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85F97" w14:textId="77777777" w:rsidR="00D025BB" w:rsidRDefault="00D025BB" w:rsidP="00D025BB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NOAA/WPC Progress Report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30</w:t>
      </w:r>
      <w:r w:rsidRPr="00707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May 2016</w:t>
      </w:r>
    </w:p>
    <w:p w14:paraId="300800B1" w14:textId="77777777" w:rsidR="00D025BB" w:rsidRPr="00857765" w:rsidRDefault="00D025BB" w:rsidP="00D025BB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FF0000"/>
          <w:sz w:val="4"/>
          <w:szCs w:val="4"/>
          <w:u w:val="single"/>
        </w:rPr>
      </w:pPr>
    </w:p>
    <w:p w14:paraId="3E0F622A" w14:textId="77777777" w:rsidR="00D025BB" w:rsidRPr="00D025BB" w:rsidRDefault="00D025BB" w:rsidP="00D025BB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 w:rsidRPr="00D025B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 </w:t>
      </w:r>
      <w:r w:rsidRPr="00D025BB">
        <w:rPr>
          <w:rFonts w:ascii="Times New Roman" w:hAnsi="Times New Roman" w:cs="Times New Roman"/>
          <w:b/>
        </w:rPr>
        <w:t>Summary</w:t>
      </w:r>
    </w:p>
    <w:p w14:paraId="6F35B341" w14:textId="77777777" w:rsidR="00D025BB" w:rsidRPr="00857765" w:rsidRDefault="00D025BB" w:rsidP="00D025BB">
      <w:pPr>
        <w:rPr>
          <w:sz w:val="4"/>
          <w:szCs w:val="4"/>
        </w:rPr>
      </w:pPr>
    </w:p>
    <w:p w14:paraId="7A2AC82F" w14:textId="093F0D94" w:rsidR="00553A3E" w:rsidRDefault="00CA0D1A" w:rsidP="00553A3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Investigations</w:t>
      </w:r>
      <w:r w:rsidR="00D025BB">
        <w:rPr>
          <w:rFonts w:ascii="Times New Roman" w:hAnsi="Times New Roman" w:cs="Times New Roman"/>
        </w:rPr>
        <w:t xml:space="preserve"> </w:t>
      </w:r>
      <w:r w:rsidR="009F21B8">
        <w:rPr>
          <w:rFonts w:ascii="Times New Roman" w:hAnsi="Times New Roman" w:cs="Times New Roman"/>
        </w:rPr>
        <w:t xml:space="preserve">of </w:t>
      </w:r>
      <w:r w:rsidR="00651DCC">
        <w:rPr>
          <w:rFonts w:ascii="Times New Roman" w:hAnsi="Times New Roman" w:cs="Times New Roman"/>
        </w:rPr>
        <w:t>GFS and GEFS</w:t>
      </w:r>
      <w:r w:rsidR="00D8626A">
        <w:rPr>
          <w:rFonts w:ascii="Times New Roman" w:hAnsi="Times New Roman" w:cs="Times New Roman"/>
        </w:rPr>
        <w:t xml:space="preserve"> forecasts 8–10 </w:t>
      </w:r>
      <w:r w:rsidR="00E3328D">
        <w:rPr>
          <w:rFonts w:ascii="Times New Roman" w:hAnsi="Times New Roman" w:cs="Times New Roman"/>
        </w:rPr>
        <w:t xml:space="preserve">days prior to </w:t>
      </w:r>
      <w:r>
        <w:rPr>
          <w:rFonts w:ascii="Times New Roman" w:hAnsi="Times New Roman" w:cs="Times New Roman"/>
        </w:rPr>
        <w:t>individual</w:t>
      </w:r>
      <w:r w:rsidR="00D025BB">
        <w:rPr>
          <w:rFonts w:ascii="Times New Roman" w:hAnsi="Times New Roman" w:cs="Times New Roman"/>
        </w:rPr>
        <w:t xml:space="preserve"> extreme</w:t>
      </w:r>
      <w:r w:rsidR="009F21B8">
        <w:rPr>
          <w:rFonts w:ascii="Times New Roman" w:hAnsi="Times New Roman" w:cs="Times New Roman"/>
        </w:rPr>
        <w:t xml:space="preserve"> weather</w:t>
      </w:r>
      <w:r w:rsidR="00D025BB">
        <w:rPr>
          <w:rFonts w:ascii="Times New Roman" w:hAnsi="Times New Roman" w:cs="Times New Roman"/>
        </w:rPr>
        <w:t xml:space="preserve"> events</w:t>
      </w:r>
      <w:r w:rsidR="000A0725">
        <w:rPr>
          <w:rFonts w:ascii="Times New Roman" w:hAnsi="Times New Roman" w:cs="Times New Roman"/>
        </w:rPr>
        <w:t xml:space="preserve"> (EWEs)</w:t>
      </w:r>
      <w:r w:rsidR="009F21B8">
        <w:rPr>
          <w:rFonts w:ascii="Times New Roman" w:hAnsi="Times New Roman" w:cs="Times New Roman"/>
        </w:rPr>
        <w:t xml:space="preserve"> </w:t>
      </w:r>
      <w:r w:rsidR="00553A3E">
        <w:rPr>
          <w:rFonts w:ascii="Times New Roman" w:hAnsi="Times New Roman" w:cs="Times New Roman"/>
        </w:rPr>
        <w:t xml:space="preserve">impacting the eastern </w:t>
      </w:r>
      <w:r w:rsidR="00FE19E9">
        <w:rPr>
          <w:rFonts w:ascii="Times New Roman" w:hAnsi="Times New Roman" w:cs="Times New Roman"/>
        </w:rPr>
        <w:t>U.S.</w:t>
      </w:r>
      <w:r w:rsidR="00553A3E">
        <w:rPr>
          <w:rFonts w:ascii="Times New Roman" w:hAnsi="Times New Roman" w:cs="Times New Roman"/>
        </w:rPr>
        <w:t xml:space="preserve"> </w:t>
      </w:r>
      <w:r w:rsidR="00033B0F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="00D025BB">
        <w:rPr>
          <w:rFonts w:ascii="Times New Roman" w:hAnsi="Times New Roman" w:cs="Times New Roman"/>
        </w:rPr>
        <w:t>demonstrated</w:t>
      </w:r>
      <w:r w:rsidR="009F21B8">
        <w:rPr>
          <w:rFonts w:ascii="Times New Roman" w:hAnsi="Times New Roman" w:cs="Times New Roman"/>
        </w:rPr>
        <w:t xml:space="preserve"> that</w:t>
      </w:r>
      <w:r w:rsidR="00E3328D">
        <w:rPr>
          <w:rFonts w:ascii="Times New Roman" w:hAnsi="Times New Roman" w:cs="Times New Roman"/>
        </w:rPr>
        <w:t xml:space="preserve"> the</w:t>
      </w:r>
      <w:r w:rsidR="00553A3E">
        <w:rPr>
          <w:rFonts w:ascii="Times New Roman" w:hAnsi="Times New Roman" w:cs="Times New Roman"/>
        </w:rPr>
        <w:t xml:space="preserve"> </w:t>
      </w:r>
      <w:r w:rsidR="00E3328D">
        <w:rPr>
          <w:rFonts w:ascii="Times New Roman" w:hAnsi="Times New Roman" w:cs="Times New Roman"/>
        </w:rPr>
        <w:t>forecasts</w:t>
      </w:r>
      <w:r w:rsidR="009F21B8">
        <w:rPr>
          <w:rFonts w:ascii="Times New Roman" w:hAnsi="Times New Roman" w:cs="Times New Roman"/>
        </w:rPr>
        <w:t xml:space="preserve"> </w:t>
      </w:r>
      <w:r w:rsidR="00A046AA">
        <w:rPr>
          <w:rFonts w:ascii="Times New Roman" w:hAnsi="Times New Roman" w:cs="Times New Roman"/>
        </w:rPr>
        <w:t>are</w:t>
      </w:r>
      <w:r w:rsidR="009F21B8">
        <w:rPr>
          <w:rFonts w:ascii="Times New Roman" w:hAnsi="Times New Roman" w:cs="Times New Roman"/>
        </w:rPr>
        <w:t xml:space="preserve"> strongly influenced by </w:t>
      </w:r>
      <w:r w:rsidR="00651DCC">
        <w:rPr>
          <w:rFonts w:ascii="Times New Roman" w:hAnsi="Times New Roman" w:cs="Times New Roman"/>
        </w:rPr>
        <w:t xml:space="preserve">precursor </w:t>
      </w:r>
      <w:r w:rsidR="00553A3E">
        <w:rPr>
          <w:rFonts w:ascii="Times New Roman" w:hAnsi="Times New Roman" w:cs="Times New Roman"/>
        </w:rPr>
        <w:t>events</w:t>
      </w:r>
      <w:r>
        <w:rPr>
          <w:rFonts w:ascii="Times New Roman" w:hAnsi="Times New Roman" w:cs="Times New Roman"/>
        </w:rPr>
        <w:t xml:space="preserve"> </w:t>
      </w:r>
      <w:r w:rsidR="00553A3E">
        <w:rPr>
          <w:rFonts w:ascii="Times New Roman" w:hAnsi="Times New Roman" w:cs="Times New Roman"/>
        </w:rPr>
        <w:t>that</w:t>
      </w:r>
      <w:r w:rsidR="000D5627">
        <w:rPr>
          <w:rFonts w:ascii="Times New Roman" w:hAnsi="Times New Roman" w:cs="Times New Roman"/>
        </w:rPr>
        <w:t xml:space="preserve"> produce perturbations along the North Pacific waveguide and </w:t>
      </w:r>
      <w:r w:rsidR="00822AF1">
        <w:rPr>
          <w:rFonts w:ascii="Times New Roman" w:hAnsi="Times New Roman" w:cs="Times New Roman"/>
        </w:rPr>
        <w:t xml:space="preserve">contribute to the </w:t>
      </w:r>
      <w:r>
        <w:rPr>
          <w:rFonts w:ascii="Times New Roman" w:hAnsi="Times New Roman" w:cs="Times New Roman"/>
        </w:rPr>
        <w:t>amplif</w:t>
      </w:r>
      <w:r w:rsidR="00822AF1">
        <w:rPr>
          <w:rFonts w:ascii="Times New Roman" w:hAnsi="Times New Roman" w:cs="Times New Roman"/>
        </w:rPr>
        <w:t>ication</w:t>
      </w:r>
      <w:r>
        <w:rPr>
          <w:rFonts w:ascii="Times New Roman" w:hAnsi="Times New Roman" w:cs="Times New Roman"/>
        </w:rPr>
        <w:t xml:space="preserve"> of</w:t>
      </w:r>
      <w:r w:rsidR="00F177C6">
        <w:rPr>
          <w:rFonts w:ascii="Times New Roman" w:hAnsi="Times New Roman" w:cs="Times New Roman"/>
        </w:rPr>
        <w:t xml:space="preserve"> the upper-tropospheric flow pattern</w:t>
      </w:r>
      <w:r>
        <w:rPr>
          <w:rFonts w:ascii="Times New Roman" w:hAnsi="Times New Roman" w:cs="Times New Roman"/>
        </w:rPr>
        <w:t xml:space="preserve">, such as </w:t>
      </w:r>
      <w:r w:rsidR="00822AF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extratropical transition (ET) </w:t>
      </w:r>
      <w:r w:rsidR="00822AF1">
        <w:rPr>
          <w:rFonts w:ascii="Times New Roman" w:hAnsi="Times New Roman" w:cs="Times New Roman"/>
        </w:rPr>
        <w:t>of tropical cyclones</w:t>
      </w:r>
      <w:r w:rsidR="00842605">
        <w:rPr>
          <w:rFonts w:ascii="Times New Roman" w:hAnsi="Times New Roman" w:cs="Times New Roman"/>
        </w:rPr>
        <w:t xml:space="preserve"> (TCs)</w:t>
      </w:r>
      <w:r w:rsidR="00822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 w:rsidR="00FE19E9">
        <w:rPr>
          <w:rFonts w:ascii="Times New Roman" w:hAnsi="Times New Roman" w:cs="Times New Roman"/>
        </w:rPr>
        <w:t>extratropical</w:t>
      </w:r>
      <w:r w:rsidR="00822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cyclogenesis events</w:t>
      </w:r>
      <w:r w:rsidR="00553A3E">
        <w:rPr>
          <w:rFonts w:ascii="Times New Roman" w:hAnsi="Times New Roman" w:cs="Times New Roman"/>
        </w:rPr>
        <w:t>.</w:t>
      </w:r>
      <w:r w:rsidR="000A0725">
        <w:rPr>
          <w:rFonts w:ascii="Times New Roman" w:hAnsi="Times New Roman" w:cs="Times New Roman"/>
        </w:rPr>
        <w:t xml:space="preserve"> </w:t>
      </w:r>
      <w:r w:rsidR="00F177C6">
        <w:rPr>
          <w:rFonts w:ascii="Times New Roman" w:hAnsi="Times New Roman" w:cs="Times New Roman"/>
        </w:rPr>
        <w:t>However,</w:t>
      </w:r>
      <w:r w:rsidR="00553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is apparent that </w:t>
      </w:r>
      <w:r w:rsidR="00553A3E">
        <w:rPr>
          <w:rFonts w:ascii="Times New Roman" w:hAnsi="Times New Roman" w:cs="Times New Roman"/>
        </w:rPr>
        <w:t xml:space="preserve">considerable variability </w:t>
      </w:r>
      <w:r>
        <w:rPr>
          <w:rFonts w:ascii="Times New Roman" w:hAnsi="Times New Roman" w:cs="Times New Roman"/>
        </w:rPr>
        <w:t>characterizes</w:t>
      </w:r>
      <w:r w:rsidR="00F177C6">
        <w:rPr>
          <w:rFonts w:ascii="Times New Roman" w:hAnsi="Times New Roman" w:cs="Times New Roman"/>
        </w:rPr>
        <w:t xml:space="preserve"> the antecedent environments</w:t>
      </w:r>
      <w:r w:rsidR="00557459">
        <w:rPr>
          <w:rFonts w:ascii="Times New Roman" w:hAnsi="Times New Roman" w:cs="Times New Roman"/>
        </w:rPr>
        <w:t xml:space="preserve"> over the North Pacific</w:t>
      </w:r>
      <w:r w:rsidR="00F177C6">
        <w:rPr>
          <w:rFonts w:ascii="Times New Roman" w:hAnsi="Times New Roman" w:cs="Times New Roman"/>
        </w:rPr>
        <w:t xml:space="preserve"> associated with </w:t>
      </w:r>
      <w:r w:rsidR="009F0682">
        <w:rPr>
          <w:rFonts w:ascii="Times New Roman" w:hAnsi="Times New Roman" w:cs="Times New Roman"/>
        </w:rPr>
        <w:t>EWEs</w:t>
      </w:r>
      <w:r>
        <w:rPr>
          <w:rFonts w:ascii="Times New Roman" w:hAnsi="Times New Roman" w:cs="Times New Roman"/>
        </w:rPr>
        <w:t>. This observation</w:t>
      </w:r>
      <w:r w:rsidR="00010503">
        <w:rPr>
          <w:rFonts w:ascii="Times New Roman" w:hAnsi="Times New Roman" w:cs="Times New Roman"/>
        </w:rPr>
        <w:t xml:space="preserve"> has</w:t>
      </w:r>
      <w:r>
        <w:rPr>
          <w:rFonts w:ascii="Times New Roman" w:hAnsi="Times New Roman" w:cs="Times New Roman"/>
        </w:rPr>
        <w:t xml:space="preserve"> motivated</w:t>
      </w:r>
      <w:r w:rsidR="00F177C6">
        <w:rPr>
          <w:rFonts w:ascii="Times New Roman" w:hAnsi="Times New Roman" w:cs="Times New Roman"/>
        </w:rPr>
        <w:t xml:space="preserve"> </w:t>
      </w:r>
      <w:r w:rsidR="00553A3E">
        <w:rPr>
          <w:rFonts w:ascii="Times New Roman" w:hAnsi="Times New Roman" w:cs="Times New Roman"/>
        </w:rPr>
        <w:t xml:space="preserve">a </w:t>
      </w:r>
      <w:r w:rsidR="00010503">
        <w:rPr>
          <w:rFonts w:ascii="Times New Roman" w:hAnsi="Times New Roman" w:cs="Times New Roman"/>
        </w:rPr>
        <w:t>comprehensive</w:t>
      </w:r>
      <w:r w:rsidR="00553A3E">
        <w:rPr>
          <w:rFonts w:ascii="Times New Roman" w:hAnsi="Times New Roman" w:cs="Times New Roman"/>
        </w:rPr>
        <w:t xml:space="preserve"> </w:t>
      </w:r>
      <w:r w:rsidR="00FA4B80">
        <w:rPr>
          <w:rFonts w:ascii="Times New Roman" w:hAnsi="Times New Roman" w:cs="Times New Roman"/>
        </w:rPr>
        <w:t>examination</w:t>
      </w:r>
      <w:r w:rsidR="0090775D">
        <w:rPr>
          <w:rFonts w:ascii="Times New Roman" w:hAnsi="Times New Roman" w:cs="Times New Roman"/>
        </w:rPr>
        <w:t xml:space="preserve"> of </w:t>
      </w:r>
      <w:r w:rsidR="009F0682">
        <w:rPr>
          <w:rFonts w:ascii="Times New Roman" w:hAnsi="Times New Roman" w:cs="Times New Roman"/>
        </w:rPr>
        <w:t>EWEs</w:t>
      </w:r>
      <w:r w:rsidR="00553A3E">
        <w:rPr>
          <w:rFonts w:ascii="Times New Roman" w:hAnsi="Times New Roman" w:cs="Times New Roman"/>
        </w:rPr>
        <w:t xml:space="preserve"> </w:t>
      </w:r>
      <w:r w:rsidR="00F177C6">
        <w:rPr>
          <w:rFonts w:ascii="Times New Roman" w:hAnsi="Times New Roman" w:cs="Times New Roman"/>
        </w:rPr>
        <w:t>(1)</w:t>
      </w:r>
      <w:r w:rsidR="00013ACE">
        <w:rPr>
          <w:rFonts w:ascii="Times New Roman" w:hAnsi="Times New Roman" w:cs="Times New Roman"/>
        </w:rPr>
        <w:t xml:space="preserve"> to</w:t>
      </w:r>
      <w:r w:rsidR="00F177C6">
        <w:rPr>
          <w:rFonts w:ascii="Times New Roman" w:hAnsi="Times New Roman" w:cs="Times New Roman"/>
        </w:rPr>
        <w:t xml:space="preserve"> identify the atmospheric flow patterns that are most conducive to the production of </w:t>
      </w:r>
      <w:r w:rsidR="009F0682">
        <w:rPr>
          <w:rFonts w:ascii="Times New Roman" w:hAnsi="Times New Roman" w:cs="Times New Roman"/>
        </w:rPr>
        <w:t>EWEs</w:t>
      </w:r>
      <w:r w:rsidR="00F177C6">
        <w:rPr>
          <w:rFonts w:ascii="Times New Roman" w:hAnsi="Times New Roman" w:cs="Times New Roman"/>
        </w:rPr>
        <w:t xml:space="preserve"> over the </w:t>
      </w:r>
      <w:r w:rsidR="00FE19E9">
        <w:rPr>
          <w:rFonts w:ascii="Times New Roman" w:hAnsi="Times New Roman" w:cs="Times New Roman"/>
        </w:rPr>
        <w:t>U.S.</w:t>
      </w:r>
      <w:r w:rsidR="00F177C6">
        <w:rPr>
          <w:rFonts w:ascii="Times New Roman" w:hAnsi="Times New Roman" w:cs="Times New Roman"/>
        </w:rPr>
        <w:t>, and (2)</w:t>
      </w:r>
      <w:r w:rsidR="00013ACE">
        <w:rPr>
          <w:rFonts w:ascii="Times New Roman" w:hAnsi="Times New Roman" w:cs="Times New Roman"/>
        </w:rPr>
        <w:t xml:space="preserve"> to</w:t>
      </w:r>
      <w:r w:rsidR="00F177C6">
        <w:rPr>
          <w:rFonts w:ascii="Times New Roman" w:hAnsi="Times New Roman" w:cs="Times New Roman"/>
        </w:rPr>
        <w:t xml:space="preserve"> evaluate whether certain atmospheric flow patterns </w:t>
      </w:r>
      <w:r w:rsidR="00C1024B">
        <w:rPr>
          <w:rFonts w:ascii="Times New Roman" w:hAnsi="Times New Roman" w:cs="Times New Roman"/>
        </w:rPr>
        <w:t>exhibit</w:t>
      </w:r>
      <w:r w:rsidR="00F177C6">
        <w:rPr>
          <w:rFonts w:ascii="Times New Roman" w:hAnsi="Times New Roman" w:cs="Times New Roman"/>
        </w:rPr>
        <w:t xml:space="preserve"> greater predictive skill </w:t>
      </w:r>
      <w:r w:rsidR="00C1024B">
        <w:rPr>
          <w:rFonts w:ascii="Times New Roman" w:hAnsi="Times New Roman" w:cs="Times New Roman"/>
        </w:rPr>
        <w:t>with respect to the</w:t>
      </w:r>
      <w:r w:rsidR="00F177C6">
        <w:rPr>
          <w:rFonts w:ascii="Times New Roman" w:hAnsi="Times New Roman" w:cs="Times New Roman"/>
        </w:rPr>
        <w:t xml:space="preserve"> development of </w:t>
      </w:r>
      <w:r w:rsidR="009F0682">
        <w:rPr>
          <w:rFonts w:ascii="Times New Roman" w:hAnsi="Times New Roman" w:cs="Times New Roman"/>
        </w:rPr>
        <w:t>EWEs</w:t>
      </w:r>
      <w:r w:rsidR="00F177C6">
        <w:rPr>
          <w:rFonts w:ascii="Times New Roman" w:hAnsi="Times New Roman" w:cs="Times New Roman"/>
        </w:rPr>
        <w:t xml:space="preserve">. The discussion that follows </w:t>
      </w:r>
      <w:r>
        <w:rPr>
          <w:rFonts w:ascii="Times New Roman" w:hAnsi="Times New Roman" w:cs="Times New Roman"/>
        </w:rPr>
        <w:t>summarizes</w:t>
      </w:r>
      <w:r w:rsidR="00F177C6">
        <w:rPr>
          <w:rFonts w:ascii="Times New Roman" w:hAnsi="Times New Roman" w:cs="Times New Roman"/>
        </w:rPr>
        <w:t xml:space="preserve"> the </w:t>
      </w:r>
      <w:r w:rsidR="00A032CC">
        <w:rPr>
          <w:rFonts w:ascii="Times New Roman" w:hAnsi="Times New Roman" w:cs="Times New Roman"/>
        </w:rPr>
        <w:t>results</w:t>
      </w:r>
      <w:r w:rsidR="00F177C6">
        <w:rPr>
          <w:rFonts w:ascii="Times New Roman" w:hAnsi="Times New Roman" w:cs="Times New Roman"/>
        </w:rPr>
        <w:t xml:space="preserve"> </w:t>
      </w:r>
      <w:r w:rsidR="00013ACE">
        <w:rPr>
          <w:rFonts w:ascii="Times New Roman" w:hAnsi="Times New Roman" w:cs="Times New Roman"/>
        </w:rPr>
        <w:t>from</w:t>
      </w:r>
      <w:r w:rsidR="00F177C6">
        <w:rPr>
          <w:rFonts w:ascii="Times New Roman" w:hAnsi="Times New Roman" w:cs="Times New Roman"/>
        </w:rPr>
        <w:t xml:space="preserve"> </w:t>
      </w:r>
      <w:r w:rsidR="009F0682">
        <w:rPr>
          <w:rFonts w:ascii="Times New Roman" w:hAnsi="Times New Roman" w:cs="Times New Roman"/>
        </w:rPr>
        <w:t>recent</w:t>
      </w:r>
      <w:r w:rsidR="00F177C6">
        <w:rPr>
          <w:rFonts w:ascii="Times New Roman" w:hAnsi="Times New Roman" w:cs="Times New Roman"/>
        </w:rPr>
        <w:t xml:space="preserve"> </w:t>
      </w:r>
      <w:r w:rsidR="009F0682">
        <w:rPr>
          <w:rFonts w:ascii="Times New Roman" w:hAnsi="Times New Roman" w:cs="Times New Roman"/>
        </w:rPr>
        <w:t>case studies</w:t>
      </w:r>
      <w:r w:rsidR="00FE19E9">
        <w:rPr>
          <w:rFonts w:ascii="Times New Roman" w:hAnsi="Times New Roman" w:cs="Times New Roman"/>
        </w:rPr>
        <w:t xml:space="preserve"> conducted during the six-month </w:t>
      </w:r>
      <w:r w:rsidR="00D8626A">
        <w:rPr>
          <w:rFonts w:ascii="Times New Roman" w:hAnsi="Times New Roman" w:cs="Times New Roman"/>
        </w:rPr>
        <w:t xml:space="preserve">reporting </w:t>
      </w:r>
      <w:r w:rsidR="00FE19E9">
        <w:rPr>
          <w:rFonts w:ascii="Times New Roman" w:hAnsi="Times New Roman" w:cs="Times New Roman"/>
        </w:rPr>
        <w:t>period ending on 30 April 2016</w:t>
      </w:r>
      <w:r w:rsidR="00D8626A">
        <w:rPr>
          <w:rFonts w:ascii="Times New Roman" w:hAnsi="Times New Roman" w:cs="Times New Roman"/>
        </w:rPr>
        <w:t>,</w:t>
      </w:r>
      <w:r w:rsidR="009F0682">
        <w:rPr>
          <w:rFonts w:ascii="Times New Roman" w:hAnsi="Times New Roman" w:cs="Times New Roman"/>
        </w:rPr>
        <w:t xml:space="preserve"> </w:t>
      </w:r>
      <w:r w:rsidR="00F177C6">
        <w:rPr>
          <w:rFonts w:ascii="Times New Roman" w:hAnsi="Times New Roman" w:cs="Times New Roman"/>
        </w:rPr>
        <w:t xml:space="preserve">and </w:t>
      </w:r>
      <w:r w:rsidR="00DC3C3A">
        <w:rPr>
          <w:rFonts w:ascii="Times New Roman" w:hAnsi="Times New Roman" w:cs="Times New Roman"/>
        </w:rPr>
        <w:t xml:space="preserve">details </w:t>
      </w:r>
      <w:r w:rsidR="00013ACE">
        <w:rPr>
          <w:rFonts w:ascii="Times New Roman" w:hAnsi="Times New Roman" w:cs="Times New Roman"/>
        </w:rPr>
        <w:t xml:space="preserve">efforts </w:t>
      </w:r>
      <w:r w:rsidR="00DC3C3A">
        <w:rPr>
          <w:rFonts w:ascii="Times New Roman" w:hAnsi="Times New Roman" w:cs="Times New Roman"/>
        </w:rPr>
        <w:t xml:space="preserve">currently underway </w:t>
      </w:r>
      <w:r w:rsidR="00013ACE">
        <w:rPr>
          <w:rFonts w:ascii="Times New Roman" w:hAnsi="Times New Roman" w:cs="Times New Roman"/>
        </w:rPr>
        <w:t>to identify</w:t>
      </w:r>
      <w:r w:rsidR="00A046AA">
        <w:rPr>
          <w:rFonts w:ascii="Times New Roman" w:hAnsi="Times New Roman" w:cs="Times New Roman"/>
        </w:rPr>
        <w:t xml:space="preserve"> the</w:t>
      </w:r>
      <w:r w:rsidR="00013ACE">
        <w:rPr>
          <w:rFonts w:ascii="Times New Roman" w:hAnsi="Times New Roman" w:cs="Times New Roman"/>
        </w:rPr>
        <w:t xml:space="preserve"> antecedent environments</w:t>
      </w:r>
      <w:r w:rsidR="000D6E23">
        <w:rPr>
          <w:rFonts w:ascii="Times New Roman" w:hAnsi="Times New Roman" w:cs="Times New Roman"/>
        </w:rPr>
        <w:t xml:space="preserve"> over the North Pacific</w:t>
      </w:r>
      <w:r w:rsidR="00013ACE">
        <w:rPr>
          <w:rFonts w:ascii="Times New Roman" w:hAnsi="Times New Roman" w:cs="Times New Roman"/>
        </w:rPr>
        <w:t xml:space="preserve"> that favor the developm</w:t>
      </w:r>
      <w:r w:rsidR="00A046AA">
        <w:rPr>
          <w:rFonts w:ascii="Times New Roman" w:hAnsi="Times New Roman" w:cs="Times New Roman"/>
        </w:rPr>
        <w:t xml:space="preserve">ent of </w:t>
      </w:r>
      <w:r w:rsidR="007E712C">
        <w:rPr>
          <w:rFonts w:ascii="Times New Roman" w:hAnsi="Times New Roman" w:cs="Times New Roman"/>
        </w:rPr>
        <w:t>EWEs</w:t>
      </w:r>
      <w:r w:rsidR="00A046AA">
        <w:rPr>
          <w:rFonts w:ascii="Times New Roman" w:hAnsi="Times New Roman" w:cs="Times New Roman"/>
        </w:rPr>
        <w:t xml:space="preserve"> in</w:t>
      </w:r>
      <w:r w:rsidR="00013ACE">
        <w:rPr>
          <w:rFonts w:ascii="Times New Roman" w:hAnsi="Times New Roman" w:cs="Times New Roman"/>
        </w:rPr>
        <w:t xml:space="preserve"> the </w:t>
      </w:r>
      <w:r w:rsidR="00FE19E9">
        <w:rPr>
          <w:rFonts w:ascii="Times New Roman" w:hAnsi="Times New Roman" w:cs="Times New Roman"/>
        </w:rPr>
        <w:t>U.S.</w:t>
      </w:r>
    </w:p>
    <w:p w14:paraId="564EB1C7" w14:textId="77777777" w:rsidR="005B133E" w:rsidRPr="00857765" w:rsidRDefault="005B133E" w:rsidP="00553A3E">
      <w:pPr>
        <w:ind w:firstLine="720"/>
        <w:rPr>
          <w:rFonts w:ascii="Times New Roman" w:hAnsi="Times New Roman" w:cs="Times New Roman"/>
          <w:sz w:val="4"/>
          <w:szCs w:val="4"/>
        </w:rPr>
      </w:pPr>
    </w:p>
    <w:p w14:paraId="2406FF21" w14:textId="52F8AE06" w:rsidR="005B133E" w:rsidRDefault="00013ACE" w:rsidP="00013A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 Analysis of</w:t>
      </w:r>
      <w:r w:rsidR="006C4848">
        <w:rPr>
          <w:rFonts w:ascii="Times New Roman" w:hAnsi="Times New Roman" w:cs="Times New Roman"/>
          <w:b/>
        </w:rPr>
        <w:t xml:space="preserve"> </w:t>
      </w:r>
      <w:r w:rsidR="00B05004">
        <w:rPr>
          <w:rFonts w:ascii="Times New Roman" w:hAnsi="Times New Roman" w:cs="Times New Roman"/>
          <w:b/>
        </w:rPr>
        <w:t>GFS and GEFS</w:t>
      </w:r>
      <w:r w:rsidR="006C4848">
        <w:rPr>
          <w:rFonts w:ascii="Times New Roman" w:hAnsi="Times New Roman" w:cs="Times New Roman"/>
          <w:b/>
        </w:rPr>
        <w:t xml:space="preserve"> Forecasts </w:t>
      </w:r>
      <w:r w:rsidR="00A032CC"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</w:rPr>
        <w:t xml:space="preserve"> Individual </w:t>
      </w:r>
      <w:r w:rsidR="00CC6D82">
        <w:rPr>
          <w:rFonts w:ascii="Times New Roman" w:hAnsi="Times New Roman" w:cs="Times New Roman"/>
          <w:b/>
        </w:rPr>
        <w:t>EWEs</w:t>
      </w:r>
    </w:p>
    <w:p w14:paraId="3B7654AE" w14:textId="77777777" w:rsidR="00013ACE" w:rsidRPr="00857765" w:rsidRDefault="00013ACE" w:rsidP="00013ACE">
      <w:pPr>
        <w:rPr>
          <w:rFonts w:ascii="Times New Roman" w:hAnsi="Times New Roman" w:cs="Times New Roman"/>
          <w:sz w:val="4"/>
          <w:szCs w:val="4"/>
        </w:rPr>
      </w:pPr>
    </w:p>
    <w:p w14:paraId="459B59D2" w14:textId="5BF3B9EB" w:rsidR="00013ACE" w:rsidRPr="00013ACE" w:rsidRDefault="00013ACE" w:rsidP="0001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2554">
        <w:rPr>
          <w:rFonts w:ascii="Times New Roman" w:hAnsi="Times New Roman" w:cs="Times New Roman"/>
        </w:rPr>
        <w:t>Prior</w:t>
      </w:r>
      <w:r>
        <w:rPr>
          <w:rFonts w:ascii="Times New Roman" w:hAnsi="Times New Roman" w:cs="Times New Roman"/>
        </w:rPr>
        <w:t xml:space="preserve"> work </w:t>
      </w:r>
      <w:r w:rsidR="00EB61D6">
        <w:rPr>
          <w:rFonts w:ascii="Times New Roman" w:hAnsi="Times New Roman" w:cs="Times New Roman"/>
        </w:rPr>
        <w:t xml:space="preserve">for </w:t>
      </w:r>
      <w:r w:rsidR="000D255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project </w:t>
      </w:r>
      <w:r w:rsidR="006C4848">
        <w:rPr>
          <w:rFonts w:ascii="Times New Roman" w:hAnsi="Times New Roman" w:cs="Times New Roman"/>
        </w:rPr>
        <w:t>examined</w:t>
      </w:r>
      <w:r>
        <w:rPr>
          <w:rFonts w:ascii="Times New Roman" w:hAnsi="Times New Roman" w:cs="Times New Roman"/>
        </w:rPr>
        <w:t xml:space="preserve"> the quality and characteristics of </w:t>
      </w:r>
      <w:r w:rsidR="00B05004">
        <w:rPr>
          <w:rFonts w:ascii="Times New Roman" w:hAnsi="Times New Roman" w:cs="Times New Roman"/>
        </w:rPr>
        <w:t xml:space="preserve">GFS and </w:t>
      </w:r>
      <w:r>
        <w:rPr>
          <w:rFonts w:ascii="Times New Roman" w:hAnsi="Times New Roman" w:cs="Times New Roman"/>
        </w:rPr>
        <w:t xml:space="preserve">GEFS forecasts </w:t>
      </w:r>
      <w:r w:rsidR="00CF07BE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fou</w:t>
      </w:r>
      <w:r w:rsidR="00030F1B">
        <w:rPr>
          <w:rFonts w:ascii="Times New Roman" w:hAnsi="Times New Roman" w:cs="Times New Roman"/>
        </w:rPr>
        <w:t xml:space="preserve">r recent </w:t>
      </w:r>
      <w:r w:rsidR="00CC6D82">
        <w:rPr>
          <w:rFonts w:ascii="Times New Roman" w:hAnsi="Times New Roman" w:cs="Times New Roman"/>
        </w:rPr>
        <w:t>EWEs</w:t>
      </w:r>
      <w:r w:rsidR="00030F1B">
        <w:rPr>
          <w:rFonts w:ascii="Times New Roman" w:hAnsi="Times New Roman" w:cs="Times New Roman"/>
        </w:rPr>
        <w:t xml:space="preserve"> that impacted</w:t>
      </w:r>
      <w:r>
        <w:rPr>
          <w:rFonts w:ascii="Times New Roman" w:hAnsi="Times New Roman" w:cs="Times New Roman"/>
        </w:rPr>
        <w:t xml:space="preserve"> the eastern </w:t>
      </w:r>
      <w:r w:rsidR="002E4F89">
        <w:rPr>
          <w:rFonts w:ascii="Times New Roman" w:hAnsi="Times New Roman" w:cs="Times New Roman"/>
        </w:rPr>
        <w:t>U.S</w:t>
      </w:r>
      <w:r>
        <w:rPr>
          <w:rFonts w:ascii="Times New Roman" w:hAnsi="Times New Roman" w:cs="Times New Roman"/>
        </w:rPr>
        <w:t>. These events include</w:t>
      </w:r>
      <w:r w:rsidR="000D2554">
        <w:rPr>
          <w:rFonts w:ascii="Times New Roman" w:hAnsi="Times New Roman" w:cs="Times New Roman"/>
        </w:rPr>
        <w:t>d</w:t>
      </w:r>
      <w:r w:rsidR="002E4F89">
        <w:rPr>
          <w:rFonts w:ascii="Times New Roman" w:hAnsi="Times New Roman" w:cs="Times New Roman"/>
        </w:rPr>
        <w:t xml:space="preserve"> (1) the 22–23</w:t>
      </w:r>
      <w:r>
        <w:rPr>
          <w:rFonts w:ascii="Times New Roman" w:hAnsi="Times New Roman" w:cs="Times New Roman"/>
        </w:rPr>
        <w:t xml:space="preserve"> December 20</w:t>
      </w:r>
      <w:r w:rsidR="00644B53">
        <w:rPr>
          <w:rFonts w:ascii="Times New Roman" w:hAnsi="Times New Roman" w:cs="Times New Roman"/>
        </w:rPr>
        <w:t>13 North</w:t>
      </w:r>
      <w:r w:rsidR="005F623D">
        <w:rPr>
          <w:rFonts w:ascii="Times New Roman" w:hAnsi="Times New Roman" w:cs="Times New Roman"/>
        </w:rPr>
        <w:t xml:space="preserve">east </w:t>
      </w:r>
      <w:r w:rsidR="00D4305D">
        <w:rPr>
          <w:rFonts w:ascii="Times New Roman" w:hAnsi="Times New Roman" w:cs="Times New Roman"/>
        </w:rPr>
        <w:t>Ice Storm</w:t>
      </w:r>
      <w:r w:rsidR="006C4848">
        <w:rPr>
          <w:rFonts w:ascii="Times New Roman" w:hAnsi="Times New Roman" w:cs="Times New Roman"/>
        </w:rPr>
        <w:t xml:space="preserve">, (2) </w:t>
      </w:r>
      <w:r>
        <w:rPr>
          <w:rFonts w:ascii="Times New Roman" w:hAnsi="Times New Roman" w:cs="Times New Roman"/>
        </w:rPr>
        <w:t>the</w:t>
      </w:r>
      <w:r w:rsidR="006C4848">
        <w:rPr>
          <w:rFonts w:ascii="Times New Roman" w:hAnsi="Times New Roman" w:cs="Times New Roman"/>
        </w:rPr>
        <w:t xml:space="preserve"> 8 November 2014</w:t>
      </w:r>
      <w:r>
        <w:rPr>
          <w:rFonts w:ascii="Times New Roman" w:hAnsi="Times New Roman" w:cs="Times New Roman"/>
        </w:rPr>
        <w:t xml:space="preserve"> ET of Super</w:t>
      </w:r>
      <w:r w:rsidR="008A68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Typhoon Nuri in the western North Pacific</w:t>
      </w:r>
      <w:r w:rsidR="006C4848">
        <w:rPr>
          <w:rFonts w:ascii="Times New Roman" w:hAnsi="Times New Roman" w:cs="Times New Roman"/>
        </w:rPr>
        <w:t xml:space="preserve"> and the</w:t>
      </w:r>
      <w:r w:rsidR="00FC6DE1">
        <w:rPr>
          <w:rFonts w:ascii="Times New Roman" w:hAnsi="Times New Roman" w:cs="Times New Roman"/>
        </w:rPr>
        <w:t xml:space="preserve"> subsequent</w:t>
      </w:r>
      <w:r w:rsidR="006C4848">
        <w:rPr>
          <w:rFonts w:ascii="Times New Roman" w:hAnsi="Times New Roman" w:cs="Times New Roman"/>
        </w:rPr>
        <w:t xml:space="preserve"> period of </w:t>
      </w:r>
      <w:r w:rsidR="00822AF1">
        <w:rPr>
          <w:rFonts w:ascii="Times New Roman" w:hAnsi="Times New Roman" w:cs="Times New Roman"/>
        </w:rPr>
        <w:t xml:space="preserve">well </w:t>
      </w:r>
      <w:r w:rsidR="006C4848">
        <w:rPr>
          <w:rFonts w:ascii="Times New Roman" w:hAnsi="Times New Roman" w:cs="Times New Roman"/>
        </w:rPr>
        <w:t>below-</w:t>
      </w:r>
      <w:r w:rsidR="00A032CC">
        <w:rPr>
          <w:rFonts w:ascii="Times New Roman" w:hAnsi="Times New Roman" w:cs="Times New Roman"/>
        </w:rPr>
        <w:t>normal</w:t>
      </w:r>
      <w:r w:rsidR="006C4848">
        <w:rPr>
          <w:rFonts w:ascii="Times New Roman" w:hAnsi="Times New Roman" w:cs="Times New Roman"/>
        </w:rPr>
        <w:t xml:space="preserve"> temperatures</w:t>
      </w:r>
      <w:r w:rsidR="00FC6DE1">
        <w:rPr>
          <w:rFonts w:ascii="Times New Roman" w:hAnsi="Times New Roman" w:cs="Times New Roman"/>
        </w:rPr>
        <w:t xml:space="preserve"> across the eastern </w:t>
      </w:r>
      <w:r w:rsidR="002E4F89">
        <w:rPr>
          <w:rFonts w:ascii="Times New Roman" w:hAnsi="Times New Roman" w:cs="Times New Roman"/>
        </w:rPr>
        <w:t>U.S.</w:t>
      </w:r>
      <w:r>
        <w:rPr>
          <w:rFonts w:ascii="Times New Roman" w:hAnsi="Times New Roman" w:cs="Times New Roman"/>
        </w:rPr>
        <w:t xml:space="preserve">, (3) the 25–27 January 2015 </w:t>
      </w:r>
      <w:r w:rsidR="000D2554">
        <w:rPr>
          <w:rFonts w:ascii="Times New Roman" w:hAnsi="Times New Roman" w:cs="Times New Roman"/>
        </w:rPr>
        <w:t xml:space="preserve">East </w:t>
      </w:r>
      <w:r w:rsidR="00D4305D">
        <w:rPr>
          <w:rFonts w:ascii="Times New Roman" w:hAnsi="Times New Roman" w:cs="Times New Roman"/>
        </w:rPr>
        <w:t xml:space="preserve">Coast Blizzard, and (4) the 22–24 January 2016 Mid-Atlantic Blizzard. </w:t>
      </w:r>
      <w:r w:rsidR="00030F1B">
        <w:rPr>
          <w:rFonts w:ascii="Times New Roman" w:hAnsi="Times New Roman" w:cs="Times New Roman"/>
        </w:rPr>
        <w:t>GFS and GEFS</w:t>
      </w:r>
      <w:r w:rsidR="00FC6DE1">
        <w:rPr>
          <w:rFonts w:ascii="Times New Roman" w:hAnsi="Times New Roman" w:cs="Times New Roman"/>
        </w:rPr>
        <w:t xml:space="preserve"> f</w:t>
      </w:r>
      <w:r w:rsidR="000D2554">
        <w:rPr>
          <w:rFonts w:ascii="Times New Roman" w:hAnsi="Times New Roman" w:cs="Times New Roman"/>
        </w:rPr>
        <w:t xml:space="preserve">orecasts for </w:t>
      </w:r>
      <w:r w:rsidR="005C05DC">
        <w:rPr>
          <w:rFonts w:ascii="Times New Roman" w:hAnsi="Times New Roman" w:cs="Times New Roman"/>
        </w:rPr>
        <w:t>all</w:t>
      </w:r>
      <w:r w:rsidR="000D2554">
        <w:rPr>
          <w:rFonts w:ascii="Times New Roman" w:hAnsi="Times New Roman" w:cs="Times New Roman"/>
        </w:rPr>
        <w:t xml:space="preserve"> </w:t>
      </w:r>
      <w:r w:rsidR="006C4848">
        <w:rPr>
          <w:rFonts w:ascii="Times New Roman" w:hAnsi="Times New Roman" w:cs="Times New Roman"/>
        </w:rPr>
        <w:t>events</w:t>
      </w:r>
      <w:r w:rsidR="000D2554">
        <w:rPr>
          <w:rFonts w:ascii="Times New Roman" w:hAnsi="Times New Roman" w:cs="Times New Roman"/>
        </w:rPr>
        <w:t xml:space="preserve"> were</w:t>
      </w:r>
      <w:r w:rsidR="00FC6DE1">
        <w:rPr>
          <w:rFonts w:ascii="Times New Roman" w:hAnsi="Times New Roman" w:cs="Times New Roman"/>
        </w:rPr>
        <w:t xml:space="preserve"> found to be</w:t>
      </w:r>
      <w:r w:rsidR="000D2554">
        <w:rPr>
          <w:rFonts w:ascii="Times New Roman" w:hAnsi="Times New Roman" w:cs="Times New Roman"/>
        </w:rPr>
        <w:t xml:space="preserve"> sensitive to</w:t>
      </w:r>
      <w:r w:rsidR="00C62157">
        <w:rPr>
          <w:rFonts w:ascii="Times New Roman" w:hAnsi="Times New Roman" w:cs="Times New Roman"/>
        </w:rPr>
        <w:t xml:space="preserve"> upstream</w:t>
      </w:r>
      <w:r w:rsidR="000D2554">
        <w:rPr>
          <w:rFonts w:ascii="Times New Roman" w:hAnsi="Times New Roman" w:cs="Times New Roman"/>
        </w:rPr>
        <w:t xml:space="preserve"> ridge amplification</w:t>
      </w:r>
      <w:r w:rsidR="00FC6DE1">
        <w:rPr>
          <w:rFonts w:ascii="Times New Roman" w:hAnsi="Times New Roman" w:cs="Times New Roman"/>
        </w:rPr>
        <w:t xml:space="preserve"> in the North Pacific and </w:t>
      </w:r>
      <w:r w:rsidR="006C4848">
        <w:rPr>
          <w:rFonts w:ascii="Times New Roman" w:hAnsi="Times New Roman" w:cs="Times New Roman"/>
        </w:rPr>
        <w:t>exhibi</w:t>
      </w:r>
      <w:r w:rsidR="00C62157">
        <w:rPr>
          <w:rFonts w:ascii="Times New Roman" w:hAnsi="Times New Roman" w:cs="Times New Roman"/>
        </w:rPr>
        <w:t>ted varying degrees of</w:t>
      </w:r>
      <w:r w:rsidR="00A032CC">
        <w:rPr>
          <w:rFonts w:ascii="Times New Roman" w:hAnsi="Times New Roman" w:cs="Times New Roman"/>
        </w:rPr>
        <w:t xml:space="preserve"> medium-range</w:t>
      </w:r>
      <w:r w:rsidR="00C62157">
        <w:rPr>
          <w:rFonts w:ascii="Times New Roman" w:hAnsi="Times New Roman" w:cs="Times New Roman"/>
        </w:rPr>
        <w:t xml:space="preserve"> </w:t>
      </w:r>
      <w:r w:rsidR="00FC6DE1">
        <w:rPr>
          <w:rFonts w:ascii="Times New Roman" w:hAnsi="Times New Roman" w:cs="Times New Roman"/>
        </w:rPr>
        <w:t xml:space="preserve">forecast </w:t>
      </w:r>
      <w:r w:rsidR="00C62157">
        <w:rPr>
          <w:rFonts w:ascii="Times New Roman" w:hAnsi="Times New Roman" w:cs="Times New Roman"/>
        </w:rPr>
        <w:t>skill</w:t>
      </w:r>
      <w:r w:rsidR="006C4848">
        <w:rPr>
          <w:rFonts w:ascii="Times New Roman" w:hAnsi="Times New Roman" w:cs="Times New Roman"/>
        </w:rPr>
        <w:t>. For exa</w:t>
      </w:r>
      <w:r w:rsidR="00EB61D6">
        <w:rPr>
          <w:rFonts w:ascii="Times New Roman" w:hAnsi="Times New Roman" w:cs="Times New Roman"/>
        </w:rPr>
        <w:t>mple, GEFS forecasts for</w:t>
      </w:r>
      <w:r w:rsidR="006C4848">
        <w:rPr>
          <w:rFonts w:ascii="Times New Roman" w:hAnsi="Times New Roman" w:cs="Times New Roman"/>
        </w:rPr>
        <w:t xml:space="preserve"> the 22–24 January 2016</w:t>
      </w:r>
      <w:r w:rsidR="00FC6DE1">
        <w:rPr>
          <w:rFonts w:ascii="Times New Roman" w:hAnsi="Times New Roman" w:cs="Times New Roman"/>
        </w:rPr>
        <w:t xml:space="preserve"> Mid-Atlantic Blizzard</w:t>
      </w:r>
      <w:r w:rsidR="006C4848">
        <w:rPr>
          <w:rFonts w:ascii="Times New Roman" w:hAnsi="Times New Roman" w:cs="Times New Roman"/>
        </w:rPr>
        <w:t xml:space="preserve"> exhibited strong </w:t>
      </w:r>
      <w:r w:rsidR="00C62157">
        <w:rPr>
          <w:rFonts w:ascii="Times New Roman" w:hAnsi="Times New Roman" w:cs="Times New Roman"/>
        </w:rPr>
        <w:t>consensus</w:t>
      </w:r>
      <w:r w:rsidR="00FC6DE1">
        <w:rPr>
          <w:rFonts w:ascii="Times New Roman" w:hAnsi="Times New Roman" w:cs="Times New Roman"/>
        </w:rPr>
        <w:t xml:space="preserve"> among ensemble members</w:t>
      </w:r>
      <w:r w:rsidR="006C4848">
        <w:rPr>
          <w:rFonts w:ascii="Times New Roman" w:hAnsi="Times New Roman" w:cs="Times New Roman"/>
        </w:rPr>
        <w:t xml:space="preserve"> for </w:t>
      </w:r>
      <w:r w:rsidR="00C62157">
        <w:rPr>
          <w:rFonts w:ascii="Times New Roman" w:hAnsi="Times New Roman" w:cs="Times New Roman"/>
        </w:rPr>
        <w:t>the development of a</w:t>
      </w:r>
      <w:r w:rsidR="00FC6DE1">
        <w:rPr>
          <w:rFonts w:ascii="Times New Roman" w:hAnsi="Times New Roman" w:cs="Times New Roman"/>
        </w:rPr>
        <w:t xml:space="preserve"> surface</w:t>
      </w:r>
      <w:r w:rsidR="00C62157">
        <w:rPr>
          <w:rFonts w:ascii="Times New Roman" w:hAnsi="Times New Roman" w:cs="Times New Roman"/>
        </w:rPr>
        <w:t xml:space="preserve"> cyclone along the Mid-Atlantic coa</w:t>
      </w:r>
      <w:r w:rsidR="00A032CC">
        <w:rPr>
          <w:rFonts w:ascii="Times New Roman" w:hAnsi="Times New Roman" w:cs="Times New Roman"/>
        </w:rPr>
        <w:t xml:space="preserve">st as many as 8 </w:t>
      </w:r>
      <w:r w:rsidR="00FC6DE1">
        <w:rPr>
          <w:rFonts w:ascii="Times New Roman" w:hAnsi="Times New Roman" w:cs="Times New Roman"/>
        </w:rPr>
        <w:t>days in advance,</w:t>
      </w:r>
      <w:r w:rsidR="00030F1B">
        <w:rPr>
          <w:rFonts w:ascii="Times New Roman" w:hAnsi="Times New Roman" w:cs="Times New Roman"/>
        </w:rPr>
        <w:t xml:space="preserve"> while forecasts for</w:t>
      </w:r>
      <w:r w:rsidR="00C62157">
        <w:rPr>
          <w:rFonts w:ascii="Times New Roman" w:hAnsi="Times New Roman" w:cs="Times New Roman"/>
        </w:rPr>
        <w:t xml:space="preserve"> the 25–27 January 2015 East Coast Blizzard did not exhibit strong consensus</w:t>
      </w:r>
      <w:r w:rsidR="00FC6DE1">
        <w:rPr>
          <w:rFonts w:ascii="Times New Roman" w:hAnsi="Times New Roman" w:cs="Times New Roman"/>
        </w:rPr>
        <w:t xml:space="preserve"> among ensemble members</w:t>
      </w:r>
      <w:r w:rsidR="00C62157">
        <w:rPr>
          <w:rFonts w:ascii="Times New Roman" w:hAnsi="Times New Roman" w:cs="Times New Roman"/>
        </w:rPr>
        <w:t xml:space="preserve"> </w:t>
      </w:r>
      <w:r w:rsidR="00E40A48">
        <w:rPr>
          <w:rFonts w:ascii="Times New Roman" w:hAnsi="Times New Roman" w:cs="Times New Roman"/>
        </w:rPr>
        <w:t>until 4 days prior to that</w:t>
      </w:r>
      <w:r w:rsidR="00C62157">
        <w:rPr>
          <w:rFonts w:ascii="Times New Roman" w:hAnsi="Times New Roman" w:cs="Times New Roman"/>
        </w:rPr>
        <w:t xml:space="preserve"> event. Full analyse</w:t>
      </w:r>
      <w:r w:rsidR="00D4305D">
        <w:rPr>
          <w:rFonts w:ascii="Times New Roman" w:hAnsi="Times New Roman" w:cs="Times New Roman"/>
        </w:rPr>
        <w:t xml:space="preserve">s of cases (1) and (2) were presented at the </w:t>
      </w:r>
      <w:r w:rsidR="00C222A4">
        <w:rPr>
          <w:rFonts w:ascii="Times New Roman" w:hAnsi="Times New Roman" w:cs="Times New Roman"/>
        </w:rPr>
        <w:t>96</w:t>
      </w:r>
      <w:r w:rsidR="00C222A4" w:rsidRPr="00C222A4">
        <w:rPr>
          <w:rFonts w:ascii="Times New Roman" w:hAnsi="Times New Roman" w:cs="Times New Roman"/>
          <w:vertAlign w:val="superscript"/>
        </w:rPr>
        <w:t>th</w:t>
      </w:r>
      <w:r w:rsidR="00C222A4">
        <w:rPr>
          <w:rFonts w:ascii="Times New Roman" w:hAnsi="Times New Roman" w:cs="Times New Roman"/>
        </w:rPr>
        <w:t xml:space="preserve"> </w:t>
      </w:r>
      <w:r w:rsidR="00D4305D">
        <w:rPr>
          <w:rFonts w:ascii="Times New Roman" w:hAnsi="Times New Roman" w:cs="Times New Roman"/>
        </w:rPr>
        <w:t>Annual Meeting of the Am</w:t>
      </w:r>
      <w:r w:rsidR="004924DF">
        <w:rPr>
          <w:rFonts w:ascii="Times New Roman" w:hAnsi="Times New Roman" w:cs="Times New Roman"/>
        </w:rPr>
        <w:t>erican Meteorological Society on 14</w:t>
      </w:r>
      <w:r w:rsidR="00D4305D">
        <w:rPr>
          <w:rFonts w:ascii="Times New Roman" w:hAnsi="Times New Roman" w:cs="Times New Roman"/>
        </w:rPr>
        <w:t xml:space="preserve"> January</w:t>
      </w:r>
      <w:r w:rsidR="00C222A4">
        <w:rPr>
          <w:rFonts w:ascii="Times New Roman" w:hAnsi="Times New Roman" w:cs="Times New Roman"/>
        </w:rPr>
        <w:t xml:space="preserve"> 2016</w:t>
      </w:r>
      <w:r w:rsidR="00D4305D">
        <w:rPr>
          <w:rFonts w:ascii="Times New Roman" w:hAnsi="Times New Roman" w:cs="Times New Roman"/>
        </w:rPr>
        <w:t xml:space="preserve"> </w:t>
      </w:r>
      <w:r w:rsidR="00C62157">
        <w:rPr>
          <w:rFonts w:ascii="Times New Roman" w:hAnsi="Times New Roman" w:cs="Times New Roman"/>
        </w:rPr>
        <w:t>(</w:t>
      </w:r>
      <w:hyperlink r:id="rId9" w:history="1">
        <w:r w:rsidR="00C62157" w:rsidRPr="00B05004">
          <w:rPr>
            <w:rStyle w:val="Hyperlink"/>
            <w:rFonts w:ascii="Times New Roman" w:hAnsi="Times New Roman" w:cs="Times New Roman"/>
          </w:rPr>
          <w:t>PDF</w:t>
        </w:r>
      </w:hyperlink>
      <w:r w:rsidR="00C62157">
        <w:rPr>
          <w:rFonts w:ascii="Times New Roman" w:hAnsi="Times New Roman" w:cs="Times New Roman"/>
        </w:rPr>
        <w:t>)</w:t>
      </w:r>
      <w:r w:rsidR="00D4305D">
        <w:rPr>
          <w:rFonts w:ascii="Times New Roman" w:hAnsi="Times New Roman" w:cs="Times New Roman"/>
        </w:rPr>
        <w:t>, case</w:t>
      </w:r>
      <w:r w:rsidR="00C16025">
        <w:rPr>
          <w:rFonts w:ascii="Times New Roman" w:hAnsi="Times New Roman" w:cs="Times New Roman"/>
        </w:rPr>
        <w:t>s (2) and (3) were</w:t>
      </w:r>
      <w:r w:rsidR="00D4305D">
        <w:rPr>
          <w:rFonts w:ascii="Times New Roman" w:hAnsi="Times New Roman" w:cs="Times New Roman"/>
        </w:rPr>
        <w:t xml:space="preserve"> discussed at the</w:t>
      </w:r>
      <w:r w:rsidR="00D8626A">
        <w:rPr>
          <w:rFonts w:ascii="Times New Roman" w:hAnsi="Times New Roman" w:cs="Times New Roman"/>
        </w:rPr>
        <w:t xml:space="preserve"> Annual Fall Meeting of the</w:t>
      </w:r>
      <w:r w:rsidR="00D4305D">
        <w:rPr>
          <w:rFonts w:ascii="Times New Roman" w:hAnsi="Times New Roman" w:cs="Times New Roman"/>
        </w:rPr>
        <w:t xml:space="preserve"> American Geophysical Union </w:t>
      </w:r>
      <w:r w:rsidR="004924DF">
        <w:rPr>
          <w:rFonts w:ascii="Times New Roman" w:hAnsi="Times New Roman" w:cs="Times New Roman"/>
        </w:rPr>
        <w:t>o</w:t>
      </w:r>
      <w:r w:rsidR="000D54AF">
        <w:rPr>
          <w:rFonts w:ascii="Times New Roman" w:hAnsi="Times New Roman" w:cs="Times New Roman"/>
        </w:rPr>
        <w:t>n</w:t>
      </w:r>
      <w:r w:rsidR="004924DF">
        <w:rPr>
          <w:rFonts w:ascii="Times New Roman" w:hAnsi="Times New Roman" w:cs="Times New Roman"/>
        </w:rPr>
        <w:t xml:space="preserve"> 17</w:t>
      </w:r>
      <w:r w:rsidR="000D54AF">
        <w:rPr>
          <w:rFonts w:ascii="Times New Roman" w:hAnsi="Times New Roman" w:cs="Times New Roman"/>
        </w:rPr>
        <w:t xml:space="preserve"> December</w:t>
      </w:r>
      <w:r w:rsidR="00C222A4">
        <w:rPr>
          <w:rFonts w:ascii="Times New Roman" w:hAnsi="Times New Roman" w:cs="Times New Roman"/>
        </w:rPr>
        <w:t xml:space="preserve"> 2015</w:t>
      </w:r>
      <w:r w:rsidR="00C62157">
        <w:rPr>
          <w:rFonts w:ascii="Times New Roman" w:hAnsi="Times New Roman" w:cs="Times New Roman"/>
        </w:rPr>
        <w:t xml:space="preserve"> (</w:t>
      </w:r>
      <w:hyperlink r:id="rId10" w:history="1">
        <w:r w:rsidR="00C62157" w:rsidRPr="009A3397">
          <w:rPr>
            <w:rStyle w:val="Hyperlink"/>
            <w:rFonts w:ascii="Times New Roman" w:hAnsi="Times New Roman" w:cs="Times New Roman"/>
          </w:rPr>
          <w:t>PPTX</w:t>
        </w:r>
      </w:hyperlink>
      <w:r w:rsidR="00C62157">
        <w:rPr>
          <w:rFonts w:ascii="Times New Roman" w:hAnsi="Times New Roman" w:cs="Times New Roman"/>
        </w:rPr>
        <w:t>)</w:t>
      </w:r>
      <w:r w:rsidR="00D4305D">
        <w:rPr>
          <w:rFonts w:ascii="Times New Roman" w:hAnsi="Times New Roman" w:cs="Times New Roman"/>
        </w:rPr>
        <w:t>, and case</w:t>
      </w:r>
      <w:r w:rsidR="00E40A48">
        <w:rPr>
          <w:rFonts w:ascii="Times New Roman" w:hAnsi="Times New Roman" w:cs="Times New Roman"/>
        </w:rPr>
        <w:t>s (1) and (4) were</w:t>
      </w:r>
      <w:r w:rsidR="00D4305D">
        <w:rPr>
          <w:rFonts w:ascii="Times New Roman" w:hAnsi="Times New Roman" w:cs="Times New Roman"/>
        </w:rPr>
        <w:t xml:space="preserve"> presented</w:t>
      </w:r>
      <w:r w:rsidR="000D54AF">
        <w:rPr>
          <w:rFonts w:ascii="Times New Roman" w:hAnsi="Times New Roman" w:cs="Times New Roman"/>
        </w:rPr>
        <w:t xml:space="preserve"> at the weekly meeting of the </w:t>
      </w:r>
      <w:r w:rsidR="00641622">
        <w:rPr>
          <w:rFonts w:ascii="Times New Roman" w:hAnsi="Times New Roman" w:cs="Times New Roman"/>
        </w:rPr>
        <w:t>EMC</w:t>
      </w:r>
      <w:r w:rsidR="00E40A48">
        <w:rPr>
          <w:rFonts w:ascii="Times New Roman" w:hAnsi="Times New Roman" w:cs="Times New Roman"/>
        </w:rPr>
        <w:t xml:space="preserve"> Global Modeling Branch o</w:t>
      </w:r>
      <w:r w:rsidR="000D54AF">
        <w:rPr>
          <w:rFonts w:ascii="Times New Roman" w:hAnsi="Times New Roman" w:cs="Times New Roman"/>
        </w:rPr>
        <w:t>n</w:t>
      </w:r>
      <w:r w:rsidR="00E40A48">
        <w:rPr>
          <w:rFonts w:ascii="Times New Roman" w:hAnsi="Times New Roman" w:cs="Times New Roman"/>
        </w:rPr>
        <w:t xml:space="preserve"> 18</w:t>
      </w:r>
      <w:r w:rsidR="000D54AF">
        <w:rPr>
          <w:rFonts w:ascii="Times New Roman" w:hAnsi="Times New Roman" w:cs="Times New Roman"/>
        </w:rPr>
        <w:t xml:space="preserve"> February</w:t>
      </w:r>
      <w:r w:rsidR="00C222A4">
        <w:rPr>
          <w:rFonts w:ascii="Times New Roman" w:hAnsi="Times New Roman" w:cs="Times New Roman"/>
        </w:rPr>
        <w:t xml:space="preserve"> 2016</w:t>
      </w:r>
      <w:r w:rsidR="000D54AF">
        <w:rPr>
          <w:rFonts w:ascii="Times New Roman" w:hAnsi="Times New Roman" w:cs="Times New Roman"/>
        </w:rPr>
        <w:t xml:space="preserve"> and</w:t>
      </w:r>
      <w:r w:rsidR="00D4305D">
        <w:rPr>
          <w:rFonts w:ascii="Times New Roman" w:hAnsi="Times New Roman" w:cs="Times New Roman"/>
        </w:rPr>
        <w:t xml:space="preserve"> at the 41</w:t>
      </w:r>
      <w:r w:rsidR="00D4305D" w:rsidRPr="00D4305D">
        <w:rPr>
          <w:rFonts w:ascii="Times New Roman" w:hAnsi="Times New Roman" w:cs="Times New Roman"/>
          <w:vertAlign w:val="superscript"/>
        </w:rPr>
        <w:t>st</w:t>
      </w:r>
      <w:r w:rsidR="00D4305D">
        <w:rPr>
          <w:rFonts w:ascii="Times New Roman" w:hAnsi="Times New Roman" w:cs="Times New Roman"/>
        </w:rPr>
        <w:t xml:space="preserve"> Annual Northeastern Storm Conference</w:t>
      </w:r>
      <w:r w:rsidR="00E40A48">
        <w:rPr>
          <w:rFonts w:ascii="Times New Roman" w:hAnsi="Times New Roman" w:cs="Times New Roman"/>
        </w:rPr>
        <w:t xml:space="preserve"> o</w:t>
      </w:r>
      <w:r w:rsidR="000D54AF">
        <w:rPr>
          <w:rFonts w:ascii="Times New Roman" w:hAnsi="Times New Roman" w:cs="Times New Roman"/>
        </w:rPr>
        <w:t xml:space="preserve">n </w:t>
      </w:r>
      <w:r w:rsidR="00E40A48">
        <w:rPr>
          <w:rFonts w:ascii="Times New Roman" w:hAnsi="Times New Roman" w:cs="Times New Roman"/>
        </w:rPr>
        <w:t xml:space="preserve">5 </w:t>
      </w:r>
      <w:r w:rsidR="000D54AF">
        <w:rPr>
          <w:rFonts w:ascii="Times New Roman" w:hAnsi="Times New Roman" w:cs="Times New Roman"/>
        </w:rPr>
        <w:t>March</w:t>
      </w:r>
      <w:r w:rsidR="00C222A4">
        <w:rPr>
          <w:rFonts w:ascii="Times New Roman" w:hAnsi="Times New Roman" w:cs="Times New Roman"/>
        </w:rPr>
        <w:t xml:space="preserve"> 2016</w:t>
      </w:r>
      <w:r w:rsidR="00D4305D">
        <w:rPr>
          <w:rFonts w:ascii="Times New Roman" w:hAnsi="Times New Roman" w:cs="Times New Roman"/>
        </w:rPr>
        <w:t xml:space="preserve"> (</w:t>
      </w:r>
      <w:hyperlink r:id="rId11" w:history="1">
        <w:r w:rsidR="00D4305D" w:rsidRPr="00B05004">
          <w:rPr>
            <w:rStyle w:val="Hyperlink"/>
            <w:rFonts w:ascii="Times New Roman" w:hAnsi="Times New Roman" w:cs="Times New Roman"/>
          </w:rPr>
          <w:t>PPTX</w:t>
        </w:r>
      </w:hyperlink>
      <w:r w:rsidR="00D4305D">
        <w:rPr>
          <w:rFonts w:ascii="Times New Roman" w:hAnsi="Times New Roman" w:cs="Times New Roman"/>
        </w:rPr>
        <w:t>).</w:t>
      </w:r>
    </w:p>
    <w:p w14:paraId="5815E8CB" w14:textId="709640C5" w:rsidR="00383050" w:rsidRPr="00857765" w:rsidRDefault="00383050" w:rsidP="00894DF8">
      <w:pPr>
        <w:rPr>
          <w:rFonts w:ascii="Times New Roman" w:hAnsi="Times New Roman" w:cs="Times New Roman"/>
          <w:sz w:val="4"/>
          <w:szCs w:val="4"/>
        </w:rPr>
      </w:pPr>
    </w:p>
    <w:p w14:paraId="4F3FA613" w14:textId="7F347AAD" w:rsidR="00894DF8" w:rsidRDefault="00894DF8" w:rsidP="00894DF8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3.  Antecedent Environments of Extreme Temperature and Precipitation Events</w:t>
      </w:r>
    </w:p>
    <w:p w14:paraId="1B532A72" w14:textId="15CCE727" w:rsidR="00894DF8" w:rsidRPr="00857765" w:rsidRDefault="00894DF8" w:rsidP="00894DF8">
      <w:pPr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70CC7717" w14:textId="07C4A0B1" w:rsidR="00894DF8" w:rsidRPr="000D54AF" w:rsidRDefault="000D54AF" w:rsidP="000D54AF">
      <w:pPr>
        <w:rPr>
          <w:rFonts w:ascii="Times New Roman" w:hAnsi="Times New Roman" w:cs="Times New Roman"/>
          <w:i/>
          <w:color w:val="000000" w:themeColor="text1"/>
        </w:rPr>
      </w:pPr>
      <w:r w:rsidRPr="000D54AF">
        <w:rPr>
          <w:rFonts w:ascii="Times New Roman" w:hAnsi="Times New Roman" w:cs="Times New Roman"/>
          <w:i/>
          <w:color w:val="000000" w:themeColor="text1"/>
        </w:rPr>
        <w:t>a</w:t>
      </w:r>
      <w:r w:rsidR="00E47948">
        <w:rPr>
          <w:rFonts w:ascii="Times New Roman" w:hAnsi="Times New Roman" w:cs="Times New Roman"/>
          <w:i/>
          <w:color w:val="000000" w:themeColor="text1"/>
        </w:rPr>
        <w:t xml:space="preserve">)  </w:t>
      </w:r>
      <w:r w:rsidRPr="000D54AF">
        <w:rPr>
          <w:rFonts w:ascii="Times New Roman" w:hAnsi="Times New Roman" w:cs="Times New Roman"/>
          <w:i/>
          <w:color w:val="000000" w:themeColor="text1"/>
        </w:rPr>
        <w:t>Identif</w:t>
      </w:r>
      <w:r w:rsidR="00E47948">
        <w:rPr>
          <w:rFonts w:ascii="Times New Roman" w:hAnsi="Times New Roman" w:cs="Times New Roman"/>
          <w:i/>
          <w:color w:val="000000" w:themeColor="text1"/>
        </w:rPr>
        <w:t>ication of</w:t>
      </w:r>
      <w:r w:rsidRPr="000D54A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6963A6">
        <w:rPr>
          <w:rFonts w:ascii="Times New Roman" w:hAnsi="Times New Roman" w:cs="Times New Roman"/>
          <w:i/>
          <w:color w:val="000000" w:themeColor="text1"/>
        </w:rPr>
        <w:t>EWEs</w:t>
      </w:r>
    </w:p>
    <w:p w14:paraId="2333B0BF" w14:textId="7C6147B3" w:rsidR="000D54AF" w:rsidRDefault="000D54AF" w:rsidP="00154AF9">
      <w:pPr>
        <w:widowControl w:val="0"/>
        <w:rPr>
          <w:rFonts w:ascii="Times New Roman" w:hAnsi="Times New Roman" w:cs="Times New Roman"/>
        </w:rPr>
      </w:pPr>
      <w:r>
        <w:tab/>
      </w:r>
      <w:r w:rsidR="00CA2073">
        <w:rPr>
          <w:rFonts w:ascii="Times New Roman" w:hAnsi="Times New Roman" w:cs="Times New Roman"/>
        </w:rPr>
        <w:t xml:space="preserve">Underpinning an effective composite analysis is the ability to </w:t>
      </w:r>
      <w:r w:rsidR="00403B31">
        <w:rPr>
          <w:rFonts w:ascii="Times New Roman" w:hAnsi="Times New Roman" w:cs="Times New Roman"/>
        </w:rPr>
        <w:t>objectively</w:t>
      </w:r>
      <w:r w:rsidR="00CA2073">
        <w:rPr>
          <w:rFonts w:ascii="Times New Roman" w:hAnsi="Times New Roman" w:cs="Times New Roman"/>
        </w:rPr>
        <w:t xml:space="preserve"> identify extreme temperature and precipitation events.</w:t>
      </w:r>
      <w:r w:rsidR="001A38E6">
        <w:rPr>
          <w:rFonts w:ascii="Times New Roman" w:hAnsi="Times New Roman" w:cs="Times New Roman"/>
        </w:rPr>
        <w:t xml:space="preserve"> Six</w:t>
      </w:r>
      <w:r w:rsidR="00A60065">
        <w:rPr>
          <w:rFonts w:ascii="Times New Roman" w:hAnsi="Times New Roman" w:cs="Times New Roman"/>
        </w:rPr>
        <w:t>-h</w:t>
      </w:r>
      <w:r w:rsidR="008D1018">
        <w:rPr>
          <w:rFonts w:ascii="Times New Roman" w:hAnsi="Times New Roman" w:cs="Times New Roman"/>
        </w:rPr>
        <w:t>ourly,</w:t>
      </w:r>
      <w:r w:rsidR="00A60065">
        <w:rPr>
          <w:rFonts w:ascii="Times New Roman" w:hAnsi="Times New Roman" w:cs="Times New Roman"/>
        </w:rPr>
        <w:t xml:space="preserve"> 0.5</w:t>
      </w:r>
      <w:r w:rsidR="00956379">
        <w:rPr>
          <w:rFonts w:ascii="Times New Roman" w:hAnsi="Times New Roman" w:cs="Times New Roman"/>
        </w:rPr>
        <w:t>°-</w:t>
      </w:r>
      <w:r w:rsidR="00A60065">
        <w:rPr>
          <w:rFonts w:ascii="Times New Roman" w:hAnsi="Times New Roman" w:cs="Times New Roman"/>
        </w:rPr>
        <w:t xml:space="preserve">resolution </w:t>
      </w:r>
      <w:r w:rsidR="00264CB8">
        <w:rPr>
          <w:rFonts w:ascii="Times New Roman" w:hAnsi="Times New Roman" w:cs="Times New Roman"/>
        </w:rPr>
        <w:t>2-m</w:t>
      </w:r>
      <w:r w:rsidR="00A60065">
        <w:rPr>
          <w:rFonts w:ascii="Times New Roman" w:hAnsi="Times New Roman" w:cs="Times New Roman"/>
        </w:rPr>
        <w:t xml:space="preserve"> temperature data from the Climate Forecast System Reanalysis (CFSR)</w:t>
      </w:r>
      <w:r w:rsidR="008D1018">
        <w:rPr>
          <w:rFonts w:ascii="Times New Roman" w:hAnsi="Times New Roman" w:cs="Times New Roman"/>
        </w:rPr>
        <w:t xml:space="preserve"> </w:t>
      </w:r>
      <w:r w:rsidR="000C33B9">
        <w:rPr>
          <w:rFonts w:ascii="Times New Roman" w:hAnsi="Times New Roman" w:cs="Times New Roman"/>
        </w:rPr>
        <w:t>was employed to identify extreme temperature events</w:t>
      </w:r>
      <w:r w:rsidR="0043054C">
        <w:rPr>
          <w:rFonts w:ascii="Times New Roman" w:hAnsi="Times New Roman" w:cs="Times New Roman"/>
        </w:rPr>
        <w:t xml:space="preserve"> </w:t>
      </w:r>
      <w:r w:rsidR="001A38E6">
        <w:rPr>
          <w:rFonts w:ascii="Times New Roman" w:hAnsi="Times New Roman" w:cs="Times New Roman"/>
        </w:rPr>
        <w:t>during</w:t>
      </w:r>
      <w:r w:rsidR="0043054C">
        <w:rPr>
          <w:rFonts w:ascii="Times New Roman" w:hAnsi="Times New Roman" w:cs="Times New Roman"/>
        </w:rPr>
        <w:t xml:space="preserve"> 1979–2014</w:t>
      </w:r>
      <w:r w:rsidR="008129D9">
        <w:rPr>
          <w:rFonts w:ascii="Times New Roman" w:hAnsi="Times New Roman" w:cs="Times New Roman"/>
        </w:rPr>
        <w:t>, while</w:t>
      </w:r>
      <w:r w:rsidR="00956379">
        <w:rPr>
          <w:rFonts w:ascii="Times New Roman" w:hAnsi="Times New Roman" w:cs="Times New Roman"/>
        </w:rPr>
        <w:t xml:space="preserve"> </w:t>
      </w:r>
      <w:r w:rsidR="008129D9">
        <w:rPr>
          <w:rFonts w:ascii="Times New Roman" w:hAnsi="Times New Roman" w:cs="Times New Roman"/>
        </w:rPr>
        <w:t>t</w:t>
      </w:r>
      <w:r w:rsidR="00956379">
        <w:rPr>
          <w:rFonts w:ascii="Times New Roman" w:hAnsi="Times New Roman" w:cs="Times New Roman"/>
        </w:rPr>
        <w:t>he 0.25°-</w:t>
      </w:r>
      <w:r w:rsidR="00B61460">
        <w:rPr>
          <w:rFonts w:ascii="Times New Roman" w:hAnsi="Times New Roman" w:cs="Times New Roman"/>
        </w:rPr>
        <w:t>resolution CPC Unified Gauge-Based Analysis of Daily Precipitation</w:t>
      </w:r>
      <w:r w:rsidR="000C33B9">
        <w:rPr>
          <w:rFonts w:ascii="Times New Roman" w:hAnsi="Times New Roman" w:cs="Times New Roman"/>
        </w:rPr>
        <w:t xml:space="preserve"> </w:t>
      </w:r>
      <w:r w:rsidR="00B61460">
        <w:rPr>
          <w:rFonts w:ascii="Times New Roman" w:hAnsi="Times New Roman" w:cs="Times New Roman"/>
        </w:rPr>
        <w:t>was employed</w:t>
      </w:r>
      <w:r w:rsidR="00FB1B90">
        <w:rPr>
          <w:rFonts w:ascii="Times New Roman" w:hAnsi="Times New Roman" w:cs="Times New Roman"/>
        </w:rPr>
        <w:t xml:space="preserve"> over the</w:t>
      </w:r>
      <w:r w:rsidR="008D1018">
        <w:rPr>
          <w:rFonts w:ascii="Times New Roman" w:hAnsi="Times New Roman" w:cs="Times New Roman"/>
        </w:rPr>
        <w:t xml:space="preserve"> same 36-year period</w:t>
      </w:r>
      <w:r w:rsidR="00B61460">
        <w:rPr>
          <w:rFonts w:ascii="Times New Roman" w:hAnsi="Times New Roman" w:cs="Times New Roman"/>
        </w:rPr>
        <w:t xml:space="preserve"> to identify extreme precipitation events. </w:t>
      </w:r>
      <w:r w:rsidR="00AB5799">
        <w:rPr>
          <w:rFonts w:ascii="Times New Roman" w:hAnsi="Times New Roman" w:cs="Times New Roman"/>
        </w:rPr>
        <w:t>A</w:t>
      </w:r>
      <w:r w:rsidR="001F68BF">
        <w:rPr>
          <w:rFonts w:ascii="Times New Roman" w:hAnsi="Times New Roman" w:cs="Times New Roman"/>
        </w:rPr>
        <w:t xml:space="preserve"> climatologi</w:t>
      </w:r>
      <w:r w:rsidR="0043054C">
        <w:rPr>
          <w:rFonts w:ascii="Times New Roman" w:hAnsi="Times New Roman" w:cs="Times New Roman"/>
        </w:rPr>
        <w:t>cal distribution of temperature</w:t>
      </w:r>
      <w:r w:rsidR="00E976A8">
        <w:rPr>
          <w:rFonts w:ascii="Times New Roman" w:hAnsi="Times New Roman" w:cs="Times New Roman"/>
        </w:rPr>
        <w:t xml:space="preserve"> and precipitation</w:t>
      </w:r>
      <w:r w:rsidR="009446B1">
        <w:rPr>
          <w:rFonts w:ascii="Times New Roman" w:hAnsi="Times New Roman" w:cs="Times New Roman"/>
        </w:rPr>
        <w:t xml:space="preserve"> at each</w:t>
      </w:r>
      <w:r w:rsidR="001A38E6">
        <w:rPr>
          <w:rFonts w:ascii="Times New Roman" w:hAnsi="Times New Roman" w:cs="Times New Roman"/>
        </w:rPr>
        <w:t xml:space="preserve"> analysis</w:t>
      </w:r>
      <w:r w:rsidR="00D05DB0">
        <w:rPr>
          <w:rFonts w:ascii="Times New Roman" w:hAnsi="Times New Roman" w:cs="Times New Roman"/>
        </w:rPr>
        <w:t xml:space="preserve"> time</w:t>
      </w:r>
      <w:r w:rsidR="009446B1">
        <w:rPr>
          <w:rFonts w:ascii="Times New Roman" w:hAnsi="Times New Roman" w:cs="Times New Roman"/>
        </w:rPr>
        <w:t xml:space="preserve"> </w:t>
      </w:r>
      <w:r w:rsidR="001F68BF">
        <w:rPr>
          <w:rFonts w:ascii="Times New Roman" w:hAnsi="Times New Roman" w:cs="Times New Roman"/>
        </w:rPr>
        <w:t>was constructed</w:t>
      </w:r>
      <w:r w:rsidR="00D05DB0">
        <w:rPr>
          <w:rFonts w:ascii="Times New Roman" w:hAnsi="Times New Roman" w:cs="Times New Roman"/>
        </w:rPr>
        <w:t xml:space="preserve"> </w:t>
      </w:r>
      <w:r w:rsidR="00307C7A">
        <w:rPr>
          <w:rFonts w:ascii="Times New Roman" w:hAnsi="Times New Roman" w:cs="Times New Roman"/>
        </w:rPr>
        <w:t>for</w:t>
      </w:r>
      <w:r w:rsidR="00D05DB0">
        <w:rPr>
          <w:rFonts w:ascii="Times New Roman" w:hAnsi="Times New Roman" w:cs="Times New Roman"/>
        </w:rPr>
        <w:t xml:space="preserve"> each grid point</w:t>
      </w:r>
      <w:r w:rsidR="00AB5799">
        <w:rPr>
          <w:rFonts w:ascii="Times New Roman" w:hAnsi="Times New Roman" w:cs="Times New Roman"/>
        </w:rPr>
        <w:t xml:space="preserve"> prior to the identification of </w:t>
      </w:r>
      <w:r w:rsidR="006963A6">
        <w:rPr>
          <w:rFonts w:ascii="Times New Roman" w:hAnsi="Times New Roman" w:cs="Times New Roman"/>
        </w:rPr>
        <w:t>EWE</w:t>
      </w:r>
      <w:r w:rsidR="0029747A">
        <w:rPr>
          <w:rFonts w:ascii="Times New Roman" w:hAnsi="Times New Roman" w:cs="Times New Roman"/>
        </w:rPr>
        <w:t>s</w:t>
      </w:r>
      <w:r w:rsidR="00CD5C9D">
        <w:rPr>
          <w:rFonts w:ascii="Times New Roman" w:hAnsi="Times New Roman" w:cs="Times New Roman"/>
        </w:rPr>
        <w:t>. These distributions</w:t>
      </w:r>
      <w:r w:rsidR="00761446">
        <w:rPr>
          <w:rFonts w:ascii="Times New Roman" w:hAnsi="Times New Roman" w:cs="Times New Roman"/>
        </w:rPr>
        <w:t xml:space="preserve"> </w:t>
      </w:r>
      <w:r w:rsidR="00CD5C9D">
        <w:rPr>
          <w:rFonts w:ascii="Times New Roman" w:hAnsi="Times New Roman" w:cs="Times New Roman"/>
        </w:rPr>
        <w:t>were subsequently used to determine the</w:t>
      </w:r>
      <w:r w:rsidR="0043054C">
        <w:rPr>
          <w:rFonts w:ascii="Times New Roman" w:hAnsi="Times New Roman" w:cs="Times New Roman"/>
        </w:rPr>
        <w:t xml:space="preserve"> temperature</w:t>
      </w:r>
      <w:r w:rsidR="00E976A8">
        <w:rPr>
          <w:rFonts w:ascii="Times New Roman" w:hAnsi="Times New Roman" w:cs="Times New Roman"/>
        </w:rPr>
        <w:t xml:space="preserve"> and precipitation values</w:t>
      </w:r>
      <w:r w:rsidR="00B61460">
        <w:rPr>
          <w:rFonts w:ascii="Times New Roman" w:hAnsi="Times New Roman" w:cs="Times New Roman"/>
        </w:rPr>
        <w:t xml:space="preserve"> </w:t>
      </w:r>
      <w:r w:rsidR="00F73BA1">
        <w:rPr>
          <w:rFonts w:ascii="Times New Roman" w:hAnsi="Times New Roman" w:cs="Times New Roman"/>
        </w:rPr>
        <w:t xml:space="preserve">that </w:t>
      </w:r>
      <w:r w:rsidR="00697515">
        <w:rPr>
          <w:rFonts w:ascii="Times New Roman" w:hAnsi="Times New Roman" w:cs="Times New Roman"/>
        </w:rPr>
        <w:t>correspond to</w:t>
      </w:r>
      <w:r w:rsidR="00B61460">
        <w:rPr>
          <w:rFonts w:ascii="Times New Roman" w:hAnsi="Times New Roman" w:cs="Times New Roman"/>
        </w:rPr>
        <w:t xml:space="preserve"> the</w:t>
      </w:r>
      <w:r w:rsidR="00E95AC0">
        <w:rPr>
          <w:rFonts w:ascii="Times New Roman" w:hAnsi="Times New Roman" w:cs="Times New Roman"/>
        </w:rPr>
        <w:t xml:space="preserve"> </w:t>
      </w:r>
      <w:r w:rsidR="00B61460">
        <w:rPr>
          <w:rFonts w:ascii="Times New Roman" w:hAnsi="Times New Roman" w:cs="Times New Roman"/>
        </w:rPr>
        <w:t>99</w:t>
      </w:r>
      <w:r w:rsidR="00B61460" w:rsidRPr="00B61460">
        <w:rPr>
          <w:rFonts w:ascii="Times New Roman" w:hAnsi="Times New Roman" w:cs="Times New Roman"/>
          <w:vertAlign w:val="superscript"/>
        </w:rPr>
        <w:t>th</w:t>
      </w:r>
      <w:r w:rsidR="00B61460">
        <w:rPr>
          <w:rFonts w:ascii="Times New Roman" w:hAnsi="Times New Roman" w:cs="Times New Roman"/>
        </w:rPr>
        <w:t xml:space="preserve"> percentile for </w:t>
      </w:r>
      <w:r w:rsidR="00CE0CA8">
        <w:rPr>
          <w:rFonts w:ascii="Times New Roman" w:hAnsi="Times New Roman" w:cs="Times New Roman"/>
        </w:rPr>
        <w:t>cold, warm</w:t>
      </w:r>
      <w:r w:rsidR="00DC4AE9">
        <w:rPr>
          <w:rFonts w:ascii="Times New Roman" w:hAnsi="Times New Roman" w:cs="Times New Roman"/>
        </w:rPr>
        <w:t>th</w:t>
      </w:r>
      <w:r w:rsidR="00CE0CA8">
        <w:rPr>
          <w:rFonts w:ascii="Times New Roman" w:hAnsi="Times New Roman" w:cs="Times New Roman"/>
        </w:rPr>
        <w:t xml:space="preserve">, and </w:t>
      </w:r>
      <w:r w:rsidR="00E976A8">
        <w:rPr>
          <w:rFonts w:ascii="Times New Roman" w:hAnsi="Times New Roman" w:cs="Times New Roman"/>
        </w:rPr>
        <w:t>precipitation</w:t>
      </w:r>
      <w:r w:rsidR="00D05DB0">
        <w:rPr>
          <w:rFonts w:ascii="Times New Roman" w:hAnsi="Times New Roman" w:cs="Times New Roman"/>
        </w:rPr>
        <w:t xml:space="preserve"> at </w:t>
      </w:r>
      <w:r w:rsidR="00666FCD">
        <w:rPr>
          <w:rFonts w:ascii="Times New Roman" w:hAnsi="Times New Roman" w:cs="Times New Roman"/>
        </w:rPr>
        <w:t>a</w:t>
      </w:r>
      <w:r w:rsidR="00B61460">
        <w:rPr>
          <w:rFonts w:ascii="Times New Roman" w:hAnsi="Times New Roman" w:cs="Times New Roman"/>
        </w:rPr>
        <w:t xml:space="preserve"> grid point</w:t>
      </w:r>
      <w:r w:rsidR="00307C7A">
        <w:rPr>
          <w:rFonts w:ascii="Times New Roman" w:hAnsi="Times New Roman" w:cs="Times New Roman"/>
        </w:rPr>
        <w:t xml:space="preserve"> </w:t>
      </w:r>
      <w:r w:rsidR="001A38E6">
        <w:rPr>
          <w:rFonts w:ascii="Times New Roman" w:hAnsi="Times New Roman" w:cs="Times New Roman"/>
        </w:rPr>
        <w:t>at</w:t>
      </w:r>
      <w:r w:rsidR="00307C7A">
        <w:rPr>
          <w:rFonts w:ascii="Times New Roman" w:hAnsi="Times New Roman" w:cs="Times New Roman"/>
        </w:rPr>
        <w:t xml:space="preserve"> a particular </w:t>
      </w:r>
      <w:r w:rsidR="001A38E6">
        <w:rPr>
          <w:rFonts w:ascii="Times New Roman" w:hAnsi="Times New Roman" w:cs="Times New Roman"/>
        </w:rPr>
        <w:t>analysis time</w:t>
      </w:r>
      <w:r w:rsidR="00B61460">
        <w:rPr>
          <w:rFonts w:ascii="Times New Roman" w:hAnsi="Times New Roman" w:cs="Times New Roman"/>
        </w:rPr>
        <w:t>.</w:t>
      </w:r>
      <w:r w:rsidR="00761446">
        <w:rPr>
          <w:rFonts w:ascii="Times New Roman" w:hAnsi="Times New Roman" w:cs="Times New Roman"/>
        </w:rPr>
        <w:t xml:space="preserve"> Climatological distributions were also calculated for the 95</w:t>
      </w:r>
      <w:r w:rsidR="00761446" w:rsidRPr="00761446">
        <w:rPr>
          <w:rFonts w:ascii="Times New Roman" w:hAnsi="Times New Roman" w:cs="Times New Roman"/>
          <w:vertAlign w:val="superscript"/>
        </w:rPr>
        <w:t>th</w:t>
      </w:r>
      <w:r w:rsidR="001A38E6">
        <w:rPr>
          <w:rFonts w:ascii="Times New Roman" w:hAnsi="Times New Roman" w:cs="Times New Roman"/>
        </w:rPr>
        <w:t xml:space="preserve"> percentile. H</w:t>
      </w:r>
      <w:r w:rsidR="00761446">
        <w:rPr>
          <w:rFonts w:ascii="Times New Roman" w:hAnsi="Times New Roman" w:cs="Times New Roman"/>
        </w:rPr>
        <w:t>owever, the 99</w:t>
      </w:r>
      <w:r w:rsidR="00761446" w:rsidRPr="00761446">
        <w:rPr>
          <w:rFonts w:ascii="Times New Roman" w:hAnsi="Times New Roman" w:cs="Times New Roman"/>
          <w:vertAlign w:val="superscript"/>
        </w:rPr>
        <w:t>th</w:t>
      </w:r>
      <w:r w:rsidR="00761446">
        <w:rPr>
          <w:rFonts w:ascii="Times New Roman" w:hAnsi="Times New Roman" w:cs="Times New Roman"/>
        </w:rPr>
        <w:t xml:space="preserve"> percentile was determined to be more suitable for identifying EWEs.</w:t>
      </w:r>
      <w:r w:rsidR="001A38E6">
        <w:rPr>
          <w:rFonts w:ascii="Times New Roman" w:hAnsi="Times New Roman" w:cs="Times New Roman"/>
        </w:rPr>
        <w:t xml:space="preserve"> A sample </w:t>
      </w:r>
      <w:r w:rsidR="00A94C3D">
        <w:rPr>
          <w:rFonts w:ascii="Times New Roman" w:hAnsi="Times New Roman" w:cs="Times New Roman"/>
        </w:rPr>
        <w:lastRenderedPageBreak/>
        <w:t xml:space="preserve">horizontal </w:t>
      </w:r>
      <w:r w:rsidR="00956379">
        <w:rPr>
          <w:rFonts w:ascii="Times New Roman" w:hAnsi="Times New Roman" w:cs="Times New Roman"/>
        </w:rPr>
        <w:t>plot</w:t>
      </w:r>
      <w:r w:rsidR="00307C7A">
        <w:rPr>
          <w:rFonts w:ascii="Times New Roman" w:hAnsi="Times New Roman" w:cs="Times New Roman"/>
        </w:rPr>
        <w:t xml:space="preserve"> of </w:t>
      </w:r>
      <w:r w:rsidR="000C7B41">
        <w:rPr>
          <w:rFonts w:ascii="Times New Roman" w:hAnsi="Times New Roman" w:cs="Times New Roman"/>
        </w:rPr>
        <w:t>2-m</w:t>
      </w:r>
      <w:r w:rsidR="00DE3D2E">
        <w:rPr>
          <w:rFonts w:ascii="Times New Roman" w:hAnsi="Times New Roman" w:cs="Times New Roman"/>
        </w:rPr>
        <w:t xml:space="preserve"> </w:t>
      </w:r>
      <w:r w:rsidR="00307C7A">
        <w:rPr>
          <w:rFonts w:ascii="Times New Roman" w:hAnsi="Times New Roman" w:cs="Times New Roman"/>
        </w:rPr>
        <w:t xml:space="preserve">temperatures </w:t>
      </w:r>
      <w:r w:rsidR="00956379">
        <w:rPr>
          <w:rFonts w:ascii="Times New Roman" w:hAnsi="Times New Roman" w:cs="Times New Roman"/>
        </w:rPr>
        <w:t xml:space="preserve">that represent </w:t>
      </w:r>
      <w:r w:rsidR="00307C7A">
        <w:rPr>
          <w:rFonts w:ascii="Times New Roman" w:hAnsi="Times New Roman" w:cs="Times New Roman"/>
        </w:rPr>
        <w:t>the 99</w:t>
      </w:r>
      <w:r w:rsidR="00307C7A" w:rsidRPr="00307C7A">
        <w:rPr>
          <w:rFonts w:ascii="Times New Roman" w:hAnsi="Times New Roman" w:cs="Times New Roman"/>
          <w:vertAlign w:val="superscript"/>
        </w:rPr>
        <w:t>th</w:t>
      </w:r>
      <w:r w:rsidR="00307C7A">
        <w:rPr>
          <w:rFonts w:ascii="Times New Roman" w:hAnsi="Times New Roman" w:cs="Times New Roman"/>
        </w:rPr>
        <w:t xml:space="preserve"> </w:t>
      </w:r>
      <w:r w:rsidR="00B05004">
        <w:rPr>
          <w:rFonts w:ascii="Times New Roman" w:hAnsi="Times New Roman" w:cs="Times New Roman"/>
        </w:rPr>
        <w:t>percentile</w:t>
      </w:r>
      <w:r w:rsidR="002C0B07">
        <w:rPr>
          <w:rFonts w:ascii="Times New Roman" w:hAnsi="Times New Roman" w:cs="Times New Roman"/>
        </w:rPr>
        <w:t xml:space="preserve"> threshold</w:t>
      </w:r>
      <w:r w:rsidR="001A38E6">
        <w:rPr>
          <w:rFonts w:ascii="Times New Roman" w:hAnsi="Times New Roman" w:cs="Times New Roman"/>
        </w:rPr>
        <w:t xml:space="preserve"> for</w:t>
      </w:r>
      <w:r w:rsidR="002C0B07">
        <w:rPr>
          <w:rFonts w:ascii="Times New Roman" w:hAnsi="Times New Roman" w:cs="Times New Roman"/>
        </w:rPr>
        <w:t xml:space="preserve"> extreme </w:t>
      </w:r>
      <w:r w:rsidR="00B05004">
        <w:rPr>
          <w:rFonts w:ascii="Times New Roman" w:hAnsi="Times New Roman" w:cs="Times New Roman"/>
        </w:rPr>
        <w:t xml:space="preserve">warm </w:t>
      </w:r>
      <w:r w:rsidR="001A38E6">
        <w:rPr>
          <w:rFonts w:ascii="Times New Roman" w:hAnsi="Times New Roman" w:cs="Times New Roman"/>
        </w:rPr>
        <w:t>temperatures</w:t>
      </w:r>
      <w:r w:rsidR="00264CB8">
        <w:rPr>
          <w:rFonts w:ascii="Times New Roman" w:hAnsi="Times New Roman" w:cs="Times New Roman"/>
        </w:rPr>
        <w:t xml:space="preserve"> at 19</w:t>
      </w:r>
      <w:r w:rsidR="00307C7A">
        <w:rPr>
          <w:rFonts w:ascii="Times New Roman" w:hAnsi="Times New Roman" w:cs="Times New Roman"/>
        </w:rPr>
        <w:t xml:space="preserve">00 UTC 30 May is </w:t>
      </w:r>
      <w:r w:rsidR="00A857A5">
        <w:rPr>
          <w:rFonts w:ascii="Times New Roman" w:hAnsi="Times New Roman" w:cs="Times New Roman"/>
        </w:rPr>
        <w:t>provided</w:t>
      </w:r>
      <w:r w:rsidR="00956379">
        <w:rPr>
          <w:rFonts w:ascii="Times New Roman" w:hAnsi="Times New Roman" w:cs="Times New Roman"/>
        </w:rPr>
        <w:t xml:space="preserve"> </w:t>
      </w:r>
      <w:r w:rsidR="004C5E24">
        <w:rPr>
          <w:rFonts w:ascii="Times New Roman" w:hAnsi="Times New Roman" w:cs="Times New Roman"/>
        </w:rPr>
        <w:t xml:space="preserve">in </w:t>
      </w:r>
      <w:hyperlink r:id="rId12" w:history="1">
        <w:r w:rsidR="004C5E24" w:rsidRPr="00B05004">
          <w:rPr>
            <w:rStyle w:val="Hyperlink"/>
            <w:rFonts w:ascii="Times New Roman" w:hAnsi="Times New Roman" w:cs="Times New Roman"/>
          </w:rPr>
          <w:t>Fig. 1</w:t>
        </w:r>
      </w:hyperlink>
      <w:r w:rsidR="00307C7A">
        <w:rPr>
          <w:rFonts w:ascii="Times New Roman" w:hAnsi="Times New Roman" w:cs="Times New Roman"/>
        </w:rPr>
        <w:t>.</w:t>
      </w:r>
      <w:r w:rsidR="00B61460">
        <w:rPr>
          <w:rFonts w:ascii="Times New Roman" w:hAnsi="Times New Roman" w:cs="Times New Roman"/>
        </w:rPr>
        <w:t xml:space="preserve"> More information on the</w:t>
      </w:r>
      <w:r w:rsidR="00D52DDF">
        <w:rPr>
          <w:rFonts w:ascii="Times New Roman" w:hAnsi="Times New Roman" w:cs="Times New Roman"/>
        </w:rPr>
        <w:t xml:space="preserve"> specific methodology used to</w:t>
      </w:r>
      <w:r w:rsidR="00B61460">
        <w:rPr>
          <w:rFonts w:ascii="Times New Roman" w:hAnsi="Times New Roman" w:cs="Times New Roman"/>
        </w:rPr>
        <w:t xml:space="preserve"> </w:t>
      </w:r>
      <w:r w:rsidR="00D52DDF">
        <w:rPr>
          <w:rFonts w:ascii="Times New Roman" w:hAnsi="Times New Roman" w:cs="Times New Roman"/>
        </w:rPr>
        <w:t>develop</w:t>
      </w:r>
      <w:r w:rsidR="00E976A8">
        <w:rPr>
          <w:rFonts w:ascii="Times New Roman" w:hAnsi="Times New Roman" w:cs="Times New Roman"/>
        </w:rPr>
        <w:t xml:space="preserve"> the</w:t>
      </w:r>
      <w:r w:rsidR="00B61460">
        <w:rPr>
          <w:rFonts w:ascii="Times New Roman" w:hAnsi="Times New Roman" w:cs="Times New Roman"/>
        </w:rPr>
        <w:t>s</w:t>
      </w:r>
      <w:r w:rsidR="00E976A8">
        <w:rPr>
          <w:rFonts w:ascii="Times New Roman" w:hAnsi="Times New Roman" w:cs="Times New Roman"/>
        </w:rPr>
        <w:t>e</w:t>
      </w:r>
      <w:r w:rsidR="00B61460">
        <w:rPr>
          <w:rFonts w:ascii="Times New Roman" w:hAnsi="Times New Roman" w:cs="Times New Roman"/>
        </w:rPr>
        <w:t xml:space="preserve"> climatological distribution</w:t>
      </w:r>
      <w:r w:rsidR="00E976A8">
        <w:rPr>
          <w:rFonts w:ascii="Times New Roman" w:hAnsi="Times New Roman" w:cs="Times New Roman"/>
        </w:rPr>
        <w:t>s</w:t>
      </w:r>
      <w:r w:rsidR="00307C7A">
        <w:rPr>
          <w:rFonts w:ascii="Times New Roman" w:hAnsi="Times New Roman" w:cs="Times New Roman"/>
        </w:rPr>
        <w:t xml:space="preserve"> can be found by considering the </w:t>
      </w:r>
      <w:r w:rsidR="001A38E6">
        <w:rPr>
          <w:rFonts w:ascii="Times New Roman" w:hAnsi="Times New Roman" w:cs="Times New Roman"/>
        </w:rPr>
        <w:t>example</w:t>
      </w:r>
      <w:r w:rsidR="00A94C3D">
        <w:rPr>
          <w:rFonts w:ascii="Times New Roman" w:hAnsi="Times New Roman" w:cs="Times New Roman"/>
        </w:rPr>
        <w:t xml:space="preserve"> provided</w:t>
      </w:r>
      <w:r w:rsidR="00DE3D2E">
        <w:rPr>
          <w:rFonts w:ascii="Times New Roman" w:hAnsi="Times New Roman" w:cs="Times New Roman"/>
        </w:rPr>
        <w:t xml:space="preserve"> in </w:t>
      </w:r>
      <w:hyperlink r:id="rId13" w:history="1">
        <w:r w:rsidR="009C0E72">
          <w:rPr>
            <w:rStyle w:val="Hyperlink"/>
            <w:rFonts w:ascii="Times New Roman" w:hAnsi="Times New Roman" w:cs="Times New Roman"/>
          </w:rPr>
          <w:t>Fig. 2</w:t>
        </w:r>
      </w:hyperlink>
      <w:r w:rsidR="001A38E6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1A38E6">
        <w:rPr>
          <w:rStyle w:val="Hyperlink"/>
          <w:rFonts w:ascii="Times New Roman" w:hAnsi="Times New Roman" w:cs="Times New Roman"/>
          <w:color w:val="000000" w:themeColor="text1"/>
          <w:u w:val="none"/>
        </w:rPr>
        <w:t>for a grid point near Albany, NY (yellow star in Fig. 1)</w:t>
      </w:r>
      <w:r w:rsidR="00307C7A">
        <w:rPr>
          <w:rFonts w:ascii="Times New Roman" w:hAnsi="Times New Roman" w:cs="Times New Roman"/>
        </w:rPr>
        <w:t>.</w:t>
      </w:r>
    </w:p>
    <w:p w14:paraId="259AA9CB" w14:textId="18F28124" w:rsidR="00CE0CA8" w:rsidRDefault="00DE3D2E" w:rsidP="000D5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60A6">
        <w:rPr>
          <w:rFonts w:ascii="Times New Roman" w:hAnsi="Times New Roman" w:cs="Times New Roman"/>
        </w:rPr>
        <w:t>To identify</w:t>
      </w:r>
      <w:r w:rsidR="00CE0CA8">
        <w:rPr>
          <w:rFonts w:ascii="Times New Roman" w:hAnsi="Times New Roman" w:cs="Times New Roman"/>
        </w:rPr>
        <w:t xml:space="preserve"> extreme warm events</w:t>
      </w:r>
      <w:r w:rsidR="00697515">
        <w:rPr>
          <w:rFonts w:ascii="Times New Roman" w:hAnsi="Times New Roman" w:cs="Times New Roman"/>
        </w:rPr>
        <w:t>, the number of grid points with temperatures that</w:t>
      </w:r>
      <w:r w:rsidR="00CE0CA8">
        <w:rPr>
          <w:rFonts w:ascii="Times New Roman" w:hAnsi="Times New Roman" w:cs="Times New Roman"/>
        </w:rPr>
        <w:t xml:space="preserve"> exceeded the 99</w:t>
      </w:r>
      <w:r w:rsidR="00CE0CA8" w:rsidRPr="00CE0CA8">
        <w:rPr>
          <w:rFonts w:ascii="Times New Roman" w:hAnsi="Times New Roman" w:cs="Times New Roman"/>
          <w:vertAlign w:val="superscript"/>
        </w:rPr>
        <w:t>th</w:t>
      </w:r>
      <w:r w:rsidR="00CE0CA8">
        <w:rPr>
          <w:rFonts w:ascii="Times New Roman" w:hAnsi="Times New Roman" w:cs="Times New Roman"/>
        </w:rPr>
        <w:t xml:space="preserve"> percentile was calculated</w:t>
      </w:r>
      <w:r>
        <w:rPr>
          <w:rFonts w:ascii="Times New Roman" w:hAnsi="Times New Roman" w:cs="Times New Roman"/>
        </w:rPr>
        <w:t xml:space="preserve"> within</w:t>
      </w:r>
      <w:r w:rsidR="002F75A5">
        <w:rPr>
          <w:rFonts w:ascii="Times New Roman" w:hAnsi="Times New Roman" w:cs="Times New Roman"/>
        </w:rPr>
        <w:t xml:space="preserve"> separate</w:t>
      </w:r>
      <w:r>
        <w:rPr>
          <w:rFonts w:ascii="Times New Roman" w:hAnsi="Times New Roman" w:cs="Times New Roman"/>
        </w:rPr>
        <w:t xml:space="preserve"> spatial domains east and west of the Rocky Mountains</w:t>
      </w:r>
      <w:r w:rsidR="00DB70CF">
        <w:rPr>
          <w:rFonts w:ascii="Times New Roman" w:hAnsi="Times New Roman" w:cs="Times New Roman"/>
        </w:rPr>
        <w:t xml:space="preserve"> (</w:t>
      </w:r>
      <w:hyperlink r:id="rId14" w:history="1">
        <w:r w:rsidR="00DB70CF" w:rsidRPr="00B05004">
          <w:rPr>
            <w:rStyle w:val="Hyperlink"/>
            <w:rFonts w:ascii="Times New Roman" w:hAnsi="Times New Roman" w:cs="Times New Roman"/>
          </w:rPr>
          <w:t>Fig. 3</w:t>
        </w:r>
      </w:hyperlink>
      <w:r w:rsidR="00DB70CF">
        <w:rPr>
          <w:rFonts w:ascii="Times New Roman" w:hAnsi="Times New Roman" w:cs="Times New Roman"/>
        </w:rPr>
        <w:t>) for each</w:t>
      </w:r>
      <w:r w:rsidR="003F60A6">
        <w:rPr>
          <w:rFonts w:ascii="Times New Roman" w:hAnsi="Times New Roman" w:cs="Times New Roman"/>
        </w:rPr>
        <w:t xml:space="preserve"> analysis</w:t>
      </w:r>
      <w:r w:rsidR="00DB70CF">
        <w:rPr>
          <w:rFonts w:ascii="Times New Roman" w:hAnsi="Times New Roman" w:cs="Times New Roman"/>
        </w:rPr>
        <w:t xml:space="preserve"> time in the CFSR dataset</w:t>
      </w:r>
      <w:r w:rsidR="00CE0CA8">
        <w:rPr>
          <w:rFonts w:ascii="Times New Roman" w:hAnsi="Times New Roman" w:cs="Times New Roman"/>
        </w:rPr>
        <w:t>. All</w:t>
      </w:r>
      <w:r w:rsidR="003F60A6">
        <w:rPr>
          <w:rFonts w:ascii="Times New Roman" w:hAnsi="Times New Roman" w:cs="Times New Roman"/>
        </w:rPr>
        <w:t xml:space="preserve"> analysis</w:t>
      </w:r>
      <w:r w:rsidR="00CE0CA8">
        <w:rPr>
          <w:rFonts w:ascii="Times New Roman" w:hAnsi="Times New Roman" w:cs="Times New Roman"/>
        </w:rPr>
        <w:t xml:space="preserve"> times that featured at least one grid point exceeding the 99</w:t>
      </w:r>
      <w:r w:rsidR="00CE0CA8" w:rsidRPr="00CE0CA8">
        <w:rPr>
          <w:rFonts w:ascii="Times New Roman" w:hAnsi="Times New Roman" w:cs="Times New Roman"/>
          <w:vertAlign w:val="superscript"/>
        </w:rPr>
        <w:t>th</w:t>
      </w:r>
      <w:r w:rsidR="00CE0CA8">
        <w:rPr>
          <w:rFonts w:ascii="Times New Roman" w:hAnsi="Times New Roman" w:cs="Times New Roman"/>
        </w:rPr>
        <w:t xml:space="preserve"> percen</w:t>
      </w:r>
      <w:r w:rsidR="00697515">
        <w:rPr>
          <w:rFonts w:ascii="Times New Roman" w:hAnsi="Times New Roman" w:cs="Times New Roman"/>
        </w:rPr>
        <w:t>tile were subsequently ranked</w:t>
      </w:r>
      <w:r w:rsidR="0080283E">
        <w:rPr>
          <w:rFonts w:ascii="Times New Roman" w:hAnsi="Times New Roman" w:cs="Times New Roman"/>
        </w:rPr>
        <w:t xml:space="preserve"> </w:t>
      </w:r>
      <w:r w:rsidR="002F75A5">
        <w:rPr>
          <w:rFonts w:ascii="Times New Roman" w:hAnsi="Times New Roman" w:cs="Times New Roman"/>
        </w:rPr>
        <w:t>within each</w:t>
      </w:r>
      <w:r>
        <w:rPr>
          <w:rFonts w:ascii="Times New Roman" w:hAnsi="Times New Roman" w:cs="Times New Roman"/>
        </w:rPr>
        <w:t xml:space="preserve"> spatial domain</w:t>
      </w:r>
      <w:r w:rsidR="00697515">
        <w:rPr>
          <w:rFonts w:ascii="Times New Roman" w:hAnsi="Times New Roman" w:cs="Times New Roman"/>
        </w:rPr>
        <w:t xml:space="preserve"> according to</w:t>
      </w:r>
      <w:r w:rsidR="00CE0CA8">
        <w:rPr>
          <w:rFonts w:ascii="Times New Roman" w:hAnsi="Times New Roman" w:cs="Times New Roman"/>
        </w:rPr>
        <w:t xml:space="preserve"> the number of grid points</w:t>
      </w:r>
      <w:r w:rsidR="00697515">
        <w:rPr>
          <w:rFonts w:ascii="Times New Roman" w:hAnsi="Times New Roman" w:cs="Times New Roman"/>
        </w:rPr>
        <w:t xml:space="preserve"> that</w:t>
      </w:r>
      <w:r w:rsidR="00CE0CA8">
        <w:rPr>
          <w:rFonts w:ascii="Times New Roman" w:hAnsi="Times New Roman" w:cs="Times New Roman"/>
        </w:rPr>
        <w:t xml:space="preserve"> </w:t>
      </w:r>
      <w:r w:rsidR="00697515">
        <w:rPr>
          <w:rFonts w:ascii="Times New Roman" w:hAnsi="Times New Roman" w:cs="Times New Roman"/>
        </w:rPr>
        <w:t>exhibited extreme warmth</w:t>
      </w:r>
      <w:r w:rsidR="00035854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a given</w:t>
      </w:r>
      <w:r w:rsidR="00891B3A">
        <w:rPr>
          <w:rFonts w:ascii="Times New Roman" w:hAnsi="Times New Roman" w:cs="Times New Roman"/>
        </w:rPr>
        <w:t xml:space="preserve"> analysis</w:t>
      </w:r>
      <w:r w:rsidR="005E62CA">
        <w:rPr>
          <w:rFonts w:ascii="Times New Roman" w:hAnsi="Times New Roman" w:cs="Times New Roman"/>
        </w:rPr>
        <w:t xml:space="preserve"> time</w:t>
      </w:r>
      <w:r w:rsidR="00CE0CA8">
        <w:rPr>
          <w:rFonts w:ascii="Times New Roman" w:hAnsi="Times New Roman" w:cs="Times New Roman"/>
        </w:rPr>
        <w:t xml:space="preserve">. </w:t>
      </w:r>
      <w:r w:rsidR="00891B3A">
        <w:rPr>
          <w:rFonts w:ascii="Times New Roman" w:hAnsi="Times New Roman" w:cs="Times New Roman"/>
        </w:rPr>
        <w:t>Analysis t</w:t>
      </w:r>
      <w:r w:rsidR="00CE0CA8">
        <w:rPr>
          <w:rFonts w:ascii="Times New Roman" w:hAnsi="Times New Roman" w:cs="Times New Roman"/>
        </w:rPr>
        <w:t xml:space="preserve">imes that ranked in the top 5% in terms of the number of grid points </w:t>
      </w:r>
      <w:r w:rsidR="00697515">
        <w:rPr>
          <w:rFonts w:ascii="Times New Roman" w:hAnsi="Times New Roman" w:cs="Times New Roman"/>
        </w:rPr>
        <w:t>exceeding the 99</w:t>
      </w:r>
      <w:r w:rsidR="00697515" w:rsidRPr="00697515">
        <w:rPr>
          <w:rFonts w:ascii="Times New Roman" w:hAnsi="Times New Roman" w:cs="Times New Roman"/>
          <w:vertAlign w:val="superscript"/>
        </w:rPr>
        <w:t>th</w:t>
      </w:r>
      <w:r w:rsidR="00697515">
        <w:rPr>
          <w:rFonts w:ascii="Times New Roman" w:hAnsi="Times New Roman" w:cs="Times New Roman"/>
        </w:rPr>
        <w:t xml:space="preserve"> percentile</w:t>
      </w:r>
      <w:r w:rsidR="00CE0CA8">
        <w:rPr>
          <w:rFonts w:ascii="Times New Roman" w:hAnsi="Times New Roman" w:cs="Times New Roman"/>
        </w:rPr>
        <w:t xml:space="preserve"> were</w:t>
      </w:r>
      <w:r w:rsidR="005E62CA">
        <w:rPr>
          <w:rFonts w:ascii="Times New Roman" w:hAnsi="Times New Roman" w:cs="Times New Roman"/>
        </w:rPr>
        <w:t xml:space="preserve"> then</w:t>
      </w:r>
      <w:r w:rsidR="00CE0CA8">
        <w:rPr>
          <w:rFonts w:ascii="Times New Roman" w:hAnsi="Times New Roman" w:cs="Times New Roman"/>
        </w:rPr>
        <w:t xml:space="preserve"> isolated and </w:t>
      </w:r>
      <w:r w:rsidR="006C42D9">
        <w:rPr>
          <w:rFonts w:ascii="Times New Roman" w:hAnsi="Times New Roman" w:cs="Times New Roman"/>
        </w:rPr>
        <w:t>labeled</w:t>
      </w:r>
      <w:r w:rsidR="00CE0CA8">
        <w:rPr>
          <w:rFonts w:ascii="Times New Roman" w:hAnsi="Times New Roman" w:cs="Times New Roman"/>
        </w:rPr>
        <w:t xml:space="preserve"> as an extreme </w:t>
      </w:r>
      <w:r w:rsidR="003953E2">
        <w:rPr>
          <w:rFonts w:ascii="Times New Roman" w:hAnsi="Times New Roman" w:cs="Times New Roman"/>
        </w:rPr>
        <w:t>warm</w:t>
      </w:r>
      <w:r w:rsidR="00CE0CA8">
        <w:rPr>
          <w:rFonts w:ascii="Times New Roman" w:hAnsi="Times New Roman" w:cs="Times New Roman"/>
        </w:rPr>
        <w:t xml:space="preserve"> event.</w:t>
      </w:r>
      <w:r w:rsidR="007E712C">
        <w:rPr>
          <w:rFonts w:ascii="Times New Roman" w:hAnsi="Times New Roman" w:cs="Times New Roman"/>
        </w:rPr>
        <w:t xml:space="preserve"> </w:t>
      </w:r>
      <w:r w:rsidR="00CE0CA8">
        <w:rPr>
          <w:rFonts w:ascii="Times New Roman" w:hAnsi="Times New Roman" w:cs="Times New Roman"/>
        </w:rPr>
        <w:t xml:space="preserve">Consequently, our methodology identifies events that are </w:t>
      </w:r>
      <w:r w:rsidR="002F75A5">
        <w:rPr>
          <w:rFonts w:ascii="Times New Roman" w:hAnsi="Times New Roman" w:cs="Times New Roman"/>
        </w:rPr>
        <w:t>extreme</w:t>
      </w:r>
      <w:r w:rsidR="00CE0CA8">
        <w:rPr>
          <w:rFonts w:ascii="Times New Roman" w:hAnsi="Times New Roman" w:cs="Times New Roman"/>
        </w:rPr>
        <w:t xml:space="preserve"> in</w:t>
      </w:r>
      <w:r w:rsidR="00035854">
        <w:rPr>
          <w:rFonts w:ascii="Times New Roman" w:hAnsi="Times New Roman" w:cs="Times New Roman"/>
        </w:rPr>
        <w:t xml:space="preserve"> terms of</w:t>
      </w:r>
      <w:r w:rsidR="00CF07BE">
        <w:rPr>
          <w:rFonts w:ascii="Times New Roman" w:hAnsi="Times New Roman" w:cs="Times New Roman"/>
        </w:rPr>
        <w:t xml:space="preserve"> both</w:t>
      </w:r>
      <w:r w:rsidR="00035854">
        <w:rPr>
          <w:rFonts w:ascii="Times New Roman" w:hAnsi="Times New Roman" w:cs="Times New Roman"/>
        </w:rPr>
        <w:t xml:space="preserve"> their</w:t>
      </w:r>
      <w:r w:rsidR="00CE0CA8">
        <w:rPr>
          <w:rFonts w:ascii="Times New Roman" w:hAnsi="Times New Roman" w:cs="Times New Roman"/>
        </w:rPr>
        <w:t xml:space="preserve"> </w:t>
      </w:r>
      <w:r w:rsidR="00C019E6">
        <w:rPr>
          <w:rFonts w:ascii="Times New Roman" w:hAnsi="Times New Roman" w:cs="Times New Roman"/>
        </w:rPr>
        <w:t>magnitude</w:t>
      </w:r>
      <w:r w:rsidR="00891B3A">
        <w:rPr>
          <w:rFonts w:ascii="Times New Roman" w:hAnsi="Times New Roman" w:cs="Times New Roman"/>
        </w:rPr>
        <w:t xml:space="preserve"> and spatial coverage. </w:t>
      </w:r>
      <w:r w:rsidR="005E0E59">
        <w:rPr>
          <w:rFonts w:ascii="Times New Roman" w:hAnsi="Times New Roman" w:cs="Times New Roman"/>
        </w:rPr>
        <w:t xml:space="preserve">A similar methodology </w:t>
      </w:r>
      <w:r w:rsidR="00CE0CA8">
        <w:rPr>
          <w:rFonts w:ascii="Times New Roman" w:hAnsi="Times New Roman" w:cs="Times New Roman"/>
        </w:rPr>
        <w:t>was performed to identify extreme cold an</w:t>
      </w:r>
      <w:r w:rsidR="005E0E59">
        <w:rPr>
          <w:rFonts w:ascii="Times New Roman" w:hAnsi="Times New Roman" w:cs="Times New Roman"/>
        </w:rPr>
        <w:t xml:space="preserve">d </w:t>
      </w:r>
      <w:r w:rsidR="004E6D3B">
        <w:rPr>
          <w:rFonts w:ascii="Times New Roman" w:hAnsi="Times New Roman" w:cs="Times New Roman"/>
        </w:rPr>
        <w:t>precipitation events</w:t>
      </w:r>
      <w:r w:rsidR="00281131">
        <w:rPr>
          <w:rFonts w:ascii="Times New Roman" w:hAnsi="Times New Roman" w:cs="Times New Roman"/>
        </w:rPr>
        <w:t xml:space="preserve"> and the grid point thresholds </w:t>
      </w:r>
      <w:r w:rsidR="008C6F7A">
        <w:rPr>
          <w:rFonts w:ascii="Times New Roman" w:hAnsi="Times New Roman" w:cs="Times New Roman"/>
        </w:rPr>
        <w:t xml:space="preserve">used </w:t>
      </w:r>
      <w:r w:rsidR="00281131">
        <w:rPr>
          <w:rFonts w:ascii="Times New Roman" w:hAnsi="Times New Roman" w:cs="Times New Roman"/>
        </w:rPr>
        <w:t>for identifying</w:t>
      </w:r>
      <w:r w:rsidR="008612BE">
        <w:rPr>
          <w:rFonts w:ascii="Times New Roman" w:hAnsi="Times New Roman" w:cs="Times New Roman"/>
        </w:rPr>
        <w:t xml:space="preserve"> individual</w:t>
      </w:r>
      <w:r w:rsidR="00281131">
        <w:rPr>
          <w:rFonts w:ascii="Times New Roman" w:hAnsi="Times New Roman" w:cs="Times New Roman"/>
        </w:rPr>
        <w:t xml:space="preserve"> events can be found by consulting </w:t>
      </w:r>
      <w:hyperlink r:id="rId15" w:history="1">
        <w:r w:rsidR="00281131" w:rsidRPr="00281131">
          <w:rPr>
            <w:rStyle w:val="Hyperlink"/>
            <w:rFonts w:ascii="Times New Roman" w:hAnsi="Times New Roman" w:cs="Times New Roman"/>
          </w:rPr>
          <w:t>Fig. 4</w:t>
        </w:r>
      </w:hyperlink>
      <w:r w:rsidR="00281131">
        <w:rPr>
          <w:rFonts w:ascii="Times New Roman" w:hAnsi="Times New Roman" w:cs="Times New Roman"/>
        </w:rPr>
        <w:t>.</w:t>
      </w:r>
    </w:p>
    <w:p w14:paraId="03AACD66" w14:textId="58D182B7" w:rsidR="00DC4AE9" w:rsidRDefault="00DC4AE9" w:rsidP="000D5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3EDB">
        <w:rPr>
          <w:rFonts w:ascii="Times New Roman" w:hAnsi="Times New Roman" w:cs="Times New Roman"/>
        </w:rPr>
        <w:t xml:space="preserve">Once identified, extreme temperature and precipitation events were filtered to </w:t>
      </w:r>
      <w:r w:rsidR="004E6D3B">
        <w:rPr>
          <w:rFonts w:ascii="Times New Roman" w:hAnsi="Times New Roman" w:cs="Times New Roman"/>
        </w:rPr>
        <w:t>eliminate</w:t>
      </w:r>
      <w:r w:rsidR="00A93EDB">
        <w:rPr>
          <w:rFonts w:ascii="Times New Roman" w:hAnsi="Times New Roman" w:cs="Times New Roman"/>
        </w:rPr>
        <w:t xml:space="preserve"> </w:t>
      </w:r>
      <w:r w:rsidR="00891B3A">
        <w:rPr>
          <w:rFonts w:ascii="Times New Roman" w:hAnsi="Times New Roman" w:cs="Times New Roman"/>
        </w:rPr>
        <w:t xml:space="preserve">analysis </w:t>
      </w:r>
      <w:r w:rsidR="00A93EDB">
        <w:rPr>
          <w:rFonts w:ascii="Times New Roman" w:hAnsi="Times New Roman" w:cs="Times New Roman"/>
        </w:rPr>
        <w:t>times that corresponded to the same event.</w:t>
      </w:r>
      <w:r w:rsidR="00891B3A">
        <w:rPr>
          <w:rFonts w:ascii="Times New Roman" w:hAnsi="Times New Roman" w:cs="Times New Roman"/>
        </w:rPr>
        <w:t xml:space="preserve"> Specifically,</w:t>
      </w:r>
      <w:r w:rsidR="00D8626A">
        <w:rPr>
          <w:rFonts w:ascii="Times New Roman" w:hAnsi="Times New Roman" w:cs="Times New Roman"/>
        </w:rPr>
        <w:t xml:space="preserve"> any events that were within 24 </w:t>
      </w:r>
      <w:r w:rsidR="00891B3A">
        <w:rPr>
          <w:rFonts w:ascii="Times New Roman" w:hAnsi="Times New Roman" w:cs="Times New Roman"/>
        </w:rPr>
        <w:t>h of another identified event were considered to be the same event.</w:t>
      </w:r>
      <w:r w:rsidR="00A93EDB">
        <w:rPr>
          <w:rFonts w:ascii="Times New Roman" w:hAnsi="Times New Roman" w:cs="Times New Roman"/>
        </w:rPr>
        <w:t xml:space="preserve"> Precipitation events were also filtered</w:t>
      </w:r>
      <w:r>
        <w:rPr>
          <w:rFonts w:ascii="Times New Roman" w:hAnsi="Times New Roman" w:cs="Times New Roman"/>
        </w:rPr>
        <w:t xml:space="preserve"> </w:t>
      </w:r>
      <w:r w:rsidR="00A93EDB">
        <w:rPr>
          <w:rFonts w:ascii="Times New Roman" w:hAnsi="Times New Roman" w:cs="Times New Roman"/>
        </w:rPr>
        <w:t>to remove any</w:t>
      </w:r>
      <w:r w:rsidR="0029747A">
        <w:rPr>
          <w:rFonts w:ascii="Times New Roman" w:hAnsi="Times New Roman" w:cs="Times New Roman"/>
        </w:rPr>
        <w:t xml:space="preserve"> analysis</w:t>
      </w:r>
      <w:r w:rsidR="00A93EDB">
        <w:rPr>
          <w:rFonts w:ascii="Times New Roman" w:hAnsi="Times New Roman" w:cs="Times New Roman"/>
        </w:rPr>
        <w:t xml:space="preserve"> times that were associated with heavy precipitation from a </w:t>
      </w:r>
      <w:r w:rsidR="00797321">
        <w:rPr>
          <w:rFonts w:ascii="Times New Roman" w:hAnsi="Times New Roman" w:cs="Times New Roman"/>
        </w:rPr>
        <w:t>TC</w:t>
      </w:r>
      <w:r w:rsidR="00A93EDB">
        <w:rPr>
          <w:rFonts w:ascii="Times New Roman" w:hAnsi="Times New Roman" w:cs="Times New Roman"/>
        </w:rPr>
        <w:t xml:space="preserve">. Overall, </w:t>
      </w:r>
      <w:r w:rsidR="00D8626A">
        <w:rPr>
          <w:rFonts w:ascii="Times New Roman" w:hAnsi="Times New Roman" w:cs="Times New Roman"/>
        </w:rPr>
        <w:t>our</w:t>
      </w:r>
      <w:r w:rsidR="00283D0F">
        <w:rPr>
          <w:rFonts w:ascii="Times New Roman" w:hAnsi="Times New Roman" w:cs="Times New Roman"/>
        </w:rPr>
        <w:t xml:space="preserve"> methodology returned 226</w:t>
      </w:r>
      <w:r w:rsidR="00C469BC">
        <w:rPr>
          <w:rFonts w:ascii="Times New Roman" w:hAnsi="Times New Roman" w:cs="Times New Roman"/>
        </w:rPr>
        <w:t xml:space="preserve"> (271</w:t>
      </w:r>
      <w:r w:rsidR="00A93EDB">
        <w:rPr>
          <w:rFonts w:ascii="Times New Roman" w:hAnsi="Times New Roman" w:cs="Times New Roman"/>
        </w:rPr>
        <w:t>) extreme cold events east (w</w:t>
      </w:r>
      <w:r w:rsidR="00283D0F">
        <w:rPr>
          <w:rFonts w:ascii="Times New Roman" w:hAnsi="Times New Roman" w:cs="Times New Roman"/>
        </w:rPr>
        <w:t>est) of the Rocky Mountains, 304</w:t>
      </w:r>
      <w:r w:rsidR="00857765">
        <w:rPr>
          <w:rFonts w:ascii="Times New Roman" w:hAnsi="Times New Roman" w:cs="Times New Roman"/>
        </w:rPr>
        <w:t xml:space="preserve"> (264</w:t>
      </w:r>
      <w:r w:rsidR="00A93EDB">
        <w:rPr>
          <w:rFonts w:ascii="Times New Roman" w:hAnsi="Times New Roman" w:cs="Times New Roman"/>
        </w:rPr>
        <w:t xml:space="preserve">) extreme warm events east (west) of the Rocky Mountains, and </w:t>
      </w:r>
      <w:r w:rsidR="006C42D9">
        <w:rPr>
          <w:rFonts w:ascii="Times New Roman" w:hAnsi="Times New Roman" w:cs="Times New Roman"/>
        </w:rPr>
        <w:t>351</w:t>
      </w:r>
      <w:r w:rsidR="00C019E6">
        <w:rPr>
          <w:rFonts w:ascii="Times New Roman" w:hAnsi="Times New Roman" w:cs="Times New Roman"/>
        </w:rPr>
        <w:t xml:space="preserve"> </w:t>
      </w:r>
      <w:r w:rsidR="006C42D9">
        <w:rPr>
          <w:rFonts w:ascii="Times New Roman" w:hAnsi="Times New Roman" w:cs="Times New Roman"/>
        </w:rPr>
        <w:t>(</w:t>
      </w:r>
      <w:r w:rsidR="00C019E6">
        <w:rPr>
          <w:rFonts w:ascii="Times New Roman" w:hAnsi="Times New Roman" w:cs="Times New Roman"/>
        </w:rPr>
        <w:t>333</w:t>
      </w:r>
      <w:r w:rsidR="006C42D9">
        <w:rPr>
          <w:rFonts w:ascii="Times New Roman" w:hAnsi="Times New Roman" w:cs="Times New Roman"/>
        </w:rPr>
        <w:t>)</w:t>
      </w:r>
      <w:r w:rsidR="00C019E6">
        <w:rPr>
          <w:rFonts w:ascii="Times New Roman" w:hAnsi="Times New Roman" w:cs="Times New Roman"/>
        </w:rPr>
        <w:t xml:space="preserve"> ext</w:t>
      </w:r>
      <w:r w:rsidR="009A2B2B">
        <w:rPr>
          <w:rFonts w:ascii="Times New Roman" w:hAnsi="Times New Roman" w:cs="Times New Roman"/>
        </w:rPr>
        <w:t>reme precipitation events east</w:t>
      </w:r>
      <w:r w:rsidR="00C019E6">
        <w:rPr>
          <w:rFonts w:ascii="Times New Roman" w:hAnsi="Times New Roman" w:cs="Times New Roman"/>
        </w:rPr>
        <w:t xml:space="preserve"> </w:t>
      </w:r>
      <w:r w:rsidR="009A2B2B">
        <w:rPr>
          <w:rFonts w:ascii="Times New Roman" w:hAnsi="Times New Roman" w:cs="Times New Roman"/>
        </w:rPr>
        <w:t>(</w:t>
      </w:r>
      <w:r w:rsidR="00C019E6">
        <w:rPr>
          <w:rFonts w:ascii="Times New Roman" w:hAnsi="Times New Roman" w:cs="Times New Roman"/>
        </w:rPr>
        <w:t>west</w:t>
      </w:r>
      <w:r w:rsidR="009A2B2B">
        <w:rPr>
          <w:rFonts w:ascii="Times New Roman" w:hAnsi="Times New Roman" w:cs="Times New Roman"/>
        </w:rPr>
        <w:t>)</w:t>
      </w:r>
      <w:r w:rsidR="00C019E6">
        <w:rPr>
          <w:rFonts w:ascii="Times New Roman" w:hAnsi="Times New Roman" w:cs="Times New Roman"/>
        </w:rPr>
        <w:t xml:space="preserve"> of the Rocky Mountains.</w:t>
      </w:r>
      <w:r w:rsidR="007E712C">
        <w:rPr>
          <w:rFonts w:ascii="Times New Roman" w:hAnsi="Times New Roman" w:cs="Times New Roman"/>
        </w:rPr>
        <w:t xml:space="preserve"> </w:t>
      </w:r>
      <w:r w:rsidR="004E6D3B">
        <w:rPr>
          <w:rFonts w:ascii="Times New Roman" w:hAnsi="Times New Roman" w:cs="Times New Roman"/>
        </w:rPr>
        <w:t>Extreme</w:t>
      </w:r>
      <w:r w:rsidR="00B05004">
        <w:rPr>
          <w:rFonts w:ascii="Times New Roman" w:hAnsi="Times New Roman" w:cs="Times New Roman"/>
        </w:rPr>
        <w:t xml:space="preserve"> temperature and precipitation</w:t>
      </w:r>
      <w:r w:rsidR="004E6D3B">
        <w:rPr>
          <w:rFonts w:ascii="Times New Roman" w:hAnsi="Times New Roman" w:cs="Times New Roman"/>
        </w:rPr>
        <w:t xml:space="preserve"> e</w:t>
      </w:r>
      <w:r w:rsidR="00C019E6">
        <w:rPr>
          <w:rFonts w:ascii="Times New Roman" w:hAnsi="Times New Roman" w:cs="Times New Roman"/>
        </w:rPr>
        <w:t xml:space="preserve">vents </w:t>
      </w:r>
      <w:r w:rsidR="00B05004">
        <w:rPr>
          <w:rFonts w:ascii="Times New Roman" w:hAnsi="Times New Roman" w:cs="Times New Roman"/>
        </w:rPr>
        <w:t>within each spatial domain</w:t>
      </w:r>
      <w:r w:rsidR="00C019E6">
        <w:rPr>
          <w:rFonts w:ascii="Times New Roman" w:hAnsi="Times New Roman" w:cs="Times New Roman"/>
        </w:rPr>
        <w:t xml:space="preserve"> were </w:t>
      </w:r>
      <w:r w:rsidR="00B05004">
        <w:rPr>
          <w:rFonts w:ascii="Times New Roman" w:hAnsi="Times New Roman" w:cs="Times New Roman"/>
        </w:rPr>
        <w:t>also</w:t>
      </w:r>
      <w:r w:rsidR="00C019E6">
        <w:rPr>
          <w:rFonts w:ascii="Times New Roman" w:hAnsi="Times New Roman" w:cs="Times New Roman"/>
        </w:rPr>
        <w:t xml:space="preserve"> </w:t>
      </w:r>
      <w:r w:rsidR="00B05004">
        <w:rPr>
          <w:rFonts w:ascii="Times New Roman" w:hAnsi="Times New Roman" w:cs="Times New Roman"/>
        </w:rPr>
        <w:t>partitioned</w:t>
      </w:r>
      <w:r w:rsidR="004C5E24">
        <w:rPr>
          <w:rFonts w:ascii="Times New Roman" w:hAnsi="Times New Roman" w:cs="Times New Roman"/>
        </w:rPr>
        <w:t xml:space="preserve"> further</w:t>
      </w:r>
      <w:r w:rsidR="00C019E6">
        <w:rPr>
          <w:rFonts w:ascii="Times New Roman" w:hAnsi="Times New Roman" w:cs="Times New Roman"/>
        </w:rPr>
        <w:t xml:space="preserve"> using a</w:t>
      </w:r>
      <w:r w:rsidR="002F75A5">
        <w:rPr>
          <w:rFonts w:ascii="Times New Roman" w:hAnsi="Times New Roman" w:cs="Times New Roman"/>
        </w:rPr>
        <w:t xml:space="preserve"> </w:t>
      </w:r>
      <w:r w:rsidR="002F75A5">
        <w:rPr>
          <w:rFonts w:ascii="Times New Roman" w:hAnsi="Times New Roman" w:cs="Times New Roman"/>
          <w:i/>
        </w:rPr>
        <w:t>k</w:t>
      </w:r>
      <w:r w:rsidR="0080283E">
        <w:rPr>
          <w:rFonts w:ascii="Times New Roman" w:hAnsi="Times New Roman" w:cs="Times New Roman"/>
        </w:rPr>
        <w:t>-means clustering algorithm that</w:t>
      </w:r>
      <w:r w:rsidR="00C019E6">
        <w:rPr>
          <w:rFonts w:ascii="Times New Roman" w:hAnsi="Times New Roman" w:cs="Times New Roman"/>
        </w:rPr>
        <w:t xml:space="preserve"> </w:t>
      </w:r>
      <w:r w:rsidR="006C42D9">
        <w:rPr>
          <w:rFonts w:ascii="Times New Roman" w:hAnsi="Times New Roman" w:cs="Times New Roman"/>
        </w:rPr>
        <w:t>group</w:t>
      </w:r>
      <w:r w:rsidR="0080283E">
        <w:rPr>
          <w:rFonts w:ascii="Times New Roman" w:hAnsi="Times New Roman" w:cs="Times New Roman"/>
        </w:rPr>
        <w:t>ed</w:t>
      </w:r>
      <w:r w:rsidR="002F75A5">
        <w:rPr>
          <w:rFonts w:ascii="Times New Roman" w:hAnsi="Times New Roman" w:cs="Times New Roman"/>
        </w:rPr>
        <w:t xml:space="preserve"> </w:t>
      </w:r>
      <w:r w:rsidR="00C019E6">
        <w:rPr>
          <w:rFonts w:ascii="Times New Roman" w:hAnsi="Times New Roman" w:cs="Times New Roman"/>
        </w:rPr>
        <w:t xml:space="preserve">events </w:t>
      </w:r>
      <w:r w:rsidR="00956379">
        <w:rPr>
          <w:rFonts w:ascii="Times New Roman" w:hAnsi="Times New Roman" w:cs="Times New Roman"/>
        </w:rPr>
        <w:t>by</w:t>
      </w:r>
      <w:r w:rsidR="00C019E6">
        <w:rPr>
          <w:rFonts w:ascii="Times New Roman" w:hAnsi="Times New Roman" w:cs="Times New Roman"/>
        </w:rPr>
        <w:t xml:space="preserve"> geographic</w:t>
      </w:r>
      <w:r w:rsidR="00D8626A">
        <w:rPr>
          <w:rFonts w:ascii="Times New Roman" w:hAnsi="Times New Roman" w:cs="Times New Roman"/>
        </w:rPr>
        <w:t>al</w:t>
      </w:r>
      <w:r w:rsidR="00956379">
        <w:rPr>
          <w:rFonts w:ascii="Times New Roman" w:hAnsi="Times New Roman" w:cs="Times New Roman"/>
        </w:rPr>
        <w:t xml:space="preserve"> region</w:t>
      </w:r>
      <w:r w:rsidR="009B79CB">
        <w:rPr>
          <w:rFonts w:ascii="Times New Roman" w:hAnsi="Times New Roman" w:cs="Times New Roman"/>
        </w:rPr>
        <w:t xml:space="preserve"> (e.g</w:t>
      </w:r>
      <w:r w:rsidR="00B05004">
        <w:rPr>
          <w:rFonts w:ascii="Times New Roman" w:hAnsi="Times New Roman" w:cs="Times New Roman"/>
        </w:rPr>
        <w:t>., Midwest,</w:t>
      </w:r>
      <w:r w:rsidR="00FF359F">
        <w:rPr>
          <w:rFonts w:ascii="Times New Roman" w:hAnsi="Times New Roman" w:cs="Times New Roman"/>
        </w:rPr>
        <w:t xml:space="preserve"> Northeast, Southern Plains</w:t>
      </w:r>
      <w:r w:rsidR="00B05004">
        <w:rPr>
          <w:rFonts w:ascii="Times New Roman" w:hAnsi="Times New Roman" w:cs="Times New Roman"/>
        </w:rPr>
        <w:t>)</w:t>
      </w:r>
      <w:r w:rsidR="00C019E6">
        <w:rPr>
          <w:rFonts w:ascii="Times New Roman" w:hAnsi="Times New Roman" w:cs="Times New Roman"/>
        </w:rPr>
        <w:t>.</w:t>
      </w:r>
      <w:r w:rsidR="00931F19">
        <w:rPr>
          <w:rFonts w:ascii="Times New Roman" w:hAnsi="Times New Roman" w:cs="Times New Roman"/>
        </w:rPr>
        <w:t xml:space="preserve"> These</w:t>
      </w:r>
      <w:r w:rsidR="00FF359F">
        <w:rPr>
          <w:rFonts w:ascii="Times New Roman" w:hAnsi="Times New Roman" w:cs="Times New Roman"/>
        </w:rPr>
        <w:t xml:space="preserve"> geographic</w:t>
      </w:r>
      <w:r w:rsidR="00931F19">
        <w:rPr>
          <w:rFonts w:ascii="Times New Roman" w:hAnsi="Times New Roman" w:cs="Times New Roman"/>
        </w:rPr>
        <w:t xml:space="preserve"> </w:t>
      </w:r>
      <w:r w:rsidR="004C5E24">
        <w:rPr>
          <w:rFonts w:ascii="Times New Roman" w:hAnsi="Times New Roman" w:cs="Times New Roman"/>
        </w:rPr>
        <w:t xml:space="preserve">event </w:t>
      </w:r>
      <w:r w:rsidR="00931F19">
        <w:rPr>
          <w:rFonts w:ascii="Times New Roman" w:hAnsi="Times New Roman" w:cs="Times New Roman"/>
        </w:rPr>
        <w:t xml:space="preserve">clusters </w:t>
      </w:r>
      <w:r w:rsidR="004C5E24">
        <w:rPr>
          <w:rFonts w:ascii="Times New Roman" w:hAnsi="Times New Roman" w:cs="Times New Roman"/>
        </w:rPr>
        <w:t>serve as the basis for</w:t>
      </w:r>
      <w:r w:rsidR="0080283E">
        <w:rPr>
          <w:rFonts w:ascii="Times New Roman" w:hAnsi="Times New Roman" w:cs="Times New Roman"/>
        </w:rPr>
        <w:t xml:space="preserve"> </w:t>
      </w:r>
      <w:r w:rsidR="004C5E24">
        <w:rPr>
          <w:rFonts w:ascii="Times New Roman" w:hAnsi="Times New Roman" w:cs="Times New Roman"/>
        </w:rPr>
        <w:t>composite analyse</w:t>
      </w:r>
      <w:r w:rsidR="00956379">
        <w:rPr>
          <w:rFonts w:ascii="Times New Roman" w:hAnsi="Times New Roman" w:cs="Times New Roman"/>
        </w:rPr>
        <w:t xml:space="preserve">s of </w:t>
      </w:r>
      <w:r w:rsidR="00C019E6">
        <w:rPr>
          <w:rFonts w:ascii="Times New Roman" w:hAnsi="Times New Roman" w:cs="Times New Roman"/>
        </w:rPr>
        <w:t>extreme temperature and precipitation events</w:t>
      </w:r>
      <w:r w:rsidR="00750DAD">
        <w:rPr>
          <w:rFonts w:ascii="Times New Roman" w:hAnsi="Times New Roman" w:cs="Times New Roman"/>
        </w:rPr>
        <w:t xml:space="preserve"> that occur in different parts of the </w:t>
      </w:r>
      <w:r w:rsidR="00FF359F">
        <w:rPr>
          <w:rFonts w:ascii="Times New Roman" w:hAnsi="Times New Roman" w:cs="Times New Roman"/>
        </w:rPr>
        <w:t>U.S</w:t>
      </w:r>
      <w:r w:rsidR="00C019E6">
        <w:rPr>
          <w:rFonts w:ascii="Times New Roman" w:hAnsi="Times New Roman" w:cs="Times New Roman"/>
        </w:rPr>
        <w:t>.</w:t>
      </w:r>
    </w:p>
    <w:p w14:paraId="29D5F6AA" w14:textId="77777777" w:rsidR="006E1F47" w:rsidRPr="007D1457" w:rsidRDefault="006E1F47" w:rsidP="000D54AF">
      <w:pPr>
        <w:rPr>
          <w:rFonts w:ascii="Times New Roman" w:hAnsi="Times New Roman" w:cs="Times New Roman"/>
          <w:sz w:val="4"/>
          <w:szCs w:val="4"/>
        </w:rPr>
      </w:pPr>
    </w:p>
    <w:p w14:paraId="2E6A7AEA" w14:textId="30A0C592" w:rsidR="00CE0CA8" w:rsidRPr="0099270C" w:rsidRDefault="00E47948" w:rsidP="000D54A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b)  Addressing</w:t>
      </w:r>
      <w:r w:rsidR="00B434E7">
        <w:rPr>
          <w:rFonts w:ascii="Times New Roman" w:hAnsi="Times New Roman" w:cs="Times New Roman"/>
          <w:i/>
        </w:rPr>
        <w:t xml:space="preserve"> the</w:t>
      </w:r>
      <w:r>
        <w:rPr>
          <w:rFonts w:ascii="Times New Roman" w:hAnsi="Times New Roman" w:cs="Times New Roman"/>
          <w:i/>
        </w:rPr>
        <w:t xml:space="preserve"> Variability in Antecedent Environments in the North Pacific</w:t>
      </w:r>
    </w:p>
    <w:p w14:paraId="09906993" w14:textId="26672C98" w:rsidR="002726B8" w:rsidRPr="00501C80" w:rsidRDefault="00B2415B" w:rsidP="000D5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F3DD0">
        <w:rPr>
          <w:rFonts w:ascii="Times New Roman" w:hAnsi="Times New Roman" w:cs="Times New Roman"/>
        </w:rPr>
        <w:t xml:space="preserve">As </w:t>
      </w:r>
      <w:r w:rsidR="00557459">
        <w:rPr>
          <w:rFonts w:ascii="Times New Roman" w:hAnsi="Times New Roman" w:cs="Times New Roman"/>
        </w:rPr>
        <w:t>mentioned</w:t>
      </w:r>
      <w:r w:rsidR="00D8626A">
        <w:rPr>
          <w:rFonts w:ascii="Times New Roman" w:hAnsi="Times New Roman" w:cs="Times New Roman"/>
        </w:rPr>
        <w:t xml:space="preserve"> in Section 1</w:t>
      </w:r>
      <w:r w:rsidR="006F3DD0">
        <w:rPr>
          <w:rFonts w:ascii="Times New Roman" w:hAnsi="Times New Roman" w:cs="Times New Roman"/>
        </w:rPr>
        <w:t xml:space="preserve">, </w:t>
      </w:r>
      <w:r w:rsidR="00557459">
        <w:rPr>
          <w:rFonts w:ascii="Times New Roman" w:hAnsi="Times New Roman" w:cs="Times New Roman"/>
        </w:rPr>
        <w:t>considerable variability characterizes the antecedent environments over the North Pacific associated with EWEs</w:t>
      </w:r>
      <w:r w:rsidR="006F3DD0">
        <w:rPr>
          <w:rFonts w:ascii="Times New Roman" w:hAnsi="Times New Roman" w:cs="Times New Roman"/>
        </w:rPr>
        <w:t xml:space="preserve">. </w:t>
      </w:r>
      <w:r w:rsidR="002726B8">
        <w:rPr>
          <w:rFonts w:ascii="Times New Roman" w:hAnsi="Times New Roman" w:cs="Times New Roman"/>
        </w:rPr>
        <w:t>One particular way to investigate</w:t>
      </w:r>
      <w:r w:rsidR="006F3DD0">
        <w:rPr>
          <w:rFonts w:ascii="Times New Roman" w:hAnsi="Times New Roman" w:cs="Times New Roman"/>
        </w:rPr>
        <w:t xml:space="preserve"> this variability is to</w:t>
      </w:r>
      <w:r w:rsidR="002726B8">
        <w:rPr>
          <w:rFonts w:ascii="Times New Roman" w:hAnsi="Times New Roman" w:cs="Times New Roman"/>
        </w:rPr>
        <w:t xml:space="preserve"> </w:t>
      </w:r>
      <w:r w:rsidR="00422AA9">
        <w:rPr>
          <w:rFonts w:ascii="Times New Roman" w:hAnsi="Times New Roman" w:cs="Times New Roman"/>
        </w:rPr>
        <w:t>view</w:t>
      </w:r>
      <w:r w:rsidR="006F3DD0">
        <w:rPr>
          <w:rFonts w:ascii="Times New Roman" w:hAnsi="Times New Roman" w:cs="Times New Roman"/>
        </w:rPr>
        <w:t xml:space="preserve"> the antecedent environments associated with </w:t>
      </w:r>
      <w:r w:rsidR="006963A6">
        <w:rPr>
          <w:rFonts w:ascii="Times New Roman" w:hAnsi="Times New Roman" w:cs="Times New Roman"/>
        </w:rPr>
        <w:t>EWEs</w:t>
      </w:r>
      <w:r w:rsidR="006F3DD0">
        <w:rPr>
          <w:rFonts w:ascii="Times New Roman" w:hAnsi="Times New Roman" w:cs="Times New Roman"/>
        </w:rPr>
        <w:t xml:space="preserve"> in the context of the most common modes of</w:t>
      </w:r>
      <w:r w:rsidR="002726B8">
        <w:rPr>
          <w:rFonts w:ascii="Times New Roman" w:hAnsi="Times New Roman" w:cs="Times New Roman"/>
        </w:rPr>
        <w:t xml:space="preserve"> North</w:t>
      </w:r>
      <w:r w:rsidR="00D8626A">
        <w:rPr>
          <w:rFonts w:ascii="Times New Roman" w:hAnsi="Times New Roman" w:cs="Times New Roman"/>
        </w:rPr>
        <w:t xml:space="preserve"> Pacific j</w:t>
      </w:r>
      <w:r w:rsidR="0031641E">
        <w:rPr>
          <w:rFonts w:ascii="Times New Roman" w:hAnsi="Times New Roman" w:cs="Times New Roman"/>
        </w:rPr>
        <w:t>et</w:t>
      </w:r>
      <w:r w:rsidR="00797321">
        <w:rPr>
          <w:rFonts w:ascii="Times New Roman" w:hAnsi="Times New Roman" w:cs="Times New Roman"/>
        </w:rPr>
        <w:t xml:space="preserve"> (NPJ)</w:t>
      </w:r>
      <w:r w:rsidR="00842605">
        <w:rPr>
          <w:rFonts w:ascii="Times New Roman" w:hAnsi="Times New Roman" w:cs="Times New Roman"/>
        </w:rPr>
        <w:t xml:space="preserve"> </w:t>
      </w:r>
      <w:r w:rsidR="00D8626A">
        <w:rPr>
          <w:rFonts w:ascii="Times New Roman" w:hAnsi="Times New Roman" w:cs="Times New Roman"/>
        </w:rPr>
        <w:t>s</w:t>
      </w:r>
      <w:r w:rsidR="00842605">
        <w:rPr>
          <w:rFonts w:ascii="Times New Roman" w:hAnsi="Times New Roman" w:cs="Times New Roman"/>
        </w:rPr>
        <w:t xml:space="preserve">tream </w:t>
      </w:r>
      <w:r w:rsidR="00422AA9">
        <w:rPr>
          <w:rFonts w:ascii="Times New Roman" w:hAnsi="Times New Roman" w:cs="Times New Roman"/>
        </w:rPr>
        <w:t>variability</w:t>
      </w:r>
      <w:r w:rsidR="0031641E">
        <w:rPr>
          <w:rFonts w:ascii="Times New Roman" w:hAnsi="Times New Roman" w:cs="Times New Roman"/>
        </w:rPr>
        <w:t xml:space="preserve">. </w:t>
      </w:r>
      <w:r w:rsidR="00D8626A">
        <w:rPr>
          <w:rFonts w:ascii="Times New Roman" w:hAnsi="Times New Roman" w:cs="Times New Roman"/>
        </w:rPr>
        <w:t>Following</w:t>
      </w:r>
      <w:r w:rsidR="00895D3D">
        <w:rPr>
          <w:rFonts w:ascii="Times New Roman" w:hAnsi="Times New Roman" w:cs="Times New Roman"/>
        </w:rPr>
        <w:t xml:space="preserve"> previous studies</w:t>
      </w:r>
      <w:r w:rsidR="00895D3D">
        <w:rPr>
          <w:rStyle w:val="EndnoteReference"/>
          <w:rFonts w:ascii="Times New Roman" w:hAnsi="Times New Roman" w:cs="Times New Roman"/>
        </w:rPr>
        <w:endnoteReference w:customMarkFollows="1" w:id="1"/>
        <w:t>1,2</w:t>
      </w:r>
      <w:r w:rsidR="00895D3D">
        <w:rPr>
          <w:rFonts w:ascii="Times New Roman" w:hAnsi="Times New Roman" w:cs="Times New Roman"/>
        </w:rPr>
        <w:t>, t</w:t>
      </w:r>
      <w:r w:rsidR="0031641E">
        <w:rPr>
          <w:rFonts w:ascii="Times New Roman" w:hAnsi="Times New Roman" w:cs="Times New Roman"/>
        </w:rPr>
        <w:t xml:space="preserve">he most common </w:t>
      </w:r>
      <w:r w:rsidR="002726B8">
        <w:rPr>
          <w:rFonts w:ascii="Times New Roman" w:hAnsi="Times New Roman" w:cs="Times New Roman"/>
        </w:rPr>
        <w:t>modes of</w:t>
      </w:r>
      <w:r w:rsidR="0031641E">
        <w:rPr>
          <w:rFonts w:ascii="Times New Roman" w:hAnsi="Times New Roman" w:cs="Times New Roman"/>
        </w:rPr>
        <w:t xml:space="preserve"> </w:t>
      </w:r>
      <w:r w:rsidR="00797321">
        <w:rPr>
          <w:rFonts w:ascii="Times New Roman" w:hAnsi="Times New Roman" w:cs="Times New Roman"/>
        </w:rPr>
        <w:t>NPJ</w:t>
      </w:r>
      <w:r w:rsidR="001B10B0">
        <w:rPr>
          <w:rFonts w:ascii="Times New Roman" w:hAnsi="Times New Roman" w:cs="Times New Roman"/>
        </w:rPr>
        <w:t xml:space="preserve"> </w:t>
      </w:r>
      <w:r w:rsidR="002726B8">
        <w:rPr>
          <w:rFonts w:ascii="Times New Roman" w:hAnsi="Times New Roman" w:cs="Times New Roman"/>
        </w:rPr>
        <w:t xml:space="preserve">variability </w:t>
      </w:r>
      <w:r w:rsidR="00B44060">
        <w:rPr>
          <w:rFonts w:ascii="Times New Roman" w:hAnsi="Times New Roman" w:cs="Times New Roman"/>
        </w:rPr>
        <w:t>were</w:t>
      </w:r>
      <w:r w:rsidR="002726B8">
        <w:rPr>
          <w:rFonts w:ascii="Times New Roman" w:hAnsi="Times New Roman" w:cs="Times New Roman"/>
        </w:rPr>
        <w:t xml:space="preserve"> calculated</w:t>
      </w:r>
      <w:r w:rsidR="0054545A">
        <w:rPr>
          <w:rFonts w:ascii="Times New Roman" w:hAnsi="Times New Roman" w:cs="Times New Roman"/>
        </w:rPr>
        <w:t xml:space="preserve"> </w:t>
      </w:r>
      <w:r w:rsidR="00D8626A">
        <w:rPr>
          <w:rFonts w:ascii="Times New Roman" w:hAnsi="Times New Roman" w:cs="Times New Roman"/>
        </w:rPr>
        <w:t>by performing an e</w:t>
      </w:r>
      <w:r w:rsidR="00797321">
        <w:rPr>
          <w:rFonts w:ascii="Times New Roman" w:hAnsi="Times New Roman" w:cs="Times New Roman"/>
        </w:rPr>
        <w:t>mpir</w:t>
      </w:r>
      <w:r w:rsidR="00D8626A">
        <w:rPr>
          <w:rFonts w:ascii="Times New Roman" w:hAnsi="Times New Roman" w:cs="Times New Roman"/>
        </w:rPr>
        <w:t>i</w:t>
      </w:r>
      <w:r w:rsidR="00797321">
        <w:rPr>
          <w:rFonts w:ascii="Times New Roman" w:hAnsi="Times New Roman" w:cs="Times New Roman"/>
        </w:rPr>
        <w:t xml:space="preserve">cal </w:t>
      </w:r>
      <w:r w:rsidR="00D8626A">
        <w:rPr>
          <w:rFonts w:ascii="Times New Roman" w:hAnsi="Times New Roman" w:cs="Times New Roman"/>
        </w:rPr>
        <w:t>o</w:t>
      </w:r>
      <w:r w:rsidR="00797321">
        <w:rPr>
          <w:rFonts w:ascii="Times New Roman" w:hAnsi="Times New Roman" w:cs="Times New Roman"/>
        </w:rPr>
        <w:t xml:space="preserve">rthogonal </w:t>
      </w:r>
      <w:r w:rsidR="00D8626A">
        <w:rPr>
          <w:rFonts w:ascii="Times New Roman" w:hAnsi="Times New Roman" w:cs="Times New Roman"/>
        </w:rPr>
        <w:t>f</w:t>
      </w:r>
      <w:r w:rsidR="00797321">
        <w:rPr>
          <w:rFonts w:ascii="Times New Roman" w:hAnsi="Times New Roman" w:cs="Times New Roman"/>
        </w:rPr>
        <w:t>unction (EOF)</w:t>
      </w:r>
      <w:r w:rsidR="002726B8">
        <w:rPr>
          <w:rFonts w:ascii="Times New Roman" w:hAnsi="Times New Roman" w:cs="Times New Roman"/>
        </w:rPr>
        <w:t xml:space="preserve"> analysis on 250-hPa zonal wind anomalies</w:t>
      </w:r>
      <w:r w:rsidR="001B10B0">
        <w:rPr>
          <w:rFonts w:ascii="Times New Roman" w:hAnsi="Times New Roman" w:cs="Times New Roman"/>
        </w:rPr>
        <w:t xml:space="preserve"> over</w:t>
      </w:r>
      <w:r w:rsidR="00B44060">
        <w:rPr>
          <w:rFonts w:ascii="Times New Roman" w:hAnsi="Times New Roman" w:cs="Times New Roman"/>
        </w:rPr>
        <w:t xml:space="preserve"> the North Pacific</w:t>
      </w:r>
      <w:r w:rsidR="002726B8">
        <w:rPr>
          <w:rFonts w:ascii="Times New Roman" w:hAnsi="Times New Roman" w:cs="Times New Roman"/>
        </w:rPr>
        <w:t xml:space="preserve"> </w:t>
      </w:r>
      <w:r w:rsidR="0054545A">
        <w:rPr>
          <w:rFonts w:ascii="Times New Roman" w:hAnsi="Times New Roman" w:cs="Times New Roman"/>
        </w:rPr>
        <w:t>during</w:t>
      </w:r>
      <w:r w:rsidR="002726B8">
        <w:rPr>
          <w:rFonts w:ascii="Times New Roman" w:hAnsi="Times New Roman" w:cs="Times New Roman"/>
        </w:rPr>
        <w:t xml:space="preserve"> September–May in the CFSR dataset. The first EOF explains ~12% of the variance and corresponds to an extension or retraction of t</w:t>
      </w:r>
      <w:r w:rsidR="00512D63">
        <w:rPr>
          <w:rFonts w:ascii="Times New Roman" w:hAnsi="Times New Roman" w:cs="Times New Roman"/>
        </w:rPr>
        <w:t>he</w:t>
      </w:r>
      <w:r w:rsidR="00C00166">
        <w:rPr>
          <w:rFonts w:ascii="Times New Roman" w:hAnsi="Times New Roman" w:cs="Times New Roman"/>
        </w:rPr>
        <w:t xml:space="preserve"> </w:t>
      </w:r>
      <w:r w:rsidR="0054545A">
        <w:rPr>
          <w:rFonts w:ascii="Times New Roman" w:hAnsi="Times New Roman" w:cs="Times New Roman"/>
        </w:rPr>
        <w:t xml:space="preserve">exit region of the </w:t>
      </w:r>
      <w:r w:rsidR="00C00166">
        <w:rPr>
          <w:rFonts w:ascii="Times New Roman" w:hAnsi="Times New Roman" w:cs="Times New Roman"/>
        </w:rPr>
        <w:t>climatological</w:t>
      </w:r>
      <w:r w:rsidR="00512D63">
        <w:rPr>
          <w:rFonts w:ascii="Times New Roman" w:hAnsi="Times New Roman" w:cs="Times New Roman"/>
        </w:rPr>
        <w:t xml:space="preserve"> 250-hPa </w:t>
      </w:r>
      <w:r w:rsidR="00797321">
        <w:rPr>
          <w:rFonts w:ascii="Times New Roman" w:hAnsi="Times New Roman" w:cs="Times New Roman"/>
        </w:rPr>
        <w:t xml:space="preserve">NPJ </w:t>
      </w:r>
      <w:r w:rsidR="00512D63">
        <w:rPr>
          <w:rFonts w:ascii="Times New Roman" w:hAnsi="Times New Roman" w:cs="Times New Roman"/>
        </w:rPr>
        <w:t>(</w:t>
      </w:r>
      <w:hyperlink r:id="rId16" w:history="1">
        <w:r w:rsidR="00797321">
          <w:rPr>
            <w:rStyle w:val="Hyperlink"/>
            <w:rFonts w:ascii="Times New Roman" w:hAnsi="Times New Roman" w:cs="Times New Roman"/>
          </w:rPr>
          <w:t>Fig. 5</w:t>
        </w:r>
      </w:hyperlink>
      <w:r w:rsidR="00512D63">
        <w:rPr>
          <w:rFonts w:ascii="Times New Roman" w:hAnsi="Times New Roman" w:cs="Times New Roman"/>
        </w:rPr>
        <w:t xml:space="preserve">). The second EOF explains ~8% of the variance and corresponds to a poleward </w:t>
      </w:r>
      <w:r w:rsidR="000B406C">
        <w:rPr>
          <w:rFonts w:ascii="Times New Roman" w:hAnsi="Times New Roman" w:cs="Times New Roman"/>
        </w:rPr>
        <w:t>or equatorward shift of the exit region</w:t>
      </w:r>
      <w:r w:rsidR="00512D63">
        <w:rPr>
          <w:rFonts w:ascii="Times New Roman" w:hAnsi="Times New Roman" w:cs="Times New Roman"/>
        </w:rPr>
        <w:t xml:space="preserve"> of the</w:t>
      </w:r>
      <w:r w:rsidR="00D8626A">
        <w:rPr>
          <w:rFonts w:ascii="Times New Roman" w:hAnsi="Times New Roman" w:cs="Times New Roman"/>
        </w:rPr>
        <w:t xml:space="preserve"> climatological 250-hPa</w:t>
      </w:r>
      <w:r w:rsidR="00512D63">
        <w:rPr>
          <w:rFonts w:ascii="Times New Roman" w:hAnsi="Times New Roman" w:cs="Times New Roman"/>
        </w:rPr>
        <w:t xml:space="preserve"> </w:t>
      </w:r>
      <w:r w:rsidR="00797321">
        <w:rPr>
          <w:rFonts w:ascii="Times New Roman" w:hAnsi="Times New Roman" w:cs="Times New Roman"/>
        </w:rPr>
        <w:t>NPJ</w:t>
      </w:r>
      <w:r w:rsidR="00512D63">
        <w:rPr>
          <w:rFonts w:ascii="Times New Roman" w:hAnsi="Times New Roman" w:cs="Times New Roman"/>
        </w:rPr>
        <w:t xml:space="preserve"> (</w:t>
      </w:r>
      <w:hyperlink r:id="rId17" w:history="1">
        <w:r w:rsidR="00797321">
          <w:rPr>
            <w:rStyle w:val="Hyperlink"/>
            <w:rFonts w:ascii="Times New Roman" w:hAnsi="Times New Roman" w:cs="Times New Roman"/>
          </w:rPr>
          <w:t>Fig. 6</w:t>
        </w:r>
      </w:hyperlink>
      <w:r w:rsidR="00512D63">
        <w:rPr>
          <w:rFonts w:ascii="Times New Roman" w:hAnsi="Times New Roman" w:cs="Times New Roman"/>
        </w:rPr>
        <w:t>).</w:t>
      </w:r>
    </w:p>
    <w:p w14:paraId="5341CA48" w14:textId="21325B5A" w:rsidR="00512D63" w:rsidRDefault="00EA4864" w:rsidP="00154AF9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benefit of</w:t>
      </w:r>
      <w:r w:rsidR="00512D63">
        <w:rPr>
          <w:rFonts w:ascii="Times New Roman" w:hAnsi="Times New Roman" w:cs="Times New Roman"/>
        </w:rPr>
        <w:t xml:space="preserve"> t</w:t>
      </w:r>
      <w:r w:rsidR="00F610FD">
        <w:rPr>
          <w:rFonts w:ascii="Times New Roman" w:hAnsi="Times New Roman" w:cs="Times New Roman"/>
        </w:rPr>
        <w:t>he</w:t>
      </w:r>
      <w:r w:rsidR="00512D63">
        <w:rPr>
          <w:rFonts w:ascii="Times New Roman" w:hAnsi="Times New Roman" w:cs="Times New Roman"/>
        </w:rPr>
        <w:t xml:space="preserve"> </w:t>
      </w:r>
      <w:r w:rsidR="00F610FD">
        <w:rPr>
          <w:rFonts w:ascii="Times New Roman" w:hAnsi="Times New Roman" w:cs="Times New Roman"/>
        </w:rPr>
        <w:t>EOF</w:t>
      </w:r>
      <w:r w:rsidR="00512D63">
        <w:rPr>
          <w:rFonts w:ascii="Times New Roman" w:hAnsi="Times New Roman" w:cs="Times New Roman"/>
        </w:rPr>
        <w:t xml:space="preserve"> analysis is that the instantaneous </w:t>
      </w:r>
      <w:r w:rsidR="00C00166">
        <w:rPr>
          <w:rFonts w:ascii="Times New Roman" w:hAnsi="Times New Roman" w:cs="Times New Roman"/>
        </w:rPr>
        <w:t xml:space="preserve">250-hPa </w:t>
      </w:r>
      <w:r w:rsidR="00512D63">
        <w:rPr>
          <w:rFonts w:ascii="Times New Roman" w:hAnsi="Times New Roman" w:cs="Times New Roman"/>
        </w:rPr>
        <w:t xml:space="preserve">zonal wind anomalies at a particular </w:t>
      </w:r>
      <w:r w:rsidR="00D8626A">
        <w:rPr>
          <w:rFonts w:ascii="Times New Roman" w:hAnsi="Times New Roman" w:cs="Times New Roman"/>
        </w:rPr>
        <w:t xml:space="preserve">analysis </w:t>
      </w:r>
      <w:r w:rsidR="00512D63">
        <w:rPr>
          <w:rFonts w:ascii="Times New Roman" w:hAnsi="Times New Roman" w:cs="Times New Roman"/>
        </w:rPr>
        <w:t>time can be projected onto</w:t>
      </w:r>
      <w:r w:rsidR="000C217D">
        <w:rPr>
          <w:rFonts w:ascii="Times New Roman" w:hAnsi="Times New Roman" w:cs="Times New Roman"/>
        </w:rPr>
        <w:t xml:space="preserve"> </w:t>
      </w:r>
      <w:r w:rsidR="00F610FD">
        <w:rPr>
          <w:rFonts w:ascii="Times New Roman" w:hAnsi="Times New Roman" w:cs="Times New Roman"/>
        </w:rPr>
        <w:t>first and second EOF patterns</w:t>
      </w:r>
      <w:r w:rsidR="000C217D">
        <w:rPr>
          <w:rFonts w:ascii="Times New Roman" w:hAnsi="Times New Roman" w:cs="Times New Roman"/>
        </w:rPr>
        <w:t xml:space="preserve"> </w:t>
      </w:r>
      <w:r w:rsidR="00887AEB">
        <w:rPr>
          <w:rFonts w:ascii="Times New Roman" w:hAnsi="Times New Roman" w:cs="Times New Roman"/>
        </w:rPr>
        <w:t>in an effort to</w:t>
      </w:r>
      <w:r w:rsidR="001B10B0">
        <w:rPr>
          <w:rFonts w:ascii="Times New Roman" w:hAnsi="Times New Roman" w:cs="Times New Roman"/>
        </w:rPr>
        <w:t xml:space="preserve"> characterize the</w:t>
      </w:r>
      <w:r w:rsidR="00512D63">
        <w:rPr>
          <w:rFonts w:ascii="Times New Roman" w:hAnsi="Times New Roman" w:cs="Times New Roman"/>
        </w:rPr>
        <w:t xml:space="preserve"> state of the </w:t>
      </w:r>
      <w:r w:rsidR="00797321">
        <w:rPr>
          <w:rFonts w:ascii="Times New Roman" w:hAnsi="Times New Roman" w:cs="Times New Roman"/>
        </w:rPr>
        <w:t>NPJ</w:t>
      </w:r>
      <w:r w:rsidR="00512D63">
        <w:rPr>
          <w:rFonts w:ascii="Times New Roman" w:hAnsi="Times New Roman" w:cs="Times New Roman"/>
        </w:rPr>
        <w:t>. This projection</w:t>
      </w:r>
      <w:r>
        <w:rPr>
          <w:rFonts w:ascii="Times New Roman" w:hAnsi="Times New Roman" w:cs="Times New Roman"/>
        </w:rPr>
        <w:t xml:space="preserve"> can be visualized</w:t>
      </w:r>
      <w:r w:rsidR="00D22B8B">
        <w:rPr>
          <w:rFonts w:ascii="Times New Roman" w:hAnsi="Times New Roman" w:cs="Times New Roman"/>
        </w:rPr>
        <w:t xml:space="preserve"> graphically</w:t>
      </w:r>
      <w:r w:rsidR="00512D63">
        <w:rPr>
          <w:rFonts w:ascii="Times New Roman" w:hAnsi="Times New Roman" w:cs="Times New Roman"/>
        </w:rPr>
        <w:t xml:space="preserve"> as a single point </w:t>
      </w:r>
      <w:r w:rsidR="004160A6">
        <w:rPr>
          <w:rFonts w:ascii="Times New Roman" w:hAnsi="Times New Roman" w:cs="Times New Roman"/>
        </w:rPr>
        <w:t xml:space="preserve">within a </w:t>
      </w:r>
      <w:r w:rsidR="00512D63">
        <w:rPr>
          <w:rFonts w:ascii="Times New Roman" w:hAnsi="Times New Roman" w:cs="Times New Roman"/>
        </w:rPr>
        <w:t xml:space="preserve">two-dimensional phase </w:t>
      </w:r>
      <w:r w:rsidR="001B10B0">
        <w:rPr>
          <w:rFonts w:ascii="Times New Roman" w:hAnsi="Times New Roman" w:cs="Times New Roman"/>
        </w:rPr>
        <w:t>diagram</w:t>
      </w:r>
      <w:r w:rsidR="00D8626A">
        <w:rPr>
          <w:rFonts w:ascii="Times New Roman" w:hAnsi="Times New Roman" w:cs="Times New Roman"/>
        </w:rPr>
        <w:t>, to be referred to as the NPJ phase diagram</w:t>
      </w:r>
      <w:r w:rsidR="004160A6">
        <w:rPr>
          <w:rFonts w:ascii="Times New Roman" w:hAnsi="Times New Roman" w:cs="Times New Roman"/>
        </w:rPr>
        <w:t xml:space="preserve">. An example of </w:t>
      </w:r>
      <w:r w:rsidR="00F610FD">
        <w:rPr>
          <w:rFonts w:ascii="Times New Roman" w:hAnsi="Times New Roman" w:cs="Times New Roman"/>
        </w:rPr>
        <w:t>such a</w:t>
      </w:r>
      <w:r w:rsidR="004160A6">
        <w:rPr>
          <w:rFonts w:ascii="Times New Roman" w:hAnsi="Times New Roman" w:cs="Times New Roman"/>
        </w:rPr>
        <w:t xml:space="preserve"> phase diagram</w:t>
      </w:r>
      <w:r w:rsidR="00F610FD">
        <w:rPr>
          <w:rFonts w:ascii="Times New Roman" w:hAnsi="Times New Roman" w:cs="Times New Roman"/>
        </w:rPr>
        <w:t xml:space="preserve"> is shown</w:t>
      </w:r>
      <w:r w:rsidR="004160A6">
        <w:rPr>
          <w:rFonts w:ascii="Times New Roman" w:hAnsi="Times New Roman" w:cs="Times New Roman"/>
        </w:rPr>
        <w:t xml:space="preserve"> for 8 November 2014 </w:t>
      </w:r>
      <w:r w:rsidR="00512D63">
        <w:rPr>
          <w:rFonts w:ascii="Times New Roman" w:hAnsi="Times New Roman" w:cs="Times New Roman"/>
        </w:rPr>
        <w:t xml:space="preserve">in </w:t>
      </w:r>
      <w:hyperlink r:id="rId18" w:history="1">
        <w:r w:rsidR="00797321">
          <w:rPr>
            <w:rStyle w:val="Hyperlink"/>
            <w:rFonts w:ascii="Times New Roman" w:hAnsi="Times New Roman" w:cs="Times New Roman"/>
          </w:rPr>
          <w:t>Fig. 7</w:t>
        </w:r>
      </w:hyperlink>
      <w:r w:rsidR="00512D63">
        <w:rPr>
          <w:rFonts w:ascii="Times New Roman" w:hAnsi="Times New Roman" w:cs="Times New Roman"/>
        </w:rPr>
        <w:t>. Specifically, a pure</w:t>
      </w:r>
      <w:r w:rsidR="00F610FD">
        <w:rPr>
          <w:rFonts w:ascii="Times New Roman" w:hAnsi="Times New Roman" w:cs="Times New Roman"/>
        </w:rPr>
        <w:t>ly</w:t>
      </w:r>
      <w:r w:rsidR="00512D63">
        <w:rPr>
          <w:rFonts w:ascii="Times New Roman" w:hAnsi="Times New Roman" w:cs="Times New Roman"/>
        </w:rPr>
        <w:t xml:space="preserve"> zonal extension or ret</w:t>
      </w:r>
      <w:r w:rsidR="00F610FD">
        <w:rPr>
          <w:rFonts w:ascii="Times New Roman" w:hAnsi="Times New Roman" w:cs="Times New Roman"/>
        </w:rPr>
        <w:t xml:space="preserve">raction of the exit region of the </w:t>
      </w:r>
      <w:r w:rsidR="00797321">
        <w:rPr>
          <w:rFonts w:ascii="Times New Roman" w:hAnsi="Times New Roman" w:cs="Times New Roman"/>
        </w:rPr>
        <w:t>NPJ</w:t>
      </w:r>
      <w:r w:rsidR="00512D63">
        <w:rPr>
          <w:rFonts w:ascii="Times New Roman" w:hAnsi="Times New Roman" w:cs="Times New Roman"/>
        </w:rPr>
        <w:t xml:space="preserve"> would correspond to a point</w:t>
      </w:r>
      <w:r w:rsidR="00B44060">
        <w:rPr>
          <w:rFonts w:ascii="Times New Roman" w:hAnsi="Times New Roman" w:cs="Times New Roman"/>
        </w:rPr>
        <w:t xml:space="preserve"> lying</w:t>
      </w:r>
      <w:r w:rsidR="00512D63">
        <w:rPr>
          <w:rFonts w:ascii="Times New Roman" w:hAnsi="Times New Roman" w:cs="Times New Roman"/>
        </w:rPr>
        <w:t xml:space="preserve"> along the x-axis and a pure</w:t>
      </w:r>
      <w:r w:rsidR="00AA0A11">
        <w:rPr>
          <w:rFonts w:ascii="Times New Roman" w:hAnsi="Times New Roman" w:cs="Times New Roman"/>
        </w:rPr>
        <w:t>ly</w:t>
      </w:r>
      <w:r w:rsidR="00512D63">
        <w:rPr>
          <w:rFonts w:ascii="Times New Roman" w:hAnsi="Times New Roman" w:cs="Times New Roman"/>
        </w:rPr>
        <w:t xml:space="preserve"> </w:t>
      </w:r>
      <w:r w:rsidR="00AA0A11">
        <w:rPr>
          <w:rFonts w:ascii="Times New Roman" w:hAnsi="Times New Roman" w:cs="Times New Roman"/>
        </w:rPr>
        <w:t>poleward or equatorward shift of the exit region of the NPJ</w:t>
      </w:r>
      <w:r w:rsidR="00512D63">
        <w:rPr>
          <w:rFonts w:ascii="Times New Roman" w:hAnsi="Times New Roman" w:cs="Times New Roman"/>
        </w:rPr>
        <w:t xml:space="preserve"> would correspond to a point</w:t>
      </w:r>
      <w:r w:rsidR="00B44060">
        <w:rPr>
          <w:rFonts w:ascii="Times New Roman" w:hAnsi="Times New Roman" w:cs="Times New Roman"/>
        </w:rPr>
        <w:t xml:space="preserve"> lying</w:t>
      </w:r>
      <w:r w:rsidR="00512D63">
        <w:rPr>
          <w:rFonts w:ascii="Times New Roman" w:hAnsi="Times New Roman" w:cs="Times New Roman"/>
        </w:rPr>
        <w:t xml:space="preserve"> along the y-axis.</w:t>
      </w:r>
      <w:r w:rsidR="00E202B4">
        <w:rPr>
          <w:rFonts w:ascii="Times New Roman" w:hAnsi="Times New Roman" w:cs="Times New Roman"/>
        </w:rPr>
        <w:t xml:space="preserve"> Projecting the </w:t>
      </w:r>
      <w:r w:rsidR="00C00166">
        <w:rPr>
          <w:rFonts w:ascii="Times New Roman" w:hAnsi="Times New Roman" w:cs="Times New Roman"/>
        </w:rPr>
        <w:t xml:space="preserve">250-hPa </w:t>
      </w:r>
      <w:r w:rsidR="00E202B4">
        <w:rPr>
          <w:rFonts w:ascii="Times New Roman" w:hAnsi="Times New Roman" w:cs="Times New Roman"/>
        </w:rPr>
        <w:t xml:space="preserve">zonal wind anomalies onto this phase space over a </w:t>
      </w:r>
      <w:r>
        <w:rPr>
          <w:rFonts w:ascii="Times New Roman" w:hAnsi="Times New Roman" w:cs="Times New Roman"/>
        </w:rPr>
        <w:t>specified</w:t>
      </w:r>
      <w:r w:rsidR="00E202B4">
        <w:rPr>
          <w:rFonts w:ascii="Times New Roman" w:hAnsi="Times New Roman" w:cs="Times New Roman"/>
        </w:rPr>
        <w:t xml:space="preserve"> time interval </w:t>
      </w:r>
      <w:r w:rsidR="00AA0A11">
        <w:rPr>
          <w:rFonts w:ascii="Times New Roman" w:hAnsi="Times New Roman" w:cs="Times New Roman"/>
        </w:rPr>
        <w:t>also enables examining</w:t>
      </w:r>
      <w:r w:rsidR="00E202B4">
        <w:rPr>
          <w:rFonts w:ascii="Times New Roman" w:hAnsi="Times New Roman" w:cs="Times New Roman"/>
        </w:rPr>
        <w:t xml:space="preserve"> the evolution of the </w:t>
      </w:r>
      <w:r w:rsidR="00797321">
        <w:rPr>
          <w:rFonts w:ascii="Times New Roman" w:hAnsi="Times New Roman" w:cs="Times New Roman"/>
        </w:rPr>
        <w:t>NPJ</w:t>
      </w:r>
      <w:r w:rsidR="00E202B4">
        <w:rPr>
          <w:rFonts w:ascii="Times New Roman" w:hAnsi="Times New Roman" w:cs="Times New Roman"/>
        </w:rPr>
        <w:t xml:space="preserve">. </w:t>
      </w:r>
      <w:r w:rsidR="00046830">
        <w:rPr>
          <w:rFonts w:ascii="Times New Roman" w:hAnsi="Times New Roman" w:cs="Times New Roman"/>
        </w:rPr>
        <w:t>As an example</w:t>
      </w:r>
      <w:r w:rsidR="00E202B4">
        <w:rPr>
          <w:rFonts w:ascii="Times New Roman" w:hAnsi="Times New Roman" w:cs="Times New Roman"/>
        </w:rPr>
        <w:t>, a trajectory</w:t>
      </w:r>
      <w:r w:rsidR="00046830">
        <w:rPr>
          <w:rFonts w:ascii="Times New Roman" w:hAnsi="Times New Roman" w:cs="Times New Roman"/>
        </w:rPr>
        <w:t xml:space="preserve"> within the</w:t>
      </w:r>
      <w:r w:rsidR="00721BEB">
        <w:rPr>
          <w:rFonts w:ascii="Times New Roman" w:hAnsi="Times New Roman" w:cs="Times New Roman"/>
        </w:rPr>
        <w:t xml:space="preserve"> NPJ</w:t>
      </w:r>
      <w:r w:rsidR="00046830">
        <w:rPr>
          <w:rFonts w:ascii="Times New Roman" w:hAnsi="Times New Roman" w:cs="Times New Roman"/>
        </w:rPr>
        <w:t xml:space="preserve"> phase </w:t>
      </w:r>
      <w:r>
        <w:rPr>
          <w:rFonts w:ascii="Times New Roman" w:hAnsi="Times New Roman" w:cs="Times New Roman"/>
        </w:rPr>
        <w:t>diagram</w:t>
      </w:r>
      <w:r w:rsidR="00E202B4">
        <w:rPr>
          <w:rFonts w:ascii="Times New Roman" w:hAnsi="Times New Roman" w:cs="Times New Roman"/>
        </w:rPr>
        <w:t xml:space="preserve"> </w:t>
      </w:r>
      <w:r w:rsidR="00AA0A11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8–18 November 2014,</w:t>
      </w:r>
      <w:r w:rsidR="00E202B4">
        <w:rPr>
          <w:rFonts w:ascii="Times New Roman" w:hAnsi="Times New Roman" w:cs="Times New Roman"/>
        </w:rPr>
        <w:t xml:space="preserve"> following the ET of Super</w:t>
      </w:r>
      <w:r w:rsidR="00AA0A11">
        <w:rPr>
          <w:rFonts w:ascii="Times New Roman" w:hAnsi="Times New Roman" w:cs="Times New Roman"/>
        </w:rPr>
        <w:t xml:space="preserve"> </w:t>
      </w:r>
      <w:r w:rsidR="00E202B4">
        <w:rPr>
          <w:rFonts w:ascii="Times New Roman" w:hAnsi="Times New Roman" w:cs="Times New Roman"/>
        </w:rPr>
        <w:t>Typhoon Nuri in the West Pacific</w:t>
      </w:r>
      <w:r>
        <w:rPr>
          <w:rFonts w:ascii="Times New Roman" w:hAnsi="Times New Roman" w:cs="Times New Roman"/>
        </w:rPr>
        <w:t>,</w:t>
      </w:r>
      <w:r w:rsidR="00E202B4">
        <w:rPr>
          <w:rFonts w:ascii="Times New Roman" w:hAnsi="Times New Roman" w:cs="Times New Roman"/>
        </w:rPr>
        <w:t xml:space="preserve"> shows a slow zonal exten</w:t>
      </w:r>
      <w:r>
        <w:rPr>
          <w:rFonts w:ascii="Times New Roman" w:hAnsi="Times New Roman" w:cs="Times New Roman"/>
        </w:rPr>
        <w:t xml:space="preserve">sion of the </w:t>
      </w:r>
      <w:r w:rsidR="00797321">
        <w:rPr>
          <w:rFonts w:ascii="Times New Roman" w:hAnsi="Times New Roman" w:cs="Times New Roman"/>
        </w:rPr>
        <w:t>NPJ</w:t>
      </w:r>
      <w:r>
        <w:rPr>
          <w:rFonts w:ascii="Times New Roman" w:hAnsi="Times New Roman" w:cs="Times New Roman"/>
        </w:rPr>
        <w:t xml:space="preserve"> </w:t>
      </w:r>
      <w:r w:rsidR="00E202B4">
        <w:rPr>
          <w:rFonts w:ascii="Times New Roman" w:hAnsi="Times New Roman" w:cs="Times New Roman"/>
        </w:rPr>
        <w:t>(</w:t>
      </w:r>
      <w:hyperlink r:id="rId19" w:history="1">
        <w:r w:rsidR="00E202B4" w:rsidRPr="00EE6C71">
          <w:rPr>
            <w:rStyle w:val="Hyperlink"/>
            <w:rFonts w:ascii="Times New Roman" w:hAnsi="Times New Roman" w:cs="Times New Roman"/>
          </w:rPr>
          <w:t>PPTX</w:t>
        </w:r>
      </w:hyperlink>
      <w:r w:rsidR="00E202B4">
        <w:rPr>
          <w:rFonts w:ascii="Times New Roman" w:hAnsi="Times New Roman" w:cs="Times New Roman"/>
        </w:rPr>
        <w:t>). This extension was associated with</w:t>
      </w:r>
      <w:r w:rsidR="00AA0A11">
        <w:rPr>
          <w:rFonts w:ascii="Times New Roman" w:hAnsi="Times New Roman" w:cs="Times New Roman"/>
        </w:rPr>
        <w:t xml:space="preserve"> the development of a persistent upper-level trough and</w:t>
      </w:r>
      <w:r w:rsidR="00046830">
        <w:rPr>
          <w:rFonts w:ascii="Times New Roman" w:hAnsi="Times New Roman" w:cs="Times New Roman"/>
        </w:rPr>
        <w:t xml:space="preserve"> well</w:t>
      </w:r>
      <w:r w:rsidR="00E202B4">
        <w:rPr>
          <w:rFonts w:ascii="Times New Roman" w:hAnsi="Times New Roman" w:cs="Times New Roman"/>
        </w:rPr>
        <w:t xml:space="preserve"> below-</w:t>
      </w:r>
      <w:r w:rsidR="00046830">
        <w:rPr>
          <w:rFonts w:ascii="Times New Roman" w:hAnsi="Times New Roman" w:cs="Times New Roman"/>
        </w:rPr>
        <w:t>normal</w:t>
      </w:r>
      <w:r w:rsidR="00E202B4">
        <w:rPr>
          <w:rFonts w:ascii="Times New Roman" w:hAnsi="Times New Roman" w:cs="Times New Roman"/>
        </w:rPr>
        <w:t xml:space="preserve"> temperatures across m</w:t>
      </w:r>
      <w:r w:rsidR="00AA0A11">
        <w:rPr>
          <w:rFonts w:ascii="Times New Roman" w:hAnsi="Times New Roman" w:cs="Times New Roman"/>
        </w:rPr>
        <w:t>uch of the eastern U.S</w:t>
      </w:r>
      <w:r w:rsidR="00E202B4">
        <w:rPr>
          <w:rFonts w:ascii="Times New Roman" w:hAnsi="Times New Roman" w:cs="Times New Roman"/>
        </w:rPr>
        <w:t>.</w:t>
      </w:r>
    </w:p>
    <w:p w14:paraId="1AC3FDF7" w14:textId="1FFF054A" w:rsidR="00E202B4" w:rsidRDefault="000533DB" w:rsidP="000D5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Our goal is to utilize the NPJ</w:t>
      </w:r>
      <w:r w:rsidR="00E202B4">
        <w:rPr>
          <w:rFonts w:ascii="Times New Roman" w:hAnsi="Times New Roman" w:cs="Times New Roman"/>
        </w:rPr>
        <w:t xml:space="preserve"> phase </w:t>
      </w:r>
      <w:r w:rsidR="009E3FFB">
        <w:rPr>
          <w:rFonts w:ascii="Times New Roman" w:hAnsi="Times New Roman" w:cs="Times New Roman"/>
        </w:rPr>
        <w:t>diagram</w:t>
      </w:r>
      <w:r w:rsidR="00046830">
        <w:rPr>
          <w:rFonts w:ascii="Times New Roman" w:hAnsi="Times New Roman" w:cs="Times New Roman"/>
        </w:rPr>
        <w:t xml:space="preserve"> in an effort</w:t>
      </w:r>
      <w:r w:rsidR="00E202B4">
        <w:rPr>
          <w:rFonts w:ascii="Times New Roman" w:hAnsi="Times New Roman" w:cs="Times New Roman"/>
        </w:rPr>
        <w:t xml:space="preserve"> to </w:t>
      </w:r>
      <w:r w:rsidR="00EB3B0B">
        <w:rPr>
          <w:rFonts w:ascii="Times New Roman" w:hAnsi="Times New Roman" w:cs="Times New Roman"/>
        </w:rPr>
        <w:t>partition</w:t>
      </w:r>
      <w:r w:rsidR="00E202B4">
        <w:rPr>
          <w:rFonts w:ascii="Times New Roman" w:hAnsi="Times New Roman" w:cs="Times New Roman"/>
        </w:rPr>
        <w:t xml:space="preserve"> the antecedent environments associated with </w:t>
      </w:r>
      <w:r w:rsidR="00046830">
        <w:rPr>
          <w:rFonts w:ascii="Times New Roman" w:hAnsi="Times New Roman" w:cs="Times New Roman"/>
        </w:rPr>
        <w:t>extreme temperature and precipitation events</w:t>
      </w:r>
      <w:r w:rsidR="00E202B4">
        <w:rPr>
          <w:rFonts w:ascii="Times New Roman" w:hAnsi="Times New Roman" w:cs="Times New Roman"/>
        </w:rPr>
        <w:t xml:space="preserve">. </w:t>
      </w:r>
      <w:r w:rsidR="00046830">
        <w:rPr>
          <w:rFonts w:ascii="Times New Roman" w:hAnsi="Times New Roman" w:cs="Times New Roman"/>
        </w:rPr>
        <w:t xml:space="preserve">For instance, </w:t>
      </w:r>
      <w:r w:rsidR="006963A6">
        <w:rPr>
          <w:rFonts w:ascii="Times New Roman" w:hAnsi="Times New Roman" w:cs="Times New Roman"/>
        </w:rPr>
        <w:t>EWEs</w:t>
      </w:r>
      <w:r w:rsidR="00046830">
        <w:rPr>
          <w:rFonts w:ascii="Times New Roman" w:hAnsi="Times New Roman" w:cs="Times New Roman"/>
        </w:rPr>
        <w:t xml:space="preserve"> that </w:t>
      </w:r>
      <w:r w:rsidR="004160A6">
        <w:rPr>
          <w:rFonts w:ascii="Times New Roman" w:hAnsi="Times New Roman" w:cs="Times New Roman"/>
        </w:rPr>
        <w:t xml:space="preserve">project onto similar </w:t>
      </w:r>
      <w:r w:rsidR="00D924B0">
        <w:rPr>
          <w:rFonts w:ascii="Times New Roman" w:hAnsi="Times New Roman" w:cs="Times New Roman"/>
        </w:rPr>
        <w:t>parts of</w:t>
      </w:r>
      <w:r w:rsidR="00046830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NPJ</w:t>
      </w:r>
      <w:r w:rsidR="00046830">
        <w:rPr>
          <w:rFonts w:ascii="Times New Roman" w:hAnsi="Times New Roman" w:cs="Times New Roman"/>
        </w:rPr>
        <w:t xml:space="preserve"> phase </w:t>
      </w:r>
      <w:r w:rsidR="00922E75">
        <w:rPr>
          <w:rFonts w:ascii="Times New Roman" w:hAnsi="Times New Roman" w:cs="Times New Roman"/>
        </w:rPr>
        <w:t>diagram</w:t>
      </w:r>
      <w:r w:rsidR="00046830">
        <w:rPr>
          <w:rFonts w:ascii="Times New Roman" w:hAnsi="Times New Roman" w:cs="Times New Roman"/>
        </w:rPr>
        <w:t xml:space="preserve"> will be grouped together and composited to identify the types </w:t>
      </w:r>
      <w:r w:rsidR="00922E75">
        <w:rPr>
          <w:rFonts w:ascii="Times New Roman" w:hAnsi="Times New Roman" w:cs="Times New Roman"/>
        </w:rPr>
        <w:t xml:space="preserve">of upper-tropospheric </w:t>
      </w:r>
      <w:r w:rsidR="00046830">
        <w:rPr>
          <w:rFonts w:ascii="Times New Roman" w:hAnsi="Times New Roman" w:cs="Times New Roman"/>
        </w:rPr>
        <w:t xml:space="preserve">flow patterns that </w:t>
      </w:r>
      <w:r w:rsidR="00922E75">
        <w:rPr>
          <w:rFonts w:ascii="Times New Roman" w:hAnsi="Times New Roman" w:cs="Times New Roman"/>
        </w:rPr>
        <w:t>evolve</w:t>
      </w:r>
      <w:r w:rsidR="00D247E8">
        <w:rPr>
          <w:rFonts w:ascii="Times New Roman" w:hAnsi="Times New Roman" w:cs="Times New Roman"/>
        </w:rPr>
        <w:t xml:space="preserve"> to</w:t>
      </w:r>
      <w:r w:rsidR="00922E75">
        <w:rPr>
          <w:rFonts w:ascii="Times New Roman" w:hAnsi="Times New Roman" w:cs="Times New Roman"/>
        </w:rPr>
        <w:t xml:space="preserve"> produce </w:t>
      </w:r>
      <w:r w:rsidR="00046830">
        <w:rPr>
          <w:rFonts w:ascii="Times New Roman" w:hAnsi="Times New Roman" w:cs="Times New Roman"/>
        </w:rPr>
        <w:t>extreme temperature and precipitation events</w:t>
      </w:r>
      <w:r w:rsidR="002B1297"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</w:rPr>
        <w:t>U.S</w:t>
      </w:r>
      <w:r w:rsidR="00046830">
        <w:rPr>
          <w:rFonts w:ascii="Times New Roman" w:hAnsi="Times New Roman" w:cs="Times New Roman"/>
        </w:rPr>
        <w:t xml:space="preserve">. </w:t>
      </w:r>
      <w:r w:rsidR="00E202B4">
        <w:rPr>
          <w:rFonts w:ascii="Times New Roman" w:hAnsi="Times New Roman" w:cs="Times New Roman"/>
        </w:rPr>
        <w:t>Furthermore, the</w:t>
      </w:r>
      <w:r>
        <w:rPr>
          <w:rFonts w:ascii="Times New Roman" w:hAnsi="Times New Roman" w:cs="Times New Roman"/>
        </w:rPr>
        <w:t xml:space="preserve"> NPJ</w:t>
      </w:r>
      <w:r w:rsidR="00E202B4">
        <w:rPr>
          <w:rFonts w:ascii="Times New Roman" w:hAnsi="Times New Roman" w:cs="Times New Roman"/>
        </w:rPr>
        <w:t xml:space="preserve"> phase diagram has the potential to be </w:t>
      </w:r>
      <w:r w:rsidR="00046830">
        <w:rPr>
          <w:rFonts w:ascii="Times New Roman" w:hAnsi="Times New Roman" w:cs="Times New Roman"/>
        </w:rPr>
        <w:t xml:space="preserve">produced </w:t>
      </w:r>
      <w:r w:rsidR="00D247E8">
        <w:rPr>
          <w:rFonts w:ascii="Times New Roman" w:hAnsi="Times New Roman" w:cs="Times New Roman"/>
        </w:rPr>
        <w:t>in real time and can</w:t>
      </w:r>
      <w:r w:rsidR="00922E75">
        <w:rPr>
          <w:rFonts w:ascii="Times New Roman" w:hAnsi="Times New Roman" w:cs="Times New Roman"/>
        </w:rPr>
        <w:t xml:space="preserve"> be used to</w:t>
      </w:r>
      <w:r w:rsidR="00D247E8">
        <w:rPr>
          <w:rFonts w:ascii="Times New Roman" w:hAnsi="Times New Roman" w:cs="Times New Roman"/>
        </w:rPr>
        <w:t xml:space="preserve"> capture </w:t>
      </w:r>
      <w:r w:rsidR="00E202B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analyzed and predicted</w:t>
      </w:r>
      <w:r w:rsidR="00E202B4">
        <w:rPr>
          <w:rFonts w:ascii="Times New Roman" w:hAnsi="Times New Roman" w:cs="Times New Roman"/>
        </w:rPr>
        <w:t xml:space="preserve"> evolution of the </w:t>
      </w:r>
      <w:r w:rsidR="00797321">
        <w:rPr>
          <w:rFonts w:ascii="Times New Roman" w:hAnsi="Times New Roman" w:cs="Times New Roman"/>
        </w:rPr>
        <w:t>NPJ</w:t>
      </w:r>
      <w:r w:rsidR="00D247E8">
        <w:rPr>
          <w:rFonts w:ascii="Times New Roman" w:hAnsi="Times New Roman" w:cs="Times New Roman"/>
        </w:rPr>
        <w:t xml:space="preserve">. </w:t>
      </w:r>
      <w:r w:rsidR="00D8626A">
        <w:rPr>
          <w:rFonts w:ascii="Times New Roman" w:hAnsi="Times New Roman" w:cs="Times New Roman"/>
        </w:rPr>
        <w:t xml:space="preserve">As an example of the latter application, GEFS </w:t>
      </w:r>
      <w:r w:rsidR="00E202B4">
        <w:rPr>
          <w:rFonts w:ascii="Times New Roman" w:hAnsi="Times New Roman" w:cs="Times New Roman"/>
        </w:rPr>
        <w:t>ensemble</w:t>
      </w:r>
      <w:r w:rsidR="00D247E8">
        <w:rPr>
          <w:rFonts w:ascii="Times New Roman" w:hAnsi="Times New Roman" w:cs="Times New Roman"/>
        </w:rPr>
        <w:t xml:space="preserve"> member</w:t>
      </w:r>
      <w:r w:rsidR="00E202B4">
        <w:rPr>
          <w:rFonts w:ascii="Times New Roman" w:hAnsi="Times New Roman" w:cs="Times New Roman"/>
        </w:rPr>
        <w:t xml:space="preserve"> forecasts</w:t>
      </w:r>
      <w:r w:rsidR="00D247E8">
        <w:rPr>
          <w:rFonts w:ascii="Times New Roman" w:hAnsi="Times New Roman" w:cs="Times New Roman"/>
        </w:rPr>
        <w:t xml:space="preserve"> </w:t>
      </w:r>
      <w:r w:rsidR="00E202B4">
        <w:rPr>
          <w:rFonts w:ascii="Times New Roman" w:hAnsi="Times New Roman" w:cs="Times New Roman"/>
        </w:rPr>
        <w:t>can</w:t>
      </w:r>
      <w:r w:rsidR="00D247E8">
        <w:rPr>
          <w:rFonts w:ascii="Times New Roman" w:hAnsi="Times New Roman" w:cs="Times New Roman"/>
        </w:rPr>
        <w:t xml:space="preserve"> </w:t>
      </w:r>
      <w:r w:rsidR="00E202B4">
        <w:rPr>
          <w:rFonts w:ascii="Times New Roman" w:hAnsi="Times New Roman" w:cs="Times New Roman"/>
        </w:rPr>
        <w:t>be projected on</w:t>
      </w:r>
      <w:r w:rsidR="00046830">
        <w:rPr>
          <w:rFonts w:ascii="Times New Roman" w:hAnsi="Times New Roman" w:cs="Times New Roman"/>
        </w:rPr>
        <w:t>to</w:t>
      </w:r>
      <w:r w:rsidR="00E202B4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NPJ</w:t>
      </w:r>
      <w:r w:rsidR="0069048F">
        <w:rPr>
          <w:rFonts w:ascii="Times New Roman" w:hAnsi="Times New Roman" w:cs="Times New Roman"/>
        </w:rPr>
        <w:t xml:space="preserve"> phase </w:t>
      </w:r>
      <w:r w:rsidR="002B1297">
        <w:rPr>
          <w:rFonts w:ascii="Times New Roman" w:hAnsi="Times New Roman" w:cs="Times New Roman"/>
        </w:rPr>
        <w:t>diagram</w:t>
      </w:r>
      <w:r w:rsidR="0069048F">
        <w:rPr>
          <w:rFonts w:ascii="Times New Roman" w:hAnsi="Times New Roman" w:cs="Times New Roman"/>
        </w:rPr>
        <w:t xml:space="preserve"> in an effort to</w:t>
      </w:r>
      <w:r w:rsidR="00D247E8">
        <w:rPr>
          <w:rFonts w:ascii="Times New Roman" w:hAnsi="Times New Roman" w:cs="Times New Roman"/>
        </w:rPr>
        <w:t xml:space="preserve"> visualize</w:t>
      </w:r>
      <w:r w:rsidR="00E202B4">
        <w:rPr>
          <w:rFonts w:ascii="Times New Roman" w:hAnsi="Times New Roman" w:cs="Times New Roman"/>
        </w:rPr>
        <w:t xml:space="preserve"> the </w:t>
      </w:r>
      <w:r w:rsidR="00046830">
        <w:rPr>
          <w:rFonts w:ascii="Times New Roman" w:hAnsi="Times New Roman" w:cs="Times New Roman"/>
        </w:rPr>
        <w:t xml:space="preserve">forecasted </w:t>
      </w:r>
      <w:r w:rsidR="00922E75">
        <w:rPr>
          <w:rFonts w:ascii="Times New Roman" w:hAnsi="Times New Roman" w:cs="Times New Roman"/>
        </w:rPr>
        <w:t>change in the structure</w:t>
      </w:r>
      <w:r w:rsidR="00046830">
        <w:rPr>
          <w:rFonts w:ascii="Times New Roman" w:hAnsi="Times New Roman" w:cs="Times New Roman"/>
        </w:rPr>
        <w:t xml:space="preserve"> of the</w:t>
      </w:r>
      <w:r w:rsidR="00922E75">
        <w:rPr>
          <w:rFonts w:ascii="Times New Roman" w:hAnsi="Times New Roman" w:cs="Times New Roman"/>
        </w:rPr>
        <w:t xml:space="preserve"> </w:t>
      </w:r>
      <w:r w:rsidR="00797321">
        <w:rPr>
          <w:rFonts w:ascii="Times New Roman" w:hAnsi="Times New Roman" w:cs="Times New Roman"/>
        </w:rPr>
        <w:t>NPJ</w:t>
      </w:r>
      <w:r w:rsidR="00276C40">
        <w:rPr>
          <w:rFonts w:ascii="Times New Roman" w:hAnsi="Times New Roman" w:cs="Times New Roman"/>
        </w:rPr>
        <w:t xml:space="preserve"> and</w:t>
      </w:r>
      <w:r w:rsidR="00922E75">
        <w:rPr>
          <w:rFonts w:ascii="Times New Roman" w:hAnsi="Times New Roman" w:cs="Times New Roman"/>
        </w:rPr>
        <w:t xml:space="preserve"> to gauge the uncertainty in </w:t>
      </w:r>
      <w:r>
        <w:rPr>
          <w:rFonts w:ascii="Times New Roman" w:hAnsi="Times New Roman" w:cs="Times New Roman"/>
        </w:rPr>
        <w:t>those forecasts</w:t>
      </w:r>
      <w:r w:rsidR="00E202B4">
        <w:rPr>
          <w:rFonts w:ascii="Times New Roman" w:hAnsi="Times New Roman" w:cs="Times New Roman"/>
        </w:rPr>
        <w:t xml:space="preserve">. </w:t>
      </w:r>
      <w:r w:rsidR="00E763CC">
        <w:rPr>
          <w:rFonts w:ascii="Times New Roman" w:hAnsi="Times New Roman" w:cs="Times New Roman"/>
        </w:rPr>
        <w:t>Overall</w:t>
      </w:r>
      <w:r w:rsidR="00E202B4">
        <w:rPr>
          <w:rFonts w:ascii="Times New Roman" w:hAnsi="Times New Roman" w:cs="Times New Roman"/>
        </w:rPr>
        <w:t xml:space="preserve">, </w:t>
      </w:r>
      <w:r w:rsidR="00D8626A">
        <w:rPr>
          <w:rFonts w:ascii="Times New Roman" w:hAnsi="Times New Roman" w:cs="Times New Roman"/>
        </w:rPr>
        <w:t>the NPJ phase diagram</w:t>
      </w:r>
      <w:r w:rsidR="00E202B4">
        <w:rPr>
          <w:rFonts w:ascii="Times New Roman" w:hAnsi="Times New Roman" w:cs="Times New Roman"/>
        </w:rPr>
        <w:t xml:space="preserve"> </w:t>
      </w:r>
      <w:r w:rsidR="00E527EB">
        <w:rPr>
          <w:rFonts w:ascii="Times New Roman" w:hAnsi="Times New Roman" w:cs="Times New Roman"/>
        </w:rPr>
        <w:t>has the potential to</w:t>
      </w:r>
      <w:r w:rsidR="00E202B4">
        <w:rPr>
          <w:rFonts w:ascii="Times New Roman" w:hAnsi="Times New Roman" w:cs="Times New Roman"/>
        </w:rPr>
        <w:t xml:space="preserve"> be useful </w:t>
      </w:r>
      <w:r w:rsidR="00046830">
        <w:rPr>
          <w:rFonts w:ascii="Times New Roman" w:hAnsi="Times New Roman" w:cs="Times New Roman"/>
        </w:rPr>
        <w:t>in</w:t>
      </w:r>
      <w:r w:rsidR="00E202B4">
        <w:rPr>
          <w:rFonts w:ascii="Times New Roman" w:hAnsi="Times New Roman" w:cs="Times New Roman"/>
        </w:rPr>
        <w:t xml:space="preserve"> ide</w:t>
      </w:r>
      <w:r w:rsidR="00623671">
        <w:rPr>
          <w:rFonts w:ascii="Times New Roman" w:hAnsi="Times New Roman" w:cs="Times New Roman"/>
        </w:rPr>
        <w:t>ntifying regime changes and in alerting</w:t>
      </w:r>
      <w:r w:rsidR="00E527EB">
        <w:rPr>
          <w:rFonts w:ascii="Times New Roman" w:hAnsi="Times New Roman" w:cs="Times New Roman"/>
        </w:rPr>
        <w:t xml:space="preserve"> forecasters</w:t>
      </w:r>
      <w:r w:rsidR="00E202B4">
        <w:rPr>
          <w:rFonts w:ascii="Times New Roman" w:hAnsi="Times New Roman" w:cs="Times New Roman"/>
        </w:rPr>
        <w:t xml:space="preserve"> to the potential for extreme temperatures or precipitation</w:t>
      </w:r>
      <w:r w:rsidR="00831B24">
        <w:rPr>
          <w:rFonts w:ascii="Times New Roman" w:hAnsi="Times New Roman" w:cs="Times New Roman"/>
        </w:rPr>
        <w:t xml:space="preserve"> events</w:t>
      </w:r>
      <w:r w:rsidR="00E20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medium-range forecasts</w:t>
      </w:r>
      <w:r w:rsidR="00E202B4">
        <w:rPr>
          <w:rFonts w:ascii="Times New Roman" w:hAnsi="Times New Roman" w:cs="Times New Roman"/>
        </w:rPr>
        <w:t>.</w:t>
      </w:r>
    </w:p>
    <w:p w14:paraId="66EB327C" w14:textId="77777777" w:rsidR="00623671" w:rsidRPr="007D1457" w:rsidRDefault="00623671" w:rsidP="000D54AF">
      <w:pPr>
        <w:rPr>
          <w:rFonts w:ascii="Times New Roman" w:hAnsi="Times New Roman" w:cs="Times New Roman"/>
          <w:sz w:val="4"/>
          <w:szCs w:val="4"/>
        </w:rPr>
      </w:pPr>
    </w:p>
    <w:p w14:paraId="362A61A9" w14:textId="73F98B1F" w:rsidR="00CB116B" w:rsidRDefault="00CB116B" w:rsidP="000D54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 Anticipated Research Activities</w:t>
      </w:r>
    </w:p>
    <w:p w14:paraId="475B090A" w14:textId="77777777" w:rsidR="00501E9F" w:rsidRPr="007D1457" w:rsidRDefault="00501E9F" w:rsidP="000D54AF">
      <w:pPr>
        <w:rPr>
          <w:rFonts w:ascii="Times New Roman" w:hAnsi="Times New Roman" w:cs="Times New Roman"/>
          <w:b/>
          <w:sz w:val="4"/>
          <w:szCs w:val="4"/>
        </w:rPr>
      </w:pPr>
    </w:p>
    <w:p w14:paraId="0A76AA50" w14:textId="1DAC4E68" w:rsidR="00501E9F" w:rsidRDefault="008824BE" w:rsidP="000D54A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a) </w:t>
      </w:r>
      <w:r w:rsidR="006963A6">
        <w:rPr>
          <w:rFonts w:ascii="Times New Roman" w:hAnsi="Times New Roman" w:cs="Times New Roman"/>
          <w:i/>
        </w:rPr>
        <w:t xml:space="preserve"> Examination </w:t>
      </w:r>
      <w:r w:rsidR="00C277CD">
        <w:rPr>
          <w:rFonts w:ascii="Times New Roman" w:hAnsi="Times New Roman" w:cs="Times New Roman"/>
          <w:i/>
        </w:rPr>
        <w:t xml:space="preserve">of </w:t>
      </w:r>
      <w:r w:rsidR="006963A6">
        <w:rPr>
          <w:rFonts w:ascii="Times New Roman" w:hAnsi="Times New Roman" w:cs="Times New Roman"/>
          <w:i/>
        </w:rPr>
        <w:t>EWEs</w:t>
      </w:r>
    </w:p>
    <w:p w14:paraId="530B301A" w14:textId="1A1E2590" w:rsidR="00A1458C" w:rsidRDefault="00D247E8" w:rsidP="00363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E527EB">
        <w:rPr>
          <w:rFonts w:ascii="Times New Roman" w:hAnsi="Times New Roman" w:cs="Times New Roman"/>
        </w:rPr>
        <w:t xml:space="preserve">Composite analyses of extreme temperature and precipitation events </w:t>
      </w:r>
      <w:r w:rsidR="00E14117">
        <w:rPr>
          <w:rFonts w:ascii="Times New Roman" w:hAnsi="Times New Roman" w:cs="Times New Roman"/>
        </w:rPr>
        <w:t>based upon the geographic event clusters</w:t>
      </w:r>
      <w:r w:rsidR="00D522F4">
        <w:rPr>
          <w:rFonts w:ascii="Times New Roman" w:hAnsi="Times New Roman" w:cs="Times New Roman"/>
        </w:rPr>
        <w:t xml:space="preserve"> are currently underway</w:t>
      </w:r>
      <w:r w:rsidR="00E527EB">
        <w:rPr>
          <w:rFonts w:ascii="Times New Roman" w:hAnsi="Times New Roman" w:cs="Times New Roman"/>
        </w:rPr>
        <w:t xml:space="preserve">. </w:t>
      </w:r>
      <w:r w:rsidR="007D38AF">
        <w:rPr>
          <w:rFonts w:ascii="Times New Roman" w:hAnsi="Times New Roman" w:cs="Times New Roman"/>
        </w:rPr>
        <w:t>We are also</w:t>
      </w:r>
      <w:r w:rsidR="00E527EB">
        <w:rPr>
          <w:rFonts w:ascii="Times New Roman" w:hAnsi="Times New Roman" w:cs="Times New Roman"/>
        </w:rPr>
        <w:t xml:space="preserve"> in the process of projecting individual </w:t>
      </w:r>
      <w:r w:rsidR="006963A6">
        <w:rPr>
          <w:rFonts w:ascii="Times New Roman" w:hAnsi="Times New Roman" w:cs="Times New Roman"/>
        </w:rPr>
        <w:t>EWEs</w:t>
      </w:r>
      <w:r w:rsidR="00E527EB">
        <w:rPr>
          <w:rFonts w:ascii="Times New Roman" w:hAnsi="Times New Roman" w:cs="Times New Roman"/>
        </w:rPr>
        <w:t xml:space="preserve"> onto the </w:t>
      </w:r>
      <w:r w:rsidR="004D0B44">
        <w:rPr>
          <w:rFonts w:ascii="Times New Roman" w:hAnsi="Times New Roman" w:cs="Times New Roman"/>
        </w:rPr>
        <w:t>NPJ</w:t>
      </w:r>
      <w:r w:rsidR="00196A56">
        <w:rPr>
          <w:rFonts w:ascii="Times New Roman" w:hAnsi="Times New Roman" w:cs="Times New Roman"/>
        </w:rPr>
        <w:t xml:space="preserve"> phase diagram</w:t>
      </w:r>
      <w:r w:rsidR="00E527EB">
        <w:rPr>
          <w:rFonts w:ascii="Times New Roman" w:hAnsi="Times New Roman" w:cs="Times New Roman"/>
        </w:rPr>
        <w:t xml:space="preserve"> in an effort to cluster and composite events that exhibit similar antecedent conditions. The results from the composite analyses will be presented at the 41</w:t>
      </w:r>
      <w:r w:rsidR="00E527EB" w:rsidRPr="00E527EB">
        <w:rPr>
          <w:rFonts w:ascii="Times New Roman" w:hAnsi="Times New Roman" w:cs="Times New Roman"/>
          <w:vertAlign w:val="superscript"/>
        </w:rPr>
        <w:t>st</w:t>
      </w:r>
      <w:r w:rsidR="00E527EB">
        <w:rPr>
          <w:rFonts w:ascii="Times New Roman" w:hAnsi="Times New Roman" w:cs="Times New Roman"/>
        </w:rPr>
        <w:t xml:space="preserve"> Annual Meeting of the</w:t>
      </w:r>
      <w:r w:rsidR="007D38AF">
        <w:rPr>
          <w:rFonts w:ascii="Times New Roman" w:hAnsi="Times New Roman" w:cs="Times New Roman"/>
        </w:rPr>
        <w:t xml:space="preserve"> National Weather Association during 10–15</w:t>
      </w:r>
      <w:r w:rsidR="00E527EB">
        <w:rPr>
          <w:rFonts w:ascii="Times New Roman" w:hAnsi="Times New Roman" w:cs="Times New Roman"/>
        </w:rPr>
        <w:t xml:space="preserve"> September 2016. To the </w:t>
      </w:r>
      <w:r w:rsidR="00CA6F01">
        <w:rPr>
          <w:rFonts w:ascii="Times New Roman" w:hAnsi="Times New Roman" w:cs="Times New Roman"/>
        </w:rPr>
        <w:t>extent</w:t>
      </w:r>
      <w:r w:rsidR="00E527EB">
        <w:rPr>
          <w:rFonts w:ascii="Times New Roman" w:hAnsi="Times New Roman" w:cs="Times New Roman"/>
        </w:rPr>
        <w:t xml:space="preserve"> that the </w:t>
      </w:r>
      <w:r w:rsidR="004D0B44">
        <w:rPr>
          <w:rFonts w:ascii="Times New Roman" w:hAnsi="Times New Roman" w:cs="Times New Roman"/>
        </w:rPr>
        <w:t>NPJ</w:t>
      </w:r>
      <w:r w:rsidR="00E527EB">
        <w:rPr>
          <w:rFonts w:ascii="Times New Roman" w:hAnsi="Times New Roman" w:cs="Times New Roman"/>
        </w:rPr>
        <w:t xml:space="preserve"> phase diagram produces a meaningful partition of the antecedent environments </w:t>
      </w:r>
      <w:r w:rsidR="00CB7C00">
        <w:rPr>
          <w:rFonts w:ascii="Times New Roman" w:hAnsi="Times New Roman" w:cs="Times New Roman"/>
        </w:rPr>
        <w:t>conducive</w:t>
      </w:r>
      <w:r w:rsidR="00E527EB">
        <w:rPr>
          <w:rFonts w:ascii="Times New Roman" w:hAnsi="Times New Roman" w:cs="Times New Roman"/>
        </w:rPr>
        <w:t xml:space="preserve"> to</w:t>
      </w:r>
      <w:r w:rsidR="00CB7C00">
        <w:rPr>
          <w:rFonts w:ascii="Times New Roman" w:hAnsi="Times New Roman" w:cs="Times New Roman"/>
        </w:rPr>
        <w:t xml:space="preserve"> the development of</w:t>
      </w:r>
      <w:r w:rsidR="00E527EB">
        <w:rPr>
          <w:rFonts w:ascii="Times New Roman" w:hAnsi="Times New Roman" w:cs="Times New Roman"/>
        </w:rPr>
        <w:t xml:space="preserve"> </w:t>
      </w:r>
      <w:r w:rsidR="006963A6">
        <w:rPr>
          <w:rFonts w:ascii="Times New Roman" w:hAnsi="Times New Roman" w:cs="Times New Roman"/>
        </w:rPr>
        <w:t>EWEs</w:t>
      </w:r>
      <w:r w:rsidR="00C277CD">
        <w:rPr>
          <w:rFonts w:ascii="Times New Roman" w:hAnsi="Times New Roman" w:cs="Times New Roman"/>
        </w:rPr>
        <w:t xml:space="preserve">, we also plan to examine whether the </w:t>
      </w:r>
      <w:r w:rsidR="00CA6F01">
        <w:rPr>
          <w:rFonts w:ascii="Times New Roman" w:hAnsi="Times New Roman" w:cs="Times New Roman"/>
        </w:rPr>
        <w:t xml:space="preserve">medium-range </w:t>
      </w:r>
      <w:r w:rsidR="0099270C">
        <w:rPr>
          <w:rFonts w:ascii="Times New Roman" w:hAnsi="Times New Roman" w:cs="Times New Roman"/>
        </w:rPr>
        <w:t>forecast skill for</w:t>
      </w:r>
      <w:r w:rsidR="00E527EB">
        <w:rPr>
          <w:rFonts w:ascii="Times New Roman" w:hAnsi="Times New Roman" w:cs="Times New Roman"/>
        </w:rPr>
        <w:t xml:space="preserve"> </w:t>
      </w:r>
      <w:r w:rsidR="006963A6">
        <w:rPr>
          <w:rFonts w:ascii="Times New Roman" w:hAnsi="Times New Roman" w:cs="Times New Roman"/>
        </w:rPr>
        <w:t>EWEs</w:t>
      </w:r>
      <w:r w:rsidR="00E527EB">
        <w:rPr>
          <w:rFonts w:ascii="Times New Roman" w:hAnsi="Times New Roman" w:cs="Times New Roman"/>
        </w:rPr>
        <w:t xml:space="preserve"> </w:t>
      </w:r>
      <w:r w:rsidR="0099270C">
        <w:rPr>
          <w:rFonts w:ascii="Times New Roman" w:hAnsi="Times New Roman" w:cs="Times New Roman"/>
        </w:rPr>
        <w:t xml:space="preserve">is dependent upon the antecedent flow regime. It is believed that this </w:t>
      </w:r>
      <w:r w:rsidR="00CA6F01">
        <w:rPr>
          <w:rFonts w:ascii="Times New Roman" w:hAnsi="Times New Roman" w:cs="Times New Roman"/>
        </w:rPr>
        <w:t>examination</w:t>
      </w:r>
      <w:r w:rsidR="0099270C">
        <w:rPr>
          <w:rFonts w:ascii="Times New Roman" w:hAnsi="Times New Roman" w:cs="Times New Roman"/>
        </w:rPr>
        <w:t xml:space="preserve">, in conjunction with the event composites, can help forecasters assess the likelihood </w:t>
      </w:r>
      <w:r w:rsidR="00A30022">
        <w:rPr>
          <w:rFonts w:ascii="Times New Roman" w:hAnsi="Times New Roman" w:cs="Times New Roman"/>
        </w:rPr>
        <w:t>of</w:t>
      </w:r>
      <w:r w:rsidR="0099270C">
        <w:rPr>
          <w:rFonts w:ascii="Times New Roman" w:hAnsi="Times New Roman" w:cs="Times New Roman"/>
        </w:rPr>
        <w:t xml:space="preserve"> </w:t>
      </w:r>
      <w:r w:rsidR="001D228A">
        <w:rPr>
          <w:rFonts w:ascii="Times New Roman" w:hAnsi="Times New Roman" w:cs="Times New Roman"/>
        </w:rPr>
        <w:t xml:space="preserve">an </w:t>
      </w:r>
      <w:r w:rsidR="00CA6F01">
        <w:rPr>
          <w:rFonts w:ascii="Times New Roman" w:hAnsi="Times New Roman" w:cs="Times New Roman"/>
        </w:rPr>
        <w:t>EWE</w:t>
      </w:r>
      <w:r w:rsidR="00A30022">
        <w:rPr>
          <w:rFonts w:ascii="Times New Roman" w:hAnsi="Times New Roman" w:cs="Times New Roman"/>
        </w:rPr>
        <w:t xml:space="preserve"> within a</w:t>
      </w:r>
      <w:r w:rsidR="00C277CD">
        <w:rPr>
          <w:rFonts w:ascii="Times New Roman" w:hAnsi="Times New Roman" w:cs="Times New Roman"/>
        </w:rPr>
        <w:t xml:space="preserve"> medium-range forecast</w:t>
      </w:r>
      <w:r w:rsidR="0099270C">
        <w:rPr>
          <w:rFonts w:ascii="Times New Roman" w:hAnsi="Times New Roman" w:cs="Times New Roman"/>
        </w:rPr>
        <w:t>.</w:t>
      </w:r>
      <w:r w:rsidR="00154AF9">
        <w:rPr>
          <w:rFonts w:ascii="Times New Roman" w:hAnsi="Times New Roman" w:cs="Times New Roman"/>
        </w:rPr>
        <w:t xml:space="preserve"> </w:t>
      </w:r>
      <w:r w:rsidR="0036348B">
        <w:rPr>
          <w:rFonts w:ascii="Times New Roman" w:hAnsi="Times New Roman" w:cs="Times New Roman"/>
        </w:rPr>
        <w:t xml:space="preserve"> </w:t>
      </w:r>
    </w:p>
    <w:p w14:paraId="3EF82306" w14:textId="1B89BA95" w:rsidR="0099270C" w:rsidRDefault="00645D1C" w:rsidP="00A1458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the conclusion of the composite analyses, we will begin to</w:t>
      </w:r>
      <w:r w:rsidR="00660A12">
        <w:rPr>
          <w:rFonts w:ascii="Times New Roman" w:hAnsi="Times New Roman" w:cs="Times New Roman"/>
        </w:rPr>
        <w:t xml:space="preserve"> investigate</w:t>
      </w:r>
      <w:r>
        <w:rPr>
          <w:rFonts w:ascii="Times New Roman" w:hAnsi="Times New Roman" w:cs="Times New Roman"/>
        </w:rPr>
        <w:t xml:space="preserve"> medium-range forecasts of extreme temperature and precipitation</w:t>
      </w:r>
      <w:r w:rsidR="001D228A">
        <w:rPr>
          <w:rFonts w:ascii="Times New Roman" w:hAnsi="Times New Roman" w:cs="Times New Roman"/>
        </w:rPr>
        <w:t xml:space="preserve"> events</w:t>
      </w:r>
      <w:r>
        <w:rPr>
          <w:rFonts w:ascii="Times New Roman" w:hAnsi="Times New Roman" w:cs="Times New Roman"/>
        </w:rPr>
        <w:t xml:space="preserve"> within the GEFS. Climatological distributions of temperature and precipitation </w:t>
      </w:r>
      <w:r w:rsidR="00163010">
        <w:rPr>
          <w:rFonts w:ascii="Times New Roman" w:hAnsi="Times New Roman" w:cs="Times New Roman"/>
        </w:rPr>
        <w:t xml:space="preserve">within </w:t>
      </w:r>
      <w:r>
        <w:rPr>
          <w:rFonts w:ascii="Times New Roman" w:hAnsi="Times New Roman" w:cs="Times New Roman"/>
        </w:rPr>
        <w:t xml:space="preserve">8–10-day </w:t>
      </w:r>
      <w:r w:rsidR="001D228A">
        <w:rPr>
          <w:rFonts w:ascii="Times New Roman" w:hAnsi="Times New Roman" w:cs="Times New Roman"/>
        </w:rPr>
        <w:t>forecasts</w:t>
      </w:r>
      <w:r>
        <w:rPr>
          <w:rFonts w:ascii="Times New Roman" w:hAnsi="Times New Roman" w:cs="Times New Roman"/>
        </w:rPr>
        <w:t xml:space="preserve"> will be calculated in a similar manner as was done with the CFSR dataset. Knowledge of these distributions</w:t>
      </w:r>
      <w:r w:rsidR="00A1458C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</w:t>
      </w:r>
      <w:r w:rsidR="00D5246E">
        <w:rPr>
          <w:rFonts w:ascii="Times New Roman" w:hAnsi="Times New Roman" w:cs="Times New Roman"/>
        </w:rPr>
        <w:t>facilitate the</w:t>
      </w:r>
      <w:r>
        <w:rPr>
          <w:rFonts w:ascii="Times New Roman" w:hAnsi="Times New Roman" w:cs="Times New Roman"/>
        </w:rPr>
        <w:t xml:space="preserve"> identif</w:t>
      </w:r>
      <w:r w:rsidR="00A1458C">
        <w:rPr>
          <w:rFonts w:ascii="Times New Roman" w:hAnsi="Times New Roman" w:cs="Times New Roman"/>
        </w:rPr>
        <w:t xml:space="preserve">ication of </w:t>
      </w:r>
      <w:r>
        <w:rPr>
          <w:rFonts w:ascii="Times New Roman" w:hAnsi="Times New Roman" w:cs="Times New Roman"/>
        </w:rPr>
        <w:t xml:space="preserve">extreme temperature and precipitation </w:t>
      </w:r>
      <w:r w:rsidR="00A1458C">
        <w:rPr>
          <w:rFonts w:ascii="Times New Roman" w:hAnsi="Times New Roman" w:cs="Times New Roman"/>
        </w:rPr>
        <w:t>forecasts within the model climate and permit an</w:t>
      </w:r>
      <w:r>
        <w:rPr>
          <w:rFonts w:ascii="Times New Roman" w:hAnsi="Times New Roman" w:cs="Times New Roman"/>
        </w:rPr>
        <w:t xml:space="preserve"> </w:t>
      </w:r>
      <w:r w:rsidR="00A1458C">
        <w:rPr>
          <w:rFonts w:ascii="Times New Roman" w:hAnsi="Times New Roman" w:cs="Times New Roman"/>
        </w:rPr>
        <w:t>examination of</w:t>
      </w:r>
      <w:r>
        <w:rPr>
          <w:rFonts w:ascii="Times New Roman" w:hAnsi="Times New Roman" w:cs="Times New Roman"/>
        </w:rPr>
        <w:t xml:space="preserve"> the skill of </w:t>
      </w:r>
      <w:r w:rsidR="00A1458C">
        <w:rPr>
          <w:rFonts w:ascii="Times New Roman" w:hAnsi="Times New Roman" w:cs="Times New Roman"/>
        </w:rPr>
        <w:t>8–</w:t>
      </w:r>
      <w:bookmarkStart w:id="0" w:name="_GoBack"/>
      <w:bookmarkEnd w:id="0"/>
      <w:r w:rsidR="00A1458C">
        <w:rPr>
          <w:rFonts w:ascii="Times New Roman" w:hAnsi="Times New Roman" w:cs="Times New Roman"/>
        </w:rPr>
        <w:t>10-day</w:t>
      </w:r>
      <w:r w:rsidR="0036348B">
        <w:rPr>
          <w:rFonts w:ascii="Times New Roman" w:hAnsi="Times New Roman" w:cs="Times New Roman"/>
        </w:rPr>
        <w:t xml:space="preserve"> forecasts of</w:t>
      </w:r>
      <w:r w:rsidR="004E5AB3">
        <w:rPr>
          <w:rFonts w:ascii="Times New Roman" w:hAnsi="Times New Roman" w:cs="Times New Roman"/>
        </w:rPr>
        <w:t xml:space="preserve"> extreme</w:t>
      </w:r>
      <w:r>
        <w:rPr>
          <w:rFonts w:ascii="Times New Roman" w:hAnsi="Times New Roman" w:cs="Times New Roman"/>
        </w:rPr>
        <w:t xml:space="preserve"> temperature and precipitation</w:t>
      </w:r>
      <w:r w:rsidR="001D08D9">
        <w:rPr>
          <w:rFonts w:ascii="Times New Roman" w:hAnsi="Times New Roman" w:cs="Times New Roman"/>
        </w:rPr>
        <w:t xml:space="preserve"> events</w:t>
      </w:r>
      <w:r>
        <w:rPr>
          <w:rFonts w:ascii="Times New Roman" w:hAnsi="Times New Roman" w:cs="Times New Roman"/>
        </w:rPr>
        <w:t>.</w:t>
      </w:r>
      <w:r w:rsidR="0036348B">
        <w:rPr>
          <w:rFonts w:ascii="Times New Roman" w:hAnsi="Times New Roman" w:cs="Times New Roman"/>
        </w:rPr>
        <w:t xml:space="preserve"> A six</w:t>
      </w:r>
      <w:r w:rsidR="006A1FE4">
        <w:rPr>
          <w:rFonts w:ascii="Times New Roman" w:hAnsi="Times New Roman" w:cs="Times New Roman"/>
        </w:rPr>
        <w:t xml:space="preserve">-month plan </w:t>
      </w:r>
      <w:r w:rsidR="006E3515">
        <w:rPr>
          <w:rFonts w:ascii="Times New Roman" w:hAnsi="Times New Roman" w:cs="Times New Roman"/>
        </w:rPr>
        <w:t>for</w:t>
      </w:r>
      <w:r w:rsidR="006A1FE4">
        <w:rPr>
          <w:rFonts w:ascii="Times New Roman" w:hAnsi="Times New Roman" w:cs="Times New Roman"/>
        </w:rPr>
        <w:t xml:space="preserve"> </w:t>
      </w:r>
      <w:r w:rsidR="0036348B">
        <w:rPr>
          <w:rFonts w:ascii="Times New Roman" w:hAnsi="Times New Roman" w:cs="Times New Roman"/>
        </w:rPr>
        <w:t>May</w:t>
      </w:r>
      <w:r w:rsidR="006A1FE4">
        <w:rPr>
          <w:rFonts w:ascii="Times New Roman" w:hAnsi="Times New Roman" w:cs="Times New Roman"/>
        </w:rPr>
        <w:t>–</w:t>
      </w:r>
      <w:r w:rsidR="0036348B">
        <w:rPr>
          <w:rFonts w:ascii="Times New Roman" w:hAnsi="Times New Roman" w:cs="Times New Roman"/>
        </w:rPr>
        <w:t>October</w:t>
      </w:r>
      <w:r w:rsidR="006A1FE4">
        <w:rPr>
          <w:rFonts w:ascii="Times New Roman" w:hAnsi="Times New Roman" w:cs="Times New Roman"/>
        </w:rPr>
        <w:t xml:space="preserve"> 2016 </w:t>
      </w:r>
      <w:r w:rsidR="001D08D9">
        <w:rPr>
          <w:rFonts w:ascii="Times New Roman" w:hAnsi="Times New Roman" w:cs="Times New Roman"/>
        </w:rPr>
        <w:t>is</w:t>
      </w:r>
      <w:r w:rsidR="006A1FE4">
        <w:rPr>
          <w:rFonts w:ascii="Times New Roman" w:hAnsi="Times New Roman" w:cs="Times New Roman"/>
        </w:rPr>
        <w:t xml:space="preserve"> found </w:t>
      </w:r>
      <w:hyperlink r:id="rId20" w:history="1">
        <w:r w:rsidR="006A1FE4" w:rsidRPr="006A1FE4">
          <w:rPr>
            <w:rStyle w:val="Hyperlink"/>
            <w:rFonts w:ascii="Times New Roman" w:hAnsi="Times New Roman" w:cs="Times New Roman"/>
          </w:rPr>
          <w:t>here</w:t>
        </w:r>
      </w:hyperlink>
      <w:r w:rsidR="006A1FE4">
        <w:rPr>
          <w:rFonts w:ascii="Times New Roman" w:hAnsi="Times New Roman" w:cs="Times New Roman"/>
        </w:rPr>
        <w:t>.</w:t>
      </w:r>
    </w:p>
    <w:p w14:paraId="7D7AB663" w14:textId="77777777" w:rsidR="00645D1C" w:rsidRPr="007D1457" w:rsidRDefault="00645D1C" w:rsidP="000D54AF">
      <w:pPr>
        <w:rPr>
          <w:rFonts w:ascii="Times New Roman" w:hAnsi="Times New Roman" w:cs="Times New Roman"/>
          <w:sz w:val="4"/>
          <w:szCs w:val="4"/>
        </w:rPr>
      </w:pPr>
    </w:p>
    <w:p w14:paraId="7CD910E1" w14:textId="311EF11C" w:rsidR="00645D1C" w:rsidRDefault="00375C93" w:rsidP="000D54A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</w:t>
      </w:r>
      <w:r w:rsidR="00645D1C">
        <w:rPr>
          <w:rFonts w:ascii="Times New Roman" w:hAnsi="Times New Roman" w:cs="Times New Roman"/>
          <w:i/>
        </w:rPr>
        <w:t>)  Continued Collaboration with WPC</w:t>
      </w:r>
    </w:p>
    <w:p w14:paraId="3040C8B7" w14:textId="4764435C" w:rsidR="00B61460" w:rsidRPr="00C63CBE" w:rsidRDefault="00645D1C" w:rsidP="00154AF9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results from</w:t>
      </w:r>
      <w:r w:rsidR="009A50BD">
        <w:rPr>
          <w:rFonts w:ascii="Times New Roman" w:hAnsi="Times New Roman" w:cs="Times New Roman"/>
        </w:rPr>
        <w:t xml:space="preserve"> both</w:t>
      </w:r>
      <w:r>
        <w:rPr>
          <w:rFonts w:ascii="Times New Roman" w:hAnsi="Times New Roman" w:cs="Times New Roman"/>
        </w:rPr>
        <w:t xml:space="preserve"> the composite analyses and the </w:t>
      </w:r>
      <w:r w:rsidR="005115B9">
        <w:rPr>
          <w:rFonts w:ascii="Times New Roman" w:hAnsi="Times New Roman" w:cs="Times New Roman"/>
        </w:rPr>
        <w:t>NPJ</w:t>
      </w:r>
      <w:r>
        <w:rPr>
          <w:rFonts w:ascii="Times New Roman" w:hAnsi="Times New Roman" w:cs="Times New Roman"/>
        </w:rPr>
        <w:t xml:space="preserve"> phase diagram</w:t>
      </w:r>
      <w:r w:rsidR="00953ADD">
        <w:rPr>
          <w:rFonts w:ascii="Times New Roman" w:hAnsi="Times New Roman" w:cs="Times New Roman"/>
        </w:rPr>
        <w:t xml:space="preserve"> have</w:t>
      </w:r>
      <w:r>
        <w:rPr>
          <w:rFonts w:ascii="Times New Roman" w:hAnsi="Times New Roman" w:cs="Times New Roman"/>
        </w:rPr>
        <w:t xml:space="preserve"> </w:t>
      </w:r>
      <w:r w:rsidR="00615E6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potential to</w:t>
      </w:r>
      <w:r w:rsidR="00953ADD">
        <w:rPr>
          <w:rFonts w:ascii="Times New Roman" w:hAnsi="Times New Roman" w:cs="Times New Roman"/>
        </w:rPr>
        <w:t xml:space="preserve"> </w:t>
      </w:r>
      <w:r w:rsidR="005115B9">
        <w:rPr>
          <w:rFonts w:ascii="Times New Roman" w:hAnsi="Times New Roman" w:cs="Times New Roman"/>
        </w:rPr>
        <w:t>improve</w:t>
      </w:r>
      <w:r>
        <w:rPr>
          <w:rFonts w:ascii="Times New Roman" w:hAnsi="Times New Roman" w:cs="Times New Roman"/>
        </w:rPr>
        <w:t xml:space="preserve"> operational </w:t>
      </w:r>
      <w:r w:rsidR="00953ADD">
        <w:rPr>
          <w:rFonts w:ascii="Times New Roman" w:hAnsi="Times New Roman" w:cs="Times New Roman"/>
        </w:rPr>
        <w:t xml:space="preserve">medium-range </w:t>
      </w:r>
      <w:r>
        <w:rPr>
          <w:rFonts w:ascii="Times New Roman" w:hAnsi="Times New Roman" w:cs="Times New Roman"/>
        </w:rPr>
        <w:t>forecast</w:t>
      </w:r>
      <w:r w:rsidR="00953ADD">
        <w:rPr>
          <w:rFonts w:ascii="Times New Roman" w:hAnsi="Times New Roman" w:cs="Times New Roman"/>
        </w:rPr>
        <w:t>s at WPC. Preliminary discussions regarding</w:t>
      </w:r>
      <w:r w:rsidR="005115B9">
        <w:rPr>
          <w:rFonts w:ascii="Times New Roman" w:hAnsi="Times New Roman" w:cs="Times New Roman"/>
        </w:rPr>
        <w:t xml:space="preserve"> the transition of </w:t>
      </w:r>
      <w:r w:rsidR="00953ADD">
        <w:rPr>
          <w:rFonts w:ascii="Times New Roman" w:hAnsi="Times New Roman" w:cs="Times New Roman"/>
        </w:rPr>
        <w:t>results</w:t>
      </w:r>
      <w:r w:rsidR="005115B9">
        <w:rPr>
          <w:rFonts w:ascii="Times New Roman" w:hAnsi="Times New Roman" w:cs="Times New Roman"/>
        </w:rPr>
        <w:t xml:space="preserve"> from the composite analyses</w:t>
      </w:r>
      <w:r w:rsidR="00953ADD">
        <w:rPr>
          <w:rFonts w:ascii="Times New Roman" w:hAnsi="Times New Roman" w:cs="Times New Roman"/>
        </w:rPr>
        <w:t xml:space="preserve"> and </w:t>
      </w:r>
      <w:r w:rsidR="005115B9">
        <w:rPr>
          <w:rFonts w:ascii="Times New Roman" w:hAnsi="Times New Roman" w:cs="Times New Roman"/>
        </w:rPr>
        <w:t>the NPJ phase diagram</w:t>
      </w:r>
      <w:r w:rsidR="00953ADD">
        <w:rPr>
          <w:rFonts w:ascii="Times New Roman" w:hAnsi="Times New Roman" w:cs="Times New Roman"/>
        </w:rPr>
        <w:t xml:space="preserve"> in</w:t>
      </w:r>
      <w:r w:rsidR="00615E68">
        <w:rPr>
          <w:rFonts w:ascii="Times New Roman" w:hAnsi="Times New Roman" w:cs="Times New Roman"/>
        </w:rPr>
        <w:t>to operations are</w:t>
      </w:r>
      <w:r w:rsidR="00953ADD">
        <w:rPr>
          <w:rFonts w:ascii="Times New Roman" w:hAnsi="Times New Roman" w:cs="Times New Roman"/>
        </w:rPr>
        <w:t xml:space="preserve"> ongoing with </w:t>
      </w:r>
      <w:r w:rsidR="0033189C">
        <w:rPr>
          <w:rFonts w:ascii="Times New Roman" w:hAnsi="Times New Roman" w:cs="Times New Roman"/>
        </w:rPr>
        <w:t>Arlene Laing and Mike Bodner</w:t>
      </w:r>
      <w:r w:rsidR="00953ADD">
        <w:rPr>
          <w:rFonts w:ascii="Times New Roman" w:hAnsi="Times New Roman" w:cs="Times New Roman"/>
        </w:rPr>
        <w:t xml:space="preserve"> at WPC</w:t>
      </w:r>
      <w:r w:rsidR="00615E68">
        <w:rPr>
          <w:rFonts w:ascii="Times New Roman" w:hAnsi="Times New Roman" w:cs="Times New Roman"/>
        </w:rPr>
        <w:t>. These discussions have taken place</w:t>
      </w:r>
      <w:r w:rsidR="00D913DA">
        <w:rPr>
          <w:rFonts w:ascii="Times New Roman" w:hAnsi="Times New Roman" w:cs="Times New Roman"/>
        </w:rPr>
        <w:t xml:space="preserve"> both</w:t>
      </w:r>
      <w:r w:rsidR="00615E68">
        <w:rPr>
          <w:rFonts w:ascii="Times New Roman" w:hAnsi="Times New Roman" w:cs="Times New Roman"/>
        </w:rPr>
        <w:t xml:space="preserve"> during a</w:t>
      </w:r>
      <w:r w:rsidR="005115B9">
        <w:rPr>
          <w:rFonts w:ascii="Times New Roman" w:hAnsi="Times New Roman" w:cs="Times New Roman"/>
        </w:rPr>
        <w:t xml:space="preserve"> site visit during 16–19</w:t>
      </w:r>
      <w:r w:rsidR="00953ADD">
        <w:rPr>
          <w:rFonts w:ascii="Times New Roman" w:hAnsi="Times New Roman" w:cs="Times New Roman"/>
        </w:rPr>
        <w:t xml:space="preserve"> February</w:t>
      </w:r>
      <w:r w:rsidR="00D913DA">
        <w:rPr>
          <w:rFonts w:ascii="Times New Roman" w:hAnsi="Times New Roman" w:cs="Times New Roman"/>
        </w:rPr>
        <w:t xml:space="preserve"> 2016</w:t>
      </w:r>
      <w:r w:rsidR="005115B9">
        <w:rPr>
          <w:rFonts w:ascii="Times New Roman" w:hAnsi="Times New Roman" w:cs="Times New Roman"/>
        </w:rPr>
        <w:t xml:space="preserve"> and a teleconference on 11</w:t>
      </w:r>
      <w:r w:rsidR="00953ADD">
        <w:rPr>
          <w:rFonts w:ascii="Times New Roman" w:hAnsi="Times New Roman" w:cs="Times New Roman"/>
        </w:rPr>
        <w:t xml:space="preserve"> March</w:t>
      </w:r>
      <w:r w:rsidR="00D913DA">
        <w:rPr>
          <w:rFonts w:ascii="Times New Roman" w:hAnsi="Times New Roman" w:cs="Times New Roman"/>
        </w:rPr>
        <w:t xml:space="preserve"> 2016</w:t>
      </w:r>
      <w:r w:rsidR="00953ADD">
        <w:rPr>
          <w:rFonts w:ascii="Times New Roman" w:hAnsi="Times New Roman" w:cs="Times New Roman"/>
        </w:rPr>
        <w:t xml:space="preserve">. We are currently </w:t>
      </w:r>
      <w:r w:rsidR="005115B9">
        <w:rPr>
          <w:rFonts w:ascii="Times New Roman" w:hAnsi="Times New Roman" w:cs="Times New Roman"/>
        </w:rPr>
        <w:t>planning</w:t>
      </w:r>
      <w:r w:rsidR="00953ADD">
        <w:rPr>
          <w:rFonts w:ascii="Times New Roman" w:hAnsi="Times New Roman" w:cs="Times New Roman"/>
        </w:rPr>
        <w:t xml:space="preserve"> a second visit to WPC </w:t>
      </w:r>
      <w:r w:rsidR="00196A56">
        <w:rPr>
          <w:rFonts w:ascii="Times New Roman" w:hAnsi="Times New Roman" w:cs="Times New Roman"/>
        </w:rPr>
        <w:t>during</w:t>
      </w:r>
      <w:r w:rsidR="00953ADD">
        <w:rPr>
          <w:rFonts w:ascii="Times New Roman" w:hAnsi="Times New Roman" w:cs="Times New Roman"/>
        </w:rPr>
        <w:t xml:space="preserve"> summer</w:t>
      </w:r>
      <w:r w:rsidR="00196A56">
        <w:rPr>
          <w:rFonts w:ascii="Times New Roman" w:hAnsi="Times New Roman" w:cs="Times New Roman"/>
        </w:rPr>
        <w:t xml:space="preserve"> 2016</w:t>
      </w:r>
      <w:r w:rsidR="00953ADD">
        <w:rPr>
          <w:rFonts w:ascii="Times New Roman" w:hAnsi="Times New Roman" w:cs="Times New Roman"/>
        </w:rPr>
        <w:t xml:space="preserve"> to further our collaborative activities with s</w:t>
      </w:r>
      <w:r w:rsidR="00707E78">
        <w:rPr>
          <w:rFonts w:ascii="Times New Roman" w:hAnsi="Times New Roman" w:cs="Times New Roman"/>
        </w:rPr>
        <w:t xml:space="preserve">taff at WPC and to better inform ourselves on </w:t>
      </w:r>
      <w:r w:rsidR="00953ADD">
        <w:rPr>
          <w:rFonts w:ascii="Times New Roman" w:hAnsi="Times New Roman" w:cs="Times New Roman"/>
        </w:rPr>
        <w:t>the types of produ</w:t>
      </w:r>
      <w:r w:rsidR="00FA2B39">
        <w:rPr>
          <w:rFonts w:ascii="Times New Roman" w:hAnsi="Times New Roman" w:cs="Times New Roman"/>
        </w:rPr>
        <w:t xml:space="preserve">cts that </w:t>
      </w:r>
      <w:r w:rsidR="005115B9">
        <w:rPr>
          <w:rFonts w:ascii="Times New Roman" w:hAnsi="Times New Roman" w:cs="Times New Roman"/>
        </w:rPr>
        <w:t>would benefit operational forecast</w:t>
      </w:r>
      <w:r w:rsidR="00953ADD">
        <w:rPr>
          <w:rFonts w:ascii="Times New Roman" w:hAnsi="Times New Roman" w:cs="Times New Roman"/>
        </w:rPr>
        <w:t>s</w:t>
      </w:r>
      <w:r w:rsidR="0025696C">
        <w:rPr>
          <w:rFonts w:ascii="Times New Roman" w:hAnsi="Times New Roman" w:cs="Times New Roman"/>
        </w:rPr>
        <w:t xml:space="preserve"> in the medium-range</w:t>
      </w:r>
      <w:r w:rsidR="00953ADD">
        <w:rPr>
          <w:rFonts w:ascii="Times New Roman" w:hAnsi="Times New Roman" w:cs="Times New Roman"/>
        </w:rPr>
        <w:t>.</w:t>
      </w:r>
    </w:p>
    <w:sectPr w:rsidR="00B61460" w:rsidRPr="00C63CBE" w:rsidSect="00387791">
      <w:footerReference w:type="even" r:id="rId21"/>
      <w:footerReference w:type="default" r:id="rId22"/>
      <w:footnotePr>
        <w:numFmt w:val="chicago"/>
      </w:footnotePr>
      <w:endnotePr>
        <w:numFmt w:val="decimal"/>
      </w:endnotePr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0138B" w14:textId="77777777" w:rsidR="00387791" w:rsidRDefault="00387791" w:rsidP="00D025BB">
      <w:r>
        <w:separator/>
      </w:r>
    </w:p>
  </w:endnote>
  <w:endnote w:type="continuationSeparator" w:id="0">
    <w:p w14:paraId="4487BEFC" w14:textId="77777777" w:rsidR="00387791" w:rsidRDefault="00387791" w:rsidP="00D025BB">
      <w:r>
        <w:continuationSeparator/>
      </w:r>
    </w:p>
  </w:endnote>
  <w:endnote w:id="1">
    <w:p w14:paraId="5CDACE07" w14:textId="77777777" w:rsidR="00387791" w:rsidRPr="00714B8F" w:rsidRDefault="00387791" w:rsidP="00895D3D">
      <w:pPr>
        <w:pStyle w:val="EndnoteText"/>
        <w:rPr>
          <w:rFonts w:ascii="Times New Roman" w:hAnsi="Times New Roman" w:cs="Times New Roman"/>
          <w:sz w:val="16"/>
          <w:szCs w:val="16"/>
        </w:rPr>
      </w:pPr>
      <w:r w:rsidRPr="00FF561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F5616">
        <w:rPr>
          <w:rFonts w:ascii="Times New Roman" w:hAnsi="Times New Roman" w:cs="Times New Roman"/>
          <w:sz w:val="20"/>
          <w:szCs w:val="20"/>
        </w:rPr>
        <w:t xml:space="preserve"> </w:t>
      </w:r>
      <w:r w:rsidRPr="00714B8F">
        <w:rPr>
          <w:rFonts w:ascii="Times New Roman" w:hAnsi="Times New Roman" w:cs="Times New Roman"/>
          <w:sz w:val="16"/>
          <w:szCs w:val="16"/>
        </w:rPr>
        <w:t xml:space="preserve">Athanasiadis, P. J., J. M. Wallace, and J. J. Wettstein, 2010: Patterns of wintertime jet stream variability and their relation to the storm tracks. </w:t>
      </w:r>
      <w:r w:rsidRPr="00714B8F">
        <w:rPr>
          <w:rFonts w:ascii="Times New Roman" w:hAnsi="Times New Roman" w:cs="Times New Roman"/>
          <w:i/>
          <w:sz w:val="16"/>
          <w:szCs w:val="16"/>
        </w:rPr>
        <w:t>J. Atmos. Sci.</w:t>
      </w:r>
      <w:r w:rsidRPr="00714B8F">
        <w:rPr>
          <w:rFonts w:ascii="Times New Roman" w:hAnsi="Times New Roman" w:cs="Times New Roman"/>
          <w:sz w:val="16"/>
          <w:szCs w:val="16"/>
        </w:rPr>
        <w:t xml:space="preserve">, </w:t>
      </w:r>
      <w:r w:rsidRPr="00714B8F">
        <w:rPr>
          <w:rFonts w:ascii="Times New Roman" w:hAnsi="Times New Roman" w:cs="Times New Roman"/>
          <w:b/>
          <w:sz w:val="16"/>
          <w:szCs w:val="16"/>
        </w:rPr>
        <w:t>67,</w:t>
      </w:r>
      <w:r w:rsidRPr="00714B8F">
        <w:rPr>
          <w:rFonts w:ascii="Times New Roman" w:hAnsi="Times New Roman" w:cs="Times New Roman"/>
          <w:sz w:val="16"/>
          <w:szCs w:val="16"/>
        </w:rPr>
        <w:t xml:space="preserve"> 1361–1381.</w:t>
      </w:r>
    </w:p>
    <w:p w14:paraId="511ED21C" w14:textId="77777777" w:rsidR="00387791" w:rsidRPr="00501C80" w:rsidRDefault="00387791" w:rsidP="00895D3D">
      <w:pPr>
        <w:pStyle w:val="EndnoteText"/>
        <w:rPr>
          <w:rFonts w:ascii="Times New Roman" w:hAnsi="Times New Roman" w:cs="Times New Roman"/>
          <w:sz w:val="20"/>
          <w:szCs w:val="20"/>
        </w:rPr>
      </w:pPr>
      <w:r w:rsidRPr="00FF56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F5616">
        <w:rPr>
          <w:rFonts w:ascii="Times New Roman" w:hAnsi="Times New Roman" w:cs="Times New Roman"/>
          <w:sz w:val="20"/>
          <w:szCs w:val="20"/>
        </w:rPr>
        <w:t xml:space="preserve"> </w:t>
      </w:r>
      <w:r w:rsidRPr="00714B8F">
        <w:rPr>
          <w:rFonts w:ascii="Times New Roman" w:hAnsi="Times New Roman" w:cs="Times New Roman"/>
          <w:sz w:val="16"/>
          <w:szCs w:val="16"/>
        </w:rPr>
        <w:t xml:space="preserve">Jaffe, S. C., J. E. Martin, D. J. Vimont, and D. J. Lorenz, 2011: A synoptic climatology of episodic, subseasonal retractions of the Pacific Jet. </w:t>
      </w:r>
      <w:r w:rsidRPr="00714B8F">
        <w:rPr>
          <w:rFonts w:ascii="Times New Roman" w:hAnsi="Times New Roman" w:cs="Times New Roman"/>
          <w:i/>
          <w:sz w:val="16"/>
          <w:szCs w:val="16"/>
        </w:rPr>
        <w:t>J. Climate</w:t>
      </w:r>
      <w:r w:rsidRPr="00714B8F">
        <w:rPr>
          <w:rFonts w:ascii="Times New Roman" w:hAnsi="Times New Roman" w:cs="Times New Roman"/>
          <w:sz w:val="16"/>
          <w:szCs w:val="16"/>
        </w:rPr>
        <w:t xml:space="preserve">, </w:t>
      </w:r>
      <w:r w:rsidRPr="00714B8F">
        <w:rPr>
          <w:rFonts w:ascii="Times New Roman" w:hAnsi="Times New Roman" w:cs="Times New Roman"/>
          <w:b/>
          <w:sz w:val="16"/>
          <w:szCs w:val="16"/>
        </w:rPr>
        <w:t>24,</w:t>
      </w:r>
      <w:r w:rsidRPr="00714B8F">
        <w:rPr>
          <w:rFonts w:ascii="Times New Roman" w:hAnsi="Times New Roman" w:cs="Times New Roman"/>
          <w:sz w:val="16"/>
          <w:szCs w:val="16"/>
        </w:rPr>
        <w:t xml:space="preserve"> 2846–2860.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253B7" w14:textId="77777777" w:rsidR="00387791" w:rsidRDefault="00387791" w:rsidP="00D025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E2806D" w14:textId="77777777" w:rsidR="00387791" w:rsidRDefault="003877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36660" w14:textId="77777777" w:rsidR="00387791" w:rsidRPr="00D025BB" w:rsidRDefault="00387791" w:rsidP="00D025BB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D025BB">
      <w:rPr>
        <w:rStyle w:val="PageNumber"/>
        <w:rFonts w:ascii="Times New Roman" w:hAnsi="Times New Roman" w:cs="Times New Roman"/>
      </w:rPr>
      <w:fldChar w:fldCharType="begin"/>
    </w:r>
    <w:r w:rsidRPr="00D025BB">
      <w:rPr>
        <w:rStyle w:val="PageNumber"/>
        <w:rFonts w:ascii="Times New Roman" w:hAnsi="Times New Roman" w:cs="Times New Roman"/>
      </w:rPr>
      <w:instrText xml:space="preserve">PAGE  </w:instrText>
    </w:r>
    <w:r w:rsidRPr="00D025BB">
      <w:rPr>
        <w:rStyle w:val="PageNumber"/>
        <w:rFonts w:ascii="Times New Roman" w:hAnsi="Times New Roman" w:cs="Times New Roman"/>
      </w:rPr>
      <w:fldChar w:fldCharType="separate"/>
    </w:r>
    <w:r w:rsidR="00C211DE">
      <w:rPr>
        <w:rStyle w:val="PageNumber"/>
        <w:rFonts w:ascii="Times New Roman" w:hAnsi="Times New Roman" w:cs="Times New Roman"/>
        <w:noProof/>
      </w:rPr>
      <w:t>1</w:t>
    </w:r>
    <w:r w:rsidRPr="00D025BB">
      <w:rPr>
        <w:rStyle w:val="PageNumber"/>
        <w:rFonts w:ascii="Times New Roman" w:hAnsi="Times New Roman" w:cs="Times New Roman"/>
      </w:rPr>
      <w:fldChar w:fldCharType="end"/>
    </w:r>
  </w:p>
  <w:p w14:paraId="6B9B51E8" w14:textId="77777777" w:rsidR="00387791" w:rsidRDefault="003877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8F15" w14:textId="77777777" w:rsidR="00387791" w:rsidRDefault="00387791" w:rsidP="00D025BB">
      <w:r>
        <w:separator/>
      </w:r>
    </w:p>
  </w:footnote>
  <w:footnote w:type="continuationSeparator" w:id="0">
    <w:p w14:paraId="2145BB76" w14:textId="77777777" w:rsidR="00387791" w:rsidRDefault="00387791" w:rsidP="00D0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3B73"/>
    <w:multiLevelType w:val="hybridMultilevel"/>
    <w:tmpl w:val="E91A1E7E"/>
    <w:lvl w:ilvl="0" w:tplc="244AA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90A79"/>
    <w:multiLevelType w:val="hybridMultilevel"/>
    <w:tmpl w:val="62E2E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BB"/>
    <w:rsid w:val="00010503"/>
    <w:rsid w:val="00013ACE"/>
    <w:rsid w:val="00030F1B"/>
    <w:rsid w:val="00033B0F"/>
    <w:rsid w:val="00035854"/>
    <w:rsid w:val="00046830"/>
    <w:rsid w:val="000533DB"/>
    <w:rsid w:val="00072F0E"/>
    <w:rsid w:val="000A0725"/>
    <w:rsid w:val="000B406C"/>
    <w:rsid w:val="000C217D"/>
    <w:rsid w:val="000C33B9"/>
    <w:rsid w:val="000C7B41"/>
    <w:rsid w:val="000D2554"/>
    <w:rsid w:val="000D54AF"/>
    <w:rsid w:val="000D5627"/>
    <w:rsid w:val="000D6E23"/>
    <w:rsid w:val="00121F0B"/>
    <w:rsid w:val="00132267"/>
    <w:rsid w:val="00135E20"/>
    <w:rsid w:val="00154AF9"/>
    <w:rsid w:val="00163010"/>
    <w:rsid w:val="00196A56"/>
    <w:rsid w:val="001A38E6"/>
    <w:rsid w:val="001B10B0"/>
    <w:rsid w:val="001D08D9"/>
    <w:rsid w:val="001D228A"/>
    <w:rsid w:val="001F68BF"/>
    <w:rsid w:val="00234402"/>
    <w:rsid w:val="00246089"/>
    <w:rsid w:val="00254706"/>
    <w:rsid w:val="0025696C"/>
    <w:rsid w:val="00264CB8"/>
    <w:rsid w:val="002726B8"/>
    <w:rsid w:val="002732A9"/>
    <w:rsid w:val="00276C40"/>
    <w:rsid w:val="00281131"/>
    <w:rsid w:val="00283D0F"/>
    <w:rsid w:val="00292D75"/>
    <w:rsid w:val="0029747A"/>
    <w:rsid w:val="002B1297"/>
    <w:rsid w:val="002B1540"/>
    <w:rsid w:val="002C0B07"/>
    <w:rsid w:val="002E18F1"/>
    <w:rsid w:val="002E4F89"/>
    <w:rsid w:val="002E6F43"/>
    <w:rsid w:val="002F75A5"/>
    <w:rsid w:val="00307C7A"/>
    <w:rsid w:val="0031641E"/>
    <w:rsid w:val="00316AFA"/>
    <w:rsid w:val="0033189C"/>
    <w:rsid w:val="0036348B"/>
    <w:rsid w:val="00375C93"/>
    <w:rsid w:val="00383050"/>
    <w:rsid w:val="00387791"/>
    <w:rsid w:val="003953E2"/>
    <w:rsid w:val="003A2A28"/>
    <w:rsid w:val="003F60A6"/>
    <w:rsid w:val="00403B31"/>
    <w:rsid w:val="004160A6"/>
    <w:rsid w:val="00422AA9"/>
    <w:rsid w:val="0043054C"/>
    <w:rsid w:val="00435BF9"/>
    <w:rsid w:val="00456820"/>
    <w:rsid w:val="004924DF"/>
    <w:rsid w:val="004A1245"/>
    <w:rsid w:val="004A587A"/>
    <w:rsid w:val="004C5E24"/>
    <w:rsid w:val="004D0B44"/>
    <w:rsid w:val="004E1541"/>
    <w:rsid w:val="004E5AB3"/>
    <w:rsid w:val="004E6D3B"/>
    <w:rsid w:val="00501C80"/>
    <w:rsid w:val="00501E9F"/>
    <w:rsid w:val="005115B9"/>
    <w:rsid w:val="00512D63"/>
    <w:rsid w:val="00531021"/>
    <w:rsid w:val="0054545A"/>
    <w:rsid w:val="00553A3E"/>
    <w:rsid w:val="00557459"/>
    <w:rsid w:val="005856A2"/>
    <w:rsid w:val="005B133E"/>
    <w:rsid w:val="005C05DC"/>
    <w:rsid w:val="005D683F"/>
    <w:rsid w:val="005E0E59"/>
    <w:rsid w:val="005E62CA"/>
    <w:rsid w:val="005E6CB3"/>
    <w:rsid w:val="005F623D"/>
    <w:rsid w:val="00615E68"/>
    <w:rsid w:val="00623671"/>
    <w:rsid w:val="00626CCC"/>
    <w:rsid w:val="00641622"/>
    <w:rsid w:val="00644B53"/>
    <w:rsid w:val="00645D1C"/>
    <w:rsid w:val="00651DCC"/>
    <w:rsid w:val="00660A12"/>
    <w:rsid w:val="00666FCD"/>
    <w:rsid w:val="006865D5"/>
    <w:rsid w:val="0069048F"/>
    <w:rsid w:val="006963A6"/>
    <w:rsid w:val="00697515"/>
    <w:rsid w:val="006A1FE4"/>
    <w:rsid w:val="006C24FA"/>
    <w:rsid w:val="006C42D9"/>
    <w:rsid w:val="006C4848"/>
    <w:rsid w:val="006E1F47"/>
    <w:rsid w:val="006E3515"/>
    <w:rsid w:val="006F3DD0"/>
    <w:rsid w:val="00707E78"/>
    <w:rsid w:val="00714B8F"/>
    <w:rsid w:val="0071551B"/>
    <w:rsid w:val="00720EE7"/>
    <w:rsid w:val="00721BEB"/>
    <w:rsid w:val="007302D2"/>
    <w:rsid w:val="00750DAD"/>
    <w:rsid w:val="00761446"/>
    <w:rsid w:val="0077748D"/>
    <w:rsid w:val="00797321"/>
    <w:rsid w:val="007D1457"/>
    <w:rsid w:val="007D38AF"/>
    <w:rsid w:val="007E712C"/>
    <w:rsid w:val="0080283E"/>
    <w:rsid w:val="0080407A"/>
    <w:rsid w:val="008129D9"/>
    <w:rsid w:val="00821180"/>
    <w:rsid w:val="00822AF1"/>
    <w:rsid w:val="00831B24"/>
    <w:rsid w:val="00842605"/>
    <w:rsid w:val="00857765"/>
    <w:rsid w:val="008612BE"/>
    <w:rsid w:val="0087796E"/>
    <w:rsid w:val="008824BE"/>
    <w:rsid w:val="00887AEB"/>
    <w:rsid w:val="00891B3A"/>
    <w:rsid w:val="0089357A"/>
    <w:rsid w:val="00894DF8"/>
    <w:rsid w:val="00895D3D"/>
    <w:rsid w:val="008A08D8"/>
    <w:rsid w:val="008A681A"/>
    <w:rsid w:val="008C6F7A"/>
    <w:rsid w:val="008D1018"/>
    <w:rsid w:val="0090775D"/>
    <w:rsid w:val="00912E69"/>
    <w:rsid w:val="00922E75"/>
    <w:rsid w:val="00931F19"/>
    <w:rsid w:val="009372C6"/>
    <w:rsid w:val="009446B1"/>
    <w:rsid w:val="00953ADD"/>
    <w:rsid w:val="00956379"/>
    <w:rsid w:val="00963438"/>
    <w:rsid w:val="00971933"/>
    <w:rsid w:val="0099270C"/>
    <w:rsid w:val="009A2B2B"/>
    <w:rsid w:val="009A3397"/>
    <w:rsid w:val="009A50BD"/>
    <w:rsid w:val="009B79CB"/>
    <w:rsid w:val="009C0E72"/>
    <w:rsid w:val="009E3FFB"/>
    <w:rsid w:val="009F0682"/>
    <w:rsid w:val="009F21B8"/>
    <w:rsid w:val="00A032CC"/>
    <w:rsid w:val="00A046AA"/>
    <w:rsid w:val="00A1458C"/>
    <w:rsid w:val="00A22E8C"/>
    <w:rsid w:val="00A30022"/>
    <w:rsid w:val="00A5559E"/>
    <w:rsid w:val="00A60065"/>
    <w:rsid w:val="00A857A5"/>
    <w:rsid w:val="00A93EDB"/>
    <w:rsid w:val="00A94C3D"/>
    <w:rsid w:val="00AA0A11"/>
    <w:rsid w:val="00AB5179"/>
    <w:rsid w:val="00AB5799"/>
    <w:rsid w:val="00AD30C5"/>
    <w:rsid w:val="00B05004"/>
    <w:rsid w:val="00B2415B"/>
    <w:rsid w:val="00B434E7"/>
    <w:rsid w:val="00B44060"/>
    <w:rsid w:val="00B47702"/>
    <w:rsid w:val="00B61460"/>
    <w:rsid w:val="00BC27EF"/>
    <w:rsid w:val="00BD647C"/>
    <w:rsid w:val="00BE2F7B"/>
    <w:rsid w:val="00BF09D9"/>
    <w:rsid w:val="00C00166"/>
    <w:rsid w:val="00C019E6"/>
    <w:rsid w:val="00C1024B"/>
    <w:rsid w:val="00C16025"/>
    <w:rsid w:val="00C211DE"/>
    <w:rsid w:val="00C222A4"/>
    <w:rsid w:val="00C277CD"/>
    <w:rsid w:val="00C469BC"/>
    <w:rsid w:val="00C62157"/>
    <w:rsid w:val="00C63CBE"/>
    <w:rsid w:val="00C73974"/>
    <w:rsid w:val="00C85312"/>
    <w:rsid w:val="00C9232A"/>
    <w:rsid w:val="00C97C7F"/>
    <w:rsid w:val="00CA0D1A"/>
    <w:rsid w:val="00CA2073"/>
    <w:rsid w:val="00CA6F01"/>
    <w:rsid w:val="00CB009B"/>
    <w:rsid w:val="00CB116B"/>
    <w:rsid w:val="00CB7C00"/>
    <w:rsid w:val="00CB7EF3"/>
    <w:rsid w:val="00CC25FF"/>
    <w:rsid w:val="00CC6D82"/>
    <w:rsid w:val="00CD5C9D"/>
    <w:rsid w:val="00CE0CA8"/>
    <w:rsid w:val="00CF07BE"/>
    <w:rsid w:val="00D025BB"/>
    <w:rsid w:val="00D05DB0"/>
    <w:rsid w:val="00D11A47"/>
    <w:rsid w:val="00D177AC"/>
    <w:rsid w:val="00D22B8B"/>
    <w:rsid w:val="00D247E8"/>
    <w:rsid w:val="00D32C04"/>
    <w:rsid w:val="00D4305D"/>
    <w:rsid w:val="00D4334B"/>
    <w:rsid w:val="00D522F4"/>
    <w:rsid w:val="00D5246E"/>
    <w:rsid w:val="00D52DDF"/>
    <w:rsid w:val="00D56AFD"/>
    <w:rsid w:val="00D6480F"/>
    <w:rsid w:val="00D75771"/>
    <w:rsid w:val="00D8626A"/>
    <w:rsid w:val="00D913DA"/>
    <w:rsid w:val="00D924B0"/>
    <w:rsid w:val="00DB70CF"/>
    <w:rsid w:val="00DC3C3A"/>
    <w:rsid w:val="00DC4AE9"/>
    <w:rsid w:val="00DE3D2E"/>
    <w:rsid w:val="00E14117"/>
    <w:rsid w:val="00E202B4"/>
    <w:rsid w:val="00E3328D"/>
    <w:rsid w:val="00E36BD2"/>
    <w:rsid w:val="00E40A48"/>
    <w:rsid w:val="00E47948"/>
    <w:rsid w:val="00E521BA"/>
    <w:rsid w:val="00E527EB"/>
    <w:rsid w:val="00E55DC4"/>
    <w:rsid w:val="00E763CC"/>
    <w:rsid w:val="00E90ADC"/>
    <w:rsid w:val="00E95AC0"/>
    <w:rsid w:val="00E976A8"/>
    <w:rsid w:val="00EA4864"/>
    <w:rsid w:val="00EB3B0B"/>
    <w:rsid w:val="00EB61D6"/>
    <w:rsid w:val="00EE6C71"/>
    <w:rsid w:val="00F177C6"/>
    <w:rsid w:val="00F610FD"/>
    <w:rsid w:val="00F73BA1"/>
    <w:rsid w:val="00FA2B39"/>
    <w:rsid w:val="00FA4B80"/>
    <w:rsid w:val="00FB1B90"/>
    <w:rsid w:val="00FC5684"/>
    <w:rsid w:val="00FC6DE1"/>
    <w:rsid w:val="00FE19E9"/>
    <w:rsid w:val="00FF359F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523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2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5BB"/>
  </w:style>
  <w:style w:type="character" w:styleId="PageNumber">
    <w:name w:val="page number"/>
    <w:basedOn w:val="DefaultParagraphFont"/>
    <w:uiPriority w:val="99"/>
    <w:semiHidden/>
    <w:unhideWhenUsed/>
    <w:rsid w:val="00D025BB"/>
  </w:style>
  <w:style w:type="paragraph" w:styleId="Header">
    <w:name w:val="header"/>
    <w:basedOn w:val="Normal"/>
    <w:link w:val="HeaderChar"/>
    <w:uiPriority w:val="99"/>
    <w:unhideWhenUsed/>
    <w:rsid w:val="00D02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5BB"/>
  </w:style>
  <w:style w:type="paragraph" w:styleId="FootnoteText">
    <w:name w:val="footnote text"/>
    <w:basedOn w:val="Normal"/>
    <w:link w:val="FootnoteTextChar"/>
    <w:uiPriority w:val="99"/>
    <w:unhideWhenUsed/>
    <w:rsid w:val="00D025BB"/>
  </w:style>
  <w:style w:type="character" w:customStyle="1" w:styleId="FootnoteTextChar">
    <w:name w:val="Footnote Text Char"/>
    <w:basedOn w:val="DefaultParagraphFont"/>
    <w:link w:val="FootnoteText"/>
    <w:uiPriority w:val="99"/>
    <w:rsid w:val="00D025BB"/>
  </w:style>
  <w:style w:type="character" w:styleId="FootnoteReference">
    <w:name w:val="footnote reference"/>
    <w:basedOn w:val="DefaultParagraphFont"/>
    <w:uiPriority w:val="99"/>
    <w:unhideWhenUsed/>
    <w:rsid w:val="00D025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25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5B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501C80"/>
  </w:style>
  <w:style w:type="character" w:customStyle="1" w:styleId="EndnoteTextChar">
    <w:name w:val="Endnote Text Char"/>
    <w:basedOn w:val="DefaultParagraphFont"/>
    <w:link w:val="EndnoteText"/>
    <w:uiPriority w:val="99"/>
    <w:rsid w:val="00501C80"/>
  </w:style>
  <w:style w:type="character" w:styleId="EndnoteReference">
    <w:name w:val="endnote reference"/>
    <w:basedOn w:val="DefaultParagraphFont"/>
    <w:uiPriority w:val="99"/>
    <w:unhideWhenUsed/>
    <w:rsid w:val="00501C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050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A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A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A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A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2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5BB"/>
  </w:style>
  <w:style w:type="character" w:styleId="PageNumber">
    <w:name w:val="page number"/>
    <w:basedOn w:val="DefaultParagraphFont"/>
    <w:uiPriority w:val="99"/>
    <w:semiHidden/>
    <w:unhideWhenUsed/>
    <w:rsid w:val="00D025BB"/>
  </w:style>
  <w:style w:type="paragraph" w:styleId="Header">
    <w:name w:val="header"/>
    <w:basedOn w:val="Normal"/>
    <w:link w:val="HeaderChar"/>
    <w:uiPriority w:val="99"/>
    <w:unhideWhenUsed/>
    <w:rsid w:val="00D02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5BB"/>
  </w:style>
  <w:style w:type="paragraph" w:styleId="FootnoteText">
    <w:name w:val="footnote text"/>
    <w:basedOn w:val="Normal"/>
    <w:link w:val="FootnoteTextChar"/>
    <w:uiPriority w:val="99"/>
    <w:unhideWhenUsed/>
    <w:rsid w:val="00D025BB"/>
  </w:style>
  <w:style w:type="character" w:customStyle="1" w:styleId="FootnoteTextChar">
    <w:name w:val="Footnote Text Char"/>
    <w:basedOn w:val="DefaultParagraphFont"/>
    <w:link w:val="FootnoteText"/>
    <w:uiPriority w:val="99"/>
    <w:rsid w:val="00D025BB"/>
  </w:style>
  <w:style w:type="character" w:styleId="FootnoteReference">
    <w:name w:val="footnote reference"/>
    <w:basedOn w:val="DefaultParagraphFont"/>
    <w:uiPriority w:val="99"/>
    <w:unhideWhenUsed/>
    <w:rsid w:val="00D025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25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5B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501C80"/>
  </w:style>
  <w:style w:type="character" w:customStyle="1" w:styleId="EndnoteTextChar">
    <w:name w:val="Endnote Text Char"/>
    <w:basedOn w:val="DefaultParagraphFont"/>
    <w:link w:val="EndnoteText"/>
    <w:uiPriority w:val="99"/>
    <w:rsid w:val="00501C80"/>
  </w:style>
  <w:style w:type="character" w:styleId="EndnoteReference">
    <w:name w:val="endnote reference"/>
    <w:basedOn w:val="DefaultParagraphFont"/>
    <w:uiPriority w:val="99"/>
    <w:unhideWhenUsed/>
    <w:rsid w:val="00501C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050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A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A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A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A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tmos.albany.edu/facstaff/awinters/MayReport/AMS16poster_Winters.pdf" TargetMode="External"/><Relationship Id="rId20" Type="http://schemas.openxmlformats.org/officeDocument/2006/relationships/hyperlink" Target="http://www.atmos.albany.edu/facstaff/awinters/MayReport/WPC6moTimelineJune1.docx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atmos.albany.edu/facstaff/awinters/MayReport/Bosart_AGU.pptx" TargetMode="External"/><Relationship Id="rId11" Type="http://schemas.openxmlformats.org/officeDocument/2006/relationships/hyperlink" Target="http://www.atmos.albany.edu/facstaff/awinters/MayReport/WPCvisitFeb16.pptx" TargetMode="External"/><Relationship Id="rId12" Type="http://schemas.openxmlformats.org/officeDocument/2006/relationships/hyperlink" Target="http://www.atmos.albany.edu/facstaff/awinters/MayReport/Figure1.pdf" TargetMode="External"/><Relationship Id="rId13" Type="http://schemas.openxmlformats.org/officeDocument/2006/relationships/hyperlink" Target="http://www.atmos.albany.edu/facstaff/awinters/MayReport/Figure2.png" TargetMode="External"/><Relationship Id="rId14" Type="http://schemas.openxmlformats.org/officeDocument/2006/relationships/hyperlink" Target="http://www.atmos.albany.edu/facstaff/awinters/MayReport/Figure3.png" TargetMode="External"/><Relationship Id="rId15" Type="http://schemas.openxmlformats.org/officeDocument/2006/relationships/hyperlink" Target="http://www.atmos.albany.edu/facstaff/awinters/MayReport/Figure4.png" TargetMode="External"/><Relationship Id="rId16" Type="http://schemas.openxmlformats.org/officeDocument/2006/relationships/hyperlink" Target="http://www.atmos.albany.edu/facstaff/awinters/MayReport/Figure5.png" TargetMode="External"/><Relationship Id="rId17" Type="http://schemas.openxmlformats.org/officeDocument/2006/relationships/hyperlink" Target="http://www.atmos.albany.edu/facstaff/awinters/MayReport/Figure6.png" TargetMode="External"/><Relationship Id="rId18" Type="http://schemas.openxmlformats.org/officeDocument/2006/relationships/hyperlink" Target="http://www.atmos.albany.edu/facstaff/awinters/MayReport/Figure7.png" TargetMode="External"/><Relationship Id="rId19" Type="http://schemas.openxmlformats.org/officeDocument/2006/relationships/hyperlink" Target="http://www.atmos.albany.edu/facstaff/awinters/MayReport/PhaseDiagram.ppt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928DCB-46D8-C94D-B7F3-5AAF30AD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1916</Words>
  <Characters>10925</Characters>
  <Application>Microsoft Macintosh Word</Application>
  <DocSecurity>0</DocSecurity>
  <Lines>91</Lines>
  <Paragraphs>25</Paragraphs>
  <ScaleCrop>false</ScaleCrop>
  <Company>University at Albany-SUNY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Winters</dc:creator>
  <cp:keywords/>
  <dc:description/>
  <cp:lastModifiedBy>Andrew Winters</cp:lastModifiedBy>
  <cp:revision>14</cp:revision>
  <dcterms:created xsi:type="dcterms:W3CDTF">2016-05-20T12:41:00Z</dcterms:created>
  <dcterms:modified xsi:type="dcterms:W3CDTF">2016-10-24T17:54:00Z</dcterms:modified>
</cp:coreProperties>
</file>