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5CC057" w14:textId="77777777" w:rsidR="00363F77" w:rsidRPr="000D7967" w:rsidRDefault="00363F77" w:rsidP="00363F77">
      <w:pPr>
        <w:rPr>
          <w:rFonts w:ascii="Times New Roman" w:hAnsi="Times New Roman"/>
        </w:rPr>
      </w:pPr>
    </w:p>
    <w:p w14:paraId="2E4B7AFC" w14:textId="77777777" w:rsidR="00363F77" w:rsidRPr="000D7967" w:rsidRDefault="00363F77" w:rsidP="00363F77">
      <w:pPr>
        <w:rPr>
          <w:rFonts w:ascii="Times New Roman" w:hAnsi="Times New Roman"/>
        </w:rPr>
      </w:pPr>
    </w:p>
    <w:p w14:paraId="20B9E3ED" w14:textId="77777777" w:rsidR="00363F77" w:rsidRPr="000D7967" w:rsidRDefault="00363F77" w:rsidP="00363F77">
      <w:pPr>
        <w:rPr>
          <w:rFonts w:ascii="Times New Roman" w:hAnsi="Times New Roman"/>
        </w:rPr>
      </w:pPr>
    </w:p>
    <w:p w14:paraId="1669AE6D" w14:textId="77777777" w:rsidR="00363F77" w:rsidRPr="000D7967" w:rsidRDefault="00363F77" w:rsidP="00363F77">
      <w:pPr>
        <w:rPr>
          <w:rFonts w:ascii="Times New Roman" w:hAnsi="Times New Roman"/>
        </w:rPr>
      </w:pPr>
    </w:p>
    <w:p w14:paraId="6F554F55" w14:textId="77777777" w:rsidR="00363F77" w:rsidRPr="000D7967" w:rsidRDefault="00363F77" w:rsidP="00363F77">
      <w:pPr>
        <w:rPr>
          <w:rFonts w:ascii="Times New Roman" w:hAnsi="Times New Roman"/>
        </w:rPr>
      </w:pPr>
    </w:p>
    <w:p w14:paraId="36D15183" w14:textId="77777777" w:rsidR="00363F77" w:rsidRPr="000D7967" w:rsidRDefault="00363F77" w:rsidP="00363F77">
      <w:pPr>
        <w:rPr>
          <w:rFonts w:ascii="Times New Roman" w:hAnsi="Times New Roman"/>
        </w:rPr>
      </w:pPr>
    </w:p>
    <w:p w14:paraId="1730DC25" w14:textId="77777777" w:rsidR="00363F77" w:rsidRPr="000D7967" w:rsidRDefault="00363F77" w:rsidP="00363F77">
      <w:pPr>
        <w:rPr>
          <w:rFonts w:ascii="Times New Roman" w:hAnsi="Times New Roman"/>
        </w:rPr>
      </w:pPr>
    </w:p>
    <w:p w14:paraId="487A2AD8" w14:textId="77777777" w:rsidR="00363F77" w:rsidRPr="000D7967" w:rsidRDefault="00363F77" w:rsidP="00363F77">
      <w:pPr>
        <w:rPr>
          <w:rFonts w:ascii="Times New Roman" w:hAnsi="Times New Roman"/>
        </w:rPr>
      </w:pPr>
    </w:p>
    <w:p w14:paraId="11CA6B2D" w14:textId="77777777" w:rsidR="00363F77" w:rsidRPr="000D7967" w:rsidRDefault="00363F77" w:rsidP="00363F77">
      <w:pPr>
        <w:rPr>
          <w:rFonts w:ascii="Times New Roman" w:hAnsi="Times New Roman"/>
        </w:rPr>
      </w:pPr>
    </w:p>
    <w:p w14:paraId="1D7E547F" w14:textId="77777777" w:rsidR="00363F77" w:rsidRPr="000D7967" w:rsidRDefault="00363F77" w:rsidP="00363F77">
      <w:pPr>
        <w:rPr>
          <w:rFonts w:ascii="Times New Roman" w:hAnsi="Times New Roman"/>
        </w:rPr>
      </w:pPr>
    </w:p>
    <w:p w14:paraId="127C59FE" w14:textId="77777777" w:rsidR="00363F77" w:rsidRPr="000D7967" w:rsidRDefault="00363F77" w:rsidP="00363F77">
      <w:pPr>
        <w:rPr>
          <w:rFonts w:ascii="Times New Roman" w:hAnsi="Times New Roman"/>
        </w:rPr>
      </w:pPr>
    </w:p>
    <w:p w14:paraId="47950E2F" w14:textId="77777777" w:rsidR="00363F77" w:rsidRPr="000D7967" w:rsidRDefault="00363F77" w:rsidP="00363F77">
      <w:pPr>
        <w:rPr>
          <w:rFonts w:ascii="Times New Roman" w:hAnsi="Times New Roman"/>
        </w:rPr>
      </w:pPr>
    </w:p>
    <w:p w14:paraId="7D320B7B" w14:textId="77777777" w:rsidR="00763F64" w:rsidRDefault="001372A5" w:rsidP="00363F77">
      <w:pPr>
        <w:jc w:val="center"/>
        <w:rPr>
          <w:rFonts w:ascii="Times New Roman" w:hAnsi="Times New Roman"/>
          <w:b/>
        </w:rPr>
      </w:pPr>
      <w:r>
        <w:rPr>
          <w:rFonts w:ascii="Times New Roman" w:hAnsi="Times New Roman"/>
          <w:b/>
        </w:rPr>
        <w:t>Antece</w:t>
      </w:r>
      <w:r w:rsidR="00462975">
        <w:rPr>
          <w:rFonts w:ascii="Times New Roman" w:hAnsi="Times New Roman"/>
          <w:b/>
        </w:rPr>
        <w:t>dent North Pacific Jet R</w:t>
      </w:r>
      <w:r w:rsidR="00B566BF">
        <w:rPr>
          <w:rFonts w:ascii="Times New Roman" w:hAnsi="Times New Roman"/>
          <w:b/>
        </w:rPr>
        <w:t>egimes Conducive to</w:t>
      </w:r>
      <w:r w:rsidR="00763F64">
        <w:rPr>
          <w:rFonts w:ascii="Times New Roman" w:hAnsi="Times New Roman"/>
          <w:b/>
        </w:rPr>
        <w:t xml:space="preserve"> the Development of</w:t>
      </w:r>
    </w:p>
    <w:p w14:paraId="3C4E01A8" w14:textId="03EF57DC" w:rsidR="00363F77" w:rsidRPr="000D7967" w:rsidRDefault="00B566BF" w:rsidP="00363F77">
      <w:pPr>
        <w:jc w:val="center"/>
        <w:rPr>
          <w:rFonts w:ascii="Times New Roman" w:hAnsi="Times New Roman"/>
          <w:b/>
        </w:rPr>
      </w:pPr>
      <w:r>
        <w:rPr>
          <w:rFonts w:ascii="Times New Roman" w:hAnsi="Times New Roman"/>
          <w:b/>
        </w:rPr>
        <w:t xml:space="preserve"> Continental U.S. Extreme Temperature E</w:t>
      </w:r>
      <w:r w:rsidR="001372A5">
        <w:rPr>
          <w:rFonts w:ascii="Times New Roman" w:hAnsi="Times New Roman"/>
          <w:b/>
        </w:rPr>
        <w:t>vents</w:t>
      </w:r>
      <w:r>
        <w:rPr>
          <w:rFonts w:ascii="Times New Roman" w:hAnsi="Times New Roman"/>
          <w:b/>
        </w:rPr>
        <w:t xml:space="preserve"> during the Cool S</w:t>
      </w:r>
      <w:r w:rsidR="005719CC">
        <w:rPr>
          <w:rFonts w:ascii="Times New Roman" w:hAnsi="Times New Roman"/>
          <w:b/>
        </w:rPr>
        <w:t>eason</w:t>
      </w:r>
    </w:p>
    <w:p w14:paraId="17A2690B" w14:textId="77777777" w:rsidR="00363F77" w:rsidRPr="000D7967" w:rsidRDefault="00363F77" w:rsidP="00363F77">
      <w:pPr>
        <w:jc w:val="center"/>
        <w:rPr>
          <w:rFonts w:ascii="Times New Roman" w:hAnsi="Times New Roman"/>
          <w:b/>
        </w:rPr>
      </w:pPr>
    </w:p>
    <w:p w14:paraId="4CA48AC2" w14:textId="77777777" w:rsidR="00363F77" w:rsidRPr="000D7967" w:rsidRDefault="00363F77" w:rsidP="00363F77">
      <w:pPr>
        <w:jc w:val="center"/>
        <w:rPr>
          <w:rFonts w:ascii="Times New Roman" w:hAnsi="Times New Roman"/>
          <w:i/>
        </w:rPr>
      </w:pPr>
      <w:r w:rsidRPr="000D7967">
        <w:rPr>
          <w:rFonts w:ascii="Times New Roman" w:hAnsi="Times New Roman"/>
          <w:i/>
        </w:rPr>
        <w:t>By</w:t>
      </w:r>
    </w:p>
    <w:p w14:paraId="5F6C246B" w14:textId="77777777" w:rsidR="00363F77" w:rsidRPr="000D7967" w:rsidRDefault="00363F77" w:rsidP="00363F77">
      <w:pPr>
        <w:jc w:val="center"/>
        <w:rPr>
          <w:rFonts w:ascii="Times New Roman" w:hAnsi="Times New Roman"/>
          <w:i/>
        </w:rPr>
      </w:pPr>
    </w:p>
    <w:p w14:paraId="52BE04F2" w14:textId="77777777" w:rsidR="00363F77" w:rsidRPr="005F2047" w:rsidRDefault="00363F77" w:rsidP="00363F77">
      <w:pPr>
        <w:jc w:val="center"/>
        <w:rPr>
          <w:rFonts w:ascii="Times New Roman" w:hAnsi="Times New Roman"/>
          <w:vertAlign w:val="superscript"/>
        </w:rPr>
      </w:pPr>
      <w:r w:rsidRPr="000D7967">
        <w:rPr>
          <w:rFonts w:ascii="Times New Roman" w:hAnsi="Times New Roman"/>
        </w:rPr>
        <w:t>ANDREW C. WINTERS</w:t>
      </w:r>
      <w:r>
        <w:rPr>
          <w:rFonts w:ascii="Times New Roman" w:hAnsi="Times New Roman"/>
          <w:vertAlign w:val="superscript"/>
        </w:rPr>
        <w:t>1</w:t>
      </w:r>
      <w:r>
        <w:rPr>
          <w:rStyle w:val="FootnoteReference"/>
          <w:rFonts w:ascii="Times New Roman" w:hAnsi="Times New Roman"/>
        </w:rPr>
        <w:footnoteReference w:customMarkFollows="1" w:id="1"/>
        <w:t>*</w:t>
      </w:r>
      <w:r>
        <w:rPr>
          <w:rFonts w:ascii="Times New Roman" w:hAnsi="Times New Roman"/>
        </w:rPr>
        <w:t>, LANCE F. BOSART</w:t>
      </w:r>
      <w:r>
        <w:rPr>
          <w:rFonts w:ascii="Times New Roman" w:hAnsi="Times New Roman"/>
          <w:vertAlign w:val="superscript"/>
        </w:rPr>
        <w:t>1</w:t>
      </w:r>
      <w:r>
        <w:rPr>
          <w:rFonts w:ascii="Times New Roman" w:hAnsi="Times New Roman"/>
        </w:rPr>
        <w:t>, and DANIEL KEYSER</w:t>
      </w:r>
      <w:r>
        <w:rPr>
          <w:rFonts w:ascii="Times New Roman" w:hAnsi="Times New Roman"/>
          <w:vertAlign w:val="superscript"/>
        </w:rPr>
        <w:t>1</w:t>
      </w:r>
    </w:p>
    <w:p w14:paraId="5ED09D37" w14:textId="77777777" w:rsidR="00363F77" w:rsidRPr="000D7967" w:rsidRDefault="00363F77" w:rsidP="00363F77">
      <w:pPr>
        <w:jc w:val="center"/>
        <w:rPr>
          <w:rFonts w:ascii="Times New Roman" w:hAnsi="Times New Roman"/>
        </w:rPr>
      </w:pPr>
    </w:p>
    <w:p w14:paraId="042C3701" w14:textId="77777777" w:rsidR="00363F77" w:rsidRDefault="00363F77" w:rsidP="00363F77">
      <w:pPr>
        <w:jc w:val="center"/>
        <w:rPr>
          <w:rFonts w:ascii="Times New Roman" w:hAnsi="Times New Roman"/>
        </w:rPr>
      </w:pPr>
      <w:r>
        <w:rPr>
          <w:rFonts w:ascii="Times New Roman" w:hAnsi="Times New Roman"/>
          <w:vertAlign w:val="superscript"/>
        </w:rPr>
        <w:t>1</w:t>
      </w:r>
      <w:r>
        <w:rPr>
          <w:rFonts w:ascii="Times New Roman" w:hAnsi="Times New Roman"/>
        </w:rPr>
        <w:t>Department of Atmospheric and Environmental Sciences</w:t>
      </w:r>
    </w:p>
    <w:p w14:paraId="2F46C3AF" w14:textId="15FE7219" w:rsidR="00363F77" w:rsidRPr="002F4588" w:rsidRDefault="00C64813" w:rsidP="00363F77">
      <w:pPr>
        <w:jc w:val="center"/>
        <w:rPr>
          <w:rFonts w:ascii="Times New Roman" w:hAnsi="Times New Roman"/>
        </w:rPr>
      </w:pPr>
      <w:r>
        <w:rPr>
          <w:rFonts w:ascii="Times New Roman" w:hAnsi="Times New Roman"/>
        </w:rPr>
        <w:t xml:space="preserve">University at Albany, </w:t>
      </w:r>
      <w:r w:rsidR="00363F77">
        <w:rPr>
          <w:rFonts w:ascii="Times New Roman" w:hAnsi="Times New Roman"/>
        </w:rPr>
        <w:t>State University of New York</w:t>
      </w:r>
    </w:p>
    <w:p w14:paraId="48CDCB65" w14:textId="77777777" w:rsidR="00363F77" w:rsidRDefault="00363F77" w:rsidP="00363F77">
      <w:pPr>
        <w:jc w:val="center"/>
        <w:rPr>
          <w:rFonts w:ascii="Times New Roman" w:hAnsi="Times New Roman"/>
        </w:rPr>
      </w:pPr>
      <w:r>
        <w:rPr>
          <w:rFonts w:ascii="Times New Roman" w:hAnsi="Times New Roman"/>
        </w:rPr>
        <w:t>Albany, NY 12222</w:t>
      </w:r>
    </w:p>
    <w:p w14:paraId="1A00ABB9" w14:textId="77777777" w:rsidR="00363F77" w:rsidRDefault="00363F77" w:rsidP="00363F77">
      <w:pPr>
        <w:rPr>
          <w:rFonts w:ascii="Times New Roman" w:hAnsi="Times New Roman"/>
        </w:rPr>
      </w:pPr>
    </w:p>
    <w:p w14:paraId="26C89D5E" w14:textId="77777777" w:rsidR="00363F77" w:rsidRDefault="00363F77" w:rsidP="00363F77">
      <w:pPr>
        <w:rPr>
          <w:rFonts w:ascii="Times New Roman" w:hAnsi="Times New Roman"/>
        </w:rPr>
      </w:pPr>
    </w:p>
    <w:p w14:paraId="7949EBB9" w14:textId="77777777" w:rsidR="00363F77" w:rsidRDefault="00363F77" w:rsidP="00363F77">
      <w:pPr>
        <w:rPr>
          <w:rFonts w:ascii="Times New Roman" w:hAnsi="Times New Roman"/>
        </w:rPr>
      </w:pPr>
    </w:p>
    <w:p w14:paraId="23E50A7A" w14:textId="77777777" w:rsidR="00363F77" w:rsidRDefault="00363F77" w:rsidP="00363F77">
      <w:pPr>
        <w:rPr>
          <w:rFonts w:ascii="Times New Roman" w:hAnsi="Times New Roman"/>
        </w:rPr>
      </w:pPr>
    </w:p>
    <w:p w14:paraId="24CF9DF3" w14:textId="77777777" w:rsidR="00363F77" w:rsidRPr="000D7967" w:rsidRDefault="00363F77" w:rsidP="00363F77">
      <w:pPr>
        <w:rPr>
          <w:rFonts w:ascii="Times New Roman" w:hAnsi="Times New Roman"/>
        </w:rPr>
      </w:pPr>
    </w:p>
    <w:p w14:paraId="4BEB2C86" w14:textId="77777777" w:rsidR="00363F77" w:rsidRPr="000D7967" w:rsidRDefault="00363F77" w:rsidP="00363F77">
      <w:pPr>
        <w:jc w:val="center"/>
        <w:rPr>
          <w:rFonts w:ascii="Times New Roman" w:hAnsi="Times New Roman"/>
        </w:rPr>
      </w:pPr>
    </w:p>
    <w:p w14:paraId="1817E1D4" w14:textId="5AA08849" w:rsidR="00363F77" w:rsidRPr="000D7967" w:rsidRDefault="00363F77" w:rsidP="00363F77">
      <w:pPr>
        <w:jc w:val="center"/>
        <w:rPr>
          <w:rFonts w:ascii="Times New Roman" w:hAnsi="Times New Roman"/>
        </w:rPr>
      </w:pPr>
      <w:r w:rsidRPr="000D7967">
        <w:rPr>
          <w:rFonts w:ascii="Times New Roman" w:hAnsi="Times New Roman"/>
        </w:rPr>
        <w:t xml:space="preserve">Submitted for publication in </w:t>
      </w:r>
      <w:r w:rsidR="00C64813">
        <w:rPr>
          <w:rFonts w:ascii="Times New Roman" w:hAnsi="Times New Roman"/>
          <w:i/>
        </w:rPr>
        <w:t>Weather and Forecasting</w:t>
      </w:r>
    </w:p>
    <w:p w14:paraId="673F50FD" w14:textId="4CDE9076" w:rsidR="00363F77" w:rsidRPr="000D7967" w:rsidRDefault="00363F77" w:rsidP="00363F77">
      <w:pPr>
        <w:jc w:val="center"/>
        <w:rPr>
          <w:rFonts w:ascii="Times New Roman" w:hAnsi="Times New Roman"/>
        </w:rPr>
      </w:pPr>
      <w:r>
        <w:rPr>
          <w:rFonts w:ascii="Times New Roman" w:hAnsi="Times New Roman"/>
        </w:rPr>
        <w:t xml:space="preserve">XX </w:t>
      </w:r>
      <w:r w:rsidR="00C64813">
        <w:rPr>
          <w:rFonts w:ascii="Times New Roman" w:hAnsi="Times New Roman"/>
        </w:rPr>
        <w:t>September</w:t>
      </w:r>
      <w:r>
        <w:rPr>
          <w:rFonts w:ascii="Times New Roman" w:hAnsi="Times New Roman"/>
        </w:rPr>
        <w:t xml:space="preserve"> 2018</w:t>
      </w:r>
    </w:p>
    <w:p w14:paraId="0312E4FD" w14:textId="77777777" w:rsidR="00363F77" w:rsidRPr="000D7967" w:rsidRDefault="00363F77" w:rsidP="00363F77">
      <w:pPr>
        <w:jc w:val="center"/>
        <w:rPr>
          <w:rFonts w:ascii="Times New Roman" w:hAnsi="Times New Roman"/>
        </w:rPr>
      </w:pPr>
    </w:p>
    <w:p w14:paraId="06E760AE" w14:textId="77777777" w:rsidR="00363F77" w:rsidRPr="000D7967" w:rsidRDefault="00363F77" w:rsidP="00363F77">
      <w:pPr>
        <w:jc w:val="center"/>
        <w:rPr>
          <w:rFonts w:ascii="Times New Roman" w:hAnsi="Times New Roman"/>
        </w:rPr>
      </w:pPr>
    </w:p>
    <w:p w14:paraId="7574B17A" w14:textId="77777777" w:rsidR="00363F77" w:rsidRPr="000D7967" w:rsidRDefault="00363F77" w:rsidP="00363F77">
      <w:pPr>
        <w:jc w:val="center"/>
        <w:rPr>
          <w:rFonts w:ascii="Times New Roman" w:hAnsi="Times New Roman"/>
        </w:rPr>
      </w:pPr>
    </w:p>
    <w:p w14:paraId="18C983FC" w14:textId="77777777" w:rsidR="00363F77" w:rsidRPr="000D7967" w:rsidRDefault="00363F77" w:rsidP="00363F77">
      <w:pPr>
        <w:jc w:val="center"/>
        <w:rPr>
          <w:rFonts w:ascii="Times New Roman" w:hAnsi="Times New Roman"/>
        </w:rPr>
      </w:pPr>
    </w:p>
    <w:p w14:paraId="05D909AE" w14:textId="77777777" w:rsidR="00363F77" w:rsidRPr="000D7967" w:rsidRDefault="00363F77" w:rsidP="00363F77">
      <w:pPr>
        <w:jc w:val="center"/>
        <w:rPr>
          <w:rFonts w:ascii="Times New Roman" w:hAnsi="Times New Roman"/>
        </w:rPr>
      </w:pPr>
    </w:p>
    <w:p w14:paraId="7255155A" w14:textId="77777777" w:rsidR="00363F77" w:rsidRPr="000D7967" w:rsidRDefault="00363F77" w:rsidP="00363F77">
      <w:pPr>
        <w:jc w:val="center"/>
        <w:rPr>
          <w:rFonts w:ascii="Times New Roman" w:hAnsi="Times New Roman"/>
        </w:rPr>
      </w:pPr>
    </w:p>
    <w:p w14:paraId="4520FFED" w14:textId="77777777" w:rsidR="00363F77" w:rsidRDefault="00363F77" w:rsidP="00363F77">
      <w:pPr>
        <w:jc w:val="center"/>
        <w:rPr>
          <w:rFonts w:ascii="Times New Roman" w:hAnsi="Times New Roman"/>
        </w:rPr>
      </w:pPr>
    </w:p>
    <w:p w14:paraId="1E070609" w14:textId="77777777" w:rsidR="00363F77" w:rsidRDefault="00363F77" w:rsidP="00363F77">
      <w:pPr>
        <w:jc w:val="center"/>
        <w:rPr>
          <w:rFonts w:ascii="Times New Roman" w:hAnsi="Times New Roman"/>
        </w:rPr>
      </w:pPr>
    </w:p>
    <w:p w14:paraId="0E7F4012" w14:textId="77777777" w:rsidR="00363F77" w:rsidRDefault="00363F77" w:rsidP="00363F77">
      <w:pPr>
        <w:jc w:val="center"/>
        <w:rPr>
          <w:rFonts w:ascii="Times New Roman" w:hAnsi="Times New Roman"/>
        </w:rPr>
      </w:pPr>
    </w:p>
    <w:p w14:paraId="42C999E0" w14:textId="77777777" w:rsidR="00363F77" w:rsidRPr="000D7967" w:rsidRDefault="00363F77" w:rsidP="00363F77">
      <w:pPr>
        <w:jc w:val="center"/>
        <w:rPr>
          <w:rFonts w:ascii="Times New Roman" w:hAnsi="Times New Roman"/>
        </w:rPr>
      </w:pPr>
    </w:p>
    <w:p w14:paraId="4B210E13" w14:textId="77777777" w:rsidR="00363F77" w:rsidRPr="000D7967" w:rsidRDefault="00363F77" w:rsidP="00363F77">
      <w:pPr>
        <w:jc w:val="center"/>
        <w:rPr>
          <w:rFonts w:ascii="Times New Roman" w:hAnsi="Times New Roman"/>
        </w:rPr>
      </w:pPr>
    </w:p>
    <w:p w14:paraId="4E25D7BA" w14:textId="77777777" w:rsidR="00363F77" w:rsidRPr="000D7967" w:rsidRDefault="00363F77" w:rsidP="00363F77">
      <w:pPr>
        <w:jc w:val="center"/>
        <w:rPr>
          <w:rFonts w:ascii="Times New Roman" w:hAnsi="Times New Roman"/>
        </w:rPr>
      </w:pPr>
    </w:p>
    <w:p w14:paraId="1CD1D8D5" w14:textId="77777777" w:rsidR="00363F77" w:rsidRDefault="00363F77" w:rsidP="00363F77">
      <w:pPr>
        <w:jc w:val="center"/>
        <w:rPr>
          <w:rFonts w:ascii="Times New Roman" w:hAnsi="Times New Roman"/>
        </w:rPr>
      </w:pPr>
    </w:p>
    <w:p w14:paraId="39782A30" w14:textId="77777777" w:rsidR="00363F77" w:rsidRDefault="00363F77" w:rsidP="00363F77">
      <w:pPr>
        <w:rPr>
          <w:rFonts w:ascii="Times New Roman" w:hAnsi="Times New Roman"/>
          <w:b/>
        </w:rPr>
      </w:pPr>
    </w:p>
    <w:p w14:paraId="51F73FDD" w14:textId="385B91CD" w:rsidR="00363F77" w:rsidRPr="002768A8" w:rsidRDefault="002768A8" w:rsidP="00363F77">
      <w:pPr>
        <w:jc w:val="center"/>
        <w:rPr>
          <w:rFonts w:ascii="Times New Roman" w:hAnsi="Times New Roman"/>
        </w:rPr>
      </w:pPr>
      <w:r>
        <w:rPr>
          <w:rFonts w:ascii="Times New Roman" w:hAnsi="Times New Roman"/>
        </w:rPr>
        <w:lastRenderedPageBreak/>
        <w:t>ABSTRACT</w:t>
      </w:r>
    </w:p>
    <w:p w14:paraId="1559E59E" w14:textId="77777777" w:rsidR="00363F77" w:rsidRPr="00166797" w:rsidRDefault="00363F77" w:rsidP="00AF3F30">
      <w:pPr>
        <w:rPr>
          <w:rFonts w:ascii="Times New Roman" w:hAnsi="Times New Roman"/>
        </w:rPr>
      </w:pPr>
    </w:p>
    <w:p w14:paraId="17F5D4E8" w14:textId="530CFA7A" w:rsidR="00314DBD" w:rsidRDefault="00EB6D11" w:rsidP="000D0C3C">
      <w:pPr>
        <w:spacing w:line="480" w:lineRule="auto"/>
        <w:rPr>
          <w:rFonts w:ascii="Times New Roman" w:hAnsi="Times New Roman"/>
        </w:rPr>
      </w:pPr>
      <w:r>
        <w:rPr>
          <w:rFonts w:ascii="Times New Roman" w:hAnsi="Times New Roman"/>
          <w:b/>
        </w:rPr>
        <w:tab/>
      </w:r>
      <w:r w:rsidR="006E2D0E">
        <w:rPr>
          <w:rFonts w:ascii="Times New Roman" w:hAnsi="Times New Roman"/>
        </w:rPr>
        <w:t xml:space="preserve">This study </w:t>
      </w:r>
      <w:r w:rsidR="00DB7591">
        <w:rPr>
          <w:rFonts w:ascii="Times New Roman" w:hAnsi="Times New Roman"/>
        </w:rPr>
        <w:t>considers the development of</w:t>
      </w:r>
      <w:r w:rsidR="006B140D">
        <w:rPr>
          <w:rFonts w:ascii="Times New Roman" w:hAnsi="Times New Roman"/>
        </w:rPr>
        <w:t xml:space="preserve"> </w:t>
      </w:r>
      <w:r w:rsidR="00EA3475">
        <w:rPr>
          <w:rFonts w:ascii="Times New Roman" w:hAnsi="Times New Roman"/>
        </w:rPr>
        <w:t xml:space="preserve">continental U.S. </w:t>
      </w:r>
      <w:r w:rsidR="006B140D">
        <w:rPr>
          <w:rFonts w:ascii="Times New Roman" w:hAnsi="Times New Roman"/>
        </w:rPr>
        <w:t>extreme temperature events</w:t>
      </w:r>
      <w:r w:rsidR="006E2D0E">
        <w:rPr>
          <w:rFonts w:ascii="Times New Roman" w:hAnsi="Times New Roman"/>
        </w:rPr>
        <w:t xml:space="preserve"> </w:t>
      </w:r>
      <w:r w:rsidR="006B140D">
        <w:rPr>
          <w:rFonts w:ascii="Times New Roman" w:hAnsi="Times New Roman"/>
        </w:rPr>
        <w:t>(</w:t>
      </w:r>
      <w:r w:rsidR="006E2D0E">
        <w:rPr>
          <w:rFonts w:ascii="Times New Roman" w:hAnsi="Times New Roman"/>
        </w:rPr>
        <w:t>ETEs</w:t>
      </w:r>
      <w:r w:rsidR="006B140D">
        <w:rPr>
          <w:rFonts w:ascii="Times New Roman" w:hAnsi="Times New Roman"/>
        </w:rPr>
        <w:t>)</w:t>
      </w:r>
      <w:r w:rsidR="00DB7591">
        <w:rPr>
          <w:rFonts w:ascii="Times New Roman" w:hAnsi="Times New Roman"/>
        </w:rPr>
        <w:t xml:space="preserve"> during the cool season (Sep–May)</w:t>
      </w:r>
      <w:r w:rsidR="006E2D0E">
        <w:rPr>
          <w:rFonts w:ascii="Times New Roman" w:hAnsi="Times New Roman"/>
        </w:rPr>
        <w:t xml:space="preserve">, where extreme temperatures are defined in terms of percentiles and events are defined </w:t>
      </w:r>
      <w:r w:rsidR="006B140D">
        <w:rPr>
          <w:rFonts w:ascii="Times New Roman" w:hAnsi="Times New Roman"/>
        </w:rPr>
        <w:t>in terms of the</w:t>
      </w:r>
      <w:r w:rsidR="006E2D0E">
        <w:rPr>
          <w:rFonts w:ascii="Times New Roman" w:hAnsi="Times New Roman"/>
        </w:rPr>
        <w:t xml:space="preserve"> spatial coverage of extreme temperatures. </w:t>
      </w:r>
      <w:r w:rsidR="00E20439">
        <w:rPr>
          <w:rFonts w:ascii="Times New Roman" w:hAnsi="Times New Roman"/>
        </w:rPr>
        <w:t>Following their identification,</w:t>
      </w:r>
      <w:r w:rsidR="006E2D0E">
        <w:rPr>
          <w:rFonts w:ascii="Times New Roman" w:hAnsi="Times New Roman"/>
        </w:rPr>
        <w:t xml:space="preserve"> ETEs are</w:t>
      </w:r>
      <w:r w:rsidR="001703F7">
        <w:rPr>
          <w:rFonts w:ascii="Times New Roman" w:hAnsi="Times New Roman"/>
        </w:rPr>
        <w:t xml:space="preserve"> </w:t>
      </w:r>
      <w:r w:rsidR="00F832D5">
        <w:rPr>
          <w:rFonts w:ascii="Times New Roman" w:hAnsi="Times New Roman"/>
        </w:rPr>
        <w:t>classified</w:t>
      </w:r>
      <w:r w:rsidR="001703F7">
        <w:rPr>
          <w:rFonts w:ascii="Times New Roman" w:hAnsi="Times New Roman"/>
        </w:rPr>
        <w:t xml:space="preserve"> into geographic clusters and</w:t>
      </w:r>
      <w:r w:rsidR="00320898">
        <w:rPr>
          <w:rFonts w:ascii="Times New Roman" w:hAnsi="Times New Roman"/>
        </w:rPr>
        <w:t xml:space="preserve"> </w:t>
      </w:r>
      <w:r w:rsidR="006E2D0E">
        <w:rPr>
          <w:rFonts w:ascii="Times New Roman" w:hAnsi="Times New Roman"/>
        </w:rPr>
        <w:t>stratified based on the state of the North Pacific jet (NPJ) stream prior to ETE initiation</w:t>
      </w:r>
      <w:r w:rsidR="006B140D">
        <w:rPr>
          <w:rFonts w:ascii="Times New Roman" w:hAnsi="Times New Roman"/>
        </w:rPr>
        <w:t xml:space="preserve"> using a</w:t>
      </w:r>
      <w:r w:rsidR="00EA3475">
        <w:rPr>
          <w:rFonts w:ascii="Times New Roman" w:hAnsi="Times New Roman"/>
        </w:rPr>
        <w:t>n</w:t>
      </w:r>
      <w:r w:rsidR="006B140D">
        <w:rPr>
          <w:rFonts w:ascii="Times New Roman" w:hAnsi="Times New Roman"/>
        </w:rPr>
        <w:t xml:space="preserve"> NPJ Phase Diagram</w:t>
      </w:r>
      <w:r w:rsidR="006E2D0E">
        <w:rPr>
          <w:rFonts w:ascii="Times New Roman" w:hAnsi="Times New Roman"/>
        </w:rPr>
        <w:t>.</w:t>
      </w:r>
      <w:r w:rsidR="006B140D">
        <w:rPr>
          <w:rFonts w:ascii="Times New Roman" w:hAnsi="Times New Roman"/>
        </w:rPr>
        <w:t xml:space="preserve"> The NPJ Phase Diagram is developed from the two leading modes</w:t>
      </w:r>
      <w:r w:rsidR="00EA3475">
        <w:rPr>
          <w:rFonts w:ascii="Times New Roman" w:hAnsi="Times New Roman"/>
        </w:rPr>
        <w:t xml:space="preserve"> of</w:t>
      </w:r>
      <w:r w:rsidR="006B140D">
        <w:rPr>
          <w:rFonts w:ascii="Times New Roman" w:hAnsi="Times New Roman"/>
        </w:rPr>
        <w:t xml:space="preserve"> </w:t>
      </w:r>
      <w:r w:rsidR="00DB7591">
        <w:rPr>
          <w:rFonts w:ascii="Times New Roman" w:hAnsi="Times New Roman"/>
        </w:rPr>
        <w:t>NPJ variability</w:t>
      </w:r>
      <w:r w:rsidR="008C0CA6">
        <w:rPr>
          <w:rFonts w:ascii="Times New Roman" w:hAnsi="Times New Roman"/>
        </w:rPr>
        <w:t xml:space="preserve"> during the cool season</w:t>
      </w:r>
      <w:r w:rsidR="006B140D">
        <w:rPr>
          <w:rFonts w:ascii="Times New Roman" w:hAnsi="Times New Roman"/>
        </w:rPr>
        <w:t>. The first mode corresponds to a zonal extension or retraction of the exit region of the climatological NPJ, while the second mode corresponds to a poleward or equatorward shift of the exit re</w:t>
      </w:r>
      <w:r w:rsidR="008F14E1">
        <w:rPr>
          <w:rFonts w:ascii="Times New Roman" w:hAnsi="Times New Roman"/>
        </w:rPr>
        <w:t>gion of the climatological NPJ.</w:t>
      </w:r>
    </w:p>
    <w:p w14:paraId="6EE006A0" w14:textId="11E50467" w:rsidR="00A45083" w:rsidRPr="000D0C3C" w:rsidRDefault="00314DBD" w:rsidP="000D0C3C">
      <w:pPr>
        <w:spacing w:line="480" w:lineRule="auto"/>
        <w:rPr>
          <w:rFonts w:ascii="Times New Roman" w:hAnsi="Times New Roman"/>
        </w:rPr>
      </w:pPr>
      <w:r>
        <w:rPr>
          <w:rFonts w:ascii="Times New Roman" w:hAnsi="Times New Roman"/>
        </w:rPr>
        <w:tab/>
      </w:r>
      <w:r w:rsidR="006B140D">
        <w:rPr>
          <w:rFonts w:ascii="Times New Roman" w:hAnsi="Times New Roman"/>
        </w:rPr>
        <w:t>The projection of 250-hPa zonal wind anomalies onto the NPJ Phase Diagram</w:t>
      </w:r>
      <w:r w:rsidR="00FE3204">
        <w:rPr>
          <w:rFonts w:ascii="Times New Roman" w:hAnsi="Times New Roman"/>
        </w:rPr>
        <w:t xml:space="preserve"> </w:t>
      </w:r>
      <w:r w:rsidR="00FE3204">
        <w:rPr>
          <w:rFonts w:ascii="Times New Roman" w:hAnsi="Times New Roman"/>
        </w:rPr>
        <w:t>prior to the occurrence of ETEs</w:t>
      </w:r>
      <w:r w:rsidR="006B140D">
        <w:rPr>
          <w:rFonts w:ascii="Times New Roman" w:hAnsi="Times New Roman"/>
        </w:rPr>
        <w:t xml:space="preserve"> provides an objective </w:t>
      </w:r>
      <w:r>
        <w:rPr>
          <w:rFonts w:ascii="Times New Roman" w:hAnsi="Times New Roman"/>
        </w:rPr>
        <w:t xml:space="preserve">characterization of the state </w:t>
      </w:r>
      <w:r w:rsidR="002D7032">
        <w:rPr>
          <w:rFonts w:ascii="Times New Roman" w:hAnsi="Times New Roman"/>
        </w:rPr>
        <w:t>and</w:t>
      </w:r>
      <w:r w:rsidR="006B140D">
        <w:rPr>
          <w:rFonts w:ascii="Times New Roman" w:hAnsi="Times New Roman"/>
        </w:rPr>
        <w:t xml:space="preserve"> evolution of the upper-tropospheric flow pattern over the North Pacific</w:t>
      </w:r>
      <w:r w:rsidR="00AF1821">
        <w:rPr>
          <w:rFonts w:ascii="Times New Roman" w:hAnsi="Times New Roman"/>
        </w:rPr>
        <w:t>,</w:t>
      </w:r>
      <w:r>
        <w:rPr>
          <w:rFonts w:ascii="Times New Roman" w:hAnsi="Times New Roman"/>
        </w:rPr>
        <w:t xml:space="preserve"> </w:t>
      </w:r>
      <w:r w:rsidR="00AF1821">
        <w:rPr>
          <w:rFonts w:ascii="Times New Roman" w:hAnsi="Times New Roman"/>
        </w:rPr>
        <w:t>and demonstrates</w:t>
      </w:r>
      <w:r>
        <w:rPr>
          <w:rFonts w:ascii="Times New Roman" w:hAnsi="Times New Roman"/>
        </w:rPr>
        <w:t xml:space="preserve"> that the</w:t>
      </w:r>
      <w:r w:rsidR="00BA2D26">
        <w:rPr>
          <w:rFonts w:ascii="Times New Roman" w:hAnsi="Times New Roman"/>
        </w:rPr>
        <w:t xml:space="preserve"> </w:t>
      </w:r>
      <w:r w:rsidR="008C6638">
        <w:rPr>
          <w:rFonts w:ascii="Times New Roman" w:hAnsi="Times New Roman"/>
        </w:rPr>
        <w:t xml:space="preserve">preferred </w:t>
      </w:r>
      <w:r w:rsidR="00BA2D26">
        <w:rPr>
          <w:rFonts w:ascii="Times New Roman" w:hAnsi="Times New Roman"/>
        </w:rPr>
        <w:t>state and evolution of the NPJ</w:t>
      </w:r>
      <w:r w:rsidR="00A45083">
        <w:rPr>
          <w:rFonts w:ascii="Times New Roman" w:hAnsi="Times New Roman"/>
        </w:rPr>
        <w:t xml:space="preserve"> prior to </w:t>
      </w:r>
      <w:r w:rsidR="006B140D">
        <w:rPr>
          <w:rFonts w:ascii="Times New Roman" w:hAnsi="Times New Roman"/>
        </w:rPr>
        <w:t>ETE</w:t>
      </w:r>
      <w:r w:rsidR="008C0CA6">
        <w:rPr>
          <w:rFonts w:ascii="Times New Roman" w:hAnsi="Times New Roman"/>
        </w:rPr>
        <w:t xml:space="preserve">s </w:t>
      </w:r>
      <w:r w:rsidR="00BA2D26">
        <w:rPr>
          <w:rFonts w:ascii="Times New Roman" w:hAnsi="Times New Roman"/>
        </w:rPr>
        <w:t xml:space="preserve">varies </w:t>
      </w:r>
      <w:r w:rsidR="00471627">
        <w:rPr>
          <w:rFonts w:ascii="Times New Roman" w:hAnsi="Times New Roman"/>
        </w:rPr>
        <w:t xml:space="preserve">considerably </w:t>
      </w:r>
      <w:r w:rsidR="00BA2D26">
        <w:rPr>
          <w:rFonts w:ascii="Times New Roman" w:hAnsi="Times New Roman"/>
        </w:rPr>
        <w:t xml:space="preserve">based on the </w:t>
      </w:r>
      <w:r w:rsidR="00650973">
        <w:rPr>
          <w:rFonts w:ascii="Times New Roman" w:hAnsi="Times New Roman"/>
        </w:rPr>
        <w:t>location of ETE initiation</w:t>
      </w:r>
      <w:r w:rsidR="002C0C96">
        <w:rPr>
          <w:rFonts w:ascii="Times New Roman" w:hAnsi="Times New Roman"/>
        </w:rPr>
        <w:t xml:space="preserve"> and</w:t>
      </w:r>
      <w:r w:rsidR="00320898">
        <w:rPr>
          <w:rFonts w:ascii="Times New Roman" w:hAnsi="Times New Roman"/>
        </w:rPr>
        <w:t xml:space="preserve"> meteorological</w:t>
      </w:r>
      <w:r w:rsidR="002C0C96">
        <w:rPr>
          <w:rFonts w:ascii="Times New Roman" w:hAnsi="Times New Roman"/>
        </w:rPr>
        <w:t xml:space="preserve"> season</w:t>
      </w:r>
      <w:r w:rsidR="00BA2D26">
        <w:rPr>
          <w:rFonts w:ascii="Times New Roman" w:hAnsi="Times New Roman"/>
        </w:rPr>
        <w:t>.</w:t>
      </w:r>
      <w:r w:rsidR="00E041F1">
        <w:rPr>
          <w:rFonts w:ascii="Times New Roman" w:hAnsi="Times New Roman"/>
        </w:rPr>
        <w:t xml:space="preserve"> </w:t>
      </w:r>
      <w:r w:rsidR="007022FC">
        <w:rPr>
          <w:rFonts w:ascii="Times New Roman" w:hAnsi="Times New Roman"/>
        </w:rPr>
        <w:t>T</w:t>
      </w:r>
      <w:r w:rsidR="00E041F1">
        <w:rPr>
          <w:rFonts w:ascii="Times New Roman" w:hAnsi="Times New Roman"/>
        </w:rPr>
        <w:t>he NPJ Phase Diagram is</w:t>
      </w:r>
      <w:r w:rsidR="000A1952">
        <w:rPr>
          <w:rFonts w:ascii="Times New Roman" w:hAnsi="Times New Roman"/>
        </w:rPr>
        <w:t xml:space="preserve"> </w:t>
      </w:r>
      <w:r w:rsidR="003C1B50">
        <w:rPr>
          <w:rFonts w:ascii="Times New Roman" w:hAnsi="Times New Roman"/>
        </w:rPr>
        <w:t>employed</w:t>
      </w:r>
      <w:r w:rsidR="008C0CA6">
        <w:rPr>
          <w:rFonts w:ascii="Times New Roman" w:hAnsi="Times New Roman"/>
        </w:rPr>
        <w:t xml:space="preserve"> further</w:t>
      </w:r>
      <w:r w:rsidR="00E041F1">
        <w:rPr>
          <w:rFonts w:ascii="Times New Roman" w:hAnsi="Times New Roman"/>
        </w:rPr>
        <w:t xml:space="preserve"> to </w:t>
      </w:r>
      <w:r w:rsidR="0050493D">
        <w:rPr>
          <w:rFonts w:ascii="Times New Roman" w:hAnsi="Times New Roman"/>
        </w:rPr>
        <w:t>examine</w:t>
      </w:r>
      <w:r w:rsidR="00E041F1">
        <w:rPr>
          <w:rFonts w:ascii="Times New Roman" w:hAnsi="Times New Roman"/>
        </w:rPr>
        <w:t xml:space="preserve"> </w:t>
      </w:r>
      <w:r w:rsidR="00F97134">
        <w:rPr>
          <w:rFonts w:ascii="Times New Roman" w:hAnsi="Times New Roman"/>
        </w:rPr>
        <w:t>a</w:t>
      </w:r>
      <w:r w:rsidR="00E041F1">
        <w:rPr>
          <w:rFonts w:ascii="Times New Roman" w:hAnsi="Times New Roman"/>
        </w:rPr>
        <w:t xml:space="preserve"> </w:t>
      </w:r>
      <w:r w:rsidR="00C55425">
        <w:rPr>
          <w:rFonts w:ascii="Times New Roman" w:hAnsi="Times New Roman"/>
        </w:rPr>
        <w:t>synoptic</w:t>
      </w:r>
      <w:r w:rsidR="008C6638">
        <w:rPr>
          <w:rFonts w:ascii="Times New Roman" w:hAnsi="Times New Roman"/>
        </w:rPr>
        <w:t xml:space="preserve">-scale </w:t>
      </w:r>
      <w:r w:rsidR="00E041F1">
        <w:rPr>
          <w:rFonts w:ascii="Times New Roman" w:hAnsi="Times New Roman"/>
        </w:rPr>
        <w:t xml:space="preserve">flow </w:t>
      </w:r>
      <w:r w:rsidR="00EA3475">
        <w:rPr>
          <w:rFonts w:ascii="Times New Roman" w:hAnsi="Times New Roman"/>
        </w:rPr>
        <w:t>evolution</w:t>
      </w:r>
      <w:r w:rsidR="005F2999">
        <w:rPr>
          <w:rFonts w:ascii="Times New Roman" w:hAnsi="Times New Roman"/>
        </w:rPr>
        <w:t xml:space="preserve"> highly</w:t>
      </w:r>
      <w:r w:rsidR="00AF1821">
        <w:rPr>
          <w:rFonts w:ascii="Times New Roman" w:hAnsi="Times New Roman"/>
        </w:rPr>
        <w:t xml:space="preserve"> </w:t>
      </w:r>
      <w:r w:rsidR="00E041F1">
        <w:rPr>
          <w:rFonts w:ascii="Times New Roman" w:hAnsi="Times New Roman"/>
        </w:rPr>
        <w:t xml:space="preserve">conducive to the </w:t>
      </w:r>
      <w:r w:rsidR="008C6638">
        <w:rPr>
          <w:rFonts w:ascii="Times New Roman" w:hAnsi="Times New Roman"/>
        </w:rPr>
        <w:t>initiation</w:t>
      </w:r>
      <w:r w:rsidR="00E041F1">
        <w:rPr>
          <w:rFonts w:ascii="Times New Roman" w:hAnsi="Times New Roman"/>
        </w:rPr>
        <w:t xml:space="preserve"> of southern Plains extreme warm events </w:t>
      </w:r>
      <w:r w:rsidR="00AD5DE9">
        <w:rPr>
          <w:rFonts w:ascii="Times New Roman" w:hAnsi="Times New Roman"/>
        </w:rPr>
        <w:t>via</w:t>
      </w:r>
      <w:r w:rsidR="00E041F1">
        <w:rPr>
          <w:rFonts w:ascii="Times New Roman" w:hAnsi="Times New Roman"/>
        </w:rPr>
        <w:t xml:space="preserve"> composite analysis. </w:t>
      </w:r>
      <w:r w:rsidR="00A45083">
        <w:rPr>
          <w:rFonts w:ascii="Times New Roman" w:hAnsi="Times New Roman"/>
        </w:rPr>
        <w:t xml:space="preserve">The composite </w:t>
      </w:r>
      <w:r w:rsidR="00EA3475">
        <w:rPr>
          <w:rFonts w:ascii="Times New Roman" w:hAnsi="Times New Roman"/>
        </w:rPr>
        <w:t>analysis demonstrates</w:t>
      </w:r>
      <w:r w:rsidR="008C0CA6">
        <w:rPr>
          <w:rFonts w:ascii="Times New Roman" w:hAnsi="Times New Roman"/>
        </w:rPr>
        <w:t xml:space="preserve"> that a retracted NPJ supports</w:t>
      </w:r>
      <w:r w:rsidR="00EE14E4">
        <w:rPr>
          <w:rFonts w:ascii="Times New Roman" w:hAnsi="Times New Roman"/>
        </w:rPr>
        <w:t xml:space="preserve"> an</w:t>
      </w:r>
      <w:r w:rsidR="00E041F1">
        <w:rPr>
          <w:rFonts w:ascii="Times New Roman" w:hAnsi="Times New Roman"/>
        </w:rPr>
        <w:t xml:space="preserve"> amplification of the upper-tropospheric flow pattern over North America</w:t>
      </w:r>
      <w:r w:rsidR="00EE14E4">
        <w:rPr>
          <w:rFonts w:ascii="Times New Roman" w:hAnsi="Times New Roman"/>
        </w:rPr>
        <w:t>, which</w:t>
      </w:r>
      <w:r w:rsidR="00E041F1">
        <w:rPr>
          <w:rFonts w:ascii="Times New Roman" w:hAnsi="Times New Roman"/>
        </w:rPr>
        <w:t xml:space="preserve"> </w:t>
      </w:r>
      <w:r w:rsidR="00EF1523">
        <w:rPr>
          <w:rFonts w:ascii="Times New Roman" w:hAnsi="Times New Roman"/>
        </w:rPr>
        <w:t>subsequently</w:t>
      </w:r>
      <w:r w:rsidR="00C55425">
        <w:rPr>
          <w:rFonts w:ascii="Times New Roman" w:hAnsi="Times New Roman"/>
        </w:rPr>
        <w:t xml:space="preserve"> </w:t>
      </w:r>
      <w:r w:rsidR="008C0CA6">
        <w:rPr>
          <w:rFonts w:ascii="Times New Roman" w:hAnsi="Times New Roman"/>
        </w:rPr>
        <w:t>induces</w:t>
      </w:r>
      <w:r w:rsidR="003C16D8">
        <w:rPr>
          <w:rFonts w:ascii="Times New Roman" w:hAnsi="Times New Roman"/>
        </w:rPr>
        <w:t xml:space="preserve"> </w:t>
      </w:r>
      <w:r w:rsidR="00EA3475">
        <w:rPr>
          <w:rFonts w:ascii="Times New Roman" w:hAnsi="Times New Roman"/>
        </w:rPr>
        <w:t>persistent</w:t>
      </w:r>
      <w:r w:rsidR="005F6C3F">
        <w:rPr>
          <w:rFonts w:ascii="Times New Roman" w:hAnsi="Times New Roman"/>
        </w:rPr>
        <w:t xml:space="preserve"> </w:t>
      </w:r>
      <w:r w:rsidR="0027390C">
        <w:rPr>
          <w:rFonts w:ascii="Times New Roman" w:hAnsi="Times New Roman"/>
        </w:rPr>
        <w:t>lower-tropospheric</w:t>
      </w:r>
      <w:r w:rsidR="0049262D">
        <w:rPr>
          <w:rFonts w:ascii="Times New Roman" w:hAnsi="Times New Roman"/>
        </w:rPr>
        <w:t xml:space="preserve"> </w:t>
      </w:r>
      <w:r w:rsidR="005F6C3F">
        <w:rPr>
          <w:rFonts w:ascii="Times New Roman" w:hAnsi="Times New Roman"/>
        </w:rPr>
        <w:t>warm-air advection over the southern Plains</w:t>
      </w:r>
      <w:r w:rsidR="001C7FFA">
        <w:rPr>
          <w:rFonts w:ascii="Times New Roman" w:hAnsi="Times New Roman"/>
        </w:rPr>
        <w:t xml:space="preserve"> prior to </w:t>
      </w:r>
      <w:r w:rsidR="00A00D42">
        <w:rPr>
          <w:rFonts w:ascii="Times New Roman" w:hAnsi="Times New Roman"/>
        </w:rPr>
        <w:t>ETE</w:t>
      </w:r>
      <w:r w:rsidR="001C7FFA">
        <w:rPr>
          <w:rFonts w:ascii="Times New Roman" w:hAnsi="Times New Roman"/>
        </w:rPr>
        <w:t xml:space="preserve"> </w:t>
      </w:r>
      <w:r w:rsidR="000A1952">
        <w:rPr>
          <w:rFonts w:ascii="Times New Roman" w:hAnsi="Times New Roman"/>
        </w:rPr>
        <w:t>initiation</w:t>
      </w:r>
      <w:r w:rsidR="005F6C3F">
        <w:rPr>
          <w:rFonts w:ascii="Times New Roman" w:hAnsi="Times New Roman"/>
        </w:rPr>
        <w:t>.</w:t>
      </w:r>
    </w:p>
    <w:p w14:paraId="61D08177" w14:textId="77777777" w:rsidR="00A45083" w:rsidRDefault="00A45083" w:rsidP="00363F77">
      <w:pPr>
        <w:jc w:val="center"/>
        <w:rPr>
          <w:rFonts w:ascii="Times New Roman" w:hAnsi="Times New Roman"/>
          <w:b/>
        </w:rPr>
      </w:pPr>
    </w:p>
    <w:p w14:paraId="633DE351" w14:textId="77777777" w:rsidR="00314DBD" w:rsidRDefault="00314DBD" w:rsidP="00363F77">
      <w:pPr>
        <w:jc w:val="center"/>
        <w:rPr>
          <w:rFonts w:ascii="Times New Roman" w:hAnsi="Times New Roman"/>
          <w:b/>
        </w:rPr>
      </w:pPr>
    </w:p>
    <w:p w14:paraId="2C364C5F" w14:textId="77777777" w:rsidR="00314DBD" w:rsidRDefault="00314DBD" w:rsidP="00363F77">
      <w:pPr>
        <w:jc w:val="center"/>
        <w:rPr>
          <w:rFonts w:ascii="Times New Roman" w:hAnsi="Times New Roman"/>
          <w:b/>
        </w:rPr>
      </w:pPr>
    </w:p>
    <w:p w14:paraId="742E05F2" w14:textId="77777777" w:rsidR="008C6638" w:rsidRDefault="008C6638" w:rsidP="00363F77">
      <w:pPr>
        <w:jc w:val="center"/>
        <w:rPr>
          <w:rFonts w:ascii="Times New Roman" w:hAnsi="Times New Roman"/>
          <w:b/>
        </w:rPr>
      </w:pPr>
    </w:p>
    <w:p w14:paraId="13A63ABC" w14:textId="77777777" w:rsidR="008C6638" w:rsidRDefault="008C6638" w:rsidP="00363F77">
      <w:pPr>
        <w:jc w:val="center"/>
        <w:rPr>
          <w:rFonts w:ascii="Times New Roman" w:hAnsi="Times New Roman"/>
          <w:b/>
        </w:rPr>
      </w:pPr>
    </w:p>
    <w:p w14:paraId="5D7F8365" w14:textId="77777777" w:rsidR="00363F77" w:rsidRDefault="00363F77" w:rsidP="00363F77">
      <w:pPr>
        <w:jc w:val="center"/>
        <w:rPr>
          <w:rFonts w:ascii="Times New Roman" w:hAnsi="Times New Roman"/>
          <w:b/>
        </w:rPr>
      </w:pPr>
    </w:p>
    <w:p w14:paraId="048A69CA" w14:textId="70F63ABC" w:rsidR="00B1091A" w:rsidRDefault="000D0C3C" w:rsidP="00B1091A">
      <w:pPr>
        <w:pStyle w:val="ListParagraph"/>
        <w:numPr>
          <w:ilvl w:val="0"/>
          <w:numId w:val="1"/>
        </w:numPr>
        <w:spacing w:line="480" w:lineRule="auto"/>
        <w:ind w:left="180" w:hanging="180"/>
        <w:rPr>
          <w:rFonts w:ascii="Times New Roman" w:hAnsi="Times New Roman"/>
          <w:b/>
        </w:rPr>
      </w:pPr>
      <w:r>
        <w:rPr>
          <w:rFonts w:ascii="Times New Roman" w:hAnsi="Times New Roman"/>
          <w:b/>
        </w:rPr>
        <w:lastRenderedPageBreak/>
        <w:t xml:space="preserve">  Introduction</w:t>
      </w:r>
    </w:p>
    <w:p w14:paraId="4A94DB65" w14:textId="48FBEFD2" w:rsidR="00B1091A" w:rsidRDefault="00B1091A" w:rsidP="00B1091A">
      <w:pPr>
        <w:spacing w:line="480" w:lineRule="auto"/>
        <w:rPr>
          <w:rFonts w:ascii="Times New Roman" w:hAnsi="Times New Roman"/>
        </w:rPr>
      </w:pPr>
      <w:r>
        <w:rPr>
          <w:rFonts w:ascii="Times New Roman" w:hAnsi="Times New Roman"/>
        </w:rPr>
        <w:tab/>
        <w:t>The occurrence of extreme temperature events (ETEs) during the cool season</w:t>
      </w:r>
      <w:r w:rsidR="00B47845">
        <w:rPr>
          <w:rFonts w:ascii="Times New Roman" w:hAnsi="Times New Roman"/>
        </w:rPr>
        <w:t xml:space="preserve"> (Sep–May)</w:t>
      </w:r>
      <w:r w:rsidR="009136A2">
        <w:rPr>
          <w:rFonts w:ascii="Times New Roman" w:hAnsi="Times New Roman"/>
        </w:rPr>
        <w:t xml:space="preserve"> </w:t>
      </w:r>
      <w:r w:rsidR="006808E7">
        <w:rPr>
          <w:rFonts w:ascii="Times New Roman" w:hAnsi="Times New Roman"/>
        </w:rPr>
        <w:t>is</w:t>
      </w:r>
      <w:r w:rsidR="0007418D">
        <w:rPr>
          <w:rFonts w:ascii="Times New Roman" w:hAnsi="Times New Roman"/>
        </w:rPr>
        <w:t xml:space="preserve"> often</w:t>
      </w:r>
      <w:r w:rsidR="00736829">
        <w:rPr>
          <w:rFonts w:ascii="Times New Roman" w:hAnsi="Times New Roman"/>
        </w:rPr>
        <w:t xml:space="preserve"> accompanied by</w:t>
      </w:r>
      <w:r w:rsidR="009136A2">
        <w:rPr>
          <w:rFonts w:ascii="Times New Roman" w:hAnsi="Times New Roman"/>
        </w:rPr>
        <w:t xml:space="preserve"> </w:t>
      </w:r>
      <w:r w:rsidR="001D640A">
        <w:rPr>
          <w:rFonts w:ascii="Times New Roman" w:hAnsi="Times New Roman"/>
        </w:rPr>
        <w:t>considerable</w:t>
      </w:r>
      <w:r w:rsidR="009136A2">
        <w:rPr>
          <w:rFonts w:ascii="Times New Roman" w:hAnsi="Times New Roman"/>
        </w:rPr>
        <w:t xml:space="preserve"> </w:t>
      </w:r>
      <w:r w:rsidR="00D26E5D">
        <w:rPr>
          <w:rFonts w:ascii="Times New Roman" w:hAnsi="Times New Roman"/>
        </w:rPr>
        <w:t>societal and economic</w:t>
      </w:r>
      <w:r w:rsidR="007B7EB2">
        <w:rPr>
          <w:rFonts w:ascii="Times New Roman" w:hAnsi="Times New Roman"/>
        </w:rPr>
        <w:t xml:space="preserve"> impacts</w:t>
      </w:r>
      <w:r w:rsidR="009136A2">
        <w:rPr>
          <w:rFonts w:ascii="Times New Roman" w:hAnsi="Times New Roman"/>
        </w:rPr>
        <w:t xml:space="preserve">. </w:t>
      </w:r>
      <w:r w:rsidR="00F17F42">
        <w:rPr>
          <w:rFonts w:ascii="Times New Roman" w:hAnsi="Times New Roman"/>
        </w:rPr>
        <w:t>E</w:t>
      </w:r>
      <w:r w:rsidR="009136A2">
        <w:rPr>
          <w:rFonts w:ascii="Times New Roman" w:hAnsi="Times New Roman"/>
        </w:rPr>
        <w:t>xtreme cold events</w:t>
      </w:r>
      <w:r w:rsidR="00F17F42">
        <w:rPr>
          <w:rFonts w:ascii="Times New Roman" w:hAnsi="Times New Roman"/>
        </w:rPr>
        <w:t>, in particular,</w:t>
      </w:r>
      <w:r w:rsidR="009136A2">
        <w:rPr>
          <w:rFonts w:ascii="Times New Roman" w:hAnsi="Times New Roman"/>
        </w:rPr>
        <w:t xml:space="preserve"> are responsible for </w:t>
      </w:r>
      <w:r w:rsidR="00D26E5D">
        <w:rPr>
          <w:rFonts w:ascii="Times New Roman" w:hAnsi="Times New Roman"/>
        </w:rPr>
        <w:t>about</w:t>
      </w:r>
      <w:r w:rsidR="009136A2">
        <w:rPr>
          <w:rFonts w:ascii="Times New Roman" w:hAnsi="Times New Roman"/>
        </w:rPr>
        <w:t xml:space="preserve"> 30 deaths per year</w:t>
      </w:r>
      <w:r w:rsidR="00820EA5">
        <w:rPr>
          <w:rFonts w:ascii="Times New Roman" w:hAnsi="Times New Roman"/>
        </w:rPr>
        <w:t xml:space="preserve"> in the United States</w:t>
      </w:r>
      <w:r w:rsidR="009136A2">
        <w:rPr>
          <w:rFonts w:ascii="Times New Roman" w:hAnsi="Times New Roman"/>
        </w:rPr>
        <w:t xml:space="preserve"> (</w:t>
      </w:r>
      <w:r w:rsidR="00584C15">
        <w:rPr>
          <w:rFonts w:ascii="Times New Roman" w:hAnsi="Times New Roman"/>
        </w:rPr>
        <w:t>NWS 2018</w:t>
      </w:r>
      <w:r w:rsidR="00CF1098">
        <w:rPr>
          <w:rFonts w:ascii="Times New Roman" w:hAnsi="Times New Roman"/>
        </w:rPr>
        <w:t xml:space="preserve">), </w:t>
      </w:r>
      <w:r w:rsidR="0007418D">
        <w:rPr>
          <w:rFonts w:ascii="Times New Roman" w:hAnsi="Times New Roman"/>
        </w:rPr>
        <w:t xml:space="preserve">can </w:t>
      </w:r>
      <w:r w:rsidR="00CF1098">
        <w:rPr>
          <w:rFonts w:ascii="Times New Roman" w:hAnsi="Times New Roman"/>
        </w:rPr>
        <w:t>result in substantial damage to infrastructure</w:t>
      </w:r>
      <w:r w:rsidR="00886FE7">
        <w:rPr>
          <w:rFonts w:ascii="Times New Roman" w:hAnsi="Times New Roman"/>
        </w:rPr>
        <w:t xml:space="preserve"> (e.g., </w:t>
      </w:r>
      <w:proofErr w:type="spellStart"/>
      <w:r w:rsidR="00886FE7">
        <w:rPr>
          <w:rFonts w:ascii="Times New Roman" w:hAnsi="Times New Roman"/>
        </w:rPr>
        <w:t>Cellitti</w:t>
      </w:r>
      <w:proofErr w:type="spellEnd"/>
      <w:r w:rsidR="00886FE7">
        <w:rPr>
          <w:rFonts w:ascii="Times New Roman" w:hAnsi="Times New Roman"/>
        </w:rPr>
        <w:t xml:space="preserve"> et al. 2006)</w:t>
      </w:r>
      <w:r w:rsidR="00CF1098">
        <w:rPr>
          <w:rFonts w:ascii="Times New Roman" w:hAnsi="Times New Roman"/>
        </w:rPr>
        <w:t xml:space="preserve">, and can </w:t>
      </w:r>
      <w:r w:rsidR="0007418D">
        <w:rPr>
          <w:rFonts w:ascii="Times New Roman" w:hAnsi="Times New Roman"/>
        </w:rPr>
        <w:t>induce</w:t>
      </w:r>
      <w:r w:rsidR="00CF1098">
        <w:rPr>
          <w:rFonts w:ascii="Times New Roman" w:hAnsi="Times New Roman"/>
        </w:rPr>
        <w:t xml:space="preserve"> agricultural and economic losses (</w:t>
      </w:r>
      <w:r w:rsidR="00996759">
        <w:rPr>
          <w:rFonts w:ascii="Times New Roman" w:hAnsi="Times New Roman"/>
        </w:rPr>
        <w:t xml:space="preserve">e.g., </w:t>
      </w:r>
      <w:r w:rsidR="00CF1098">
        <w:rPr>
          <w:rFonts w:ascii="Times New Roman" w:hAnsi="Times New Roman"/>
        </w:rPr>
        <w:t xml:space="preserve">Rogers and </w:t>
      </w:r>
      <w:proofErr w:type="spellStart"/>
      <w:r w:rsidR="00CF1098">
        <w:rPr>
          <w:rFonts w:ascii="Times New Roman" w:hAnsi="Times New Roman"/>
        </w:rPr>
        <w:t>Rohli</w:t>
      </w:r>
      <w:proofErr w:type="spellEnd"/>
      <w:r w:rsidR="00CF1098">
        <w:rPr>
          <w:rFonts w:ascii="Times New Roman" w:hAnsi="Times New Roman"/>
        </w:rPr>
        <w:t xml:space="preserve"> 1991; Gu et al. </w:t>
      </w:r>
      <w:r w:rsidR="00996759">
        <w:rPr>
          <w:rFonts w:ascii="Times New Roman" w:hAnsi="Times New Roman"/>
        </w:rPr>
        <w:t>2008</w:t>
      </w:r>
      <w:r w:rsidR="00CF1098">
        <w:rPr>
          <w:rFonts w:ascii="Times New Roman" w:hAnsi="Times New Roman"/>
        </w:rPr>
        <w:t>; Dole et al. 2014</w:t>
      </w:r>
      <w:r w:rsidR="00996759">
        <w:rPr>
          <w:rFonts w:ascii="Times New Roman" w:hAnsi="Times New Roman"/>
        </w:rPr>
        <w:t xml:space="preserve">; </w:t>
      </w:r>
      <w:proofErr w:type="spellStart"/>
      <w:r w:rsidR="00996759">
        <w:rPr>
          <w:rFonts w:ascii="Times New Roman" w:hAnsi="Times New Roman"/>
        </w:rPr>
        <w:t>Wolter</w:t>
      </w:r>
      <w:proofErr w:type="spellEnd"/>
      <w:r w:rsidR="00996759">
        <w:rPr>
          <w:rFonts w:ascii="Times New Roman" w:hAnsi="Times New Roman"/>
        </w:rPr>
        <w:t xml:space="preserve"> et al. 2015</w:t>
      </w:r>
      <w:r w:rsidR="00CF1098">
        <w:rPr>
          <w:rFonts w:ascii="Times New Roman" w:hAnsi="Times New Roman"/>
        </w:rPr>
        <w:t xml:space="preserve">). </w:t>
      </w:r>
      <w:r w:rsidR="003E7312">
        <w:rPr>
          <w:rFonts w:ascii="Times New Roman" w:hAnsi="Times New Roman"/>
        </w:rPr>
        <w:t xml:space="preserve">While </w:t>
      </w:r>
      <w:r w:rsidR="00CF1098">
        <w:rPr>
          <w:rFonts w:ascii="Times New Roman" w:hAnsi="Times New Roman"/>
        </w:rPr>
        <w:t xml:space="preserve">extreme warm events during the cool season have received less consideration within the </w:t>
      </w:r>
      <w:r w:rsidR="00FE589C">
        <w:rPr>
          <w:rFonts w:ascii="Times New Roman" w:hAnsi="Times New Roman"/>
        </w:rPr>
        <w:t>refereed</w:t>
      </w:r>
      <w:r w:rsidR="00CF1098">
        <w:rPr>
          <w:rFonts w:ascii="Times New Roman" w:hAnsi="Times New Roman"/>
        </w:rPr>
        <w:t xml:space="preserve"> literature, </w:t>
      </w:r>
      <w:r w:rsidR="003E7312">
        <w:rPr>
          <w:rFonts w:ascii="Times New Roman" w:hAnsi="Times New Roman"/>
        </w:rPr>
        <w:t xml:space="preserve">they also pose </w:t>
      </w:r>
      <w:r w:rsidR="00D26E5D">
        <w:rPr>
          <w:rFonts w:ascii="Times New Roman" w:hAnsi="Times New Roman"/>
        </w:rPr>
        <w:t>considerable</w:t>
      </w:r>
      <w:r w:rsidR="003E7312">
        <w:rPr>
          <w:rFonts w:ascii="Times New Roman" w:hAnsi="Times New Roman"/>
        </w:rPr>
        <w:t xml:space="preserve"> risks</w:t>
      </w:r>
      <w:r w:rsidR="00FE589C">
        <w:rPr>
          <w:rFonts w:ascii="Times New Roman" w:hAnsi="Times New Roman"/>
        </w:rPr>
        <w:t>. These risks include</w:t>
      </w:r>
      <w:r w:rsidR="003E7312">
        <w:rPr>
          <w:rFonts w:ascii="Times New Roman" w:hAnsi="Times New Roman"/>
        </w:rPr>
        <w:t xml:space="preserve"> </w:t>
      </w:r>
      <w:r w:rsidR="00CF1098">
        <w:rPr>
          <w:rFonts w:ascii="Times New Roman" w:hAnsi="Times New Roman"/>
        </w:rPr>
        <w:t>the devel</w:t>
      </w:r>
      <w:r w:rsidR="00B25B51">
        <w:rPr>
          <w:rFonts w:ascii="Times New Roman" w:hAnsi="Times New Roman"/>
        </w:rPr>
        <w:t xml:space="preserve">opment of floods </w:t>
      </w:r>
      <w:r w:rsidR="00545904">
        <w:rPr>
          <w:rFonts w:ascii="Times New Roman" w:hAnsi="Times New Roman"/>
        </w:rPr>
        <w:t>and</w:t>
      </w:r>
      <w:r w:rsidR="00B25B51">
        <w:rPr>
          <w:rFonts w:ascii="Times New Roman" w:hAnsi="Times New Roman"/>
        </w:rPr>
        <w:t xml:space="preserve"> ice jams </w:t>
      </w:r>
      <w:r w:rsidR="00545904">
        <w:rPr>
          <w:rFonts w:ascii="Times New Roman" w:hAnsi="Times New Roman"/>
        </w:rPr>
        <w:t>on</w:t>
      </w:r>
      <w:r w:rsidR="00CF1098">
        <w:rPr>
          <w:rFonts w:ascii="Times New Roman" w:hAnsi="Times New Roman"/>
        </w:rPr>
        <w:t xml:space="preserve"> waterways due to</w:t>
      </w:r>
      <w:r w:rsidR="00FE589C">
        <w:rPr>
          <w:rFonts w:ascii="Times New Roman" w:hAnsi="Times New Roman"/>
        </w:rPr>
        <w:t xml:space="preserve"> rapid</w:t>
      </w:r>
      <w:r w:rsidR="00CF1098">
        <w:rPr>
          <w:rFonts w:ascii="Times New Roman" w:hAnsi="Times New Roman"/>
        </w:rPr>
        <w:t xml:space="preserve"> </w:t>
      </w:r>
      <w:r w:rsidR="00FE589C">
        <w:rPr>
          <w:rFonts w:ascii="Times New Roman" w:hAnsi="Times New Roman"/>
        </w:rPr>
        <w:t>snow and ice melt</w:t>
      </w:r>
      <w:r w:rsidR="00400E53">
        <w:rPr>
          <w:rFonts w:ascii="Times New Roman" w:hAnsi="Times New Roman"/>
        </w:rPr>
        <w:t xml:space="preserve"> (Westby et al. 2013)</w:t>
      </w:r>
      <w:r w:rsidR="00CF1098">
        <w:rPr>
          <w:rFonts w:ascii="Times New Roman" w:hAnsi="Times New Roman"/>
        </w:rPr>
        <w:t xml:space="preserve">, </w:t>
      </w:r>
      <w:r w:rsidR="0016696C">
        <w:rPr>
          <w:rFonts w:ascii="Times New Roman" w:hAnsi="Times New Roman"/>
        </w:rPr>
        <w:t>economic losses for</w:t>
      </w:r>
      <w:r w:rsidR="00996759">
        <w:rPr>
          <w:rFonts w:ascii="Times New Roman" w:hAnsi="Times New Roman"/>
        </w:rPr>
        <w:t xml:space="preserve"> </w:t>
      </w:r>
      <w:r w:rsidR="0016696C">
        <w:rPr>
          <w:rFonts w:ascii="Times New Roman" w:hAnsi="Times New Roman"/>
        </w:rPr>
        <w:t xml:space="preserve">industries reliant </w:t>
      </w:r>
      <w:r w:rsidR="00996759">
        <w:rPr>
          <w:rFonts w:ascii="Times New Roman" w:hAnsi="Times New Roman"/>
        </w:rPr>
        <w:t>up</w:t>
      </w:r>
      <w:r w:rsidR="0016696C">
        <w:rPr>
          <w:rFonts w:ascii="Times New Roman" w:hAnsi="Times New Roman"/>
        </w:rPr>
        <w:t>on wintry conditions</w:t>
      </w:r>
      <w:r w:rsidR="00400E53">
        <w:rPr>
          <w:rFonts w:ascii="Times New Roman" w:hAnsi="Times New Roman"/>
        </w:rPr>
        <w:t xml:space="preserve"> (Westby et al. 2013)</w:t>
      </w:r>
      <w:r w:rsidR="00CF1098">
        <w:rPr>
          <w:rFonts w:ascii="Times New Roman" w:hAnsi="Times New Roman"/>
        </w:rPr>
        <w:t xml:space="preserve">, </w:t>
      </w:r>
      <w:r w:rsidR="0016696C">
        <w:rPr>
          <w:rFonts w:ascii="Times New Roman" w:hAnsi="Times New Roman"/>
        </w:rPr>
        <w:t xml:space="preserve">and </w:t>
      </w:r>
      <w:r w:rsidR="00FE589C">
        <w:rPr>
          <w:rFonts w:ascii="Times New Roman" w:hAnsi="Times New Roman"/>
        </w:rPr>
        <w:t xml:space="preserve">the potential loss of </w:t>
      </w:r>
      <w:r w:rsidR="00C5091D">
        <w:rPr>
          <w:rFonts w:ascii="Times New Roman" w:hAnsi="Times New Roman"/>
        </w:rPr>
        <w:t xml:space="preserve">early </w:t>
      </w:r>
      <w:r w:rsidR="00476525">
        <w:rPr>
          <w:rFonts w:ascii="Times New Roman" w:hAnsi="Times New Roman"/>
        </w:rPr>
        <w:t xml:space="preserve">season </w:t>
      </w:r>
      <w:r w:rsidR="00FE589C">
        <w:rPr>
          <w:rFonts w:ascii="Times New Roman" w:hAnsi="Times New Roman"/>
        </w:rPr>
        <w:t>agricultural products when an extreme warm event is followed by a hard freeze</w:t>
      </w:r>
      <w:r w:rsidR="0016696C">
        <w:rPr>
          <w:rFonts w:ascii="Times New Roman" w:hAnsi="Times New Roman"/>
        </w:rPr>
        <w:t xml:space="preserve"> (</w:t>
      </w:r>
      <w:r w:rsidR="00996759">
        <w:rPr>
          <w:rFonts w:ascii="Times New Roman" w:hAnsi="Times New Roman"/>
        </w:rPr>
        <w:t xml:space="preserve">e.g., Rogers and </w:t>
      </w:r>
      <w:proofErr w:type="spellStart"/>
      <w:r w:rsidR="00996759">
        <w:rPr>
          <w:rFonts w:ascii="Times New Roman" w:hAnsi="Times New Roman"/>
        </w:rPr>
        <w:t>Rohli</w:t>
      </w:r>
      <w:proofErr w:type="spellEnd"/>
      <w:r w:rsidR="00996759">
        <w:rPr>
          <w:rFonts w:ascii="Times New Roman" w:hAnsi="Times New Roman"/>
        </w:rPr>
        <w:t xml:space="preserve"> 1991; </w:t>
      </w:r>
      <w:r w:rsidR="0016696C">
        <w:rPr>
          <w:rFonts w:ascii="Times New Roman" w:hAnsi="Times New Roman"/>
        </w:rPr>
        <w:t xml:space="preserve">Gu et al. 2008; </w:t>
      </w:r>
      <w:r w:rsidR="00437351">
        <w:rPr>
          <w:rFonts w:ascii="Times New Roman" w:hAnsi="Times New Roman"/>
        </w:rPr>
        <w:t>Westby et al. 2013</w:t>
      </w:r>
      <w:r w:rsidR="0016696C">
        <w:rPr>
          <w:rFonts w:ascii="Times New Roman" w:hAnsi="Times New Roman"/>
        </w:rPr>
        <w:t>; Dole et al. 2014</w:t>
      </w:r>
      <w:r w:rsidR="00437351">
        <w:rPr>
          <w:rFonts w:ascii="Times New Roman" w:hAnsi="Times New Roman"/>
        </w:rPr>
        <w:t xml:space="preserve">; Peterson and </w:t>
      </w:r>
      <w:proofErr w:type="spellStart"/>
      <w:r w:rsidR="00437351">
        <w:rPr>
          <w:rFonts w:ascii="Times New Roman" w:hAnsi="Times New Roman"/>
        </w:rPr>
        <w:t>Abatzoglou</w:t>
      </w:r>
      <w:proofErr w:type="spellEnd"/>
      <w:r w:rsidR="00437351">
        <w:rPr>
          <w:rFonts w:ascii="Times New Roman" w:hAnsi="Times New Roman"/>
        </w:rPr>
        <w:t xml:space="preserve"> 2014; Westby and Black 2015</w:t>
      </w:r>
      <w:r w:rsidR="0016696C">
        <w:rPr>
          <w:rFonts w:ascii="Times New Roman" w:hAnsi="Times New Roman"/>
        </w:rPr>
        <w:t>).</w:t>
      </w:r>
    </w:p>
    <w:p w14:paraId="62B0B4FF" w14:textId="37B94B53" w:rsidR="005D17A5" w:rsidRDefault="00D822AE" w:rsidP="006F78C0">
      <w:pPr>
        <w:widowControl w:val="0"/>
        <w:spacing w:line="480" w:lineRule="auto"/>
        <w:rPr>
          <w:rFonts w:ascii="Times New Roman" w:hAnsi="Times New Roman"/>
        </w:rPr>
      </w:pPr>
      <w:r>
        <w:rPr>
          <w:rFonts w:ascii="Times New Roman" w:hAnsi="Times New Roman"/>
        </w:rPr>
        <w:tab/>
      </w:r>
      <w:r w:rsidR="0013489E">
        <w:rPr>
          <w:rFonts w:ascii="Times New Roman" w:hAnsi="Times New Roman"/>
        </w:rPr>
        <w:t>F</w:t>
      </w:r>
      <w:r w:rsidR="00C87D78">
        <w:rPr>
          <w:rFonts w:ascii="Times New Roman" w:hAnsi="Times New Roman"/>
        </w:rPr>
        <w:t>rom</w:t>
      </w:r>
      <w:r w:rsidR="00B57C82">
        <w:rPr>
          <w:rFonts w:ascii="Times New Roman" w:hAnsi="Times New Roman"/>
        </w:rPr>
        <w:t xml:space="preserve"> a climatological perspective, the development of one or several ETEs during a single</w:t>
      </w:r>
      <w:r w:rsidR="001C1885">
        <w:rPr>
          <w:rFonts w:ascii="Times New Roman" w:hAnsi="Times New Roman"/>
        </w:rPr>
        <w:t xml:space="preserve"> </w:t>
      </w:r>
      <w:r w:rsidR="00B57C82">
        <w:rPr>
          <w:rFonts w:ascii="Times New Roman" w:hAnsi="Times New Roman"/>
        </w:rPr>
        <w:t xml:space="preserve">season can contribute disproportionately to temperature anomaly statistics for that particular season (e.g., </w:t>
      </w:r>
      <w:proofErr w:type="spellStart"/>
      <w:r w:rsidR="00B57C82">
        <w:rPr>
          <w:rFonts w:ascii="Times New Roman" w:hAnsi="Times New Roman"/>
        </w:rPr>
        <w:t>Hoerling</w:t>
      </w:r>
      <w:proofErr w:type="spellEnd"/>
      <w:r w:rsidR="00B57C82">
        <w:rPr>
          <w:rFonts w:ascii="Times New Roman" w:hAnsi="Times New Roman"/>
        </w:rPr>
        <w:t xml:space="preserve"> et al. 2013; </w:t>
      </w:r>
      <w:r w:rsidR="002C3B8F">
        <w:rPr>
          <w:rFonts w:ascii="Times New Roman" w:hAnsi="Times New Roman"/>
        </w:rPr>
        <w:t xml:space="preserve">Peterson et al. 2013; </w:t>
      </w:r>
      <w:r w:rsidR="00B57C82">
        <w:rPr>
          <w:rFonts w:ascii="Times New Roman" w:hAnsi="Times New Roman"/>
        </w:rPr>
        <w:t xml:space="preserve">Dole et al. 2014; </w:t>
      </w:r>
      <w:r w:rsidR="00820EA5">
        <w:rPr>
          <w:rFonts w:ascii="Times New Roman" w:hAnsi="Times New Roman"/>
        </w:rPr>
        <w:t>Hartmann 2015</w:t>
      </w:r>
      <w:r w:rsidR="00A655E9">
        <w:rPr>
          <w:rFonts w:ascii="Times New Roman" w:hAnsi="Times New Roman"/>
        </w:rPr>
        <w:t xml:space="preserve">; </w:t>
      </w:r>
      <w:proofErr w:type="spellStart"/>
      <w:r w:rsidR="00A655E9">
        <w:rPr>
          <w:rFonts w:ascii="Times New Roman" w:hAnsi="Times New Roman"/>
        </w:rPr>
        <w:t>Wolter</w:t>
      </w:r>
      <w:proofErr w:type="spellEnd"/>
      <w:r w:rsidR="00A655E9">
        <w:rPr>
          <w:rFonts w:ascii="Times New Roman" w:hAnsi="Times New Roman"/>
        </w:rPr>
        <w:t xml:space="preserve"> et al. 2015</w:t>
      </w:r>
      <w:r w:rsidR="00DB1180">
        <w:rPr>
          <w:rFonts w:ascii="Times New Roman" w:hAnsi="Times New Roman"/>
        </w:rPr>
        <w:t>). The</w:t>
      </w:r>
      <w:r w:rsidR="00B47845">
        <w:rPr>
          <w:rFonts w:ascii="Times New Roman" w:hAnsi="Times New Roman"/>
        </w:rPr>
        <w:t xml:space="preserve"> disproportionate contribution of ETEs to seasonal temperature anomaly statistics suggests that ETEs need to be considered in order to understand the dynamical and thermodynamic processes that operate at the weather–climate </w:t>
      </w:r>
      <w:r w:rsidR="00DB1180">
        <w:rPr>
          <w:rFonts w:ascii="Times New Roman" w:hAnsi="Times New Roman"/>
        </w:rPr>
        <w:t>intersection</w:t>
      </w:r>
      <w:r w:rsidR="00B47845">
        <w:rPr>
          <w:rFonts w:ascii="Times New Roman" w:hAnsi="Times New Roman"/>
        </w:rPr>
        <w:t>. Such investig</w:t>
      </w:r>
      <w:r w:rsidR="007976D9">
        <w:rPr>
          <w:rFonts w:ascii="Times New Roman" w:hAnsi="Times New Roman"/>
        </w:rPr>
        <w:t>ations</w:t>
      </w:r>
      <w:r w:rsidR="00A0633E">
        <w:rPr>
          <w:rFonts w:ascii="Times New Roman" w:hAnsi="Times New Roman"/>
        </w:rPr>
        <w:t xml:space="preserve"> </w:t>
      </w:r>
      <w:r w:rsidR="00DD48F9">
        <w:rPr>
          <w:rFonts w:ascii="Times New Roman" w:hAnsi="Times New Roman"/>
        </w:rPr>
        <w:t xml:space="preserve">of ETEs </w:t>
      </w:r>
      <w:r w:rsidR="007976D9">
        <w:rPr>
          <w:rFonts w:ascii="Times New Roman" w:hAnsi="Times New Roman"/>
        </w:rPr>
        <w:t xml:space="preserve">are of additional importance </w:t>
      </w:r>
      <w:r w:rsidR="00D26E5D">
        <w:rPr>
          <w:rFonts w:ascii="Times New Roman" w:hAnsi="Times New Roman"/>
        </w:rPr>
        <w:t xml:space="preserve">given </w:t>
      </w:r>
      <w:r w:rsidR="00913AEA">
        <w:rPr>
          <w:rFonts w:ascii="Times New Roman" w:hAnsi="Times New Roman"/>
        </w:rPr>
        <w:t>projected</w:t>
      </w:r>
      <w:r w:rsidR="00DF31F0">
        <w:rPr>
          <w:rFonts w:ascii="Times New Roman" w:hAnsi="Times New Roman"/>
        </w:rPr>
        <w:t xml:space="preserve"> </w:t>
      </w:r>
      <w:r w:rsidR="00344DF7">
        <w:rPr>
          <w:rFonts w:ascii="Times New Roman" w:hAnsi="Times New Roman"/>
        </w:rPr>
        <w:t xml:space="preserve">changes in the frequency of ETEs </w:t>
      </w:r>
      <w:r w:rsidR="00B47845">
        <w:rPr>
          <w:rFonts w:ascii="Times New Roman" w:hAnsi="Times New Roman"/>
        </w:rPr>
        <w:t xml:space="preserve">within </w:t>
      </w:r>
      <w:r w:rsidR="00904F22">
        <w:rPr>
          <w:rFonts w:ascii="Times New Roman" w:hAnsi="Times New Roman"/>
        </w:rPr>
        <w:t>future climates</w:t>
      </w:r>
      <w:r w:rsidR="00B47845">
        <w:rPr>
          <w:rFonts w:ascii="Times New Roman" w:hAnsi="Times New Roman"/>
        </w:rPr>
        <w:t xml:space="preserve"> (e.g., Walsh et al. 2001; </w:t>
      </w:r>
      <w:proofErr w:type="spellStart"/>
      <w:r w:rsidR="00E52B1E">
        <w:rPr>
          <w:rFonts w:ascii="Times New Roman" w:hAnsi="Times New Roman"/>
        </w:rPr>
        <w:t>Meehl</w:t>
      </w:r>
      <w:proofErr w:type="spellEnd"/>
      <w:r w:rsidR="00E52B1E">
        <w:rPr>
          <w:rFonts w:ascii="Times New Roman" w:hAnsi="Times New Roman"/>
        </w:rPr>
        <w:t xml:space="preserve"> and Tebaldi 2004; </w:t>
      </w:r>
      <w:r w:rsidR="00B47845">
        <w:rPr>
          <w:rFonts w:ascii="Times New Roman" w:hAnsi="Times New Roman"/>
        </w:rPr>
        <w:t xml:space="preserve">Portis et al. 2006; </w:t>
      </w:r>
      <w:proofErr w:type="spellStart"/>
      <w:r w:rsidR="00B47845">
        <w:rPr>
          <w:rFonts w:ascii="Times New Roman" w:hAnsi="Times New Roman"/>
        </w:rPr>
        <w:t>Vavrus</w:t>
      </w:r>
      <w:proofErr w:type="spellEnd"/>
      <w:r w:rsidR="00B47845">
        <w:rPr>
          <w:rFonts w:ascii="Times New Roman" w:hAnsi="Times New Roman"/>
        </w:rPr>
        <w:t xml:space="preserve"> et al. 2006; </w:t>
      </w:r>
      <w:r w:rsidR="002C3B8F">
        <w:rPr>
          <w:rFonts w:ascii="Times New Roman" w:hAnsi="Times New Roman"/>
        </w:rPr>
        <w:t xml:space="preserve">Peterson et al. 2013; </w:t>
      </w:r>
      <w:r w:rsidR="005F5763">
        <w:rPr>
          <w:rFonts w:ascii="Times New Roman" w:hAnsi="Times New Roman"/>
        </w:rPr>
        <w:t>Westby et al. 2013</w:t>
      </w:r>
      <w:r w:rsidR="00B47845">
        <w:rPr>
          <w:rFonts w:ascii="Times New Roman" w:hAnsi="Times New Roman"/>
        </w:rPr>
        <w:t xml:space="preserve">; Scherer and </w:t>
      </w:r>
      <w:proofErr w:type="spellStart"/>
      <w:r w:rsidR="00B47845">
        <w:rPr>
          <w:rFonts w:ascii="Times New Roman" w:hAnsi="Times New Roman"/>
        </w:rPr>
        <w:t>Diffenbaugh</w:t>
      </w:r>
      <w:proofErr w:type="spellEnd"/>
      <w:r w:rsidR="00B47845">
        <w:rPr>
          <w:rFonts w:ascii="Times New Roman" w:hAnsi="Times New Roman"/>
        </w:rPr>
        <w:t xml:space="preserve"> 2014</w:t>
      </w:r>
      <w:r w:rsidR="005F5763">
        <w:rPr>
          <w:rFonts w:ascii="Times New Roman" w:hAnsi="Times New Roman"/>
        </w:rPr>
        <w:t xml:space="preserve">; </w:t>
      </w:r>
      <w:proofErr w:type="spellStart"/>
      <w:r w:rsidR="005F5763">
        <w:rPr>
          <w:rFonts w:ascii="Times New Roman" w:hAnsi="Times New Roman"/>
        </w:rPr>
        <w:t>Grotjahn</w:t>
      </w:r>
      <w:proofErr w:type="spellEnd"/>
      <w:r w:rsidR="005F5763">
        <w:rPr>
          <w:rFonts w:ascii="Times New Roman" w:hAnsi="Times New Roman"/>
        </w:rPr>
        <w:t xml:space="preserve"> et al. 2016</w:t>
      </w:r>
      <w:r w:rsidR="00B47845">
        <w:rPr>
          <w:rFonts w:ascii="Times New Roman" w:hAnsi="Times New Roman"/>
        </w:rPr>
        <w:t>)</w:t>
      </w:r>
      <w:r w:rsidR="007976D9">
        <w:rPr>
          <w:rFonts w:ascii="Times New Roman" w:hAnsi="Times New Roman"/>
        </w:rPr>
        <w:t>.</w:t>
      </w:r>
    </w:p>
    <w:p w14:paraId="2FE1840D" w14:textId="5CAB8B9C" w:rsidR="00D32894" w:rsidRDefault="007976D9" w:rsidP="006F78C0">
      <w:pPr>
        <w:widowControl w:val="0"/>
        <w:spacing w:line="480" w:lineRule="auto"/>
        <w:rPr>
          <w:rFonts w:ascii="Times New Roman" w:hAnsi="Times New Roman"/>
        </w:rPr>
      </w:pPr>
      <w:r>
        <w:rPr>
          <w:rFonts w:ascii="Times New Roman" w:hAnsi="Times New Roman"/>
        </w:rPr>
        <w:lastRenderedPageBreak/>
        <w:tab/>
      </w:r>
      <w:r w:rsidR="00B14A35">
        <w:rPr>
          <w:rFonts w:ascii="Times New Roman" w:hAnsi="Times New Roman"/>
        </w:rPr>
        <w:t>N</w:t>
      </w:r>
      <w:r w:rsidR="002B597C">
        <w:rPr>
          <w:rFonts w:ascii="Times New Roman" w:hAnsi="Times New Roman"/>
        </w:rPr>
        <w:t xml:space="preserve">umerous studies have </w:t>
      </w:r>
      <w:r w:rsidR="002874E7">
        <w:rPr>
          <w:rFonts w:ascii="Times New Roman" w:hAnsi="Times New Roman"/>
        </w:rPr>
        <w:t>sought</w:t>
      </w:r>
      <w:r w:rsidR="004A15F9">
        <w:rPr>
          <w:rFonts w:ascii="Times New Roman" w:hAnsi="Times New Roman"/>
        </w:rPr>
        <w:t xml:space="preserve"> </w:t>
      </w:r>
      <w:r w:rsidR="00B06674">
        <w:rPr>
          <w:rFonts w:ascii="Times New Roman" w:hAnsi="Times New Roman"/>
        </w:rPr>
        <w:t>relationship</w:t>
      </w:r>
      <w:r w:rsidR="002874E7">
        <w:rPr>
          <w:rFonts w:ascii="Times New Roman" w:hAnsi="Times New Roman"/>
        </w:rPr>
        <w:t>s</w:t>
      </w:r>
      <w:r w:rsidR="00B06674">
        <w:rPr>
          <w:rFonts w:ascii="Times New Roman" w:hAnsi="Times New Roman"/>
        </w:rPr>
        <w:t xml:space="preserve"> between</w:t>
      </w:r>
      <w:r w:rsidR="00DD48F9">
        <w:rPr>
          <w:rFonts w:ascii="Times New Roman" w:hAnsi="Times New Roman"/>
        </w:rPr>
        <w:t xml:space="preserve"> </w:t>
      </w:r>
      <w:r w:rsidR="006F5F64">
        <w:rPr>
          <w:rFonts w:ascii="Times New Roman" w:hAnsi="Times New Roman"/>
        </w:rPr>
        <w:t>cool season</w:t>
      </w:r>
      <w:r w:rsidR="007E654C">
        <w:rPr>
          <w:rFonts w:ascii="Times New Roman" w:hAnsi="Times New Roman"/>
        </w:rPr>
        <w:t xml:space="preserve"> ETEs</w:t>
      </w:r>
      <w:r w:rsidR="006F5F64">
        <w:rPr>
          <w:rFonts w:ascii="Times New Roman" w:hAnsi="Times New Roman"/>
        </w:rPr>
        <w:t xml:space="preserve"> over North America</w:t>
      </w:r>
      <w:r w:rsidR="007E654C">
        <w:rPr>
          <w:rFonts w:ascii="Times New Roman" w:hAnsi="Times New Roman"/>
        </w:rPr>
        <w:t xml:space="preserve"> </w:t>
      </w:r>
      <w:r w:rsidR="00B06674">
        <w:rPr>
          <w:rFonts w:ascii="Times New Roman" w:hAnsi="Times New Roman"/>
        </w:rPr>
        <w:t xml:space="preserve">and </w:t>
      </w:r>
      <w:r w:rsidR="00C82788">
        <w:rPr>
          <w:rFonts w:ascii="Times New Roman" w:hAnsi="Times New Roman"/>
        </w:rPr>
        <w:t>modes of</w:t>
      </w:r>
      <w:r w:rsidR="00E03726">
        <w:rPr>
          <w:rFonts w:ascii="Times New Roman" w:hAnsi="Times New Roman"/>
        </w:rPr>
        <w:t xml:space="preserve"> </w:t>
      </w:r>
      <w:proofErr w:type="spellStart"/>
      <w:r w:rsidR="00E03726">
        <w:rPr>
          <w:rFonts w:ascii="Times New Roman" w:hAnsi="Times New Roman"/>
        </w:rPr>
        <w:t>intraannual</w:t>
      </w:r>
      <w:proofErr w:type="spellEnd"/>
      <w:r w:rsidR="00E03726">
        <w:rPr>
          <w:rFonts w:ascii="Times New Roman" w:hAnsi="Times New Roman"/>
        </w:rPr>
        <w:t xml:space="preserve"> climate</w:t>
      </w:r>
      <w:r w:rsidR="00C82788">
        <w:rPr>
          <w:rFonts w:ascii="Times New Roman" w:hAnsi="Times New Roman"/>
        </w:rPr>
        <w:t xml:space="preserve"> variability</w:t>
      </w:r>
      <w:r w:rsidR="00B14A35">
        <w:rPr>
          <w:rFonts w:ascii="Times New Roman" w:hAnsi="Times New Roman"/>
        </w:rPr>
        <w:t xml:space="preserve"> </w:t>
      </w:r>
      <w:r w:rsidR="00181069">
        <w:rPr>
          <w:rFonts w:ascii="Times New Roman" w:hAnsi="Times New Roman"/>
        </w:rPr>
        <w:t>as part of an effort to</w:t>
      </w:r>
      <w:r w:rsidR="00B14A35">
        <w:rPr>
          <w:rFonts w:ascii="Times New Roman" w:hAnsi="Times New Roman"/>
        </w:rPr>
        <w:t xml:space="preserve"> understand the large-scale meteorological patterns associated with the development of ETEs</w:t>
      </w:r>
      <w:r w:rsidR="00114DD7">
        <w:rPr>
          <w:rFonts w:ascii="Times New Roman" w:hAnsi="Times New Roman"/>
        </w:rPr>
        <w:t xml:space="preserve"> (Table 1)</w:t>
      </w:r>
      <w:r w:rsidR="002B597C">
        <w:rPr>
          <w:rFonts w:ascii="Times New Roman" w:hAnsi="Times New Roman"/>
        </w:rPr>
        <w:t>.</w:t>
      </w:r>
      <w:r w:rsidR="00872299">
        <w:rPr>
          <w:rFonts w:ascii="Times New Roman" w:hAnsi="Times New Roman"/>
        </w:rPr>
        <w:t xml:space="preserve"> </w:t>
      </w:r>
      <w:r w:rsidR="00DD5BE9">
        <w:rPr>
          <w:rFonts w:ascii="Times New Roman" w:hAnsi="Times New Roman"/>
        </w:rPr>
        <w:t>For example</w:t>
      </w:r>
      <w:r w:rsidR="00FD6EBB">
        <w:rPr>
          <w:rFonts w:ascii="Times New Roman" w:hAnsi="Times New Roman"/>
        </w:rPr>
        <w:t xml:space="preserve">, </w:t>
      </w:r>
      <w:r w:rsidR="00986355">
        <w:rPr>
          <w:rFonts w:ascii="Times New Roman" w:hAnsi="Times New Roman"/>
        </w:rPr>
        <w:t xml:space="preserve">prior work </w:t>
      </w:r>
      <w:r w:rsidR="0053722D">
        <w:rPr>
          <w:rFonts w:ascii="Times New Roman" w:hAnsi="Times New Roman"/>
        </w:rPr>
        <w:t xml:space="preserve">has </w:t>
      </w:r>
      <w:r w:rsidR="002B597C">
        <w:rPr>
          <w:rFonts w:ascii="Times New Roman" w:hAnsi="Times New Roman"/>
        </w:rPr>
        <w:t>identified</w:t>
      </w:r>
      <w:r w:rsidR="00986355">
        <w:rPr>
          <w:rFonts w:ascii="Times New Roman" w:hAnsi="Times New Roman"/>
        </w:rPr>
        <w:t xml:space="preserve"> </w:t>
      </w:r>
      <w:r w:rsidR="0017624F">
        <w:rPr>
          <w:rFonts w:ascii="Times New Roman" w:hAnsi="Times New Roman"/>
        </w:rPr>
        <w:t>relationships</w:t>
      </w:r>
      <w:r w:rsidR="003E1359">
        <w:rPr>
          <w:rFonts w:ascii="Times New Roman" w:hAnsi="Times New Roman"/>
        </w:rPr>
        <w:t xml:space="preserve"> </w:t>
      </w:r>
      <w:r w:rsidR="00986355">
        <w:rPr>
          <w:rFonts w:ascii="Times New Roman" w:hAnsi="Times New Roman"/>
        </w:rPr>
        <w:t>between</w:t>
      </w:r>
      <w:r w:rsidR="0053722D">
        <w:rPr>
          <w:rFonts w:ascii="Times New Roman" w:hAnsi="Times New Roman"/>
        </w:rPr>
        <w:t xml:space="preserve"> ETEs and</w:t>
      </w:r>
      <w:r w:rsidR="00986355">
        <w:rPr>
          <w:rFonts w:ascii="Times New Roman" w:hAnsi="Times New Roman"/>
        </w:rPr>
        <w:t xml:space="preserve"> the</w:t>
      </w:r>
      <w:r w:rsidR="002B597C">
        <w:rPr>
          <w:rFonts w:ascii="Times New Roman" w:hAnsi="Times New Roman"/>
        </w:rPr>
        <w:t xml:space="preserve"> phase of the</w:t>
      </w:r>
      <w:r w:rsidR="0063655E">
        <w:rPr>
          <w:rFonts w:ascii="Times New Roman" w:hAnsi="Times New Roman"/>
        </w:rPr>
        <w:t xml:space="preserve"> Pacific–</w:t>
      </w:r>
      <w:r w:rsidR="00986355">
        <w:rPr>
          <w:rFonts w:ascii="Times New Roman" w:hAnsi="Times New Roman"/>
        </w:rPr>
        <w:t>North American pattern (PNA</w:t>
      </w:r>
      <w:r w:rsidR="00114DD7">
        <w:rPr>
          <w:rFonts w:ascii="Times New Roman" w:hAnsi="Times New Roman"/>
        </w:rPr>
        <w:t>)</w:t>
      </w:r>
      <w:r w:rsidR="0053722D">
        <w:rPr>
          <w:rFonts w:ascii="Times New Roman" w:hAnsi="Times New Roman"/>
        </w:rPr>
        <w:t>, the North Atlantic Oscillation (NAO</w:t>
      </w:r>
      <w:r w:rsidR="00114DD7">
        <w:rPr>
          <w:rFonts w:ascii="Times New Roman" w:hAnsi="Times New Roman"/>
        </w:rPr>
        <w:t>)</w:t>
      </w:r>
      <w:r w:rsidR="00AF3FEC">
        <w:rPr>
          <w:rFonts w:ascii="Times New Roman" w:hAnsi="Times New Roman"/>
        </w:rPr>
        <w:t>,</w:t>
      </w:r>
      <w:r w:rsidR="00E52B1E">
        <w:rPr>
          <w:rFonts w:ascii="Times New Roman" w:hAnsi="Times New Roman"/>
        </w:rPr>
        <w:t xml:space="preserve"> the </w:t>
      </w:r>
      <w:r w:rsidR="002425B8">
        <w:rPr>
          <w:rFonts w:ascii="Times New Roman" w:hAnsi="Times New Roman"/>
        </w:rPr>
        <w:t>Arctic Oscillation (A</w:t>
      </w:r>
      <w:r w:rsidR="00E52B1E">
        <w:rPr>
          <w:rFonts w:ascii="Times New Roman" w:hAnsi="Times New Roman"/>
        </w:rPr>
        <w:t>O</w:t>
      </w:r>
      <w:r w:rsidR="00114DD7">
        <w:rPr>
          <w:rFonts w:ascii="Times New Roman" w:hAnsi="Times New Roman"/>
        </w:rPr>
        <w:t>)</w:t>
      </w:r>
      <w:r w:rsidR="00AF3FEC">
        <w:rPr>
          <w:rFonts w:ascii="Times New Roman" w:hAnsi="Times New Roman"/>
        </w:rPr>
        <w:t>, and the Madden–Julian Oscillation (MJO</w:t>
      </w:r>
      <w:r w:rsidR="00114DD7">
        <w:rPr>
          <w:rFonts w:ascii="Times New Roman" w:hAnsi="Times New Roman"/>
        </w:rPr>
        <w:t>)</w:t>
      </w:r>
      <w:r w:rsidR="002425B8">
        <w:rPr>
          <w:rFonts w:ascii="Times New Roman" w:hAnsi="Times New Roman"/>
        </w:rPr>
        <w:t xml:space="preserve">. </w:t>
      </w:r>
      <w:r w:rsidR="008A0848">
        <w:rPr>
          <w:rFonts w:ascii="Times New Roman" w:hAnsi="Times New Roman"/>
        </w:rPr>
        <w:t>C</w:t>
      </w:r>
      <w:r w:rsidR="00DD48F9">
        <w:rPr>
          <w:rFonts w:ascii="Times New Roman" w:hAnsi="Times New Roman"/>
        </w:rPr>
        <w:t xml:space="preserve">ool season </w:t>
      </w:r>
      <w:r w:rsidR="002425B8">
        <w:rPr>
          <w:rFonts w:ascii="Times New Roman" w:hAnsi="Times New Roman"/>
        </w:rPr>
        <w:t xml:space="preserve">ETEs </w:t>
      </w:r>
      <w:r w:rsidR="008A0848">
        <w:rPr>
          <w:rFonts w:ascii="Times New Roman" w:hAnsi="Times New Roman"/>
        </w:rPr>
        <w:t>have</w:t>
      </w:r>
      <w:r w:rsidR="00202335">
        <w:rPr>
          <w:rFonts w:ascii="Times New Roman" w:hAnsi="Times New Roman"/>
        </w:rPr>
        <w:t xml:space="preserve"> also</w:t>
      </w:r>
      <w:r w:rsidR="00651FDF">
        <w:rPr>
          <w:rFonts w:ascii="Times New Roman" w:hAnsi="Times New Roman"/>
        </w:rPr>
        <w:t xml:space="preserve"> been</w:t>
      </w:r>
      <w:r w:rsidR="002425B8">
        <w:rPr>
          <w:rFonts w:ascii="Times New Roman" w:hAnsi="Times New Roman"/>
        </w:rPr>
        <w:t xml:space="preserve"> </w:t>
      </w:r>
      <w:r w:rsidR="00651FDF">
        <w:rPr>
          <w:rFonts w:ascii="Times New Roman" w:hAnsi="Times New Roman"/>
        </w:rPr>
        <w:t>related to</w:t>
      </w:r>
      <w:r w:rsidR="005364B8">
        <w:rPr>
          <w:rFonts w:ascii="Times New Roman" w:hAnsi="Times New Roman"/>
        </w:rPr>
        <w:t xml:space="preserve"> </w:t>
      </w:r>
      <w:r w:rsidR="001D6F4D">
        <w:rPr>
          <w:rFonts w:ascii="Times New Roman" w:hAnsi="Times New Roman"/>
        </w:rPr>
        <w:t>modes of</w:t>
      </w:r>
      <w:r w:rsidR="006451D5">
        <w:rPr>
          <w:rFonts w:ascii="Times New Roman" w:hAnsi="Times New Roman"/>
        </w:rPr>
        <w:t xml:space="preserve"> interannual</w:t>
      </w:r>
      <w:r w:rsidR="00363D5A">
        <w:rPr>
          <w:rFonts w:ascii="Times New Roman" w:hAnsi="Times New Roman"/>
        </w:rPr>
        <w:t xml:space="preserve"> climate</w:t>
      </w:r>
      <w:r w:rsidR="001D6F4D">
        <w:rPr>
          <w:rFonts w:ascii="Times New Roman" w:hAnsi="Times New Roman"/>
        </w:rPr>
        <w:t xml:space="preserve"> variability such as the</w:t>
      </w:r>
      <w:r w:rsidR="002425B8">
        <w:rPr>
          <w:rFonts w:ascii="Times New Roman" w:hAnsi="Times New Roman"/>
        </w:rPr>
        <w:t xml:space="preserve"> phase of the Pacific Decadal Oscillation (PDO</w:t>
      </w:r>
      <w:r w:rsidR="00114DD7">
        <w:rPr>
          <w:rFonts w:ascii="Times New Roman" w:hAnsi="Times New Roman"/>
        </w:rPr>
        <w:t xml:space="preserve">) </w:t>
      </w:r>
      <w:r w:rsidR="002425B8">
        <w:rPr>
          <w:rFonts w:ascii="Times New Roman" w:hAnsi="Times New Roman"/>
        </w:rPr>
        <w:t>and the El Ni</w:t>
      </w:r>
      <w:r w:rsidR="00137661">
        <w:rPr>
          <w:rFonts w:ascii="Times New Roman" w:hAnsi="Times New Roman"/>
        </w:rPr>
        <w:t>ñ</w:t>
      </w:r>
      <w:r w:rsidR="0063655E">
        <w:rPr>
          <w:rFonts w:ascii="Times New Roman" w:hAnsi="Times New Roman"/>
        </w:rPr>
        <w:t>o–</w:t>
      </w:r>
      <w:r w:rsidR="002425B8">
        <w:rPr>
          <w:rFonts w:ascii="Times New Roman" w:hAnsi="Times New Roman"/>
        </w:rPr>
        <w:t>Southern Oscillation (ENSO</w:t>
      </w:r>
      <w:r w:rsidR="00114DD7">
        <w:rPr>
          <w:rFonts w:ascii="Times New Roman" w:hAnsi="Times New Roman"/>
        </w:rPr>
        <w:t>)</w:t>
      </w:r>
      <w:r w:rsidR="002425B8">
        <w:rPr>
          <w:rFonts w:ascii="Times New Roman" w:hAnsi="Times New Roman"/>
        </w:rPr>
        <w:t>.</w:t>
      </w:r>
      <w:r w:rsidR="00E17BCE">
        <w:rPr>
          <w:rFonts w:ascii="Times New Roman" w:hAnsi="Times New Roman"/>
        </w:rPr>
        <w:t xml:space="preserve"> </w:t>
      </w:r>
      <w:proofErr w:type="spellStart"/>
      <w:r w:rsidR="00096DEA">
        <w:rPr>
          <w:rFonts w:ascii="Times New Roman" w:hAnsi="Times New Roman"/>
        </w:rPr>
        <w:t>S</w:t>
      </w:r>
      <w:r w:rsidR="00D97597">
        <w:rPr>
          <w:rFonts w:ascii="Times New Roman" w:hAnsi="Times New Roman"/>
        </w:rPr>
        <w:t>ubseasonal</w:t>
      </w:r>
      <w:proofErr w:type="spellEnd"/>
      <w:r w:rsidR="00D97597">
        <w:rPr>
          <w:rFonts w:ascii="Times New Roman" w:hAnsi="Times New Roman"/>
        </w:rPr>
        <w:t xml:space="preserve"> and seasonal forecasts of ETEs</w:t>
      </w:r>
      <w:r w:rsidR="00E719C7">
        <w:rPr>
          <w:rFonts w:ascii="Times New Roman" w:hAnsi="Times New Roman"/>
        </w:rPr>
        <w:t>, in particular,</w:t>
      </w:r>
      <w:r w:rsidR="00096DEA">
        <w:rPr>
          <w:rFonts w:ascii="Times New Roman" w:hAnsi="Times New Roman"/>
        </w:rPr>
        <w:t xml:space="preserve"> </w:t>
      </w:r>
      <w:r w:rsidR="00D27E75">
        <w:rPr>
          <w:rFonts w:ascii="Times New Roman" w:hAnsi="Times New Roman"/>
        </w:rPr>
        <w:t>benefit</w:t>
      </w:r>
      <w:r w:rsidR="00096DEA">
        <w:rPr>
          <w:rFonts w:ascii="Times New Roman" w:hAnsi="Times New Roman"/>
        </w:rPr>
        <w:t xml:space="preserve"> considerably from knowledge of these relationships</w:t>
      </w:r>
      <w:r w:rsidR="00D97597">
        <w:rPr>
          <w:rFonts w:ascii="Times New Roman" w:hAnsi="Times New Roman"/>
        </w:rPr>
        <w:t>.</w:t>
      </w:r>
    </w:p>
    <w:p w14:paraId="57EEF90E" w14:textId="31B7CE37" w:rsidR="00B9637A" w:rsidRDefault="00D32894" w:rsidP="009F0018">
      <w:pPr>
        <w:spacing w:line="480" w:lineRule="auto"/>
        <w:rPr>
          <w:rFonts w:ascii="Times New Roman" w:hAnsi="Times New Roman"/>
        </w:rPr>
      </w:pPr>
      <w:r>
        <w:rPr>
          <w:rFonts w:ascii="Times New Roman" w:hAnsi="Times New Roman"/>
        </w:rPr>
        <w:tab/>
      </w:r>
      <w:r w:rsidR="006639E3">
        <w:rPr>
          <w:rFonts w:ascii="Times New Roman" w:hAnsi="Times New Roman"/>
        </w:rPr>
        <w:t xml:space="preserve">In addition to </w:t>
      </w:r>
      <w:proofErr w:type="spellStart"/>
      <w:r w:rsidR="00B320B9">
        <w:rPr>
          <w:rFonts w:ascii="Times New Roman" w:hAnsi="Times New Roman"/>
        </w:rPr>
        <w:t>intraannual</w:t>
      </w:r>
      <w:proofErr w:type="spellEnd"/>
      <w:r w:rsidR="00B320B9">
        <w:rPr>
          <w:rFonts w:ascii="Times New Roman" w:hAnsi="Times New Roman"/>
        </w:rPr>
        <w:t xml:space="preserve"> and interannual</w:t>
      </w:r>
      <w:r w:rsidR="006639E3">
        <w:rPr>
          <w:rFonts w:ascii="Times New Roman" w:hAnsi="Times New Roman"/>
        </w:rPr>
        <w:t xml:space="preserve"> modes of climate variability, </w:t>
      </w:r>
      <w:proofErr w:type="spellStart"/>
      <w:r w:rsidR="00E17BCE">
        <w:rPr>
          <w:rFonts w:ascii="Times New Roman" w:hAnsi="Times New Roman"/>
        </w:rPr>
        <w:t>Loikith</w:t>
      </w:r>
      <w:proofErr w:type="spellEnd"/>
      <w:r w:rsidR="00E17BCE">
        <w:rPr>
          <w:rFonts w:ascii="Times New Roman" w:hAnsi="Times New Roman"/>
        </w:rPr>
        <w:t xml:space="preserve"> and Broccoli (2014) </w:t>
      </w:r>
      <w:r w:rsidR="009D7886">
        <w:rPr>
          <w:rFonts w:ascii="Times New Roman" w:hAnsi="Times New Roman"/>
        </w:rPr>
        <w:t>emphasize</w:t>
      </w:r>
      <w:r w:rsidR="00E17BCE">
        <w:rPr>
          <w:rFonts w:ascii="Times New Roman" w:hAnsi="Times New Roman"/>
        </w:rPr>
        <w:t xml:space="preserve"> that</w:t>
      </w:r>
      <w:r w:rsidR="007C5E40">
        <w:rPr>
          <w:rFonts w:ascii="Times New Roman" w:hAnsi="Times New Roman"/>
        </w:rPr>
        <w:t xml:space="preserve"> </w:t>
      </w:r>
      <w:r w:rsidR="00DF72DB">
        <w:rPr>
          <w:rFonts w:ascii="Times New Roman" w:hAnsi="Times New Roman"/>
        </w:rPr>
        <w:t xml:space="preserve">the </w:t>
      </w:r>
      <w:r w:rsidR="00E17BCE">
        <w:rPr>
          <w:rFonts w:ascii="Times New Roman" w:hAnsi="Times New Roman"/>
        </w:rPr>
        <w:t xml:space="preserve">synoptic-scale </w:t>
      </w:r>
      <w:r w:rsidR="005C2C7D">
        <w:rPr>
          <w:rFonts w:ascii="Times New Roman" w:hAnsi="Times New Roman"/>
        </w:rPr>
        <w:t>flow pattern</w:t>
      </w:r>
      <w:r w:rsidR="00414692">
        <w:rPr>
          <w:rFonts w:ascii="Times New Roman" w:hAnsi="Times New Roman"/>
        </w:rPr>
        <w:t xml:space="preserve"> also</w:t>
      </w:r>
      <w:r w:rsidR="00E17BCE">
        <w:rPr>
          <w:rFonts w:ascii="Times New Roman" w:hAnsi="Times New Roman"/>
        </w:rPr>
        <w:t xml:space="preserve"> play</w:t>
      </w:r>
      <w:r w:rsidR="007C5E40">
        <w:rPr>
          <w:rFonts w:ascii="Times New Roman" w:hAnsi="Times New Roman"/>
        </w:rPr>
        <w:t>s</w:t>
      </w:r>
      <w:r w:rsidR="00E17BCE">
        <w:rPr>
          <w:rFonts w:ascii="Times New Roman" w:hAnsi="Times New Roman"/>
        </w:rPr>
        <w:t xml:space="preserve"> an important role </w:t>
      </w:r>
      <w:r w:rsidR="0027577D">
        <w:rPr>
          <w:rFonts w:ascii="Times New Roman" w:hAnsi="Times New Roman"/>
        </w:rPr>
        <w:t>in</w:t>
      </w:r>
      <w:r w:rsidR="00E17BCE">
        <w:rPr>
          <w:rFonts w:ascii="Times New Roman" w:hAnsi="Times New Roman"/>
        </w:rPr>
        <w:t xml:space="preserve"> the development of ETEs</w:t>
      </w:r>
      <w:r w:rsidR="00755BE8">
        <w:rPr>
          <w:rFonts w:ascii="Times New Roman" w:hAnsi="Times New Roman"/>
        </w:rPr>
        <w:t xml:space="preserve">, </w:t>
      </w:r>
      <w:r w:rsidR="00667ABF">
        <w:rPr>
          <w:rFonts w:ascii="Times New Roman" w:hAnsi="Times New Roman"/>
        </w:rPr>
        <w:t>especially</w:t>
      </w:r>
      <w:r w:rsidR="00755BE8">
        <w:rPr>
          <w:rFonts w:ascii="Times New Roman" w:hAnsi="Times New Roman"/>
        </w:rPr>
        <w:t xml:space="preserve"> during the boreal winter</w:t>
      </w:r>
      <w:r w:rsidR="00242BC9">
        <w:rPr>
          <w:rFonts w:ascii="Times New Roman" w:hAnsi="Times New Roman"/>
        </w:rPr>
        <w:t>.</w:t>
      </w:r>
      <w:r>
        <w:rPr>
          <w:rFonts w:ascii="Times New Roman" w:hAnsi="Times New Roman"/>
        </w:rPr>
        <w:t xml:space="preserve"> </w:t>
      </w:r>
      <w:r w:rsidR="00AA32CE">
        <w:rPr>
          <w:rFonts w:ascii="Times New Roman" w:hAnsi="Times New Roman"/>
        </w:rPr>
        <w:t>In particular</w:t>
      </w:r>
      <w:r w:rsidR="00E81193">
        <w:rPr>
          <w:rFonts w:ascii="Times New Roman" w:hAnsi="Times New Roman"/>
        </w:rPr>
        <w:t>, r</w:t>
      </w:r>
      <w:r w:rsidR="00414B21">
        <w:rPr>
          <w:rFonts w:ascii="Times New Roman" w:hAnsi="Times New Roman"/>
        </w:rPr>
        <w:t xml:space="preserve">egional </w:t>
      </w:r>
      <w:r w:rsidR="00B353FB">
        <w:rPr>
          <w:rFonts w:ascii="Times New Roman" w:hAnsi="Times New Roman"/>
        </w:rPr>
        <w:t xml:space="preserve">case studies and composite </w:t>
      </w:r>
      <w:r w:rsidR="00414B21">
        <w:rPr>
          <w:rFonts w:ascii="Times New Roman" w:hAnsi="Times New Roman"/>
        </w:rPr>
        <w:t>a</w:t>
      </w:r>
      <w:r w:rsidR="00264A7F">
        <w:rPr>
          <w:rFonts w:ascii="Times New Roman" w:hAnsi="Times New Roman"/>
        </w:rPr>
        <w:t>nalyses</w:t>
      </w:r>
      <w:r w:rsidR="002425B8">
        <w:rPr>
          <w:rFonts w:ascii="Times New Roman" w:hAnsi="Times New Roman"/>
        </w:rPr>
        <w:t xml:space="preserve"> of</w:t>
      </w:r>
      <w:r w:rsidR="006F5F64">
        <w:rPr>
          <w:rFonts w:ascii="Times New Roman" w:hAnsi="Times New Roman"/>
        </w:rPr>
        <w:t xml:space="preserve"> cool season</w:t>
      </w:r>
      <w:r w:rsidR="002425B8">
        <w:rPr>
          <w:rFonts w:ascii="Times New Roman" w:hAnsi="Times New Roman"/>
        </w:rPr>
        <w:t xml:space="preserve"> ETEs</w:t>
      </w:r>
      <w:r w:rsidR="006F5F64">
        <w:rPr>
          <w:rFonts w:ascii="Times New Roman" w:hAnsi="Times New Roman"/>
        </w:rPr>
        <w:t xml:space="preserve"> over North America</w:t>
      </w:r>
      <w:r w:rsidR="002425B8">
        <w:rPr>
          <w:rFonts w:ascii="Times New Roman" w:hAnsi="Times New Roman"/>
        </w:rPr>
        <w:t xml:space="preserve"> have </w:t>
      </w:r>
      <w:r w:rsidR="003D4DE7">
        <w:rPr>
          <w:rFonts w:ascii="Times New Roman" w:hAnsi="Times New Roman"/>
        </w:rPr>
        <w:t>identif</w:t>
      </w:r>
      <w:r w:rsidR="00667ABF">
        <w:rPr>
          <w:rFonts w:ascii="Times New Roman" w:hAnsi="Times New Roman"/>
        </w:rPr>
        <w:t>i</w:t>
      </w:r>
      <w:r w:rsidR="003D4DE7">
        <w:rPr>
          <w:rFonts w:ascii="Times New Roman" w:hAnsi="Times New Roman"/>
        </w:rPr>
        <w:t>ed</w:t>
      </w:r>
      <w:r w:rsidR="00F52938">
        <w:rPr>
          <w:rFonts w:ascii="Times New Roman" w:hAnsi="Times New Roman"/>
        </w:rPr>
        <w:t xml:space="preserve"> </w:t>
      </w:r>
      <w:r w:rsidR="0061390C">
        <w:rPr>
          <w:rFonts w:ascii="Times New Roman" w:hAnsi="Times New Roman"/>
        </w:rPr>
        <w:t>attributes</w:t>
      </w:r>
      <w:r w:rsidR="00B06674">
        <w:rPr>
          <w:rFonts w:ascii="Times New Roman" w:hAnsi="Times New Roman"/>
        </w:rPr>
        <w:t xml:space="preserve"> of the synoptic-scale </w:t>
      </w:r>
      <w:r w:rsidR="005C2C7D">
        <w:rPr>
          <w:rFonts w:ascii="Times New Roman" w:hAnsi="Times New Roman"/>
        </w:rPr>
        <w:t>flow pattern</w:t>
      </w:r>
      <w:r w:rsidR="00B06674">
        <w:rPr>
          <w:rFonts w:ascii="Times New Roman" w:hAnsi="Times New Roman"/>
        </w:rPr>
        <w:t xml:space="preserve"> </w:t>
      </w:r>
      <w:r w:rsidR="00E8606C">
        <w:rPr>
          <w:rFonts w:ascii="Times New Roman" w:hAnsi="Times New Roman"/>
        </w:rPr>
        <w:t xml:space="preserve">that are </w:t>
      </w:r>
      <w:r w:rsidR="008748B7">
        <w:rPr>
          <w:rFonts w:ascii="Times New Roman" w:hAnsi="Times New Roman"/>
        </w:rPr>
        <w:t>often associated with</w:t>
      </w:r>
      <w:r w:rsidR="00B06674">
        <w:rPr>
          <w:rFonts w:ascii="Times New Roman" w:hAnsi="Times New Roman"/>
        </w:rPr>
        <w:t xml:space="preserve"> the development of ETEs</w:t>
      </w:r>
      <w:r w:rsidR="00512F65">
        <w:rPr>
          <w:rFonts w:ascii="Times New Roman" w:hAnsi="Times New Roman"/>
        </w:rPr>
        <w:t xml:space="preserve">. </w:t>
      </w:r>
      <w:r w:rsidR="00D57587">
        <w:rPr>
          <w:rFonts w:ascii="Times New Roman" w:hAnsi="Times New Roman"/>
        </w:rPr>
        <w:t>Common</w:t>
      </w:r>
      <w:r w:rsidR="00E8606C">
        <w:rPr>
          <w:rFonts w:ascii="Times New Roman" w:hAnsi="Times New Roman"/>
        </w:rPr>
        <w:t xml:space="preserve"> </w:t>
      </w:r>
      <w:r w:rsidR="0061390C">
        <w:rPr>
          <w:rFonts w:ascii="Times New Roman" w:hAnsi="Times New Roman"/>
        </w:rPr>
        <w:t>attributes</w:t>
      </w:r>
      <w:r w:rsidR="00D57587">
        <w:rPr>
          <w:rFonts w:ascii="Times New Roman" w:hAnsi="Times New Roman"/>
        </w:rPr>
        <w:t xml:space="preserve"> </w:t>
      </w:r>
      <w:r w:rsidR="004A15F9">
        <w:rPr>
          <w:rFonts w:ascii="Times New Roman" w:hAnsi="Times New Roman"/>
        </w:rPr>
        <w:t>among</w:t>
      </w:r>
      <w:r w:rsidR="00D57587">
        <w:rPr>
          <w:rFonts w:ascii="Times New Roman" w:hAnsi="Times New Roman"/>
        </w:rPr>
        <w:t xml:space="preserve"> these studies</w:t>
      </w:r>
      <w:r w:rsidR="00ED1D83">
        <w:rPr>
          <w:rFonts w:ascii="Times New Roman" w:hAnsi="Times New Roman"/>
        </w:rPr>
        <w:t xml:space="preserve"> include </w:t>
      </w:r>
      <w:r w:rsidR="00D67A42">
        <w:rPr>
          <w:rFonts w:ascii="Times New Roman" w:hAnsi="Times New Roman"/>
        </w:rPr>
        <w:t>an</w:t>
      </w:r>
      <w:r w:rsidR="00ED1D83">
        <w:rPr>
          <w:rFonts w:ascii="Times New Roman" w:hAnsi="Times New Roman"/>
        </w:rPr>
        <w:t xml:space="preserve"> </w:t>
      </w:r>
      <w:r w:rsidR="001E19A0">
        <w:rPr>
          <w:rFonts w:ascii="Times New Roman" w:hAnsi="Times New Roman"/>
        </w:rPr>
        <w:t>amplified</w:t>
      </w:r>
      <w:r w:rsidR="00ED1D83">
        <w:rPr>
          <w:rFonts w:ascii="Times New Roman" w:hAnsi="Times New Roman"/>
        </w:rPr>
        <w:t xml:space="preserve"> </w:t>
      </w:r>
      <w:r w:rsidR="00D67A42">
        <w:rPr>
          <w:rFonts w:ascii="Times New Roman" w:hAnsi="Times New Roman"/>
        </w:rPr>
        <w:t xml:space="preserve">upper-tropospheric </w:t>
      </w:r>
      <w:r w:rsidR="00ED1D83">
        <w:rPr>
          <w:rFonts w:ascii="Times New Roman" w:hAnsi="Times New Roman"/>
        </w:rPr>
        <w:t>flow pattern</w:t>
      </w:r>
      <w:r w:rsidR="001E19A0">
        <w:rPr>
          <w:rFonts w:ascii="Times New Roman" w:hAnsi="Times New Roman"/>
        </w:rPr>
        <w:t xml:space="preserve"> over North America</w:t>
      </w:r>
      <w:r w:rsidR="00ED1D83">
        <w:rPr>
          <w:rFonts w:ascii="Times New Roman" w:hAnsi="Times New Roman"/>
        </w:rPr>
        <w:t xml:space="preserve"> (e.g., </w:t>
      </w:r>
      <w:proofErr w:type="spellStart"/>
      <w:r w:rsidR="002D2A20">
        <w:rPr>
          <w:rFonts w:ascii="Times New Roman" w:hAnsi="Times New Roman"/>
        </w:rPr>
        <w:t>Dallavalle</w:t>
      </w:r>
      <w:proofErr w:type="spellEnd"/>
      <w:r w:rsidR="002D2A20">
        <w:rPr>
          <w:rFonts w:ascii="Times New Roman" w:hAnsi="Times New Roman"/>
        </w:rPr>
        <w:t xml:space="preserve"> and </w:t>
      </w:r>
      <w:proofErr w:type="spellStart"/>
      <w:r w:rsidR="002D2A20">
        <w:rPr>
          <w:rFonts w:ascii="Times New Roman" w:hAnsi="Times New Roman"/>
        </w:rPr>
        <w:t>Bosart</w:t>
      </w:r>
      <w:proofErr w:type="spellEnd"/>
      <w:r w:rsidR="002D2A20">
        <w:rPr>
          <w:rFonts w:ascii="Times New Roman" w:hAnsi="Times New Roman"/>
        </w:rPr>
        <w:t xml:space="preserve"> 1975; </w:t>
      </w:r>
      <w:proofErr w:type="spellStart"/>
      <w:r w:rsidR="002D2A20">
        <w:rPr>
          <w:rFonts w:ascii="Times New Roman" w:hAnsi="Times New Roman"/>
        </w:rPr>
        <w:t>Hartjenstein</w:t>
      </w:r>
      <w:proofErr w:type="spellEnd"/>
      <w:r w:rsidR="002D2A20">
        <w:rPr>
          <w:rFonts w:ascii="Times New Roman" w:hAnsi="Times New Roman"/>
        </w:rPr>
        <w:t xml:space="preserve"> and </w:t>
      </w:r>
      <w:proofErr w:type="spellStart"/>
      <w:r w:rsidR="002D2A20">
        <w:rPr>
          <w:rFonts w:ascii="Times New Roman" w:hAnsi="Times New Roman"/>
        </w:rPr>
        <w:t>Bleck</w:t>
      </w:r>
      <w:proofErr w:type="spellEnd"/>
      <w:r w:rsidR="002D2A20">
        <w:rPr>
          <w:rFonts w:ascii="Times New Roman" w:hAnsi="Times New Roman"/>
        </w:rPr>
        <w:t xml:space="preserve"> 1991; Colle and Mass 1995;</w:t>
      </w:r>
      <w:r w:rsidR="00B20AC1">
        <w:rPr>
          <w:rFonts w:ascii="Times New Roman" w:hAnsi="Times New Roman"/>
        </w:rPr>
        <w:t xml:space="preserve"> </w:t>
      </w:r>
      <w:r w:rsidR="0087341E">
        <w:rPr>
          <w:rFonts w:ascii="Times New Roman" w:hAnsi="Times New Roman"/>
        </w:rPr>
        <w:t xml:space="preserve">Konrad 1996; </w:t>
      </w:r>
      <w:proofErr w:type="spellStart"/>
      <w:r w:rsidR="00B20AC1">
        <w:rPr>
          <w:rFonts w:ascii="Times New Roman" w:hAnsi="Times New Roman"/>
        </w:rPr>
        <w:t>Cellitti</w:t>
      </w:r>
      <w:proofErr w:type="spellEnd"/>
      <w:r w:rsidR="00B20AC1">
        <w:rPr>
          <w:rFonts w:ascii="Times New Roman" w:hAnsi="Times New Roman"/>
        </w:rPr>
        <w:t xml:space="preserve"> et al. 2006;</w:t>
      </w:r>
      <w:r w:rsidR="002D2A20">
        <w:rPr>
          <w:rFonts w:ascii="Times New Roman" w:hAnsi="Times New Roman"/>
        </w:rPr>
        <w:t xml:space="preserve"> </w:t>
      </w:r>
      <w:proofErr w:type="spellStart"/>
      <w:r w:rsidR="005B0CEB">
        <w:rPr>
          <w:rFonts w:ascii="Times New Roman" w:hAnsi="Times New Roman"/>
        </w:rPr>
        <w:t>Loikith</w:t>
      </w:r>
      <w:proofErr w:type="spellEnd"/>
      <w:r w:rsidR="005B0CEB">
        <w:rPr>
          <w:rFonts w:ascii="Times New Roman" w:hAnsi="Times New Roman"/>
        </w:rPr>
        <w:t xml:space="preserve"> and Broccoli 2012; </w:t>
      </w:r>
      <w:r w:rsidR="002D2A20">
        <w:rPr>
          <w:rFonts w:ascii="Times New Roman" w:hAnsi="Times New Roman"/>
        </w:rPr>
        <w:t>Westby and Black 2015</w:t>
      </w:r>
      <w:r w:rsidR="005B0CEB">
        <w:rPr>
          <w:rFonts w:ascii="Times New Roman" w:hAnsi="Times New Roman"/>
        </w:rPr>
        <w:t xml:space="preserve">; </w:t>
      </w:r>
      <w:proofErr w:type="spellStart"/>
      <w:r w:rsidR="005B0CEB">
        <w:rPr>
          <w:rFonts w:ascii="Times New Roman" w:hAnsi="Times New Roman"/>
        </w:rPr>
        <w:t>Xie</w:t>
      </w:r>
      <w:proofErr w:type="spellEnd"/>
      <w:r w:rsidR="005B0CEB">
        <w:rPr>
          <w:rFonts w:ascii="Times New Roman" w:hAnsi="Times New Roman"/>
        </w:rPr>
        <w:t xml:space="preserve"> et al. 2017</w:t>
      </w:r>
      <w:r w:rsidR="00ED1D83">
        <w:rPr>
          <w:rFonts w:ascii="Times New Roman" w:hAnsi="Times New Roman"/>
        </w:rPr>
        <w:t xml:space="preserve">), </w:t>
      </w:r>
      <w:r w:rsidR="003D125A">
        <w:rPr>
          <w:rFonts w:ascii="Times New Roman" w:hAnsi="Times New Roman"/>
        </w:rPr>
        <w:t xml:space="preserve">the </w:t>
      </w:r>
      <w:r w:rsidR="003D11AE">
        <w:rPr>
          <w:rFonts w:ascii="Times New Roman" w:hAnsi="Times New Roman"/>
        </w:rPr>
        <w:t>development</w:t>
      </w:r>
      <w:r w:rsidR="003D125A">
        <w:rPr>
          <w:rFonts w:ascii="Times New Roman" w:hAnsi="Times New Roman"/>
        </w:rPr>
        <w:t xml:space="preserve"> of</w:t>
      </w:r>
      <w:r w:rsidR="00ED1D83">
        <w:rPr>
          <w:rFonts w:ascii="Times New Roman" w:hAnsi="Times New Roman"/>
        </w:rPr>
        <w:t xml:space="preserve"> </w:t>
      </w:r>
      <w:r w:rsidR="00D67A42">
        <w:rPr>
          <w:rFonts w:ascii="Times New Roman" w:hAnsi="Times New Roman"/>
        </w:rPr>
        <w:t xml:space="preserve">surface </w:t>
      </w:r>
      <w:r w:rsidR="002D2A20">
        <w:rPr>
          <w:rFonts w:ascii="Times New Roman" w:hAnsi="Times New Roman"/>
        </w:rPr>
        <w:t>cyclones and anticyclones that</w:t>
      </w:r>
      <w:r w:rsidR="003D125A">
        <w:rPr>
          <w:rFonts w:ascii="Times New Roman" w:hAnsi="Times New Roman"/>
        </w:rPr>
        <w:t xml:space="preserve"> facilitate the </w:t>
      </w:r>
      <w:r w:rsidR="00403329">
        <w:rPr>
          <w:rFonts w:ascii="Times New Roman" w:hAnsi="Times New Roman"/>
        </w:rPr>
        <w:t>transport</w:t>
      </w:r>
      <w:r w:rsidR="003D125A">
        <w:rPr>
          <w:rFonts w:ascii="Times New Roman" w:hAnsi="Times New Roman"/>
        </w:rPr>
        <w:t xml:space="preserve"> of anomalous</w:t>
      </w:r>
      <w:r w:rsidR="00ED1D83">
        <w:rPr>
          <w:rFonts w:ascii="Times New Roman" w:hAnsi="Times New Roman"/>
        </w:rPr>
        <w:t xml:space="preserve"> </w:t>
      </w:r>
      <w:r w:rsidR="0061390C">
        <w:rPr>
          <w:rFonts w:ascii="Times New Roman" w:hAnsi="Times New Roman"/>
        </w:rPr>
        <w:t>cold</w:t>
      </w:r>
      <w:r w:rsidR="002051CE">
        <w:rPr>
          <w:rFonts w:ascii="Times New Roman" w:hAnsi="Times New Roman"/>
        </w:rPr>
        <w:t xml:space="preserve"> or warm</w:t>
      </w:r>
      <w:r w:rsidR="0061390C">
        <w:rPr>
          <w:rFonts w:ascii="Times New Roman" w:hAnsi="Times New Roman"/>
        </w:rPr>
        <w:t xml:space="preserve"> air</w:t>
      </w:r>
      <w:r w:rsidR="00ED1D83">
        <w:rPr>
          <w:rFonts w:ascii="Times New Roman" w:hAnsi="Times New Roman"/>
        </w:rPr>
        <w:t xml:space="preserve"> </w:t>
      </w:r>
      <w:r w:rsidR="00403329">
        <w:rPr>
          <w:rFonts w:ascii="Times New Roman" w:hAnsi="Times New Roman"/>
        </w:rPr>
        <w:t>into</w:t>
      </w:r>
      <w:r w:rsidR="00ED1D83">
        <w:rPr>
          <w:rFonts w:ascii="Times New Roman" w:hAnsi="Times New Roman"/>
        </w:rPr>
        <w:t xml:space="preserve"> a region</w:t>
      </w:r>
      <w:r w:rsidR="00673DD0">
        <w:rPr>
          <w:rFonts w:ascii="Times New Roman" w:hAnsi="Times New Roman"/>
        </w:rPr>
        <w:t xml:space="preserve"> (e.g., </w:t>
      </w:r>
      <w:proofErr w:type="spellStart"/>
      <w:r w:rsidR="003D11AE">
        <w:rPr>
          <w:rFonts w:ascii="Times New Roman" w:hAnsi="Times New Roman"/>
        </w:rPr>
        <w:t>Dallavalle</w:t>
      </w:r>
      <w:proofErr w:type="spellEnd"/>
      <w:r w:rsidR="003D11AE">
        <w:rPr>
          <w:rFonts w:ascii="Times New Roman" w:hAnsi="Times New Roman"/>
        </w:rPr>
        <w:t xml:space="preserve"> and </w:t>
      </w:r>
      <w:proofErr w:type="spellStart"/>
      <w:r w:rsidR="003D11AE">
        <w:rPr>
          <w:rFonts w:ascii="Times New Roman" w:hAnsi="Times New Roman"/>
        </w:rPr>
        <w:t>Bosart</w:t>
      </w:r>
      <w:proofErr w:type="spellEnd"/>
      <w:r w:rsidR="003D11AE">
        <w:rPr>
          <w:rFonts w:ascii="Times New Roman" w:hAnsi="Times New Roman"/>
        </w:rPr>
        <w:t xml:space="preserve"> 1975; Colucci and Davenport 1987</w:t>
      </w:r>
      <w:r w:rsidR="002D2A20">
        <w:rPr>
          <w:rFonts w:ascii="Times New Roman" w:hAnsi="Times New Roman"/>
        </w:rPr>
        <w:t>;</w:t>
      </w:r>
      <w:r w:rsidR="0087341E">
        <w:rPr>
          <w:rFonts w:ascii="Times New Roman" w:hAnsi="Times New Roman"/>
        </w:rPr>
        <w:t xml:space="preserve"> Konrad and Col</w:t>
      </w:r>
      <w:r w:rsidR="005B0CEB">
        <w:rPr>
          <w:rFonts w:ascii="Times New Roman" w:hAnsi="Times New Roman"/>
        </w:rPr>
        <w:t>ucci 1989;</w:t>
      </w:r>
      <w:r w:rsidR="002D2A20">
        <w:rPr>
          <w:rFonts w:ascii="Times New Roman" w:hAnsi="Times New Roman"/>
        </w:rPr>
        <w:t xml:space="preserve"> Colle and Mass 1995;</w:t>
      </w:r>
      <w:r w:rsidR="005B0CEB">
        <w:rPr>
          <w:rFonts w:ascii="Times New Roman" w:hAnsi="Times New Roman"/>
        </w:rPr>
        <w:t xml:space="preserve"> </w:t>
      </w:r>
      <w:r w:rsidR="0087341E">
        <w:rPr>
          <w:rFonts w:ascii="Times New Roman" w:hAnsi="Times New Roman"/>
        </w:rPr>
        <w:t xml:space="preserve">Konrad 1996; </w:t>
      </w:r>
      <w:r w:rsidR="00B20AC1">
        <w:rPr>
          <w:rFonts w:ascii="Times New Roman" w:hAnsi="Times New Roman"/>
        </w:rPr>
        <w:t xml:space="preserve">Walsh et al. 2001; </w:t>
      </w:r>
      <w:r w:rsidR="002051CE">
        <w:rPr>
          <w:rFonts w:ascii="Times New Roman" w:hAnsi="Times New Roman"/>
        </w:rPr>
        <w:t xml:space="preserve">Westby and Black 2015; </w:t>
      </w:r>
      <w:proofErr w:type="spellStart"/>
      <w:r w:rsidR="005B0CEB">
        <w:rPr>
          <w:rFonts w:ascii="Times New Roman" w:hAnsi="Times New Roman"/>
        </w:rPr>
        <w:t>Grotjahn</w:t>
      </w:r>
      <w:proofErr w:type="spellEnd"/>
      <w:r w:rsidR="005B0CEB">
        <w:rPr>
          <w:rFonts w:ascii="Times New Roman" w:hAnsi="Times New Roman"/>
        </w:rPr>
        <w:t xml:space="preserve"> and Zhang 2017; </w:t>
      </w:r>
      <w:proofErr w:type="spellStart"/>
      <w:r w:rsidR="005B0CEB">
        <w:rPr>
          <w:rFonts w:ascii="Times New Roman" w:hAnsi="Times New Roman"/>
        </w:rPr>
        <w:t>Xie</w:t>
      </w:r>
      <w:proofErr w:type="spellEnd"/>
      <w:r w:rsidR="005B0CEB">
        <w:rPr>
          <w:rFonts w:ascii="Times New Roman" w:hAnsi="Times New Roman"/>
        </w:rPr>
        <w:t xml:space="preserve"> et al. 2017</w:t>
      </w:r>
      <w:r w:rsidR="00673DD0">
        <w:rPr>
          <w:rFonts w:ascii="Times New Roman" w:hAnsi="Times New Roman"/>
        </w:rPr>
        <w:t>)</w:t>
      </w:r>
      <w:r w:rsidR="00ED1D83">
        <w:rPr>
          <w:rFonts w:ascii="Times New Roman" w:hAnsi="Times New Roman"/>
        </w:rPr>
        <w:t xml:space="preserve">, and </w:t>
      </w:r>
      <w:r w:rsidR="00AB04D4">
        <w:rPr>
          <w:rFonts w:ascii="Times New Roman" w:hAnsi="Times New Roman"/>
        </w:rPr>
        <w:t>topographical</w:t>
      </w:r>
      <w:r w:rsidR="00ED1D83">
        <w:rPr>
          <w:rFonts w:ascii="Times New Roman" w:hAnsi="Times New Roman"/>
        </w:rPr>
        <w:t xml:space="preserve"> </w:t>
      </w:r>
      <w:r w:rsidR="00DA15FA">
        <w:rPr>
          <w:rFonts w:ascii="Times New Roman" w:hAnsi="Times New Roman"/>
        </w:rPr>
        <w:t>processes</w:t>
      </w:r>
      <w:r w:rsidR="00ED1D83">
        <w:rPr>
          <w:rFonts w:ascii="Times New Roman" w:hAnsi="Times New Roman"/>
        </w:rPr>
        <w:t xml:space="preserve"> such as cold-air damming</w:t>
      </w:r>
      <w:r w:rsidR="00DA15FA">
        <w:rPr>
          <w:rFonts w:ascii="Times New Roman" w:hAnsi="Times New Roman"/>
        </w:rPr>
        <w:t xml:space="preserve"> (e.g., Bell and </w:t>
      </w:r>
      <w:proofErr w:type="spellStart"/>
      <w:r w:rsidR="00DA15FA">
        <w:rPr>
          <w:rFonts w:ascii="Times New Roman" w:hAnsi="Times New Roman"/>
        </w:rPr>
        <w:t>Bosart</w:t>
      </w:r>
      <w:proofErr w:type="spellEnd"/>
      <w:r w:rsidR="00DA15FA">
        <w:rPr>
          <w:rFonts w:ascii="Times New Roman" w:hAnsi="Times New Roman"/>
        </w:rPr>
        <w:t xml:space="preserve"> 1988; </w:t>
      </w:r>
      <w:proofErr w:type="spellStart"/>
      <w:r w:rsidR="00DA15FA">
        <w:rPr>
          <w:rFonts w:ascii="Times New Roman" w:hAnsi="Times New Roman"/>
        </w:rPr>
        <w:t>Hartjenstein</w:t>
      </w:r>
      <w:proofErr w:type="spellEnd"/>
      <w:r w:rsidR="00DA15FA">
        <w:rPr>
          <w:rFonts w:ascii="Times New Roman" w:hAnsi="Times New Roman"/>
        </w:rPr>
        <w:t xml:space="preserve"> and </w:t>
      </w:r>
      <w:proofErr w:type="spellStart"/>
      <w:r w:rsidR="00DA15FA">
        <w:rPr>
          <w:rFonts w:ascii="Times New Roman" w:hAnsi="Times New Roman"/>
        </w:rPr>
        <w:t>Bleck</w:t>
      </w:r>
      <w:proofErr w:type="spellEnd"/>
      <w:r w:rsidR="00DA15FA">
        <w:rPr>
          <w:rFonts w:ascii="Times New Roman" w:hAnsi="Times New Roman"/>
        </w:rPr>
        <w:t xml:space="preserve"> 1991; Colle and Mass 1995)</w:t>
      </w:r>
      <w:r w:rsidR="00ED1D83">
        <w:rPr>
          <w:rFonts w:ascii="Times New Roman" w:hAnsi="Times New Roman"/>
        </w:rPr>
        <w:t xml:space="preserve"> and</w:t>
      </w:r>
      <w:r w:rsidR="00AC0DC3">
        <w:rPr>
          <w:rFonts w:ascii="Times New Roman" w:hAnsi="Times New Roman"/>
        </w:rPr>
        <w:t xml:space="preserve"> the</w:t>
      </w:r>
      <w:r w:rsidR="00AB04D4">
        <w:rPr>
          <w:rFonts w:ascii="Times New Roman" w:hAnsi="Times New Roman"/>
        </w:rPr>
        <w:t xml:space="preserve"> </w:t>
      </w:r>
      <w:r w:rsidR="002800AD">
        <w:rPr>
          <w:rFonts w:ascii="Times New Roman" w:hAnsi="Times New Roman"/>
        </w:rPr>
        <w:t>adiabatic warming</w:t>
      </w:r>
      <w:r w:rsidR="00AB04D4">
        <w:rPr>
          <w:rFonts w:ascii="Times New Roman" w:hAnsi="Times New Roman"/>
        </w:rPr>
        <w:t xml:space="preserve"> of air parcels</w:t>
      </w:r>
      <w:r w:rsidR="002800AD">
        <w:rPr>
          <w:rFonts w:ascii="Times New Roman" w:hAnsi="Times New Roman"/>
        </w:rPr>
        <w:t xml:space="preserve"> </w:t>
      </w:r>
      <w:r w:rsidR="00961B99">
        <w:rPr>
          <w:rFonts w:ascii="Times New Roman" w:hAnsi="Times New Roman"/>
        </w:rPr>
        <w:t>induced by</w:t>
      </w:r>
      <w:r w:rsidR="002800AD">
        <w:rPr>
          <w:rFonts w:ascii="Times New Roman" w:hAnsi="Times New Roman"/>
        </w:rPr>
        <w:t xml:space="preserve"> </w:t>
      </w:r>
      <w:r w:rsidR="00CC0739">
        <w:rPr>
          <w:rFonts w:ascii="Times New Roman" w:hAnsi="Times New Roman"/>
        </w:rPr>
        <w:t>lee</w:t>
      </w:r>
      <w:r w:rsidR="00C9701F">
        <w:rPr>
          <w:rFonts w:ascii="Times New Roman" w:hAnsi="Times New Roman"/>
        </w:rPr>
        <w:t xml:space="preserve"> </w:t>
      </w:r>
      <w:r w:rsidR="00ED1D83">
        <w:rPr>
          <w:rFonts w:ascii="Times New Roman" w:hAnsi="Times New Roman"/>
        </w:rPr>
        <w:t xml:space="preserve">subsidence (e.g., </w:t>
      </w:r>
      <w:r w:rsidR="00F55368">
        <w:rPr>
          <w:rFonts w:ascii="Times New Roman" w:hAnsi="Times New Roman"/>
        </w:rPr>
        <w:lastRenderedPageBreak/>
        <w:t>Brewer et al. 2012, 2013</w:t>
      </w:r>
      <w:r w:rsidR="00ED1D83">
        <w:rPr>
          <w:rFonts w:ascii="Times New Roman" w:hAnsi="Times New Roman"/>
        </w:rPr>
        <w:t xml:space="preserve">). </w:t>
      </w:r>
      <w:r w:rsidR="00D14AAF">
        <w:rPr>
          <w:rFonts w:ascii="Times New Roman" w:hAnsi="Times New Roman"/>
        </w:rPr>
        <w:t>T</w:t>
      </w:r>
      <w:r w:rsidR="00ED1D83">
        <w:rPr>
          <w:rFonts w:ascii="Times New Roman" w:hAnsi="Times New Roman"/>
        </w:rPr>
        <w:t xml:space="preserve">hermodynamic </w:t>
      </w:r>
      <w:r w:rsidR="000D3F61">
        <w:rPr>
          <w:rFonts w:ascii="Times New Roman" w:hAnsi="Times New Roman"/>
        </w:rPr>
        <w:t>factors</w:t>
      </w:r>
      <w:r w:rsidR="004F4B69">
        <w:rPr>
          <w:rFonts w:ascii="Times New Roman" w:hAnsi="Times New Roman"/>
        </w:rPr>
        <w:t xml:space="preserve"> such as</w:t>
      </w:r>
      <w:r w:rsidR="00D14AAF">
        <w:rPr>
          <w:rFonts w:ascii="Times New Roman" w:hAnsi="Times New Roman"/>
        </w:rPr>
        <w:t xml:space="preserve"> antecedent</w:t>
      </w:r>
      <w:r w:rsidR="004F4B69">
        <w:rPr>
          <w:rFonts w:ascii="Times New Roman" w:hAnsi="Times New Roman"/>
        </w:rPr>
        <w:t xml:space="preserve"> </w:t>
      </w:r>
      <w:r w:rsidR="00234D47">
        <w:rPr>
          <w:rFonts w:ascii="Times New Roman" w:hAnsi="Times New Roman"/>
        </w:rPr>
        <w:t>precipitation and</w:t>
      </w:r>
      <w:r w:rsidR="00673DD0">
        <w:rPr>
          <w:rFonts w:ascii="Times New Roman" w:hAnsi="Times New Roman"/>
        </w:rPr>
        <w:t xml:space="preserve"> </w:t>
      </w:r>
      <w:r w:rsidR="004F4B69">
        <w:rPr>
          <w:rFonts w:ascii="Times New Roman" w:hAnsi="Times New Roman"/>
        </w:rPr>
        <w:t>soil moisture</w:t>
      </w:r>
      <w:r w:rsidR="00234D47">
        <w:rPr>
          <w:rFonts w:ascii="Times New Roman" w:hAnsi="Times New Roman"/>
        </w:rPr>
        <w:t xml:space="preserve"> (e.g., </w:t>
      </w:r>
      <w:r w:rsidR="00651812">
        <w:rPr>
          <w:rFonts w:ascii="Times New Roman" w:hAnsi="Times New Roman"/>
        </w:rPr>
        <w:t xml:space="preserve">Turner and </w:t>
      </w:r>
      <w:proofErr w:type="spellStart"/>
      <w:r w:rsidR="00651812">
        <w:rPr>
          <w:rFonts w:ascii="Times New Roman" w:hAnsi="Times New Roman"/>
        </w:rPr>
        <w:t>Gyakum</w:t>
      </w:r>
      <w:proofErr w:type="spellEnd"/>
      <w:r w:rsidR="00651812">
        <w:rPr>
          <w:rFonts w:ascii="Times New Roman" w:hAnsi="Times New Roman"/>
        </w:rPr>
        <w:t xml:space="preserve"> 2011; </w:t>
      </w:r>
      <w:r w:rsidR="00F55368">
        <w:rPr>
          <w:rFonts w:ascii="Times New Roman" w:hAnsi="Times New Roman"/>
        </w:rPr>
        <w:t xml:space="preserve">Brewer et al. 2013; </w:t>
      </w:r>
      <w:proofErr w:type="spellStart"/>
      <w:r w:rsidR="00155A80">
        <w:rPr>
          <w:rFonts w:ascii="Times New Roman" w:hAnsi="Times New Roman"/>
        </w:rPr>
        <w:t>Hoerlin</w:t>
      </w:r>
      <w:r w:rsidR="00F55368">
        <w:rPr>
          <w:rFonts w:ascii="Times New Roman" w:hAnsi="Times New Roman"/>
        </w:rPr>
        <w:t>g</w:t>
      </w:r>
      <w:proofErr w:type="spellEnd"/>
      <w:r w:rsidR="00F55368">
        <w:rPr>
          <w:rFonts w:ascii="Times New Roman" w:hAnsi="Times New Roman"/>
        </w:rPr>
        <w:t xml:space="preserve"> et al. 2013; Dole et al. 2014</w:t>
      </w:r>
      <w:r w:rsidR="00AA32CE">
        <w:rPr>
          <w:rFonts w:ascii="Times New Roman" w:hAnsi="Times New Roman"/>
        </w:rPr>
        <w:t xml:space="preserve">), as well as </w:t>
      </w:r>
      <w:r w:rsidR="00234D47">
        <w:rPr>
          <w:rFonts w:ascii="Times New Roman" w:hAnsi="Times New Roman"/>
        </w:rPr>
        <w:t xml:space="preserve">adiabatic and diabatic </w:t>
      </w:r>
      <w:r w:rsidR="002800AD">
        <w:rPr>
          <w:rFonts w:ascii="Times New Roman" w:hAnsi="Times New Roman"/>
        </w:rPr>
        <w:t>processes</w:t>
      </w:r>
      <w:r w:rsidR="00AB04D4">
        <w:rPr>
          <w:rFonts w:ascii="Times New Roman" w:hAnsi="Times New Roman"/>
        </w:rPr>
        <w:t xml:space="preserve"> occurring</w:t>
      </w:r>
      <w:r w:rsidR="002800AD">
        <w:rPr>
          <w:rFonts w:ascii="Times New Roman" w:hAnsi="Times New Roman"/>
        </w:rPr>
        <w:t xml:space="preserve"> along</w:t>
      </w:r>
      <w:r w:rsidR="00D14AAF">
        <w:rPr>
          <w:rFonts w:ascii="Times New Roman" w:hAnsi="Times New Roman"/>
        </w:rPr>
        <w:t xml:space="preserve"> air parcel trajectories</w:t>
      </w:r>
      <w:r w:rsidR="00463C6E">
        <w:rPr>
          <w:rFonts w:ascii="Times New Roman" w:hAnsi="Times New Roman"/>
        </w:rPr>
        <w:t xml:space="preserve"> in the absence of topography</w:t>
      </w:r>
      <w:r w:rsidR="00B20AC1">
        <w:rPr>
          <w:rFonts w:ascii="Times New Roman" w:hAnsi="Times New Roman"/>
        </w:rPr>
        <w:t xml:space="preserve"> (e.g., </w:t>
      </w:r>
      <w:r w:rsidR="0038649C">
        <w:rPr>
          <w:rFonts w:ascii="Times New Roman" w:hAnsi="Times New Roman"/>
        </w:rPr>
        <w:t xml:space="preserve">Konrad and Colucci 1989; </w:t>
      </w:r>
      <w:r w:rsidR="00B00529">
        <w:rPr>
          <w:rFonts w:ascii="Times New Roman" w:hAnsi="Times New Roman"/>
        </w:rPr>
        <w:t xml:space="preserve">Walsh et al. 2001; </w:t>
      </w:r>
      <w:r w:rsidR="00234D47">
        <w:rPr>
          <w:rFonts w:ascii="Times New Roman" w:hAnsi="Times New Roman"/>
        </w:rPr>
        <w:t>Portis et al, 200</w:t>
      </w:r>
      <w:r w:rsidR="00B20AC1">
        <w:rPr>
          <w:rFonts w:ascii="Times New Roman" w:hAnsi="Times New Roman"/>
        </w:rPr>
        <w:t>6</w:t>
      </w:r>
      <w:r w:rsidR="00234D47">
        <w:rPr>
          <w:rFonts w:ascii="Times New Roman" w:hAnsi="Times New Roman"/>
        </w:rPr>
        <w:t xml:space="preserve">; </w:t>
      </w:r>
      <w:r w:rsidR="002800AD">
        <w:rPr>
          <w:rFonts w:ascii="Times New Roman" w:hAnsi="Times New Roman"/>
        </w:rPr>
        <w:t xml:space="preserve">Turner and </w:t>
      </w:r>
      <w:proofErr w:type="spellStart"/>
      <w:r w:rsidR="002800AD">
        <w:rPr>
          <w:rFonts w:ascii="Times New Roman" w:hAnsi="Times New Roman"/>
        </w:rPr>
        <w:t>Gyakum</w:t>
      </w:r>
      <w:proofErr w:type="spellEnd"/>
      <w:r w:rsidR="00B20AC1">
        <w:rPr>
          <w:rFonts w:ascii="Times New Roman" w:hAnsi="Times New Roman"/>
        </w:rPr>
        <w:t xml:space="preserve"> 2011</w:t>
      </w:r>
      <w:r w:rsidR="00ED1D83">
        <w:rPr>
          <w:rFonts w:ascii="Times New Roman" w:hAnsi="Times New Roman"/>
        </w:rPr>
        <w:t xml:space="preserve">) </w:t>
      </w:r>
      <w:r w:rsidR="0080511B">
        <w:rPr>
          <w:rFonts w:ascii="Times New Roman" w:hAnsi="Times New Roman"/>
        </w:rPr>
        <w:t xml:space="preserve">can </w:t>
      </w:r>
      <w:r w:rsidR="00892AD3">
        <w:rPr>
          <w:rFonts w:ascii="Times New Roman" w:hAnsi="Times New Roman"/>
        </w:rPr>
        <w:t xml:space="preserve">also </w:t>
      </w:r>
      <w:r w:rsidR="0080511B">
        <w:rPr>
          <w:rFonts w:ascii="Times New Roman" w:hAnsi="Times New Roman"/>
        </w:rPr>
        <w:t xml:space="preserve">contribute to the </w:t>
      </w:r>
      <w:r w:rsidR="00ED1D83">
        <w:rPr>
          <w:rFonts w:ascii="Times New Roman" w:hAnsi="Times New Roman"/>
        </w:rPr>
        <w:t xml:space="preserve">development of </w:t>
      </w:r>
      <w:r w:rsidR="00651812">
        <w:rPr>
          <w:rFonts w:ascii="Times New Roman" w:hAnsi="Times New Roman"/>
        </w:rPr>
        <w:t>ETEs</w:t>
      </w:r>
      <w:r w:rsidR="007B0990">
        <w:rPr>
          <w:rFonts w:ascii="Times New Roman" w:hAnsi="Times New Roman"/>
        </w:rPr>
        <w:t>.</w:t>
      </w:r>
    </w:p>
    <w:p w14:paraId="2B93B273" w14:textId="0D45DDF5" w:rsidR="002425B8" w:rsidRDefault="00B9637A" w:rsidP="009F0018">
      <w:pPr>
        <w:spacing w:line="480" w:lineRule="auto"/>
        <w:rPr>
          <w:rFonts w:ascii="Times New Roman" w:hAnsi="Times New Roman"/>
        </w:rPr>
      </w:pPr>
      <w:r>
        <w:rPr>
          <w:rFonts w:ascii="Times New Roman" w:hAnsi="Times New Roman"/>
        </w:rPr>
        <w:tab/>
      </w:r>
      <w:r w:rsidR="00D57587">
        <w:rPr>
          <w:rFonts w:ascii="Times New Roman" w:hAnsi="Times New Roman"/>
        </w:rPr>
        <w:t xml:space="preserve">While the </w:t>
      </w:r>
      <w:r w:rsidR="00961B99">
        <w:rPr>
          <w:rFonts w:ascii="Times New Roman" w:hAnsi="Times New Roman"/>
        </w:rPr>
        <w:t>synoptic-scale flow patterns</w:t>
      </w:r>
      <w:r w:rsidR="00D57587">
        <w:rPr>
          <w:rFonts w:ascii="Times New Roman" w:hAnsi="Times New Roman"/>
        </w:rPr>
        <w:t xml:space="preserve"> associated with cool season ETEs </w:t>
      </w:r>
      <w:r w:rsidR="003B4D1C">
        <w:rPr>
          <w:rFonts w:ascii="Times New Roman" w:hAnsi="Times New Roman"/>
        </w:rPr>
        <w:t>feature</w:t>
      </w:r>
      <w:r w:rsidR="00D57587">
        <w:rPr>
          <w:rFonts w:ascii="Times New Roman" w:hAnsi="Times New Roman"/>
        </w:rPr>
        <w:t xml:space="preserve"> common </w:t>
      </w:r>
      <w:r w:rsidR="002051CE">
        <w:rPr>
          <w:rFonts w:ascii="Times New Roman" w:hAnsi="Times New Roman"/>
        </w:rPr>
        <w:t>attributes</w:t>
      </w:r>
      <w:r w:rsidR="00D57587">
        <w:rPr>
          <w:rFonts w:ascii="Times New Roman" w:hAnsi="Times New Roman"/>
        </w:rPr>
        <w:t>, it is apparent that</w:t>
      </w:r>
      <w:r w:rsidR="00700D17">
        <w:rPr>
          <w:rFonts w:ascii="Times New Roman" w:hAnsi="Times New Roman"/>
        </w:rPr>
        <w:t xml:space="preserve"> </w:t>
      </w:r>
      <w:r w:rsidR="0010298D">
        <w:rPr>
          <w:rFonts w:ascii="Times New Roman" w:hAnsi="Times New Roman"/>
        </w:rPr>
        <w:t xml:space="preserve">the structure </w:t>
      </w:r>
      <w:r w:rsidR="00700D17">
        <w:rPr>
          <w:rFonts w:ascii="Times New Roman" w:hAnsi="Times New Roman"/>
        </w:rPr>
        <w:t xml:space="preserve">and </w:t>
      </w:r>
      <w:r w:rsidR="005B1685">
        <w:rPr>
          <w:rFonts w:ascii="Times New Roman" w:hAnsi="Times New Roman"/>
        </w:rPr>
        <w:t>evolution</w:t>
      </w:r>
      <w:r w:rsidR="00700D17">
        <w:rPr>
          <w:rFonts w:ascii="Times New Roman" w:hAnsi="Times New Roman"/>
        </w:rPr>
        <w:t xml:space="preserve"> of</w:t>
      </w:r>
      <w:r w:rsidR="00961B99">
        <w:rPr>
          <w:rFonts w:ascii="Times New Roman" w:hAnsi="Times New Roman"/>
        </w:rPr>
        <w:t xml:space="preserve"> </w:t>
      </w:r>
      <w:r w:rsidR="00091393">
        <w:rPr>
          <w:rFonts w:ascii="Times New Roman" w:hAnsi="Times New Roman"/>
        </w:rPr>
        <w:t>these flow</w:t>
      </w:r>
      <w:r w:rsidR="00961B99">
        <w:rPr>
          <w:rFonts w:ascii="Times New Roman" w:hAnsi="Times New Roman"/>
        </w:rPr>
        <w:t xml:space="preserve"> patterns</w:t>
      </w:r>
      <w:r w:rsidR="00D57587">
        <w:rPr>
          <w:rFonts w:ascii="Times New Roman" w:hAnsi="Times New Roman"/>
        </w:rPr>
        <w:t xml:space="preserve"> </w:t>
      </w:r>
      <w:r w:rsidR="004A15F9">
        <w:rPr>
          <w:rFonts w:ascii="Times New Roman" w:hAnsi="Times New Roman"/>
        </w:rPr>
        <w:t>are highly dependent</w:t>
      </w:r>
      <w:r w:rsidR="00D57587">
        <w:rPr>
          <w:rFonts w:ascii="Times New Roman" w:hAnsi="Times New Roman"/>
        </w:rPr>
        <w:t xml:space="preserve"> on</w:t>
      </w:r>
      <w:r w:rsidR="004A15F9">
        <w:rPr>
          <w:rFonts w:ascii="Times New Roman" w:hAnsi="Times New Roman"/>
        </w:rPr>
        <w:t xml:space="preserve"> </w:t>
      </w:r>
      <w:r w:rsidR="003B4D1C">
        <w:rPr>
          <w:rFonts w:ascii="Times New Roman" w:hAnsi="Times New Roman"/>
        </w:rPr>
        <w:t>the</w:t>
      </w:r>
      <w:r w:rsidR="00D57587">
        <w:rPr>
          <w:rFonts w:ascii="Times New Roman" w:hAnsi="Times New Roman"/>
        </w:rPr>
        <w:t xml:space="preserve"> </w:t>
      </w:r>
      <w:r w:rsidR="00700D17">
        <w:rPr>
          <w:rFonts w:ascii="Times New Roman" w:hAnsi="Times New Roman"/>
        </w:rPr>
        <w:t>location</w:t>
      </w:r>
      <w:r w:rsidR="004A15F9">
        <w:rPr>
          <w:rFonts w:ascii="Times New Roman" w:hAnsi="Times New Roman"/>
        </w:rPr>
        <w:t xml:space="preserve"> of the ETE</w:t>
      </w:r>
      <w:r w:rsidR="00843527">
        <w:rPr>
          <w:rFonts w:ascii="Times New Roman" w:hAnsi="Times New Roman"/>
        </w:rPr>
        <w:t xml:space="preserve"> and the</w:t>
      </w:r>
      <w:r w:rsidR="001C1885">
        <w:rPr>
          <w:rFonts w:ascii="Times New Roman" w:hAnsi="Times New Roman"/>
        </w:rPr>
        <w:t xml:space="preserve"> meteorological</w:t>
      </w:r>
      <w:r w:rsidR="00843527">
        <w:rPr>
          <w:rFonts w:ascii="Times New Roman" w:hAnsi="Times New Roman"/>
        </w:rPr>
        <w:t xml:space="preserve"> season</w:t>
      </w:r>
      <w:r w:rsidR="00D57587">
        <w:rPr>
          <w:rFonts w:ascii="Times New Roman" w:hAnsi="Times New Roman"/>
        </w:rPr>
        <w:t xml:space="preserve"> (e.g., </w:t>
      </w:r>
      <w:proofErr w:type="spellStart"/>
      <w:r w:rsidR="00D57587">
        <w:rPr>
          <w:rFonts w:ascii="Times New Roman" w:hAnsi="Times New Roman"/>
        </w:rPr>
        <w:t>Loikith</w:t>
      </w:r>
      <w:proofErr w:type="spellEnd"/>
      <w:r w:rsidR="00D57587">
        <w:rPr>
          <w:rFonts w:ascii="Times New Roman" w:hAnsi="Times New Roman"/>
        </w:rPr>
        <w:t xml:space="preserve"> and Broccoli 2012, 2014; Westby et al. 2013; Westby and Black 2015; </w:t>
      </w:r>
      <w:proofErr w:type="spellStart"/>
      <w:r w:rsidR="00D57587">
        <w:rPr>
          <w:rFonts w:ascii="Times New Roman" w:hAnsi="Times New Roman"/>
        </w:rPr>
        <w:t>Grotjahn</w:t>
      </w:r>
      <w:proofErr w:type="spellEnd"/>
      <w:r w:rsidR="00D57587">
        <w:rPr>
          <w:rFonts w:ascii="Times New Roman" w:hAnsi="Times New Roman"/>
        </w:rPr>
        <w:t xml:space="preserve"> et al. 2016; </w:t>
      </w:r>
      <w:proofErr w:type="spellStart"/>
      <w:r w:rsidR="00CC71E2">
        <w:rPr>
          <w:rFonts w:ascii="Times New Roman" w:hAnsi="Times New Roman"/>
        </w:rPr>
        <w:t>Grotjahn</w:t>
      </w:r>
      <w:proofErr w:type="spellEnd"/>
      <w:r w:rsidR="00CC71E2">
        <w:rPr>
          <w:rFonts w:ascii="Times New Roman" w:hAnsi="Times New Roman"/>
        </w:rPr>
        <w:t xml:space="preserve"> and Zhang 2017; </w:t>
      </w:r>
      <w:proofErr w:type="spellStart"/>
      <w:r w:rsidR="009A7C74">
        <w:rPr>
          <w:rFonts w:ascii="Times New Roman" w:hAnsi="Times New Roman"/>
        </w:rPr>
        <w:t>Loikith</w:t>
      </w:r>
      <w:proofErr w:type="spellEnd"/>
      <w:r w:rsidR="009A7C74">
        <w:rPr>
          <w:rFonts w:ascii="Times New Roman" w:hAnsi="Times New Roman"/>
        </w:rPr>
        <w:t xml:space="preserve"> et al. 2017; </w:t>
      </w:r>
      <w:proofErr w:type="spellStart"/>
      <w:r w:rsidR="00D57587">
        <w:rPr>
          <w:rFonts w:ascii="Times New Roman" w:hAnsi="Times New Roman"/>
        </w:rPr>
        <w:t>Xie</w:t>
      </w:r>
      <w:proofErr w:type="spellEnd"/>
      <w:r w:rsidR="00D57587">
        <w:rPr>
          <w:rFonts w:ascii="Times New Roman" w:hAnsi="Times New Roman"/>
        </w:rPr>
        <w:t xml:space="preserve"> et al. 2017). </w:t>
      </w:r>
      <w:r w:rsidR="00285460">
        <w:rPr>
          <w:rFonts w:ascii="Times New Roman" w:hAnsi="Times New Roman"/>
        </w:rPr>
        <w:t xml:space="preserve">On the basis of </w:t>
      </w:r>
      <w:r w:rsidR="00896E8E">
        <w:rPr>
          <w:rFonts w:ascii="Times New Roman" w:hAnsi="Times New Roman"/>
        </w:rPr>
        <w:t>these relationships</w:t>
      </w:r>
      <w:r w:rsidR="00922EC9">
        <w:rPr>
          <w:rFonts w:ascii="Times New Roman" w:hAnsi="Times New Roman"/>
        </w:rPr>
        <w:t xml:space="preserve">, </w:t>
      </w:r>
      <w:proofErr w:type="spellStart"/>
      <w:r w:rsidR="00922EC9">
        <w:rPr>
          <w:rFonts w:ascii="Times New Roman" w:hAnsi="Times New Roman"/>
        </w:rPr>
        <w:t>Grotjahn</w:t>
      </w:r>
      <w:proofErr w:type="spellEnd"/>
      <w:r w:rsidR="00922EC9">
        <w:rPr>
          <w:rFonts w:ascii="Times New Roman" w:hAnsi="Times New Roman"/>
        </w:rPr>
        <w:t xml:space="preserve"> et al. (2016) </w:t>
      </w:r>
      <w:r w:rsidR="007210DD">
        <w:rPr>
          <w:rFonts w:ascii="Times New Roman" w:hAnsi="Times New Roman"/>
        </w:rPr>
        <w:t>recommend</w:t>
      </w:r>
      <w:r w:rsidR="00FD1711">
        <w:rPr>
          <w:rFonts w:ascii="Times New Roman" w:hAnsi="Times New Roman"/>
        </w:rPr>
        <w:t xml:space="preserve"> in their review of</w:t>
      </w:r>
      <w:r w:rsidR="00961B99">
        <w:rPr>
          <w:rFonts w:ascii="Times New Roman" w:hAnsi="Times New Roman"/>
        </w:rPr>
        <w:t xml:space="preserve"> </w:t>
      </w:r>
      <w:r w:rsidR="00896E8E">
        <w:rPr>
          <w:rFonts w:ascii="Times New Roman" w:hAnsi="Times New Roman"/>
        </w:rPr>
        <w:t>large-scale meteorological patterns</w:t>
      </w:r>
      <w:r w:rsidR="007A6BB6">
        <w:rPr>
          <w:rFonts w:ascii="Times New Roman" w:hAnsi="Times New Roman"/>
        </w:rPr>
        <w:t xml:space="preserve"> </w:t>
      </w:r>
      <w:r w:rsidR="000C4BEF">
        <w:rPr>
          <w:rFonts w:ascii="Times New Roman" w:hAnsi="Times New Roman"/>
        </w:rPr>
        <w:t>associated with</w:t>
      </w:r>
      <w:r w:rsidR="00FD1711">
        <w:rPr>
          <w:rFonts w:ascii="Times New Roman" w:hAnsi="Times New Roman"/>
        </w:rPr>
        <w:t xml:space="preserve"> ETEs</w:t>
      </w:r>
      <w:r w:rsidR="00922EC9">
        <w:rPr>
          <w:rFonts w:ascii="Times New Roman" w:hAnsi="Times New Roman"/>
        </w:rPr>
        <w:t xml:space="preserve"> that </w:t>
      </w:r>
      <w:r w:rsidR="00FD1711">
        <w:rPr>
          <w:rFonts w:ascii="Times New Roman" w:hAnsi="Times New Roman"/>
        </w:rPr>
        <w:t>additional</w:t>
      </w:r>
      <w:r w:rsidR="00922EC9">
        <w:rPr>
          <w:rFonts w:ascii="Times New Roman" w:hAnsi="Times New Roman"/>
        </w:rPr>
        <w:t xml:space="preserve"> work </w:t>
      </w:r>
      <w:r w:rsidR="007210DD">
        <w:rPr>
          <w:rFonts w:ascii="Times New Roman" w:hAnsi="Times New Roman"/>
        </w:rPr>
        <w:t>be conducted to</w:t>
      </w:r>
      <w:r w:rsidR="00922EC9">
        <w:rPr>
          <w:rFonts w:ascii="Times New Roman" w:hAnsi="Times New Roman"/>
        </w:rPr>
        <w:t xml:space="preserve"> </w:t>
      </w:r>
      <w:r w:rsidR="00EE3A26">
        <w:rPr>
          <w:rFonts w:ascii="Times New Roman" w:hAnsi="Times New Roman"/>
        </w:rPr>
        <w:t>(1</w:t>
      </w:r>
      <w:r w:rsidR="00673DD0">
        <w:rPr>
          <w:rFonts w:ascii="Times New Roman" w:hAnsi="Times New Roman"/>
        </w:rPr>
        <w:t xml:space="preserve">) to determine whether more than one type of </w:t>
      </w:r>
      <w:r w:rsidR="00896E8E">
        <w:rPr>
          <w:rFonts w:ascii="Times New Roman" w:hAnsi="Times New Roman"/>
        </w:rPr>
        <w:t>large-scale meteorological flow pattern</w:t>
      </w:r>
      <w:r w:rsidR="00673DD0">
        <w:rPr>
          <w:rFonts w:ascii="Times New Roman" w:hAnsi="Times New Roman"/>
        </w:rPr>
        <w:t xml:space="preserve"> is conducive to</w:t>
      </w:r>
      <w:r w:rsidR="00071AB6">
        <w:rPr>
          <w:rFonts w:ascii="Times New Roman" w:hAnsi="Times New Roman"/>
        </w:rPr>
        <w:t xml:space="preserve"> the development of</w:t>
      </w:r>
      <w:r w:rsidR="00673DD0">
        <w:rPr>
          <w:rFonts w:ascii="Times New Roman" w:hAnsi="Times New Roman"/>
        </w:rPr>
        <w:t xml:space="preserve"> ETEs</w:t>
      </w:r>
      <w:r w:rsidR="00BD0056">
        <w:rPr>
          <w:rFonts w:ascii="Times New Roman" w:hAnsi="Times New Roman"/>
        </w:rPr>
        <w:t xml:space="preserve"> in a particular </w:t>
      </w:r>
      <w:r w:rsidR="0081475B">
        <w:rPr>
          <w:rFonts w:ascii="Times New Roman" w:hAnsi="Times New Roman"/>
        </w:rPr>
        <w:t xml:space="preserve">geographic </w:t>
      </w:r>
      <w:r w:rsidR="00BD0056">
        <w:rPr>
          <w:rFonts w:ascii="Times New Roman" w:hAnsi="Times New Roman"/>
        </w:rPr>
        <w:t>region</w:t>
      </w:r>
      <w:r w:rsidR="00B76E2B">
        <w:rPr>
          <w:rFonts w:ascii="Times New Roman" w:hAnsi="Times New Roman"/>
        </w:rPr>
        <w:t>, and</w:t>
      </w:r>
      <w:r w:rsidR="00D86730">
        <w:rPr>
          <w:rFonts w:ascii="Times New Roman" w:hAnsi="Times New Roman"/>
        </w:rPr>
        <w:t xml:space="preserve"> </w:t>
      </w:r>
      <w:r w:rsidR="00EE3A26">
        <w:rPr>
          <w:rFonts w:ascii="Times New Roman" w:hAnsi="Times New Roman"/>
        </w:rPr>
        <w:t xml:space="preserve">(2) to </w:t>
      </w:r>
      <w:r w:rsidR="00D86730">
        <w:rPr>
          <w:rFonts w:ascii="Times New Roman" w:hAnsi="Times New Roman"/>
        </w:rPr>
        <w:t xml:space="preserve">increase </w:t>
      </w:r>
      <w:r w:rsidR="00EE3A26">
        <w:rPr>
          <w:rFonts w:ascii="Times New Roman" w:hAnsi="Times New Roman"/>
        </w:rPr>
        <w:t>understand</w:t>
      </w:r>
      <w:r w:rsidR="00D86730">
        <w:rPr>
          <w:rFonts w:ascii="Times New Roman" w:hAnsi="Times New Roman"/>
        </w:rPr>
        <w:t>ing of</w:t>
      </w:r>
      <w:r w:rsidR="00EE3A26">
        <w:rPr>
          <w:rFonts w:ascii="Times New Roman" w:hAnsi="Times New Roman"/>
        </w:rPr>
        <w:t xml:space="preserve"> the synoptic-dynamic mechanisms that support the development of </w:t>
      </w:r>
      <w:r w:rsidR="00896E8E">
        <w:rPr>
          <w:rFonts w:ascii="Times New Roman" w:hAnsi="Times New Roman"/>
        </w:rPr>
        <w:t>large-scale meteorological flow patterns</w:t>
      </w:r>
      <w:r w:rsidR="00EE3A26">
        <w:rPr>
          <w:rFonts w:ascii="Times New Roman" w:hAnsi="Times New Roman"/>
        </w:rPr>
        <w:t xml:space="preserve"> associated with ETEs</w:t>
      </w:r>
      <w:r w:rsidR="00673DD0">
        <w:rPr>
          <w:rFonts w:ascii="Times New Roman" w:hAnsi="Times New Roman"/>
        </w:rPr>
        <w:t xml:space="preserve">. </w:t>
      </w:r>
      <w:r w:rsidR="00722541">
        <w:rPr>
          <w:rFonts w:ascii="Times New Roman" w:hAnsi="Times New Roman"/>
        </w:rPr>
        <w:t xml:space="preserve">These </w:t>
      </w:r>
      <w:r w:rsidR="007A42D5">
        <w:rPr>
          <w:rFonts w:ascii="Times New Roman" w:hAnsi="Times New Roman"/>
        </w:rPr>
        <w:t xml:space="preserve">two </w:t>
      </w:r>
      <w:r w:rsidR="00CC1253">
        <w:rPr>
          <w:rFonts w:ascii="Times New Roman" w:hAnsi="Times New Roman"/>
        </w:rPr>
        <w:t>recommendations</w:t>
      </w:r>
      <w:r w:rsidR="008C5C28">
        <w:rPr>
          <w:rFonts w:ascii="Times New Roman" w:hAnsi="Times New Roman"/>
        </w:rPr>
        <w:t xml:space="preserve"> </w:t>
      </w:r>
      <w:r w:rsidR="007A42D5">
        <w:rPr>
          <w:rFonts w:ascii="Times New Roman" w:hAnsi="Times New Roman"/>
        </w:rPr>
        <w:t>motivate the present study</w:t>
      </w:r>
      <w:r w:rsidR="00722541">
        <w:rPr>
          <w:rFonts w:ascii="Times New Roman" w:hAnsi="Times New Roman"/>
        </w:rPr>
        <w:t>.</w:t>
      </w:r>
    </w:p>
    <w:p w14:paraId="7CAEEC68" w14:textId="479A6E52" w:rsidR="0006154F" w:rsidRDefault="00722541" w:rsidP="009F0018">
      <w:pPr>
        <w:spacing w:line="480" w:lineRule="auto"/>
        <w:rPr>
          <w:rFonts w:ascii="Times New Roman" w:hAnsi="Times New Roman"/>
        </w:rPr>
      </w:pPr>
      <w:r>
        <w:rPr>
          <w:rFonts w:ascii="Times New Roman" w:hAnsi="Times New Roman"/>
        </w:rPr>
        <w:tab/>
      </w:r>
      <w:r w:rsidR="00954E0B">
        <w:rPr>
          <w:rFonts w:ascii="Times New Roman" w:hAnsi="Times New Roman"/>
        </w:rPr>
        <w:t xml:space="preserve">Case studies of </w:t>
      </w:r>
      <w:r w:rsidR="00B373E4">
        <w:rPr>
          <w:rFonts w:ascii="Times New Roman" w:hAnsi="Times New Roman"/>
        </w:rPr>
        <w:t xml:space="preserve">extreme weather events (EWEs) over </w:t>
      </w:r>
      <w:r w:rsidR="006E50ED">
        <w:rPr>
          <w:rFonts w:ascii="Times New Roman" w:hAnsi="Times New Roman"/>
        </w:rPr>
        <w:t>North America</w:t>
      </w:r>
      <w:r w:rsidR="00954E0B">
        <w:rPr>
          <w:rFonts w:ascii="Times New Roman" w:hAnsi="Times New Roman"/>
        </w:rPr>
        <w:t xml:space="preserve"> </w:t>
      </w:r>
      <w:r w:rsidR="006A3F49">
        <w:rPr>
          <w:rFonts w:ascii="Times New Roman" w:hAnsi="Times New Roman"/>
        </w:rPr>
        <w:t>demonstrate</w:t>
      </w:r>
      <w:r w:rsidR="00AA17D1">
        <w:rPr>
          <w:rFonts w:ascii="Times New Roman" w:hAnsi="Times New Roman"/>
        </w:rPr>
        <w:t xml:space="preserve"> that the </w:t>
      </w:r>
      <w:r w:rsidR="00FA2214">
        <w:rPr>
          <w:rFonts w:ascii="Times New Roman" w:hAnsi="Times New Roman"/>
        </w:rPr>
        <w:t>state and</w:t>
      </w:r>
      <w:r w:rsidR="005403A7">
        <w:rPr>
          <w:rFonts w:ascii="Times New Roman" w:hAnsi="Times New Roman"/>
        </w:rPr>
        <w:t xml:space="preserve"> </w:t>
      </w:r>
      <w:r w:rsidR="00AA17D1">
        <w:rPr>
          <w:rFonts w:ascii="Times New Roman" w:hAnsi="Times New Roman"/>
        </w:rPr>
        <w:t>evolution of the N</w:t>
      </w:r>
      <w:r w:rsidR="000855C3">
        <w:rPr>
          <w:rFonts w:ascii="Times New Roman" w:hAnsi="Times New Roman"/>
        </w:rPr>
        <w:t>orth Pacific j</w:t>
      </w:r>
      <w:r w:rsidR="00AB5BC3">
        <w:rPr>
          <w:rFonts w:ascii="Times New Roman" w:hAnsi="Times New Roman"/>
        </w:rPr>
        <w:t>et (NPJ)</w:t>
      </w:r>
      <w:r w:rsidR="000855C3">
        <w:rPr>
          <w:rFonts w:ascii="Times New Roman" w:hAnsi="Times New Roman"/>
        </w:rPr>
        <w:t xml:space="preserve"> stream</w:t>
      </w:r>
      <w:r w:rsidR="00AA17D1">
        <w:rPr>
          <w:rFonts w:ascii="Times New Roman" w:hAnsi="Times New Roman"/>
        </w:rPr>
        <w:t xml:space="preserve"> </w:t>
      </w:r>
      <w:r w:rsidR="00A059F3">
        <w:rPr>
          <w:rFonts w:ascii="Times New Roman" w:hAnsi="Times New Roman"/>
        </w:rPr>
        <w:t xml:space="preserve">can </w:t>
      </w:r>
      <w:r w:rsidR="00255026">
        <w:rPr>
          <w:rFonts w:ascii="Times New Roman" w:hAnsi="Times New Roman"/>
        </w:rPr>
        <w:t>support</w:t>
      </w:r>
      <w:r w:rsidR="00A059F3">
        <w:rPr>
          <w:rFonts w:ascii="Times New Roman" w:hAnsi="Times New Roman"/>
        </w:rPr>
        <w:t xml:space="preserve"> the establishment of</w:t>
      </w:r>
      <w:r w:rsidR="004A15F9">
        <w:rPr>
          <w:rFonts w:ascii="Times New Roman" w:hAnsi="Times New Roman"/>
        </w:rPr>
        <w:t xml:space="preserve"> a downstream</w:t>
      </w:r>
      <w:r w:rsidR="00B373E4">
        <w:rPr>
          <w:rFonts w:ascii="Times New Roman" w:hAnsi="Times New Roman"/>
        </w:rPr>
        <w:t xml:space="preserve"> environment</w:t>
      </w:r>
      <w:r w:rsidR="001E1973">
        <w:rPr>
          <w:rFonts w:ascii="Times New Roman" w:hAnsi="Times New Roman"/>
        </w:rPr>
        <w:t xml:space="preserve"> that is</w:t>
      </w:r>
      <w:r w:rsidR="00742236">
        <w:rPr>
          <w:rFonts w:ascii="Times New Roman" w:hAnsi="Times New Roman"/>
        </w:rPr>
        <w:t xml:space="preserve"> </w:t>
      </w:r>
      <w:r w:rsidR="00B373E4">
        <w:rPr>
          <w:rFonts w:ascii="Times New Roman" w:hAnsi="Times New Roman"/>
        </w:rPr>
        <w:t>conducive to EWEs</w:t>
      </w:r>
      <w:r w:rsidR="00DA171D">
        <w:rPr>
          <w:rFonts w:ascii="Times New Roman" w:hAnsi="Times New Roman"/>
        </w:rPr>
        <w:t xml:space="preserve"> </w:t>
      </w:r>
      <w:r w:rsidR="00EC401C">
        <w:rPr>
          <w:rFonts w:ascii="Times New Roman" w:hAnsi="Times New Roman"/>
        </w:rPr>
        <w:t xml:space="preserve">(e.g., </w:t>
      </w:r>
      <w:proofErr w:type="spellStart"/>
      <w:r w:rsidR="000C49EB">
        <w:rPr>
          <w:rFonts w:ascii="Times New Roman" w:hAnsi="Times New Roman"/>
        </w:rPr>
        <w:t>Cordeira</w:t>
      </w:r>
      <w:proofErr w:type="spellEnd"/>
      <w:r w:rsidR="000C49EB">
        <w:rPr>
          <w:rFonts w:ascii="Times New Roman" w:hAnsi="Times New Roman"/>
        </w:rPr>
        <w:t xml:space="preserve"> and </w:t>
      </w:r>
      <w:proofErr w:type="spellStart"/>
      <w:r w:rsidR="000C49EB">
        <w:rPr>
          <w:rFonts w:ascii="Times New Roman" w:hAnsi="Times New Roman"/>
        </w:rPr>
        <w:t>Bosart</w:t>
      </w:r>
      <w:proofErr w:type="spellEnd"/>
      <w:r w:rsidR="000C49EB">
        <w:rPr>
          <w:rFonts w:ascii="Times New Roman" w:hAnsi="Times New Roman"/>
        </w:rPr>
        <w:t xml:space="preserve"> 2010</w:t>
      </w:r>
      <w:r w:rsidR="00AA17D1">
        <w:rPr>
          <w:rFonts w:ascii="Times New Roman" w:hAnsi="Times New Roman"/>
        </w:rPr>
        <w:t xml:space="preserve">; </w:t>
      </w:r>
      <w:proofErr w:type="spellStart"/>
      <w:r w:rsidR="00AA17D1">
        <w:rPr>
          <w:rFonts w:ascii="Times New Roman" w:hAnsi="Times New Roman"/>
        </w:rPr>
        <w:t>Bosart</w:t>
      </w:r>
      <w:proofErr w:type="spellEnd"/>
      <w:r w:rsidR="00AA17D1">
        <w:rPr>
          <w:rFonts w:ascii="Times New Roman" w:hAnsi="Times New Roman"/>
        </w:rPr>
        <w:t xml:space="preserve"> et al. 2017</w:t>
      </w:r>
      <w:r w:rsidR="00EC401C">
        <w:rPr>
          <w:rFonts w:ascii="Times New Roman" w:hAnsi="Times New Roman"/>
        </w:rPr>
        <w:t>)</w:t>
      </w:r>
      <w:r w:rsidR="00B373E4">
        <w:rPr>
          <w:rFonts w:ascii="Times New Roman" w:hAnsi="Times New Roman"/>
        </w:rPr>
        <w:t xml:space="preserve">. </w:t>
      </w:r>
      <w:r w:rsidR="00B76E2B">
        <w:rPr>
          <w:rFonts w:ascii="Times New Roman" w:hAnsi="Times New Roman"/>
        </w:rPr>
        <w:t>Consequently, the present</w:t>
      </w:r>
      <w:r w:rsidR="006E50ED">
        <w:rPr>
          <w:rFonts w:ascii="Times New Roman" w:hAnsi="Times New Roman"/>
        </w:rPr>
        <w:t xml:space="preserve"> </w:t>
      </w:r>
      <w:r w:rsidR="00B373E4">
        <w:rPr>
          <w:rFonts w:ascii="Times New Roman" w:hAnsi="Times New Roman"/>
        </w:rPr>
        <w:t>study</w:t>
      </w:r>
      <w:r w:rsidR="001645B0">
        <w:rPr>
          <w:rFonts w:ascii="Times New Roman" w:hAnsi="Times New Roman"/>
        </w:rPr>
        <w:t xml:space="preserve"> addresses the two recommendations from </w:t>
      </w:r>
      <w:proofErr w:type="spellStart"/>
      <w:r w:rsidR="001645B0">
        <w:rPr>
          <w:rFonts w:ascii="Times New Roman" w:hAnsi="Times New Roman"/>
        </w:rPr>
        <w:t>Grotjahn</w:t>
      </w:r>
      <w:proofErr w:type="spellEnd"/>
      <w:r w:rsidR="001645B0">
        <w:rPr>
          <w:rFonts w:ascii="Times New Roman" w:hAnsi="Times New Roman"/>
        </w:rPr>
        <w:t xml:space="preserve"> et al. (2016) by adopting</w:t>
      </w:r>
      <w:r w:rsidR="004F2595">
        <w:rPr>
          <w:rFonts w:ascii="Times New Roman" w:hAnsi="Times New Roman"/>
        </w:rPr>
        <w:t xml:space="preserve"> a</w:t>
      </w:r>
      <w:r w:rsidR="006176D8">
        <w:rPr>
          <w:rFonts w:ascii="Times New Roman" w:hAnsi="Times New Roman"/>
        </w:rPr>
        <w:t xml:space="preserve">n objective </w:t>
      </w:r>
      <w:r w:rsidR="004F2595">
        <w:rPr>
          <w:rFonts w:ascii="Times New Roman" w:hAnsi="Times New Roman"/>
        </w:rPr>
        <w:t>NPJ-centered framework to</w:t>
      </w:r>
      <w:r w:rsidR="00B373E4">
        <w:rPr>
          <w:rFonts w:ascii="Times New Roman" w:hAnsi="Times New Roman"/>
        </w:rPr>
        <w:t xml:space="preserve"> </w:t>
      </w:r>
      <w:r w:rsidR="005C2601">
        <w:rPr>
          <w:rFonts w:ascii="Times New Roman" w:hAnsi="Times New Roman"/>
        </w:rPr>
        <w:t>determine</w:t>
      </w:r>
      <w:r w:rsidR="001A7007">
        <w:rPr>
          <w:rFonts w:ascii="Times New Roman" w:hAnsi="Times New Roman"/>
        </w:rPr>
        <w:t xml:space="preserve"> the</w:t>
      </w:r>
      <w:r w:rsidR="00BF7B46">
        <w:rPr>
          <w:rFonts w:ascii="Times New Roman" w:hAnsi="Times New Roman"/>
        </w:rPr>
        <w:t xml:space="preserve"> configurations of the NPJ, or NPJ regimes,</w:t>
      </w:r>
      <w:r w:rsidR="009066CE">
        <w:rPr>
          <w:rFonts w:ascii="Times New Roman" w:hAnsi="Times New Roman"/>
        </w:rPr>
        <w:t xml:space="preserve"> that</w:t>
      </w:r>
      <w:r w:rsidR="00BF7B46">
        <w:rPr>
          <w:rFonts w:ascii="Times New Roman" w:hAnsi="Times New Roman"/>
        </w:rPr>
        <w:t xml:space="preserve"> are</w:t>
      </w:r>
      <w:r w:rsidR="00162C9C">
        <w:rPr>
          <w:rFonts w:ascii="Times New Roman" w:hAnsi="Times New Roman"/>
        </w:rPr>
        <w:t xml:space="preserve"> </w:t>
      </w:r>
      <w:r w:rsidR="00B76E2B">
        <w:rPr>
          <w:rFonts w:ascii="Times New Roman" w:hAnsi="Times New Roman"/>
        </w:rPr>
        <w:t>highly</w:t>
      </w:r>
      <w:r w:rsidR="00BF7B46">
        <w:rPr>
          <w:rFonts w:ascii="Times New Roman" w:hAnsi="Times New Roman"/>
        </w:rPr>
        <w:t xml:space="preserve"> conducive to the development</w:t>
      </w:r>
      <w:r w:rsidR="003D4DE7">
        <w:rPr>
          <w:rFonts w:ascii="Times New Roman" w:hAnsi="Times New Roman"/>
        </w:rPr>
        <w:t xml:space="preserve"> of </w:t>
      </w:r>
      <w:r w:rsidR="00BF7B46">
        <w:rPr>
          <w:rFonts w:ascii="Times New Roman" w:hAnsi="Times New Roman"/>
        </w:rPr>
        <w:t>continental U.S. ETEs</w:t>
      </w:r>
      <w:r w:rsidR="00EC401C">
        <w:rPr>
          <w:rFonts w:ascii="Times New Roman" w:hAnsi="Times New Roman"/>
        </w:rPr>
        <w:t>.</w:t>
      </w:r>
      <w:r w:rsidR="00345A29">
        <w:rPr>
          <w:rFonts w:ascii="Times New Roman" w:hAnsi="Times New Roman"/>
        </w:rPr>
        <w:t xml:space="preserve"> </w:t>
      </w:r>
      <w:r w:rsidR="00255CE3">
        <w:rPr>
          <w:rFonts w:ascii="Times New Roman" w:hAnsi="Times New Roman"/>
        </w:rPr>
        <w:t>T</w:t>
      </w:r>
      <w:r w:rsidR="006C5EBE">
        <w:rPr>
          <w:rFonts w:ascii="Times New Roman" w:hAnsi="Times New Roman"/>
        </w:rPr>
        <w:t>he adoption of this framework</w:t>
      </w:r>
      <w:r w:rsidR="00193168">
        <w:rPr>
          <w:rFonts w:ascii="Times New Roman" w:hAnsi="Times New Roman"/>
        </w:rPr>
        <w:t xml:space="preserve"> </w:t>
      </w:r>
      <w:r w:rsidR="006C5EBE">
        <w:rPr>
          <w:rFonts w:ascii="Times New Roman" w:hAnsi="Times New Roman"/>
        </w:rPr>
        <w:t>permits an examination of</w:t>
      </w:r>
      <w:r w:rsidR="00345A29">
        <w:rPr>
          <w:rFonts w:ascii="Times New Roman" w:hAnsi="Times New Roman"/>
        </w:rPr>
        <w:t xml:space="preserve"> </w:t>
      </w:r>
      <w:r w:rsidR="00DE1EF1">
        <w:rPr>
          <w:rFonts w:ascii="Times New Roman" w:hAnsi="Times New Roman"/>
        </w:rPr>
        <w:t>the degree to which</w:t>
      </w:r>
      <w:r w:rsidR="00345A29">
        <w:rPr>
          <w:rFonts w:ascii="Times New Roman" w:hAnsi="Times New Roman"/>
        </w:rPr>
        <w:t xml:space="preserve"> the preferred</w:t>
      </w:r>
      <w:r w:rsidR="00DE1EF1">
        <w:rPr>
          <w:rFonts w:ascii="Times New Roman" w:hAnsi="Times New Roman"/>
        </w:rPr>
        <w:t xml:space="preserve"> NPJ</w:t>
      </w:r>
      <w:r w:rsidR="00345A29">
        <w:rPr>
          <w:rFonts w:ascii="Times New Roman" w:hAnsi="Times New Roman"/>
        </w:rPr>
        <w:t xml:space="preserve"> </w:t>
      </w:r>
      <w:r w:rsidR="00345A29">
        <w:rPr>
          <w:rFonts w:ascii="Times New Roman" w:hAnsi="Times New Roman"/>
        </w:rPr>
        <w:lastRenderedPageBreak/>
        <w:t xml:space="preserve">configurations prior to ETEs </w:t>
      </w:r>
      <w:r w:rsidR="00FD61B9">
        <w:rPr>
          <w:rFonts w:ascii="Times New Roman" w:hAnsi="Times New Roman"/>
        </w:rPr>
        <w:t>differ</w:t>
      </w:r>
      <w:r w:rsidR="00345A29">
        <w:rPr>
          <w:rFonts w:ascii="Times New Roman" w:hAnsi="Times New Roman"/>
        </w:rPr>
        <w:t xml:space="preserve"> depending on</w:t>
      </w:r>
      <w:r w:rsidR="001059D6">
        <w:rPr>
          <w:rFonts w:ascii="Times New Roman" w:hAnsi="Times New Roman"/>
        </w:rPr>
        <w:t xml:space="preserve"> both</w:t>
      </w:r>
      <w:r w:rsidR="00345A29">
        <w:rPr>
          <w:rFonts w:ascii="Times New Roman" w:hAnsi="Times New Roman"/>
        </w:rPr>
        <w:t xml:space="preserve"> the location of the ETE</w:t>
      </w:r>
      <w:r w:rsidR="00193168">
        <w:rPr>
          <w:rFonts w:ascii="Times New Roman" w:hAnsi="Times New Roman"/>
        </w:rPr>
        <w:t xml:space="preserve"> within the continental U.S.</w:t>
      </w:r>
      <w:r w:rsidR="00345A29">
        <w:rPr>
          <w:rFonts w:ascii="Times New Roman" w:hAnsi="Times New Roman"/>
        </w:rPr>
        <w:t xml:space="preserve"> and the</w:t>
      </w:r>
      <w:r w:rsidR="001C1885">
        <w:rPr>
          <w:rFonts w:ascii="Times New Roman" w:hAnsi="Times New Roman"/>
        </w:rPr>
        <w:t xml:space="preserve"> meteorological</w:t>
      </w:r>
      <w:r w:rsidR="00345A29">
        <w:rPr>
          <w:rFonts w:ascii="Times New Roman" w:hAnsi="Times New Roman"/>
        </w:rPr>
        <w:t xml:space="preserve"> season.</w:t>
      </w:r>
    </w:p>
    <w:p w14:paraId="1DEBA50E" w14:textId="6B8CAA6A" w:rsidR="00673DD0" w:rsidRPr="00742236" w:rsidRDefault="0006154F" w:rsidP="009F0018">
      <w:pPr>
        <w:spacing w:line="480" w:lineRule="auto"/>
        <w:rPr>
          <w:rFonts w:ascii="Times New Roman" w:hAnsi="Times New Roman"/>
        </w:rPr>
      </w:pPr>
      <w:r>
        <w:rPr>
          <w:rFonts w:ascii="Times New Roman" w:hAnsi="Times New Roman"/>
        </w:rPr>
        <w:tab/>
      </w:r>
      <w:r w:rsidR="009D6075">
        <w:rPr>
          <w:rFonts w:ascii="Times New Roman" w:hAnsi="Times New Roman"/>
        </w:rPr>
        <w:t xml:space="preserve">The remainder of this manuscript is structured as follows. Section 2 </w:t>
      </w:r>
      <w:r w:rsidR="000855C3">
        <w:rPr>
          <w:rFonts w:ascii="Times New Roman" w:hAnsi="Times New Roman"/>
        </w:rPr>
        <w:t>introduces</w:t>
      </w:r>
      <w:r w:rsidR="00AB5BC3">
        <w:rPr>
          <w:rFonts w:ascii="Times New Roman" w:hAnsi="Times New Roman"/>
        </w:rPr>
        <w:t xml:space="preserve"> </w:t>
      </w:r>
      <w:r w:rsidR="00BD0E3B">
        <w:rPr>
          <w:rFonts w:ascii="Times New Roman" w:hAnsi="Times New Roman"/>
        </w:rPr>
        <w:t>an</w:t>
      </w:r>
      <w:r w:rsidR="009D6075">
        <w:rPr>
          <w:rFonts w:ascii="Times New Roman" w:hAnsi="Times New Roman"/>
        </w:rPr>
        <w:t xml:space="preserve"> identification scheme for continental U.S. ETEs </w:t>
      </w:r>
      <w:r w:rsidR="00EB3F63">
        <w:rPr>
          <w:rFonts w:ascii="Times New Roman" w:hAnsi="Times New Roman"/>
        </w:rPr>
        <w:t>as well as an</w:t>
      </w:r>
      <w:r w:rsidR="009D6075">
        <w:rPr>
          <w:rFonts w:ascii="Times New Roman" w:hAnsi="Times New Roman"/>
        </w:rPr>
        <w:t xml:space="preserve"> NPJ Phase Diagram that will be used to </w:t>
      </w:r>
      <w:r w:rsidR="00342204">
        <w:rPr>
          <w:rFonts w:ascii="Times New Roman" w:hAnsi="Times New Roman"/>
        </w:rPr>
        <w:t>characterize</w:t>
      </w:r>
      <w:r w:rsidR="009D6075">
        <w:rPr>
          <w:rFonts w:ascii="Times New Roman" w:hAnsi="Times New Roman"/>
        </w:rPr>
        <w:t xml:space="preserve"> the state and evolution of the NPJ</w:t>
      </w:r>
      <w:r w:rsidR="00742236">
        <w:rPr>
          <w:rFonts w:ascii="Times New Roman" w:hAnsi="Times New Roman"/>
        </w:rPr>
        <w:t xml:space="preserve"> prior to the development of ETEs</w:t>
      </w:r>
      <w:r w:rsidR="009D6075">
        <w:rPr>
          <w:rFonts w:ascii="Times New Roman" w:hAnsi="Times New Roman"/>
        </w:rPr>
        <w:t>. Section 3 discusses the characteristics of</w:t>
      </w:r>
      <w:r w:rsidR="00915C7E">
        <w:rPr>
          <w:rFonts w:ascii="Times New Roman" w:hAnsi="Times New Roman"/>
        </w:rPr>
        <w:t xml:space="preserve"> the NPJ prior to</w:t>
      </w:r>
      <w:r w:rsidR="009D6075">
        <w:rPr>
          <w:rFonts w:ascii="Times New Roman" w:hAnsi="Times New Roman"/>
        </w:rPr>
        <w:t xml:space="preserve"> </w:t>
      </w:r>
      <w:r w:rsidR="00B76E2B">
        <w:rPr>
          <w:rFonts w:ascii="Times New Roman" w:hAnsi="Times New Roman"/>
        </w:rPr>
        <w:t xml:space="preserve">the development of </w:t>
      </w:r>
      <w:r w:rsidR="009D6075">
        <w:rPr>
          <w:rFonts w:ascii="Times New Roman" w:hAnsi="Times New Roman"/>
        </w:rPr>
        <w:t>continental U.S. ETEs</w:t>
      </w:r>
      <w:r w:rsidR="008C7127">
        <w:rPr>
          <w:rFonts w:ascii="Times New Roman" w:hAnsi="Times New Roman"/>
        </w:rPr>
        <w:t xml:space="preserve"> during the cool season</w:t>
      </w:r>
      <w:r w:rsidR="009D6075">
        <w:rPr>
          <w:rFonts w:ascii="Times New Roman" w:hAnsi="Times New Roman"/>
        </w:rPr>
        <w:t xml:space="preserve"> </w:t>
      </w:r>
      <w:r w:rsidR="00AC6CC1">
        <w:rPr>
          <w:rFonts w:ascii="Times New Roman" w:hAnsi="Times New Roman"/>
        </w:rPr>
        <w:t>employing</w:t>
      </w:r>
      <w:r w:rsidR="00550FB4">
        <w:rPr>
          <w:rFonts w:ascii="Times New Roman" w:hAnsi="Times New Roman"/>
        </w:rPr>
        <w:t xml:space="preserve"> the</w:t>
      </w:r>
      <w:r w:rsidR="00BD0E3B">
        <w:rPr>
          <w:rFonts w:ascii="Times New Roman" w:hAnsi="Times New Roman"/>
        </w:rPr>
        <w:t xml:space="preserve"> NPJ Phase Diagram</w:t>
      </w:r>
      <w:r w:rsidR="009D6075">
        <w:rPr>
          <w:rFonts w:ascii="Times New Roman" w:hAnsi="Times New Roman"/>
        </w:rPr>
        <w:t>. Sectio</w:t>
      </w:r>
      <w:r w:rsidR="003D4DE7">
        <w:rPr>
          <w:rFonts w:ascii="Times New Roman" w:hAnsi="Times New Roman"/>
        </w:rPr>
        <w:t xml:space="preserve">n 4 </w:t>
      </w:r>
      <w:r w:rsidR="00F63C34">
        <w:rPr>
          <w:rFonts w:ascii="Times New Roman" w:hAnsi="Times New Roman"/>
        </w:rPr>
        <w:t>pro</w:t>
      </w:r>
      <w:r w:rsidR="00D8766C">
        <w:rPr>
          <w:rFonts w:ascii="Times New Roman" w:hAnsi="Times New Roman"/>
        </w:rPr>
        <w:t>vides an illustrative example demonstrating</w:t>
      </w:r>
      <w:r w:rsidR="00F63C34">
        <w:rPr>
          <w:rFonts w:ascii="Times New Roman" w:hAnsi="Times New Roman"/>
        </w:rPr>
        <w:t xml:space="preserve"> how </w:t>
      </w:r>
      <w:r w:rsidR="003D4DE7">
        <w:rPr>
          <w:rFonts w:ascii="Times New Roman" w:hAnsi="Times New Roman"/>
        </w:rPr>
        <w:t xml:space="preserve">the </w:t>
      </w:r>
      <w:r w:rsidR="00182CDA">
        <w:rPr>
          <w:rFonts w:ascii="Times New Roman" w:hAnsi="Times New Roman"/>
        </w:rPr>
        <w:t xml:space="preserve">NPJ Phase Diagram can be </w:t>
      </w:r>
      <w:r w:rsidR="00543B56">
        <w:rPr>
          <w:rFonts w:ascii="Times New Roman" w:hAnsi="Times New Roman"/>
        </w:rPr>
        <w:t>applied</w:t>
      </w:r>
      <w:r w:rsidR="009D6075">
        <w:rPr>
          <w:rFonts w:ascii="Times New Roman" w:hAnsi="Times New Roman"/>
        </w:rPr>
        <w:t xml:space="preserve"> to </w:t>
      </w:r>
      <w:r w:rsidR="005C7A21">
        <w:rPr>
          <w:rFonts w:ascii="Times New Roman" w:hAnsi="Times New Roman"/>
        </w:rPr>
        <w:t>examine</w:t>
      </w:r>
      <w:r w:rsidR="009D6075">
        <w:rPr>
          <w:rFonts w:ascii="Times New Roman" w:hAnsi="Times New Roman"/>
        </w:rPr>
        <w:t xml:space="preserve"> </w:t>
      </w:r>
      <w:r w:rsidR="00B76E2B">
        <w:rPr>
          <w:rFonts w:ascii="Times New Roman" w:hAnsi="Times New Roman"/>
        </w:rPr>
        <w:t>a</w:t>
      </w:r>
      <w:r w:rsidR="009D6075">
        <w:rPr>
          <w:rFonts w:ascii="Times New Roman" w:hAnsi="Times New Roman"/>
        </w:rPr>
        <w:t xml:space="preserve"> </w:t>
      </w:r>
      <w:r w:rsidR="000361B0">
        <w:rPr>
          <w:rFonts w:ascii="Times New Roman" w:hAnsi="Times New Roman"/>
        </w:rPr>
        <w:t>synoptic</w:t>
      </w:r>
      <w:r w:rsidR="00FE6BAA">
        <w:rPr>
          <w:rFonts w:ascii="Times New Roman" w:hAnsi="Times New Roman"/>
        </w:rPr>
        <w:t>-scale</w:t>
      </w:r>
      <w:r w:rsidR="00EF1F16">
        <w:rPr>
          <w:rFonts w:ascii="Times New Roman" w:hAnsi="Times New Roman"/>
        </w:rPr>
        <w:t xml:space="preserve"> </w:t>
      </w:r>
      <w:r w:rsidR="00BD0E3B">
        <w:rPr>
          <w:rFonts w:ascii="Times New Roman" w:hAnsi="Times New Roman"/>
        </w:rPr>
        <w:t>flow evolution</w:t>
      </w:r>
      <w:r w:rsidR="00F11925">
        <w:rPr>
          <w:rFonts w:ascii="Times New Roman" w:hAnsi="Times New Roman"/>
        </w:rPr>
        <w:t xml:space="preserve"> that is</w:t>
      </w:r>
      <w:r w:rsidR="00BD0E3B">
        <w:rPr>
          <w:rFonts w:ascii="Times New Roman" w:hAnsi="Times New Roman"/>
        </w:rPr>
        <w:t xml:space="preserve"> </w:t>
      </w:r>
      <w:r w:rsidR="00B76E2B">
        <w:rPr>
          <w:rFonts w:ascii="Times New Roman" w:hAnsi="Times New Roman"/>
        </w:rPr>
        <w:t>highly</w:t>
      </w:r>
      <w:r w:rsidR="00804DDA">
        <w:rPr>
          <w:rFonts w:ascii="Times New Roman" w:hAnsi="Times New Roman"/>
        </w:rPr>
        <w:t xml:space="preserve"> conducive</w:t>
      </w:r>
      <w:r w:rsidR="00764650">
        <w:rPr>
          <w:rFonts w:ascii="Times New Roman" w:hAnsi="Times New Roman"/>
        </w:rPr>
        <w:t xml:space="preserve"> to</w:t>
      </w:r>
      <w:r w:rsidR="00E72685">
        <w:rPr>
          <w:rFonts w:ascii="Times New Roman" w:hAnsi="Times New Roman"/>
        </w:rPr>
        <w:t xml:space="preserve"> the development</w:t>
      </w:r>
      <w:r w:rsidR="00BF7B46">
        <w:rPr>
          <w:rFonts w:ascii="Times New Roman" w:hAnsi="Times New Roman"/>
        </w:rPr>
        <w:t xml:space="preserve"> of</w:t>
      </w:r>
      <w:r w:rsidR="008C7127">
        <w:rPr>
          <w:rFonts w:ascii="Times New Roman" w:hAnsi="Times New Roman"/>
        </w:rPr>
        <w:t xml:space="preserve"> </w:t>
      </w:r>
      <w:r w:rsidR="001645B0">
        <w:rPr>
          <w:rFonts w:ascii="Times New Roman" w:hAnsi="Times New Roman"/>
        </w:rPr>
        <w:t>s</w:t>
      </w:r>
      <w:r w:rsidR="00764650">
        <w:rPr>
          <w:rFonts w:ascii="Times New Roman" w:hAnsi="Times New Roman"/>
        </w:rPr>
        <w:t xml:space="preserve">outhern </w:t>
      </w:r>
      <w:r w:rsidR="00BD0E3B">
        <w:rPr>
          <w:rFonts w:ascii="Times New Roman" w:hAnsi="Times New Roman"/>
        </w:rPr>
        <w:t>Plains extreme warm events</w:t>
      </w:r>
      <w:r w:rsidR="004D2879">
        <w:rPr>
          <w:rFonts w:ascii="Times New Roman" w:hAnsi="Times New Roman"/>
        </w:rPr>
        <w:t>, and s</w:t>
      </w:r>
      <w:r w:rsidR="00764650">
        <w:rPr>
          <w:rFonts w:ascii="Times New Roman" w:hAnsi="Times New Roman"/>
        </w:rPr>
        <w:t>ection 5 offers a discussion of the results</w:t>
      </w:r>
      <w:r w:rsidR="00B76E2B">
        <w:rPr>
          <w:rFonts w:ascii="Times New Roman" w:hAnsi="Times New Roman"/>
        </w:rPr>
        <w:t xml:space="preserve"> from the previous sections</w:t>
      </w:r>
      <w:r w:rsidR="00764650">
        <w:rPr>
          <w:rFonts w:ascii="Times New Roman" w:hAnsi="Times New Roman"/>
        </w:rPr>
        <w:t>.</w:t>
      </w:r>
    </w:p>
    <w:p w14:paraId="45D71D42" w14:textId="3E55A3B5" w:rsidR="00383050" w:rsidRDefault="004F11E2" w:rsidP="009F0018">
      <w:pPr>
        <w:spacing w:line="480" w:lineRule="auto"/>
        <w:rPr>
          <w:rFonts w:ascii="Times New Roman" w:hAnsi="Times New Roman"/>
          <w:b/>
        </w:rPr>
      </w:pPr>
      <w:r w:rsidRPr="004F11E2">
        <w:rPr>
          <w:rFonts w:ascii="Times New Roman" w:hAnsi="Times New Roman"/>
          <w:b/>
        </w:rPr>
        <w:t xml:space="preserve">2.  </w:t>
      </w:r>
      <w:r>
        <w:rPr>
          <w:rFonts w:ascii="Times New Roman" w:hAnsi="Times New Roman"/>
          <w:b/>
        </w:rPr>
        <w:t>Methodology</w:t>
      </w:r>
    </w:p>
    <w:p w14:paraId="21B6A5B0" w14:textId="053224FC" w:rsidR="005302C7" w:rsidRPr="005302C7" w:rsidRDefault="00360720" w:rsidP="009F0018">
      <w:pPr>
        <w:spacing w:line="480" w:lineRule="auto"/>
        <w:rPr>
          <w:rFonts w:ascii="Times New Roman" w:hAnsi="Times New Roman"/>
          <w:i/>
        </w:rPr>
      </w:pPr>
      <w:r>
        <w:rPr>
          <w:rFonts w:ascii="Times New Roman" w:hAnsi="Times New Roman"/>
          <w:i/>
        </w:rPr>
        <w:t>a) ETE identification s</w:t>
      </w:r>
      <w:r w:rsidR="005302C7">
        <w:rPr>
          <w:rFonts w:ascii="Times New Roman" w:hAnsi="Times New Roman"/>
          <w:i/>
        </w:rPr>
        <w:t>cheme</w:t>
      </w:r>
    </w:p>
    <w:p w14:paraId="0FB82D6F" w14:textId="113F2800" w:rsidR="004F11E2" w:rsidRDefault="009F0018" w:rsidP="009F0018">
      <w:pPr>
        <w:spacing w:line="480" w:lineRule="auto"/>
        <w:rPr>
          <w:rFonts w:ascii="Times New Roman" w:hAnsi="Times New Roman"/>
        </w:rPr>
      </w:pPr>
      <w:r>
        <w:rPr>
          <w:rFonts w:ascii="Times New Roman" w:hAnsi="Times New Roman"/>
          <w:b/>
        </w:rPr>
        <w:tab/>
      </w:r>
      <w:r w:rsidR="001E355E">
        <w:rPr>
          <w:rFonts w:ascii="Times New Roman" w:hAnsi="Times New Roman"/>
        </w:rPr>
        <w:t>This study employs</w:t>
      </w:r>
      <w:r w:rsidR="00333706">
        <w:rPr>
          <w:rFonts w:ascii="Times New Roman" w:hAnsi="Times New Roman"/>
        </w:rPr>
        <w:t xml:space="preserve"> </w:t>
      </w:r>
      <w:r w:rsidR="002C09CF">
        <w:rPr>
          <w:rFonts w:ascii="Times New Roman" w:hAnsi="Times New Roman"/>
        </w:rPr>
        <w:t>1-h forecasts of 2-m temperature from the</w:t>
      </w:r>
      <w:r w:rsidR="00AB244C">
        <w:rPr>
          <w:rFonts w:ascii="Times New Roman" w:hAnsi="Times New Roman"/>
        </w:rPr>
        <w:t xml:space="preserve"> National Centers for Environmental Prediction</w:t>
      </w:r>
      <w:r w:rsidR="002C09CF">
        <w:rPr>
          <w:rFonts w:ascii="Times New Roman" w:hAnsi="Times New Roman"/>
        </w:rPr>
        <w:t xml:space="preserve"> Climate Forecast System Reanalysis (CFSR; </w:t>
      </w:r>
      <w:proofErr w:type="spellStart"/>
      <w:r w:rsidR="002C09CF">
        <w:rPr>
          <w:rFonts w:ascii="Times New Roman" w:hAnsi="Times New Roman"/>
        </w:rPr>
        <w:t>Saha</w:t>
      </w:r>
      <w:proofErr w:type="spellEnd"/>
      <w:r w:rsidR="002C09CF">
        <w:rPr>
          <w:rFonts w:ascii="Times New Roman" w:hAnsi="Times New Roman"/>
        </w:rPr>
        <w:t xml:space="preserve"> et al. 2010, 2014)</w:t>
      </w:r>
      <w:r w:rsidR="00E848C5">
        <w:rPr>
          <w:rFonts w:ascii="Times New Roman" w:hAnsi="Times New Roman"/>
        </w:rPr>
        <w:t xml:space="preserve"> </w:t>
      </w:r>
      <w:r w:rsidR="002C09CF">
        <w:rPr>
          <w:rFonts w:ascii="Times New Roman" w:hAnsi="Times New Roman"/>
        </w:rPr>
        <w:t>during the</w:t>
      </w:r>
      <w:r w:rsidR="00C35CC0">
        <w:rPr>
          <w:rFonts w:ascii="Times New Roman" w:hAnsi="Times New Roman"/>
        </w:rPr>
        <w:t xml:space="preserve"> 36-year</w:t>
      </w:r>
      <w:r w:rsidR="002C09CF">
        <w:rPr>
          <w:rFonts w:ascii="Times New Roman" w:hAnsi="Times New Roman"/>
        </w:rPr>
        <w:t xml:space="preserve"> period</w:t>
      </w:r>
      <w:r w:rsidR="00C36627">
        <w:rPr>
          <w:rFonts w:ascii="Times New Roman" w:hAnsi="Times New Roman"/>
        </w:rPr>
        <w:t>,</w:t>
      </w:r>
      <w:r w:rsidR="00C35CC0">
        <w:rPr>
          <w:rFonts w:ascii="Times New Roman" w:hAnsi="Times New Roman"/>
        </w:rPr>
        <w:t xml:space="preserve"> </w:t>
      </w:r>
      <w:r w:rsidR="002C09CF">
        <w:rPr>
          <w:rFonts w:ascii="Times New Roman" w:hAnsi="Times New Roman"/>
        </w:rPr>
        <w:t>1979–2014.</w:t>
      </w:r>
      <w:r w:rsidR="00333706">
        <w:rPr>
          <w:rFonts w:ascii="Times New Roman" w:hAnsi="Times New Roman"/>
        </w:rPr>
        <w:t xml:space="preserve"> The </w:t>
      </w:r>
      <w:r w:rsidR="002C09CF">
        <w:rPr>
          <w:rFonts w:ascii="Times New Roman" w:hAnsi="Times New Roman"/>
        </w:rPr>
        <w:t xml:space="preserve">1-h forecasts of 2-m temperature </w:t>
      </w:r>
      <w:r w:rsidR="00333706">
        <w:rPr>
          <w:rFonts w:ascii="Times New Roman" w:hAnsi="Times New Roman"/>
        </w:rPr>
        <w:t>from</w:t>
      </w:r>
      <w:r w:rsidR="002C09CF">
        <w:rPr>
          <w:rFonts w:ascii="Times New Roman" w:hAnsi="Times New Roman"/>
        </w:rPr>
        <w:t xml:space="preserve"> the CFSR </w:t>
      </w:r>
      <w:r w:rsidR="00E848C5">
        <w:rPr>
          <w:rFonts w:ascii="Times New Roman" w:hAnsi="Times New Roman"/>
        </w:rPr>
        <w:t>are 0.5</w:t>
      </w:r>
      <w:r w:rsidR="00E01778">
        <w:rPr>
          <w:rFonts w:ascii="Times New Roman" w:hAnsi="Times New Roman"/>
        </w:rPr>
        <w:sym w:font="Symbol" w:char="F0B0"/>
      </w:r>
      <w:r w:rsidR="00E848C5">
        <w:rPr>
          <w:rFonts w:ascii="Times New Roman" w:hAnsi="Times New Roman"/>
        </w:rPr>
        <w:t>-</w:t>
      </w:r>
      <w:r w:rsidR="00333706">
        <w:rPr>
          <w:rFonts w:ascii="Times New Roman" w:hAnsi="Times New Roman"/>
        </w:rPr>
        <w:t>resolution and are</w:t>
      </w:r>
      <w:r w:rsidR="002C09CF">
        <w:rPr>
          <w:rFonts w:ascii="Times New Roman" w:hAnsi="Times New Roman"/>
        </w:rPr>
        <w:t xml:space="preserve"> initialized </w:t>
      </w:r>
      <w:r w:rsidR="00333706">
        <w:rPr>
          <w:rFonts w:ascii="Times New Roman" w:hAnsi="Times New Roman"/>
        </w:rPr>
        <w:t xml:space="preserve">every </w:t>
      </w:r>
      <w:r w:rsidR="00E848C5">
        <w:rPr>
          <w:rFonts w:ascii="Times New Roman" w:hAnsi="Times New Roman"/>
        </w:rPr>
        <w:t>6 h at the</w:t>
      </w:r>
      <w:r w:rsidR="00333706">
        <w:rPr>
          <w:rFonts w:ascii="Times New Roman" w:hAnsi="Times New Roman"/>
        </w:rPr>
        <w:t xml:space="preserve"> standard </w:t>
      </w:r>
      <w:r w:rsidR="00FD0490">
        <w:rPr>
          <w:rFonts w:ascii="Times New Roman" w:hAnsi="Times New Roman"/>
        </w:rPr>
        <w:t>analysis</w:t>
      </w:r>
      <w:r w:rsidR="00333706">
        <w:rPr>
          <w:rFonts w:ascii="Times New Roman" w:hAnsi="Times New Roman"/>
        </w:rPr>
        <w:t xml:space="preserve"> times (i.e., 0000, 0600, 1200, and 1800 UTC). Given that </w:t>
      </w:r>
      <w:r w:rsidR="001237BA">
        <w:rPr>
          <w:rFonts w:ascii="Times New Roman" w:hAnsi="Times New Roman"/>
        </w:rPr>
        <w:t>analyses</w:t>
      </w:r>
      <w:r w:rsidR="00333706">
        <w:rPr>
          <w:rFonts w:ascii="Times New Roman" w:hAnsi="Times New Roman"/>
        </w:rPr>
        <w:t xml:space="preserve"> of 2-m temperature</w:t>
      </w:r>
      <w:r w:rsidR="00E848C5">
        <w:rPr>
          <w:rFonts w:ascii="Times New Roman" w:hAnsi="Times New Roman"/>
        </w:rPr>
        <w:t xml:space="preserve"> </w:t>
      </w:r>
      <w:r w:rsidR="00FD0490">
        <w:rPr>
          <w:rFonts w:ascii="Times New Roman" w:hAnsi="Times New Roman"/>
        </w:rPr>
        <w:t>are not available in the CFSR at the standard analysis times</w:t>
      </w:r>
      <w:r w:rsidR="00333706">
        <w:rPr>
          <w:rFonts w:ascii="Times New Roman" w:hAnsi="Times New Roman"/>
        </w:rPr>
        <w:t>, the 1-h forecasts</w:t>
      </w:r>
      <w:r w:rsidR="00092C43">
        <w:rPr>
          <w:rFonts w:ascii="Times New Roman" w:hAnsi="Times New Roman"/>
        </w:rPr>
        <w:t xml:space="preserve"> </w:t>
      </w:r>
      <w:r w:rsidR="00F91266">
        <w:rPr>
          <w:rFonts w:ascii="Times New Roman" w:hAnsi="Times New Roman"/>
        </w:rPr>
        <w:t>represent</w:t>
      </w:r>
      <w:r w:rsidR="00187A1B">
        <w:rPr>
          <w:rFonts w:ascii="Times New Roman" w:hAnsi="Times New Roman"/>
        </w:rPr>
        <w:t xml:space="preserve"> a </w:t>
      </w:r>
      <w:r w:rsidR="00F62710">
        <w:rPr>
          <w:rFonts w:ascii="Times New Roman" w:hAnsi="Times New Roman"/>
        </w:rPr>
        <w:t xml:space="preserve">temporally </w:t>
      </w:r>
      <w:r w:rsidR="00187A1B">
        <w:rPr>
          <w:rFonts w:ascii="Times New Roman" w:hAnsi="Times New Roman"/>
        </w:rPr>
        <w:t>continuous</w:t>
      </w:r>
      <w:r w:rsidR="00C12783">
        <w:rPr>
          <w:rFonts w:ascii="Times New Roman" w:hAnsi="Times New Roman"/>
        </w:rPr>
        <w:t xml:space="preserve"> </w:t>
      </w:r>
      <w:r w:rsidR="003C460D">
        <w:rPr>
          <w:rFonts w:ascii="Times New Roman" w:hAnsi="Times New Roman"/>
        </w:rPr>
        <w:t xml:space="preserve">and uniformly </w:t>
      </w:r>
      <w:r w:rsidR="00F62710">
        <w:rPr>
          <w:rFonts w:ascii="Times New Roman" w:hAnsi="Times New Roman"/>
        </w:rPr>
        <w:t xml:space="preserve">gridded </w:t>
      </w:r>
      <w:r w:rsidR="00204975">
        <w:rPr>
          <w:rFonts w:ascii="Times New Roman" w:hAnsi="Times New Roman"/>
        </w:rPr>
        <w:t>dataset</w:t>
      </w:r>
      <w:r w:rsidR="00187A1B">
        <w:rPr>
          <w:rFonts w:ascii="Times New Roman" w:hAnsi="Times New Roman"/>
        </w:rPr>
        <w:t xml:space="preserve"> of</w:t>
      </w:r>
      <w:r w:rsidR="00092C43">
        <w:rPr>
          <w:rFonts w:ascii="Times New Roman" w:hAnsi="Times New Roman"/>
        </w:rPr>
        <w:t xml:space="preserve"> </w:t>
      </w:r>
      <w:r w:rsidR="00204975">
        <w:rPr>
          <w:rFonts w:ascii="Times New Roman" w:hAnsi="Times New Roman"/>
        </w:rPr>
        <w:t>2-m</w:t>
      </w:r>
      <w:r w:rsidR="001A6069">
        <w:rPr>
          <w:rFonts w:ascii="Times New Roman" w:hAnsi="Times New Roman"/>
        </w:rPr>
        <w:t xml:space="preserve"> temperatures</w:t>
      </w:r>
      <w:r w:rsidR="003712FE">
        <w:rPr>
          <w:rFonts w:ascii="Times New Roman" w:hAnsi="Times New Roman"/>
        </w:rPr>
        <w:t xml:space="preserve"> </w:t>
      </w:r>
      <w:r w:rsidR="00D7641C">
        <w:rPr>
          <w:rFonts w:ascii="Times New Roman" w:hAnsi="Times New Roman"/>
        </w:rPr>
        <w:t xml:space="preserve">that </w:t>
      </w:r>
      <w:r w:rsidR="001A7141">
        <w:rPr>
          <w:rFonts w:ascii="Times New Roman" w:hAnsi="Times New Roman"/>
        </w:rPr>
        <w:t>is</w:t>
      </w:r>
      <w:r w:rsidR="00D7641C">
        <w:rPr>
          <w:rFonts w:ascii="Times New Roman" w:hAnsi="Times New Roman"/>
        </w:rPr>
        <w:t xml:space="preserve"> suitable for identifying</w:t>
      </w:r>
      <w:r w:rsidR="001A6069">
        <w:rPr>
          <w:rFonts w:ascii="Times New Roman" w:hAnsi="Times New Roman"/>
        </w:rPr>
        <w:t xml:space="preserve"> continental U.S.</w:t>
      </w:r>
      <w:r w:rsidR="00D7641C">
        <w:rPr>
          <w:rFonts w:ascii="Times New Roman" w:hAnsi="Times New Roman"/>
        </w:rPr>
        <w:t xml:space="preserve"> </w:t>
      </w:r>
      <w:r w:rsidR="003712FE">
        <w:rPr>
          <w:rFonts w:ascii="Times New Roman" w:hAnsi="Times New Roman"/>
        </w:rPr>
        <w:t>ETEs</w:t>
      </w:r>
      <w:r w:rsidR="00092C43">
        <w:rPr>
          <w:rFonts w:ascii="Times New Roman" w:hAnsi="Times New Roman"/>
        </w:rPr>
        <w:t xml:space="preserve"> </w:t>
      </w:r>
      <w:r w:rsidR="00335038">
        <w:rPr>
          <w:rFonts w:ascii="Times New Roman" w:hAnsi="Times New Roman"/>
        </w:rPr>
        <w:t xml:space="preserve">within the CFSR </w:t>
      </w:r>
      <w:r w:rsidR="00092C43">
        <w:rPr>
          <w:rFonts w:ascii="Times New Roman" w:hAnsi="Times New Roman"/>
        </w:rPr>
        <w:t>during the period of study.</w:t>
      </w:r>
      <w:r w:rsidR="001B0BC5">
        <w:rPr>
          <w:rFonts w:ascii="Times New Roman" w:hAnsi="Times New Roman"/>
        </w:rPr>
        <w:t xml:space="preserve"> The discussion that follows</w:t>
      </w:r>
      <w:r w:rsidR="002C545F">
        <w:rPr>
          <w:rFonts w:ascii="Times New Roman" w:hAnsi="Times New Roman"/>
        </w:rPr>
        <w:t xml:space="preserve"> </w:t>
      </w:r>
      <w:r w:rsidR="007278DB">
        <w:rPr>
          <w:rFonts w:ascii="Times New Roman" w:hAnsi="Times New Roman"/>
        </w:rPr>
        <w:t>outlines</w:t>
      </w:r>
      <w:r w:rsidR="001B0BC5">
        <w:rPr>
          <w:rFonts w:ascii="Times New Roman" w:hAnsi="Times New Roman"/>
        </w:rPr>
        <w:t xml:space="preserve"> the ETE identification scheme</w:t>
      </w:r>
      <w:r w:rsidR="001237BA">
        <w:rPr>
          <w:rFonts w:ascii="Times New Roman" w:hAnsi="Times New Roman"/>
        </w:rPr>
        <w:t xml:space="preserve"> </w:t>
      </w:r>
      <w:r w:rsidR="000E2C60">
        <w:rPr>
          <w:rFonts w:ascii="Times New Roman" w:hAnsi="Times New Roman"/>
        </w:rPr>
        <w:t>with respect to</w:t>
      </w:r>
      <w:r w:rsidR="001B0BC5">
        <w:rPr>
          <w:rFonts w:ascii="Times New Roman" w:hAnsi="Times New Roman"/>
        </w:rPr>
        <w:t xml:space="preserve"> contin</w:t>
      </w:r>
      <w:r w:rsidR="00D870D2">
        <w:rPr>
          <w:rFonts w:ascii="Times New Roman" w:hAnsi="Times New Roman"/>
        </w:rPr>
        <w:t>ental U.S. extreme warm events.</w:t>
      </w:r>
    </w:p>
    <w:p w14:paraId="6FD9CD4E" w14:textId="0F55F07F" w:rsidR="002804EC" w:rsidRDefault="00C35CC0" w:rsidP="00DB59E6">
      <w:pPr>
        <w:spacing w:line="480" w:lineRule="auto"/>
        <w:rPr>
          <w:rFonts w:ascii="Times New Roman" w:hAnsi="Times New Roman"/>
        </w:rPr>
      </w:pPr>
      <w:r>
        <w:rPr>
          <w:rFonts w:ascii="Times New Roman" w:hAnsi="Times New Roman"/>
        </w:rPr>
        <w:tab/>
      </w:r>
      <w:r w:rsidR="004836B6">
        <w:rPr>
          <w:rFonts w:ascii="Times New Roman" w:hAnsi="Times New Roman"/>
        </w:rPr>
        <w:t>To identify</w:t>
      </w:r>
      <w:r w:rsidR="00E736B3">
        <w:rPr>
          <w:rFonts w:ascii="Times New Roman" w:hAnsi="Times New Roman"/>
        </w:rPr>
        <w:t xml:space="preserve"> </w:t>
      </w:r>
      <w:r w:rsidR="00650B83">
        <w:rPr>
          <w:rFonts w:ascii="Times New Roman" w:hAnsi="Times New Roman"/>
        </w:rPr>
        <w:t>extreme warm events,</w:t>
      </w:r>
      <w:r w:rsidR="00E736B3">
        <w:rPr>
          <w:rFonts w:ascii="Times New Roman" w:hAnsi="Times New Roman"/>
        </w:rPr>
        <w:t xml:space="preserve"> 2-m temperature</w:t>
      </w:r>
      <w:r w:rsidR="00F372B2">
        <w:rPr>
          <w:rFonts w:ascii="Times New Roman" w:hAnsi="Times New Roman"/>
        </w:rPr>
        <w:t xml:space="preserve"> distributions</w:t>
      </w:r>
      <w:r w:rsidR="00E736B3">
        <w:rPr>
          <w:rFonts w:ascii="Times New Roman" w:hAnsi="Times New Roman"/>
        </w:rPr>
        <w:t xml:space="preserve"> </w:t>
      </w:r>
      <w:r w:rsidR="00C07C64">
        <w:rPr>
          <w:rFonts w:ascii="Times New Roman" w:hAnsi="Times New Roman"/>
        </w:rPr>
        <w:t>are</w:t>
      </w:r>
      <w:r w:rsidR="00650B83">
        <w:rPr>
          <w:rFonts w:ascii="Times New Roman" w:hAnsi="Times New Roman"/>
        </w:rPr>
        <w:t xml:space="preserve"> </w:t>
      </w:r>
      <w:r w:rsidR="00F372B2">
        <w:rPr>
          <w:rFonts w:ascii="Times New Roman" w:hAnsi="Times New Roman"/>
        </w:rPr>
        <w:t>constructed</w:t>
      </w:r>
      <w:r w:rsidR="004836B6">
        <w:rPr>
          <w:rFonts w:ascii="Times New Roman" w:hAnsi="Times New Roman"/>
        </w:rPr>
        <w:t xml:space="preserve"> </w:t>
      </w:r>
      <w:r w:rsidR="00B2346F">
        <w:rPr>
          <w:rFonts w:ascii="Times New Roman" w:hAnsi="Times New Roman"/>
        </w:rPr>
        <w:t>for</w:t>
      </w:r>
      <w:r w:rsidR="004836B6">
        <w:rPr>
          <w:rFonts w:ascii="Times New Roman" w:hAnsi="Times New Roman"/>
        </w:rPr>
        <w:t xml:space="preserve"> each grid point</w:t>
      </w:r>
      <w:r w:rsidR="00844605">
        <w:rPr>
          <w:rFonts w:ascii="Times New Roman" w:hAnsi="Times New Roman"/>
        </w:rPr>
        <w:t xml:space="preserve"> </w:t>
      </w:r>
      <w:r w:rsidR="00B2346F">
        <w:rPr>
          <w:rFonts w:ascii="Times New Roman" w:hAnsi="Times New Roman"/>
        </w:rPr>
        <w:t>at</w:t>
      </w:r>
      <w:r w:rsidR="004836B6">
        <w:rPr>
          <w:rFonts w:ascii="Times New Roman" w:hAnsi="Times New Roman"/>
        </w:rPr>
        <w:t xml:space="preserve"> </w:t>
      </w:r>
      <w:r w:rsidR="009C78F7">
        <w:rPr>
          <w:rFonts w:ascii="Times New Roman" w:hAnsi="Times New Roman"/>
        </w:rPr>
        <w:t>every</w:t>
      </w:r>
      <w:r w:rsidR="004836B6">
        <w:rPr>
          <w:rFonts w:ascii="Times New Roman" w:hAnsi="Times New Roman"/>
        </w:rPr>
        <w:t xml:space="preserve"> forecast verification time</w:t>
      </w:r>
      <w:r w:rsidR="00844605">
        <w:rPr>
          <w:rFonts w:ascii="Times New Roman" w:hAnsi="Times New Roman"/>
        </w:rPr>
        <w:t xml:space="preserve"> during the </w:t>
      </w:r>
      <w:r w:rsidR="004836B6">
        <w:rPr>
          <w:rFonts w:ascii="Times New Roman" w:hAnsi="Times New Roman"/>
        </w:rPr>
        <w:t xml:space="preserve">year (i.e., 4 times daily at 0100, 0700, </w:t>
      </w:r>
      <w:r w:rsidR="004836B6">
        <w:rPr>
          <w:rFonts w:ascii="Times New Roman" w:hAnsi="Times New Roman"/>
        </w:rPr>
        <w:lastRenderedPageBreak/>
        <w:t xml:space="preserve">1300, and 1900 </w:t>
      </w:r>
      <w:r w:rsidR="00831C27">
        <w:rPr>
          <w:rFonts w:ascii="Times New Roman" w:hAnsi="Times New Roman"/>
        </w:rPr>
        <w:t>UTC</w:t>
      </w:r>
      <w:r w:rsidR="004836B6">
        <w:rPr>
          <w:rFonts w:ascii="Times New Roman" w:hAnsi="Times New Roman"/>
        </w:rPr>
        <w:t>)</w:t>
      </w:r>
      <w:r w:rsidR="009C78F7">
        <w:rPr>
          <w:rFonts w:ascii="Times New Roman" w:hAnsi="Times New Roman"/>
        </w:rPr>
        <w:t xml:space="preserve">. </w:t>
      </w:r>
      <w:r w:rsidR="00AD430F">
        <w:rPr>
          <w:rFonts w:ascii="Times New Roman" w:hAnsi="Times New Roman"/>
        </w:rPr>
        <w:t>A</w:t>
      </w:r>
      <w:r w:rsidR="004601A3">
        <w:rPr>
          <w:rFonts w:ascii="Times New Roman" w:hAnsi="Times New Roman"/>
        </w:rPr>
        <w:t xml:space="preserve"> </w:t>
      </w:r>
      <w:r w:rsidR="00B2346F">
        <w:rPr>
          <w:rFonts w:ascii="Times New Roman" w:hAnsi="Times New Roman"/>
        </w:rPr>
        <w:t>2-m temperature</w:t>
      </w:r>
      <w:r w:rsidR="00F372B2">
        <w:rPr>
          <w:rFonts w:ascii="Times New Roman" w:hAnsi="Times New Roman"/>
        </w:rPr>
        <w:t xml:space="preserve"> distribution</w:t>
      </w:r>
      <w:r w:rsidR="00D01719">
        <w:rPr>
          <w:rFonts w:ascii="Times New Roman" w:hAnsi="Times New Roman"/>
        </w:rPr>
        <w:t xml:space="preserve"> </w:t>
      </w:r>
      <w:r w:rsidR="00C07C64">
        <w:rPr>
          <w:rFonts w:ascii="Times New Roman" w:hAnsi="Times New Roman"/>
        </w:rPr>
        <w:t>is</w:t>
      </w:r>
      <w:r w:rsidR="00B2346F">
        <w:rPr>
          <w:rFonts w:ascii="Times New Roman" w:hAnsi="Times New Roman"/>
        </w:rPr>
        <w:t xml:space="preserve"> </w:t>
      </w:r>
      <w:r w:rsidR="00F372B2">
        <w:rPr>
          <w:rFonts w:ascii="Times New Roman" w:hAnsi="Times New Roman"/>
        </w:rPr>
        <w:t>constructed</w:t>
      </w:r>
      <w:r w:rsidR="00B2346F">
        <w:rPr>
          <w:rFonts w:ascii="Times New Roman" w:hAnsi="Times New Roman"/>
        </w:rPr>
        <w:t xml:space="preserve"> </w:t>
      </w:r>
      <w:r w:rsidR="008B3642">
        <w:rPr>
          <w:rFonts w:ascii="Times New Roman" w:hAnsi="Times New Roman"/>
        </w:rPr>
        <w:t>for</w:t>
      </w:r>
      <w:r w:rsidR="00B2346F">
        <w:rPr>
          <w:rFonts w:ascii="Times New Roman" w:hAnsi="Times New Roman"/>
        </w:rPr>
        <w:t xml:space="preserve"> </w:t>
      </w:r>
      <w:r w:rsidR="008B3642">
        <w:rPr>
          <w:rFonts w:ascii="Times New Roman" w:hAnsi="Times New Roman"/>
        </w:rPr>
        <w:t xml:space="preserve">a </w:t>
      </w:r>
      <w:r w:rsidR="00B2346F">
        <w:rPr>
          <w:rFonts w:ascii="Times New Roman" w:hAnsi="Times New Roman"/>
        </w:rPr>
        <w:t xml:space="preserve">grid point </w:t>
      </w:r>
      <w:r w:rsidR="00FE303D">
        <w:rPr>
          <w:rFonts w:ascii="Times New Roman" w:hAnsi="Times New Roman"/>
        </w:rPr>
        <w:t>at a single</w:t>
      </w:r>
      <w:r w:rsidR="00B2346F">
        <w:rPr>
          <w:rFonts w:ascii="Times New Roman" w:hAnsi="Times New Roman"/>
        </w:rPr>
        <w:t xml:space="preserve"> verification time by isolating</w:t>
      </w:r>
      <w:r w:rsidR="004601A3">
        <w:rPr>
          <w:rFonts w:ascii="Times New Roman" w:hAnsi="Times New Roman"/>
        </w:rPr>
        <w:t xml:space="preserve"> the</w:t>
      </w:r>
      <w:r w:rsidR="00B2346F">
        <w:rPr>
          <w:rFonts w:ascii="Times New Roman" w:hAnsi="Times New Roman"/>
        </w:rPr>
        <w:t xml:space="preserve"> </w:t>
      </w:r>
      <w:r w:rsidR="0027400B">
        <w:rPr>
          <w:rFonts w:ascii="Times New Roman" w:hAnsi="Times New Roman"/>
        </w:rPr>
        <w:t xml:space="preserve">2-m </w:t>
      </w:r>
      <w:r w:rsidR="00B2346F">
        <w:rPr>
          <w:rFonts w:ascii="Times New Roman" w:hAnsi="Times New Roman"/>
        </w:rPr>
        <w:t>temperatures</w:t>
      </w:r>
      <w:r w:rsidR="004601A3">
        <w:rPr>
          <w:rFonts w:ascii="Times New Roman" w:hAnsi="Times New Roman"/>
        </w:rPr>
        <w:t xml:space="preserve"> for</w:t>
      </w:r>
      <w:r w:rsidR="0027400B">
        <w:rPr>
          <w:rFonts w:ascii="Times New Roman" w:hAnsi="Times New Roman"/>
        </w:rPr>
        <w:t xml:space="preserve"> that grid point</w:t>
      </w:r>
      <w:r w:rsidR="00B2346F">
        <w:rPr>
          <w:rFonts w:ascii="Times New Roman" w:hAnsi="Times New Roman"/>
        </w:rPr>
        <w:t xml:space="preserve"> </w:t>
      </w:r>
      <w:r w:rsidR="00650B83">
        <w:rPr>
          <w:rFonts w:ascii="Times New Roman" w:hAnsi="Times New Roman"/>
        </w:rPr>
        <w:t>at 24-h intervals</w:t>
      </w:r>
      <w:r w:rsidR="00E736B3">
        <w:rPr>
          <w:rFonts w:ascii="Times New Roman" w:hAnsi="Times New Roman"/>
        </w:rPr>
        <w:t xml:space="preserve"> </w:t>
      </w:r>
      <w:r w:rsidR="001E355E">
        <w:rPr>
          <w:rFonts w:ascii="Times New Roman" w:hAnsi="Times New Roman"/>
        </w:rPr>
        <w:t>within</w:t>
      </w:r>
      <w:r w:rsidR="00650B83">
        <w:rPr>
          <w:rFonts w:ascii="Times New Roman" w:hAnsi="Times New Roman"/>
        </w:rPr>
        <w:t xml:space="preserve"> </w:t>
      </w:r>
      <w:r w:rsidR="00D1341A">
        <w:rPr>
          <w:rFonts w:ascii="Times New Roman" w:hAnsi="Times New Roman"/>
        </w:rPr>
        <w:t xml:space="preserve">a </w:t>
      </w:r>
      <w:r w:rsidR="00650B83">
        <w:rPr>
          <w:rFonts w:ascii="Times New Roman" w:hAnsi="Times New Roman"/>
        </w:rPr>
        <w:t>21-day</w:t>
      </w:r>
      <w:r w:rsidR="00B2346F">
        <w:rPr>
          <w:rFonts w:ascii="Times New Roman" w:hAnsi="Times New Roman"/>
        </w:rPr>
        <w:t xml:space="preserve"> </w:t>
      </w:r>
      <w:r w:rsidR="00650B83">
        <w:rPr>
          <w:rFonts w:ascii="Times New Roman" w:hAnsi="Times New Roman"/>
        </w:rPr>
        <w:t>window</w:t>
      </w:r>
      <w:r w:rsidR="001E355E">
        <w:rPr>
          <w:rFonts w:ascii="Times New Roman" w:hAnsi="Times New Roman"/>
        </w:rPr>
        <w:t xml:space="preserve"> centered on </w:t>
      </w:r>
      <w:r w:rsidR="00B2346F">
        <w:rPr>
          <w:rFonts w:ascii="Times New Roman" w:hAnsi="Times New Roman"/>
        </w:rPr>
        <w:t>the</w:t>
      </w:r>
      <w:r w:rsidR="001E355E">
        <w:rPr>
          <w:rFonts w:ascii="Times New Roman" w:hAnsi="Times New Roman"/>
        </w:rPr>
        <w:t xml:space="preserve"> </w:t>
      </w:r>
      <w:r w:rsidR="00E736B3">
        <w:rPr>
          <w:rFonts w:ascii="Times New Roman" w:hAnsi="Times New Roman"/>
        </w:rPr>
        <w:t>verification time</w:t>
      </w:r>
      <w:r w:rsidR="00B2346F">
        <w:rPr>
          <w:rFonts w:ascii="Times New Roman" w:hAnsi="Times New Roman"/>
        </w:rPr>
        <w:t xml:space="preserve"> </w:t>
      </w:r>
      <w:r w:rsidR="00D01719">
        <w:rPr>
          <w:rFonts w:ascii="Times New Roman" w:hAnsi="Times New Roman"/>
        </w:rPr>
        <w:t>for e</w:t>
      </w:r>
      <w:r w:rsidR="004601A3">
        <w:rPr>
          <w:rFonts w:ascii="Times New Roman" w:hAnsi="Times New Roman"/>
        </w:rPr>
        <w:t>very</w:t>
      </w:r>
      <w:r w:rsidR="00D01719">
        <w:rPr>
          <w:rFonts w:ascii="Times New Roman" w:hAnsi="Times New Roman"/>
        </w:rPr>
        <w:t xml:space="preserve"> year</w:t>
      </w:r>
      <w:r w:rsidR="00467F8A">
        <w:rPr>
          <w:rFonts w:ascii="Times New Roman" w:hAnsi="Times New Roman"/>
        </w:rPr>
        <w:t xml:space="preserve"> </w:t>
      </w:r>
      <w:r w:rsidR="00AD430F">
        <w:rPr>
          <w:rFonts w:ascii="Times New Roman" w:hAnsi="Times New Roman"/>
        </w:rPr>
        <w:t xml:space="preserve">between 1979 and </w:t>
      </w:r>
      <w:r w:rsidR="00B2346F">
        <w:rPr>
          <w:rFonts w:ascii="Times New Roman" w:hAnsi="Times New Roman"/>
        </w:rPr>
        <w:t>2014</w:t>
      </w:r>
      <w:r w:rsidR="00E736B3">
        <w:rPr>
          <w:rFonts w:ascii="Times New Roman" w:hAnsi="Times New Roman"/>
        </w:rPr>
        <w:t xml:space="preserve">. </w:t>
      </w:r>
      <w:r w:rsidR="00F372B2">
        <w:rPr>
          <w:rFonts w:ascii="Times New Roman" w:hAnsi="Times New Roman"/>
        </w:rPr>
        <w:t>A</w:t>
      </w:r>
      <w:r w:rsidR="00004CDA">
        <w:rPr>
          <w:rFonts w:ascii="Times New Roman" w:hAnsi="Times New Roman"/>
        </w:rPr>
        <w:t xml:space="preserve"> sample</w:t>
      </w:r>
      <w:r w:rsidR="00F372B2">
        <w:rPr>
          <w:rFonts w:ascii="Times New Roman" w:hAnsi="Times New Roman"/>
        </w:rPr>
        <w:t xml:space="preserve"> 2-m temperature distribution</w:t>
      </w:r>
      <w:r w:rsidR="004601A3">
        <w:rPr>
          <w:rFonts w:ascii="Times New Roman" w:hAnsi="Times New Roman"/>
        </w:rPr>
        <w:t xml:space="preserve"> </w:t>
      </w:r>
      <w:r w:rsidR="00F372B2">
        <w:rPr>
          <w:rFonts w:ascii="Times New Roman" w:hAnsi="Times New Roman"/>
        </w:rPr>
        <w:t xml:space="preserve">for the </w:t>
      </w:r>
      <w:r w:rsidR="00363F3A">
        <w:rPr>
          <w:rFonts w:ascii="Times New Roman" w:hAnsi="Times New Roman"/>
        </w:rPr>
        <w:t>21-day window centered on</w:t>
      </w:r>
      <w:r w:rsidR="00E736B3">
        <w:rPr>
          <w:rFonts w:ascii="Times New Roman" w:hAnsi="Times New Roman"/>
        </w:rPr>
        <w:t xml:space="preserve"> 1900 UTC 30 May</w:t>
      </w:r>
      <w:r w:rsidR="009B75F2">
        <w:rPr>
          <w:rFonts w:ascii="Times New Roman" w:hAnsi="Times New Roman"/>
        </w:rPr>
        <w:t xml:space="preserve"> during 1979–2014</w:t>
      </w:r>
      <w:r w:rsidR="000F1BC4">
        <w:rPr>
          <w:rFonts w:ascii="Times New Roman" w:hAnsi="Times New Roman"/>
        </w:rPr>
        <w:t xml:space="preserve"> is provided in Fig. 1a</w:t>
      </w:r>
      <w:r w:rsidR="009B75F2">
        <w:rPr>
          <w:rFonts w:ascii="Times New Roman" w:hAnsi="Times New Roman"/>
        </w:rPr>
        <w:t xml:space="preserve"> </w:t>
      </w:r>
      <w:r w:rsidR="00E736B3">
        <w:rPr>
          <w:rFonts w:ascii="Times New Roman" w:hAnsi="Times New Roman"/>
        </w:rPr>
        <w:t>for a grid point near Albany, NY</w:t>
      </w:r>
      <w:r w:rsidR="00BF4A88">
        <w:rPr>
          <w:rFonts w:ascii="Times New Roman" w:hAnsi="Times New Roman"/>
        </w:rPr>
        <w:t>.</w:t>
      </w:r>
    </w:p>
    <w:p w14:paraId="1D201376" w14:textId="408941B1" w:rsidR="00C35CC0" w:rsidRDefault="00C902BA" w:rsidP="002804EC">
      <w:pPr>
        <w:spacing w:line="480" w:lineRule="auto"/>
        <w:ind w:firstLine="720"/>
        <w:rPr>
          <w:rFonts w:ascii="Times New Roman" w:hAnsi="Times New Roman"/>
        </w:rPr>
      </w:pPr>
      <w:r>
        <w:rPr>
          <w:rFonts w:ascii="Times New Roman" w:hAnsi="Times New Roman"/>
        </w:rPr>
        <w:t xml:space="preserve">The </w:t>
      </w:r>
      <w:r w:rsidR="00B5174D">
        <w:rPr>
          <w:rFonts w:ascii="Times New Roman" w:hAnsi="Times New Roman"/>
        </w:rPr>
        <w:t>2-m temperature</w:t>
      </w:r>
      <w:r w:rsidR="00AB3664">
        <w:rPr>
          <w:rFonts w:ascii="Times New Roman" w:hAnsi="Times New Roman"/>
        </w:rPr>
        <w:t xml:space="preserve"> distributions</w:t>
      </w:r>
      <w:r>
        <w:rPr>
          <w:rFonts w:ascii="Times New Roman" w:hAnsi="Times New Roman"/>
        </w:rPr>
        <w:t xml:space="preserve"> are</w:t>
      </w:r>
      <w:r w:rsidR="00012B03">
        <w:rPr>
          <w:rFonts w:ascii="Times New Roman" w:hAnsi="Times New Roman"/>
        </w:rPr>
        <w:t xml:space="preserve"> </w:t>
      </w:r>
      <w:r w:rsidR="00C05AE8">
        <w:rPr>
          <w:rFonts w:ascii="Times New Roman" w:hAnsi="Times New Roman"/>
        </w:rPr>
        <w:t>then leveraged</w:t>
      </w:r>
      <w:r>
        <w:rPr>
          <w:rFonts w:ascii="Times New Roman" w:hAnsi="Times New Roman"/>
        </w:rPr>
        <w:t xml:space="preserve"> to </w:t>
      </w:r>
      <w:r w:rsidR="000645FB">
        <w:rPr>
          <w:rFonts w:ascii="Times New Roman" w:hAnsi="Times New Roman"/>
        </w:rPr>
        <w:t xml:space="preserve">objectively </w:t>
      </w:r>
      <w:r>
        <w:rPr>
          <w:rFonts w:ascii="Times New Roman" w:hAnsi="Times New Roman"/>
        </w:rPr>
        <w:t>define</w:t>
      </w:r>
      <w:r w:rsidR="000645FB">
        <w:rPr>
          <w:rFonts w:ascii="Times New Roman" w:hAnsi="Times New Roman"/>
        </w:rPr>
        <w:t xml:space="preserve"> </w:t>
      </w:r>
      <w:r w:rsidR="00C05AE8">
        <w:rPr>
          <w:rFonts w:ascii="Times New Roman" w:hAnsi="Times New Roman"/>
        </w:rPr>
        <w:t>thresholds</w:t>
      </w:r>
      <w:r>
        <w:rPr>
          <w:rFonts w:ascii="Times New Roman" w:hAnsi="Times New Roman"/>
        </w:rPr>
        <w:t xml:space="preserve"> for e</w:t>
      </w:r>
      <w:r w:rsidR="00C05AE8">
        <w:rPr>
          <w:rFonts w:ascii="Times New Roman" w:hAnsi="Times New Roman"/>
        </w:rPr>
        <w:t>xtreme warmth that are</w:t>
      </w:r>
      <w:r w:rsidR="00012B03">
        <w:rPr>
          <w:rFonts w:ascii="Times New Roman" w:hAnsi="Times New Roman"/>
        </w:rPr>
        <w:t xml:space="preserve"> specific to </w:t>
      </w:r>
      <w:r w:rsidR="00F15655">
        <w:rPr>
          <w:rFonts w:ascii="Times New Roman" w:hAnsi="Times New Roman"/>
        </w:rPr>
        <w:t>each</w:t>
      </w:r>
      <w:r w:rsidR="00012B03">
        <w:rPr>
          <w:rFonts w:ascii="Times New Roman" w:hAnsi="Times New Roman"/>
        </w:rPr>
        <w:t xml:space="preserve"> grid point at a </w:t>
      </w:r>
      <w:r w:rsidR="00C05AE8">
        <w:rPr>
          <w:rFonts w:ascii="Times New Roman" w:hAnsi="Times New Roman"/>
        </w:rPr>
        <w:t>particular</w:t>
      </w:r>
      <w:r w:rsidR="00012B03">
        <w:rPr>
          <w:rFonts w:ascii="Times New Roman" w:hAnsi="Times New Roman"/>
        </w:rPr>
        <w:t xml:space="preserve"> verification time. </w:t>
      </w:r>
      <w:r w:rsidR="00C05AE8">
        <w:rPr>
          <w:rFonts w:ascii="Times New Roman" w:hAnsi="Times New Roman"/>
        </w:rPr>
        <w:t>E</w:t>
      </w:r>
      <w:r w:rsidR="00012B03">
        <w:rPr>
          <w:rFonts w:ascii="Times New Roman" w:hAnsi="Times New Roman"/>
        </w:rPr>
        <w:t>xtreme</w:t>
      </w:r>
      <w:r w:rsidR="00D75504">
        <w:rPr>
          <w:rFonts w:ascii="Times New Roman" w:hAnsi="Times New Roman"/>
        </w:rPr>
        <w:t xml:space="preserve"> warm temperatures</w:t>
      </w:r>
      <w:r w:rsidR="00C05AE8">
        <w:rPr>
          <w:rFonts w:ascii="Times New Roman" w:hAnsi="Times New Roman"/>
        </w:rPr>
        <w:t xml:space="preserve"> </w:t>
      </w:r>
      <w:r w:rsidR="005A37B3">
        <w:rPr>
          <w:rFonts w:ascii="Times New Roman" w:hAnsi="Times New Roman"/>
        </w:rPr>
        <w:t>are</w:t>
      </w:r>
      <w:r w:rsidR="00D75504">
        <w:rPr>
          <w:rFonts w:ascii="Times New Roman" w:hAnsi="Times New Roman"/>
        </w:rPr>
        <w:t xml:space="preserve"> defined</w:t>
      </w:r>
      <w:r w:rsidR="00C05AE8">
        <w:rPr>
          <w:rFonts w:ascii="Times New Roman" w:hAnsi="Times New Roman"/>
        </w:rPr>
        <w:t xml:space="preserve"> in </w:t>
      </w:r>
      <w:r w:rsidR="00D95516">
        <w:rPr>
          <w:rFonts w:ascii="Times New Roman" w:hAnsi="Times New Roman"/>
        </w:rPr>
        <w:t>the present</w:t>
      </w:r>
      <w:r w:rsidR="00C05AE8">
        <w:rPr>
          <w:rFonts w:ascii="Times New Roman" w:hAnsi="Times New Roman"/>
        </w:rPr>
        <w:t xml:space="preserve"> study</w:t>
      </w:r>
      <w:r w:rsidR="000645FB">
        <w:rPr>
          <w:rFonts w:ascii="Times New Roman" w:hAnsi="Times New Roman"/>
        </w:rPr>
        <w:t xml:space="preserve"> </w:t>
      </w:r>
      <w:r w:rsidR="00D75504">
        <w:rPr>
          <w:rFonts w:ascii="Times New Roman" w:hAnsi="Times New Roman"/>
        </w:rPr>
        <w:t xml:space="preserve">as </w:t>
      </w:r>
      <w:r w:rsidR="00012B03">
        <w:rPr>
          <w:rFonts w:ascii="Times New Roman" w:hAnsi="Times New Roman"/>
        </w:rPr>
        <w:t xml:space="preserve">those </w:t>
      </w:r>
      <w:r w:rsidR="00D75504">
        <w:rPr>
          <w:rFonts w:ascii="Times New Roman" w:hAnsi="Times New Roman"/>
        </w:rPr>
        <w:t>temperature</w:t>
      </w:r>
      <w:r w:rsidR="00012B03">
        <w:rPr>
          <w:rFonts w:ascii="Times New Roman" w:hAnsi="Times New Roman"/>
        </w:rPr>
        <w:t>s</w:t>
      </w:r>
      <w:r w:rsidR="00D75504">
        <w:rPr>
          <w:rFonts w:ascii="Times New Roman" w:hAnsi="Times New Roman"/>
        </w:rPr>
        <w:t xml:space="preserve"> </w:t>
      </w:r>
      <w:r w:rsidR="00012B03">
        <w:rPr>
          <w:rFonts w:ascii="Times New Roman" w:hAnsi="Times New Roman"/>
        </w:rPr>
        <w:t xml:space="preserve">that </w:t>
      </w:r>
      <w:r w:rsidR="008955F1">
        <w:rPr>
          <w:rFonts w:ascii="Times New Roman" w:hAnsi="Times New Roman"/>
        </w:rPr>
        <w:t>are greater than</w:t>
      </w:r>
      <w:r w:rsidR="000645FB">
        <w:rPr>
          <w:rFonts w:ascii="Times New Roman" w:hAnsi="Times New Roman"/>
        </w:rPr>
        <w:t xml:space="preserve"> the</w:t>
      </w:r>
      <w:r w:rsidR="00D75504">
        <w:rPr>
          <w:rFonts w:ascii="Times New Roman" w:hAnsi="Times New Roman"/>
        </w:rPr>
        <w:t xml:space="preserve"> 99</w:t>
      </w:r>
      <w:r w:rsidR="00016D95">
        <w:rPr>
          <w:rFonts w:ascii="Times New Roman" w:hAnsi="Times New Roman"/>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012B03">
        <w:rPr>
          <w:rFonts w:ascii="Times New Roman" w:hAnsi="Times New Roman"/>
        </w:rPr>
        <w:t xml:space="preserve"> </w:t>
      </w:r>
      <w:r w:rsidR="001E40FD">
        <w:rPr>
          <w:rFonts w:ascii="Times New Roman" w:hAnsi="Times New Roman"/>
        </w:rPr>
        <w:t>for a</w:t>
      </w:r>
      <w:r w:rsidR="00012B03">
        <w:rPr>
          <w:rFonts w:ascii="Times New Roman" w:hAnsi="Times New Roman"/>
        </w:rPr>
        <w:t xml:space="preserve"> grid point at a particular verification time</w:t>
      </w:r>
      <w:r w:rsidR="00D75504">
        <w:rPr>
          <w:rFonts w:ascii="Times New Roman" w:hAnsi="Times New Roman"/>
        </w:rPr>
        <w:t xml:space="preserve">. </w:t>
      </w:r>
      <w:r w:rsidR="00337D18">
        <w:rPr>
          <w:rFonts w:ascii="Times New Roman" w:hAnsi="Times New Roman"/>
        </w:rPr>
        <w:t xml:space="preserve">For </w:t>
      </w:r>
      <w:r w:rsidR="00D75504">
        <w:rPr>
          <w:rFonts w:ascii="Times New Roman" w:hAnsi="Times New Roman"/>
        </w:rPr>
        <w:t>the</w:t>
      </w:r>
      <w:r w:rsidR="000E4144">
        <w:rPr>
          <w:rFonts w:ascii="Times New Roman" w:hAnsi="Times New Roman"/>
        </w:rPr>
        <w:t xml:space="preserve"> </w:t>
      </w:r>
      <w:r w:rsidR="000645FB">
        <w:rPr>
          <w:rFonts w:ascii="Times New Roman" w:hAnsi="Times New Roman"/>
        </w:rPr>
        <w:t xml:space="preserve">2-m temperature distribution </w:t>
      </w:r>
      <w:r w:rsidR="00C05AE8">
        <w:rPr>
          <w:rFonts w:ascii="Times New Roman" w:hAnsi="Times New Roman"/>
        </w:rPr>
        <w:t xml:space="preserve">constructed </w:t>
      </w:r>
      <w:r w:rsidR="00D75504">
        <w:rPr>
          <w:rFonts w:ascii="Times New Roman" w:hAnsi="Times New Roman"/>
        </w:rPr>
        <w:t>for a grid point near Albany, NY, the 99</w:t>
      </w:r>
      <w:r w:rsidR="00D75504" w:rsidRPr="00016D95">
        <w:rPr>
          <w:rFonts w:ascii="Times New Roman" w:hAnsi="Times New Roman"/>
        </w:rPr>
        <w:t>th</w:t>
      </w:r>
      <w:r w:rsidR="000645FB">
        <w:rPr>
          <w:rFonts w:ascii="Times New Roman" w:hAnsi="Times New Roman"/>
        </w:rPr>
        <w:t>-</w:t>
      </w:r>
      <w:r w:rsidR="00D75504">
        <w:rPr>
          <w:rFonts w:ascii="Times New Roman" w:hAnsi="Times New Roman"/>
        </w:rPr>
        <w:t>percentile</w:t>
      </w:r>
      <w:r w:rsidR="000645FB">
        <w:rPr>
          <w:rFonts w:ascii="Times New Roman" w:hAnsi="Times New Roman"/>
        </w:rPr>
        <w:t xml:space="preserve"> temperature</w:t>
      </w:r>
      <w:r w:rsidR="002F153B">
        <w:rPr>
          <w:rFonts w:ascii="Times New Roman" w:hAnsi="Times New Roman"/>
        </w:rPr>
        <w:t xml:space="preserve"> </w:t>
      </w:r>
      <w:r w:rsidR="002F3881">
        <w:rPr>
          <w:rFonts w:ascii="Times New Roman" w:hAnsi="Times New Roman"/>
        </w:rPr>
        <w:t>is</w:t>
      </w:r>
      <w:r w:rsidR="002F153B">
        <w:rPr>
          <w:rFonts w:ascii="Times New Roman" w:hAnsi="Times New Roman"/>
        </w:rPr>
        <w:t xml:space="preserve"> 32</w:t>
      </w:r>
      <w:r w:rsidR="00E01778">
        <w:rPr>
          <w:rFonts w:ascii="Times New Roman" w:hAnsi="Times New Roman"/>
        </w:rPr>
        <w:sym w:font="Symbol" w:char="F0B0"/>
      </w:r>
      <w:r w:rsidR="00D75504">
        <w:rPr>
          <w:rFonts w:ascii="Times New Roman" w:hAnsi="Times New Roman"/>
        </w:rPr>
        <w:t>C (</w:t>
      </w:r>
      <w:r w:rsidR="002F153B">
        <w:rPr>
          <w:rFonts w:ascii="Times New Roman" w:hAnsi="Times New Roman"/>
        </w:rPr>
        <w:t>90</w:t>
      </w:r>
      <w:r w:rsidR="00E01778">
        <w:rPr>
          <w:rFonts w:ascii="Times New Roman" w:hAnsi="Times New Roman"/>
        </w:rPr>
        <w:sym w:font="Symbol" w:char="F0B0"/>
      </w:r>
      <w:r w:rsidR="00D75504">
        <w:rPr>
          <w:rFonts w:ascii="Times New Roman" w:hAnsi="Times New Roman"/>
        </w:rPr>
        <w:t>F)</w:t>
      </w:r>
      <w:r w:rsidR="00FE303D">
        <w:rPr>
          <w:rFonts w:ascii="Times New Roman" w:hAnsi="Times New Roman"/>
        </w:rPr>
        <w:t xml:space="preserve"> at 1900 UTC 30 May</w:t>
      </w:r>
      <w:r w:rsidR="00C05AE8">
        <w:rPr>
          <w:rFonts w:ascii="Times New Roman" w:hAnsi="Times New Roman"/>
        </w:rPr>
        <w:t xml:space="preserve"> (Fig. 1a)</w:t>
      </w:r>
      <w:r w:rsidR="00D75504">
        <w:rPr>
          <w:rFonts w:ascii="Times New Roman" w:hAnsi="Times New Roman"/>
        </w:rPr>
        <w:t xml:space="preserve">. A </w:t>
      </w:r>
      <w:r w:rsidR="00C05AE8">
        <w:rPr>
          <w:rFonts w:ascii="Times New Roman" w:hAnsi="Times New Roman"/>
        </w:rPr>
        <w:t>horizontal</w:t>
      </w:r>
      <w:r w:rsidR="00D75504">
        <w:rPr>
          <w:rFonts w:ascii="Times New Roman" w:hAnsi="Times New Roman"/>
        </w:rPr>
        <w:t xml:space="preserve"> distribution of the 99</w:t>
      </w:r>
      <w:r w:rsidR="00D75504" w:rsidRPr="00016D95">
        <w:rPr>
          <w:rFonts w:ascii="Times New Roman" w:hAnsi="Times New Roman"/>
        </w:rPr>
        <w:t>th</w:t>
      </w:r>
      <w:r w:rsidR="00DB59E6">
        <w:rPr>
          <w:rFonts w:ascii="Times New Roman" w:hAnsi="Times New Roman"/>
        </w:rPr>
        <w:t>-percentile temperature</w:t>
      </w:r>
      <w:r w:rsidR="00391A65">
        <w:rPr>
          <w:rFonts w:ascii="Times New Roman" w:hAnsi="Times New Roman"/>
        </w:rPr>
        <w:t xml:space="preserve"> </w:t>
      </w:r>
      <w:r w:rsidR="00DB59E6">
        <w:rPr>
          <w:rFonts w:ascii="Times New Roman" w:hAnsi="Times New Roman"/>
        </w:rPr>
        <w:t>at 1900 UTC 30 May</w:t>
      </w:r>
      <w:r w:rsidR="00921ACD">
        <w:rPr>
          <w:rFonts w:ascii="Times New Roman" w:hAnsi="Times New Roman"/>
        </w:rPr>
        <w:t xml:space="preserve"> </w:t>
      </w:r>
      <w:r w:rsidR="00337D18">
        <w:rPr>
          <w:rFonts w:ascii="Times New Roman" w:hAnsi="Times New Roman"/>
        </w:rPr>
        <w:t>highlights the considerable</w:t>
      </w:r>
      <w:r w:rsidR="00C05AE8">
        <w:rPr>
          <w:rFonts w:ascii="Times New Roman" w:hAnsi="Times New Roman"/>
        </w:rPr>
        <w:t xml:space="preserve"> spatial</w:t>
      </w:r>
      <w:r w:rsidR="00337D18">
        <w:rPr>
          <w:rFonts w:ascii="Times New Roman" w:hAnsi="Times New Roman"/>
        </w:rPr>
        <w:t xml:space="preserve"> variability that characterizes the magnitude of the 99</w:t>
      </w:r>
      <w:r w:rsidR="00337D18" w:rsidRPr="00016D95">
        <w:rPr>
          <w:rFonts w:ascii="Times New Roman" w:hAnsi="Times New Roman"/>
        </w:rPr>
        <w:t>th</w:t>
      </w:r>
      <w:r w:rsidR="00C8541D">
        <w:rPr>
          <w:rFonts w:ascii="Times New Roman" w:hAnsi="Times New Roman"/>
        </w:rPr>
        <w:t>-</w:t>
      </w:r>
      <w:r w:rsidR="00337D18">
        <w:rPr>
          <w:rFonts w:ascii="Times New Roman" w:hAnsi="Times New Roman"/>
        </w:rPr>
        <w:t>percentile temperature</w:t>
      </w:r>
      <w:r w:rsidR="009135AB">
        <w:rPr>
          <w:rFonts w:ascii="Times New Roman" w:hAnsi="Times New Roman"/>
        </w:rPr>
        <w:t xml:space="preserve"> over North America</w:t>
      </w:r>
      <w:r w:rsidR="00921ACD">
        <w:rPr>
          <w:rFonts w:ascii="Times New Roman" w:hAnsi="Times New Roman"/>
        </w:rPr>
        <w:t xml:space="preserve"> </w:t>
      </w:r>
      <w:r w:rsidR="000F1BC4">
        <w:rPr>
          <w:rFonts w:ascii="Times New Roman" w:hAnsi="Times New Roman"/>
        </w:rPr>
        <w:t>(Fig. 1b</w:t>
      </w:r>
      <w:r w:rsidR="000F4C8E">
        <w:rPr>
          <w:rFonts w:ascii="Times New Roman" w:hAnsi="Times New Roman"/>
        </w:rPr>
        <w:t>)</w:t>
      </w:r>
      <w:r w:rsidR="00DB59E6">
        <w:rPr>
          <w:rFonts w:ascii="Times New Roman" w:hAnsi="Times New Roman"/>
        </w:rPr>
        <w:t>.</w:t>
      </w:r>
    </w:p>
    <w:p w14:paraId="598E0AA0" w14:textId="3193FC94" w:rsidR="00DB59E6" w:rsidRDefault="00DB59E6" w:rsidP="002D3C5F">
      <w:pPr>
        <w:spacing w:line="480" w:lineRule="auto"/>
        <w:rPr>
          <w:rFonts w:ascii="Times New Roman" w:hAnsi="Times New Roman"/>
        </w:rPr>
      </w:pPr>
      <w:r>
        <w:rPr>
          <w:rFonts w:ascii="Times New Roman" w:hAnsi="Times New Roman"/>
        </w:rPr>
        <w:tab/>
      </w:r>
      <w:r w:rsidR="00CD3C5D">
        <w:rPr>
          <w:rFonts w:ascii="Times New Roman" w:hAnsi="Times New Roman"/>
        </w:rPr>
        <w:t xml:space="preserve">To ensure that </w:t>
      </w:r>
      <w:r w:rsidR="000D3AC0">
        <w:rPr>
          <w:rFonts w:ascii="Times New Roman" w:hAnsi="Times New Roman"/>
        </w:rPr>
        <w:t>the identification scheme</w:t>
      </w:r>
      <w:r w:rsidR="00CD3C5D">
        <w:rPr>
          <w:rFonts w:ascii="Times New Roman" w:hAnsi="Times New Roman"/>
        </w:rPr>
        <w:t xml:space="preserve"> c</w:t>
      </w:r>
      <w:r w:rsidR="005C3EC0">
        <w:rPr>
          <w:rFonts w:ascii="Times New Roman" w:hAnsi="Times New Roman"/>
        </w:rPr>
        <w:t>apture</w:t>
      </w:r>
      <w:r w:rsidR="000D3AC0">
        <w:rPr>
          <w:rFonts w:ascii="Times New Roman" w:hAnsi="Times New Roman"/>
        </w:rPr>
        <w:t>s</w:t>
      </w:r>
      <w:r w:rsidR="0043674F">
        <w:rPr>
          <w:rFonts w:ascii="Times New Roman" w:hAnsi="Times New Roman"/>
        </w:rPr>
        <w:t xml:space="preserve"> area</w:t>
      </w:r>
      <w:r w:rsidR="004F3433">
        <w:rPr>
          <w:rFonts w:ascii="Times New Roman" w:hAnsi="Times New Roman"/>
        </w:rPr>
        <w:t>s</w:t>
      </w:r>
      <w:r w:rsidR="0043674F">
        <w:rPr>
          <w:rFonts w:ascii="Times New Roman" w:hAnsi="Times New Roman"/>
        </w:rPr>
        <w:t xml:space="preserve"> of</w:t>
      </w:r>
      <w:r w:rsidR="004F3433">
        <w:rPr>
          <w:rFonts w:ascii="Times New Roman" w:hAnsi="Times New Roman"/>
        </w:rPr>
        <w:t xml:space="preserve"> extreme </w:t>
      </w:r>
      <w:r w:rsidR="00827862">
        <w:rPr>
          <w:rFonts w:ascii="Times New Roman" w:hAnsi="Times New Roman"/>
        </w:rPr>
        <w:t>warmth</w:t>
      </w:r>
      <w:r w:rsidR="00CD3C5D">
        <w:rPr>
          <w:rFonts w:ascii="Times New Roman" w:hAnsi="Times New Roman"/>
        </w:rPr>
        <w:t xml:space="preserve"> that </w:t>
      </w:r>
      <w:r w:rsidR="004F3433">
        <w:rPr>
          <w:rFonts w:ascii="Times New Roman" w:hAnsi="Times New Roman"/>
        </w:rPr>
        <w:t>are</w:t>
      </w:r>
      <w:r w:rsidR="00CD3C5D">
        <w:rPr>
          <w:rFonts w:ascii="Times New Roman" w:hAnsi="Times New Roman"/>
        </w:rPr>
        <w:t xml:space="preserve"> concentrated</w:t>
      </w:r>
      <w:r w:rsidR="0088719E">
        <w:rPr>
          <w:rFonts w:ascii="Times New Roman" w:hAnsi="Times New Roman"/>
        </w:rPr>
        <w:t xml:space="preserve"> </w:t>
      </w:r>
      <w:r w:rsidR="00CD3C5D">
        <w:rPr>
          <w:rFonts w:ascii="Times New Roman" w:hAnsi="Times New Roman"/>
        </w:rPr>
        <w:t xml:space="preserve">within the same geographic </w:t>
      </w:r>
      <w:r w:rsidR="00EC10C2">
        <w:rPr>
          <w:rFonts w:ascii="Times New Roman" w:hAnsi="Times New Roman"/>
        </w:rPr>
        <w:t>region</w:t>
      </w:r>
      <w:r w:rsidR="00CD3C5D">
        <w:rPr>
          <w:rFonts w:ascii="Times New Roman" w:hAnsi="Times New Roman"/>
        </w:rPr>
        <w:t>, the continental U.S.</w:t>
      </w:r>
      <w:r w:rsidR="002F1869">
        <w:rPr>
          <w:rFonts w:ascii="Times New Roman" w:hAnsi="Times New Roman"/>
        </w:rPr>
        <w:t xml:space="preserve"> </w:t>
      </w:r>
      <w:r w:rsidR="004F3433">
        <w:rPr>
          <w:rFonts w:ascii="Times New Roman" w:hAnsi="Times New Roman"/>
        </w:rPr>
        <w:t>is</w:t>
      </w:r>
      <w:r w:rsidR="002F1869">
        <w:rPr>
          <w:rFonts w:ascii="Times New Roman" w:hAnsi="Times New Roman"/>
        </w:rPr>
        <w:t xml:space="preserve"> split</w:t>
      </w:r>
      <w:r w:rsidR="0047463B">
        <w:rPr>
          <w:rFonts w:ascii="Times New Roman" w:hAnsi="Times New Roman"/>
        </w:rPr>
        <w:t xml:space="preserve"> into two domains to the east and west of </w:t>
      </w:r>
      <w:r w:rsidR="00CD3C5D">
        <w:rPr>
          <w:rFonts w:ascii="Times New Roman" w:hAnsi="Times New Roman"/>
        </w:rPr>
        <w:t>105</w:t>
      </w:r>
      <w:r w:rsidR="00F15655">
        <w:rPr>
          <w:rFonts w:ascii="Times New Roman" w:hAnsi="Times New Roman"/>
        </w:rPr>
        <w:sym w:font="Symbol" w:char="F0B0"/>
      </w:r>
      <w:r w:rsidR="00CD3C5D">
        <w:rPr>
          <w:rFonts w:ascii="Times New Roman" w:hAnsi="Times New Roman"/>
        </w:rPr>
        <w:t>W</w:t>
      </w:r>
      <w:r w:rsidR="00A80547">
        <w:rPr>
          <w:rStyle w:val="FootnoteReference"/>
          <w:rFonts w:ascii="Times New Roman" w:hAnsi="Times New Roman"/>
        </w:rPr>
        <w:footnoteReference w:id="2"/>
      </w:r>
      <w:r w:rsidR="0047463B">
        <w:rPr>
          <w:rFonts w:ascii="Times New Roman" w:hAnsi="Times New Roman"/>
        </w:rPr>
        <w:t>, respectively</w:t>
      </w:r>
      <w:r w:rsidR="00DF361B">
        <w:rPr>
          <w:rFonts w:ascii="Times New Roman" w:hAnsi="Times New Roman"/>
        </w:rPr>
        <w:t xml:space="preserve"> (Fig. 1b</w:t>
      </w:r>
      <w:r w:rsidR="00CD3C5D">
        <w:rPr>
          <w:rFonts w:ascii="Times New Roman" w:hAnsi="Times New Roman"/>
        </w:rPr>
        <w:t xml:space="preserve">). </w:t>
      </w:r>
      <w:r w:rsidR="00E65775">
        <w:rPr>
          <w:rFonts w:ascii="Times New Roman" w:hAnsi="Times New Roman"/>
        </w:rPr>
        <w:t xml:space="preserve">For each domain, </w:t>
      </w:r>
      <w:r w:rsidR="008A3756">
        <w:rPr>
          <w:rFonts w:ascii="Times New Roman" w:hAnsi="Times New Roman"/>
        </w:rPr>
        <w:t>1-h forecasts of 2-m temperature</w:t>
      </w:r>
      <w:r w:rsidR="00552183">
        <w:rPr>
          <w:rFonts w:ascii="Times New Roman" w:hAnsi="Times New Roman"/>
        </w:rPr>
        <w:t xml:space="preserve"> </w:t>
      </w:r>
      <w:r w:rsidR="000D3AC0">
        <w:rPr>
          <w:rFonts w:ascii="Times New Roman" w:hAnsi="Times New Roman"/>
        </w:rPr>
        <w:t>that featured</w:t>
      </w:r>
      <w:r w:rsidR="00552183">
        <w:rPr>
          <w:rFonts w:ascii="Times New Roman" w:hAnsi="Times New Roman"/>
        </w:rPr>
        <w:t xml:space="preserve"> at least one grid point over land </w:t>
      </w:r>
      <w:r w:rsidR="00CF58DD">
        <w:rPr>
          <w:rFonts w:ascii="Times New Roman" w:hAnsi="Times New Roman"/>
        </w:rPr>
        <w:t>with</w:t>
      </w:r>
      <w:r w:rsidR="00552183">
        <w:rPr>
          <w:rFonts w:ascii="Times New Roman" w:hAnsi="Times New Roman"/>
        </w:rPr>
        <w:t xml:space="preserve"> a t</w:t>
      </w:r>
      <w:r w:rsidR="00CC6B4E">
        <w:rPr>
          <w:rFonts w:ascii="Times New Roman" w:hAnsi="Times New Roman"/>
        </w:rPr>
        <w:t xml:space="preserve">emperature </w:t>
      </w:r>
      <w:r w:rsidR="008955F1">
        <w:rPr>
          <w:rFonts w:ascii="Times New Roman" w:hAnsi="Times New Roman"/>
        </w:rPr>
        <w:t>greater than</w:t>
      </w:r>
      <w:r w:rsidR="00CC6B4E">
        <w:rPr>
          <w:rFonts w:ascii="Times New Roman" w:hAnsi="Times New Roman"/>
        </w:rPr>
        <w:t xml:space="preserve"> </w:t>
      </w:r>
      <w:r w:rsidR="00CF58DD">
        <w:rPr>
          <w:rFonts w:ascii="Times New Roman" w:hAnsi="Times New Roman"/>
        </w:rPr>
        <w:t>its respective</w:t>
      </w:r>
      <w:r w:rsidR="00552183">
        <w:rPr>
          <w:rFonts w:ascii="Times New Roman" w:hAnsi="Times New Roman"/>
        </w:rPr>
        <w:t xml:space="preserve"> 99</w:t>
      </w:r>
      <w:r w:rsidR="00552183" w:rsidRPr="00016D95">
        <w:rPr>
          <w:rFonts w:ascii="Times New Roman" w:hAnsi="Times New Roman"/>
        </w:rPr>
        <w:t>th</w:t>
      </w:r>
      <w:r w:rsidR="00830639">
        <w:rPr>
          <w:rFonts w:ascii="Times New Roman" w:hAnsi="Times New Roman"/>
        </w:rPr>
        <w:t>-</w:t>
      </w:r>
      <w:r w:rsidR="00552183">
        <w:rPr>
          <w:rFonts w:ascii="Times New Roman" w:hAnsi="Times New Roman"/>
        </w:rPr>
        <w:t>percentile</w:t>
      </w:r>
      <w:r w:rsidR="008A3756">
        <w:rPr>
          <w:rFonts w:ascii="Times New Roman" w:hAnsi="Times New Roman"/>
        </w:rPr>
        <w:t xml:space="preserve"> </w:t>
      </w:r>
      <w:r w:rsidR="00CC6B4E">
        <w:rPr>
          <w:rFonts w:ascii="Times New Roman" w:hAnsi="Times New Roman"/>
        </w:rPr>
        <w:t xml:space="preserve">temperature </w:t>
      </w:r>
      <w:r w:rsidR="004F3433">
        <w:rPr>
          <w:rFonts w:ascii="Times New Roman" w:hAnsi="Times New Roman"/>
        </w:rPr>
        <w:t>are</w:t>
      </w:r>
      <w:r w:rsidR="00E65775">
        <w:rPr>
          <w:rFonts w:ascii="Times New Roman" w:hAnsi="Times New Roman"/>
        </w:rPr>
        <w:t xml:space="preserve"> </w:t>
      </w:r>
      <w:r w:rsidR="008A3756">
        <w:rPr>
          <w:rFonts w:ascii="Times New Roman" w:hAnsi="Times New Roman"/>
        </w:rPr>
        <w:t>catalogued</w:t>
      </w:r>
      <w:r w:rsidR="0088719E">
        <w:rPr>
          <w:rFonts w:ascii="Times New Roman" w:hAnsi="Times New Roman"/>
        </w:rPr>
        <w:t>. The c</w:t>
      </w:r>
      <w:r w:rsidR="00830639">
        <w:rPr>
          <w:rFonts w:ascii="Times New Roman" w:hAnsi="Times New Roman"/>
        </w:rPr>
        <w:t>atalogued</w:t>
      </w:r>
      <w:r w:rsidR="00552183">
        <w:rPr>
          <w:rFonts w:ascii="Times New Roman" w:hAnsi="Times New Roman"/>
        </w:rPr>
        <w:t xml:space="preserve"> </w:t>
      </w:r>
      <w:r w:rsidR="008A3756">
        <w:rPr>
          <w:rFonts w:ascii="Times New Roman" w:hAnsi="Times New Roman"/>
        </w:rPr>
        <w:t xml:space="preserve">1-h forecasts </w:t>
      </w:r>
      <w:r w:rsidR="006758CB">
        <w:rPr>
          <w:rFonts w:ascii="Times New Roman" w:hAnsi="Times New Roman"/>
        </w:rPr>
        <w:t>within each domain</w:t>
      </w:r>
      <w:r w:rsidR="000D3AC0">
        <w:rPr>
          <w:rFonts w:ascii="Times New Roman" w:hAnsi="Times New Roman"/>
        </w:rPr>
        <w:t xml:space="preserve"> </w:t>
      </w:r>
      <w:r w:rsidR="004F3433">
        <w:rPr>
          <w:rFonts w:ascii="Times New Roman" w:hAnsi="Times New Roman"/>
        </w:rPr>
        <w:t>are</w:t>
      </w:r>
      <w:r w:rsidR="00552183">
        <w:rPr>
          <w:rFonts w:ascii="Times New Roman" w:hAnsi="Times New Roman"/>
        </w:rPr>
        <w:t xml:space="preserve"> subsequently ranked</w:t>
      </w:r>
      <w:r w:rsidR="00893532">
        <w:rPr>
          <w:rFonts w:ascii="Times New Roman" w:hAnsi="Times New Roman"/>
        </w:rPr>
        <w:t xml:space="preserve"> </w:t>
      </w:r>
      <w:r w:rsidR="0059385F">
        <w:rPr>
          <w:rFonts w:ascii="Times New Roman" w:hAnsi="Times New Roman"/>
        </w:rPr>
        <w:t>according to the</w:t>
      </w:r>
      <w:r w:rsidR="00552183">
        <w:rPr>
          <w:rFonts w:ascii="Times New Roman" w:hAnsi="Times New Roman"/>
        </w:rPr>
        <w:t xml:space="preserve"> number of grid points </w:t>
      </w:r>
      <w:r w:rsidR="007552E6">
        <w:rPr>
          <w:rFonts w:ascii="Times New Roman" w:hAnsi="Times New Roman"/>
        </w:rPr>
        <w:t>with</w:t>
      </w:r>
      <w:r w:rsidR="00E4548A">
        <w:rPr>
          <w:rFonts w:ascii="Times New Roman" w:hAnsi="Times New Roman"/>
        </w:rPr>
        <w:t xml:space="preserve"> temperature</w:t>
      </w:r>
      <w:r w:rsidR="006C011C">
        <w:rPr>
          <w:rFonts w:ascii="Times New Roman" w:hAnsi="Times New Roman"/>
        </w:rPr>
        <w:t>s</w:t>
      </w:r>
      <w:r w:rsidR="008A3756">
        <w:rPr>
          <w:rFonts w:ascii="Times New Roman" w:hAnsi="Times New Roman"/>
        </w:rPr>
        <w:t xml:space="preserve"> </w:t>
      </w:r>
      <w:r w:rsidR="008955F1">
        <w:rPr>
          <w:rFonts w:ascii="Times New Roman" w:hAnsi="Times New Roman"/>
        </w:rPr>
        <w:t>greater than</w:t>
      </w:r>
      <w:r w:rsidR="008A3756">
        <w:rPr>
          <w:rFonts w:ascii="Times New Roman" w:hAnsi="Times New Roman"/>
        </w:rPr>
        <w:t xml:space="preserve"> the</w:t>
      </w:r>
      <w:r w:rsidR="00CF58DD">
        <w:rPr>
          <w:rFonts w:ascii="Times New Roman" w:hAnsi="Times New Roman"/>
        </w:rPr>
        <w:t>ir respective</w:t>
      </w:r>
      <w:r w:rsidR="00552183">
        <w:rPr>
          <w:rFonts w:ascii="Times New Roman" w:hAnsi="Times New Roman"/>
        </w:rPr>
        <w:t xml:space="preserve"> </w:t>
      </w:r>
      <w:r w:rsidR="00552183" w:rsidRPr="00830639">
        <w:rPr>
          <w:rFonts w:ascii="Times New Roman" w:hAnsi="Times New Roman"/>
        </w:rPr>
        <w:t>99</w:t>
      </w:r>
      <w:r w:rsidR="00552183" w:rsidRPr="00016D95">
        <w:rPr>
          <w:rFonts w:ascii="Times New Roman" w:hAnsi="Times New Roman"/>
        </w:rPr>
        <w:t>th</w:t>
      </w:r>
      <w:r w:rsidR="00830639">
        <w:rPr>
          <w:rFonts w:ascii="Times New Roman" w:hAnsi="Times New Roman"/>
        </w:rPr>
        <w:t>-</w:t>
      </w:r>
      <w:r w:rsidR="00552183" w:rsidRPr="00830639">
        <w:rPr>
          <w:rFonts w:ascii="Times New Roman" w:hAnsi="Times New Roman"/>
        </w:rPr>
        <w:t>percentile</w:t>
      </w:r>
      <w:r w:rsidR="008A3756">
        <w:rPr>
          <w:rFonts w:ascii="Times New Roman" w:hAnsi="Times New Roman"/>
        </w:rPr>
        <w:t xml:space="preserve"> temperature</w:t>
      </w:r>
      <w:r w:rsidR="006C011C">
        <w:rPr>
          <w:rFonts w:ascii="Times New Roman" w:hAnsi="Times New Roman"/>
        </w:rPr>
        <w:t>s</w:t>
      </w:r>
      <w:r w:rsidR="0059385F">
        <w:rPr>
          <w:rFonts w:ascii="Times New Roman" w:hAnsi="Times New Roman"/>
        </w:rPr>
        <w:t xml:space="preserve">. Those </w:t>
      </w:r>
      <w:r w:rsidR="002D3C5F">
        <w:rPr>
          <w:rFonts w:ascii="Times New Roman" w:hAnsi="Times New Roman"/>
        </w:rPr>
        <w:t xml:space="preserve">1-h forecasts </w:t>
      </w:r>
      <w:r w:rsidR="004F3433">
        <w:rPr>
          <w:rFonts w:ascii="Times New Roman" w:hAnsi="Times New Roman"/>
        </w:rPr>
        <w:t>that rank</w:t>
      </w:r>
      <w:r w:rsidR="0059385F">
        <w:rPr>
          <w:rFonts w:ascii="Times New Roman" w:hAnsi="Times New Roman"/>
        </w:rPr>
        <w:t xml:space="preserve"> in the top 5% in terms of the number of</w:t>
      </w:r>
      <w:r w:rsidR="002A73F7">
        <w:rPr>
          <w:rFonts w:ascii="Times New Roman" w:hAnsi="Times New Roman"/>
        </w:rPr>
        <w:t xml:space="preserve"> </w:t>
      </w:r>
      <w:r w:rsidR="0059385F">
        <w:rPr>
          <w:rFonts w:ascii="Times New Roman" w:hAnsi="Times New Roman"/>
        </w:rPr>
        <w:t>grid points</w:t>
      </w:r>
      <w:r w:rsidR="00FE6113">
        <w:rPr>
          <w:rFonts w:ascii="Times New Roman" w:hAnsi="Times New Roman"/>
        </w:rPr>
        <w:t xml:space="preserve"> featuring extreme warmth</w:t>
      </w:r>
      <w:r w:rsidR="0059385F">
        <w:rPr>
          <w:rFonts w:ascii="Times New Roman" w:hAnsi="Times New Roman"/>
        </w:rPr>
        <w:t xml:space="preserve"> </w:t>
      </w:r>
      <w:r w:rsidR="004F3433">
        <w:rPr>
          <w:rFonts w:ascii="Times New Roman" w:hAnsi="Times New Roman"/>
        </w:rPr>
        <w:t>are</w:t>
      </w:r>
      <w:r w:rsidR="0088719E">
        <w:rPr>
          <w:rFonts w:ascii="Times New Roman" w:hAnsi="Times New Roman"/>
        </w:rPr>
        <w:t xml:space="preserve"> </w:t>
      </w:r>
      <w:r w:rsidR="000D3AC0">
        <w:rPr>
          <w:rFonts w:ascii="Times New Roman" w:hAnsi="Times New Roman"/>
        </w:rPr>
        <w:t xml:space="preserve">isolated and </w:t>
      </w:r>
      <w:r w:rsidR="0088719E">
        <w:rPr>
          <w:rFonts w:ascii="Times New Roman" w:hAnsi="Times New Roman"/>
        </w:rPr>
        <w:t>labeled as</w:t>
      </w:r>
      <w:r w:rsidR="0059385F">
        <w:rPr>
          <w:rFonts w:ascii="Times New Roman" w:hAnsi="Times New Roman"/>
        </w:rPr>
        <w:t xml:space="preserve"> </w:t>
      </w:r>
      <w:r w:rsidR="0059385F">
        <w:rPr>
          <w:rFonts w:ascii="Times New Roman" w:hAnsi="Times New Roman"/>
        </w:rPr>
        <w:lastRenderedPageBreak/>
        <w:t>extreme warm event</w:t>
      </w:r>
      <w:r w:rsidR="0088719E">
        <w:rPr>
          <w:rFonts w:ascii="Times New Roman" w:hAnsi="Times New Roman"/>
        </w:rPr>
        <w:t>s</w:t>
      </w:r>
      <w:r w:rsidR="0072238E">
        <w:rPr>
          <w:rFonts w:ascii="Times New Roman" w:hAnsi="Times New Roman"/>
        </w:rPr>
        <w:t xml:space="preserve"> within that spatial domain</w:t>
      </w:r>
      <w:r w:rsidR="0059385F">
        <w:rPr>
          <w:rFonts w:ascii="Times New Roman" w:hAnsi="Times New Roman"/>
        </w:rPr>
        <w:t xml:space="preserve">. </w:t>
      </w:r>
      <w:r w:rsidR="008955F1">
        <w:rPr>
          <w:rFonts w:ascii="Times New Roman" w:hAnsi="Times New Roman"/>
        </w:rPr>
        <w:t>For</w:t>
      </w:r>
      <w:r w:rsidR="00E96CD7">
        <w:rPr>
          <w:rFonts w:ascii="Times New Roman" w:hAnsi="Times New Roman"/>
        </w:rPr>
        <w:t xml:space="preserve"> example</w:t>
      </w:r>
      <w:r w:rsidR="00DA1455">
        <w:rPr>
          <w:rFonts w:ascii="Times New Roman" w:hAnsi="Times New Roman"/>
        </w:rPr>
        <w:t xml:space="preserve">, </w:t>
      </w:r>
      <w:r w:rsidR="004C61FC">
        <w:rPr>
          <w:rFonts w:ascii="Times New Roman" w:hAnsi="Times New Roman"/>
        </w:rPr>
        <w:t>at least</w:t>
      </w:r>
      <w:r w:rsidR="00DA1455">
        <w:rPr>
          <w:rFonts w:ascii="Times New Roman" w:hAnsi="Times New Roman"/>
        </w:rPr>
        <w:t xml:space="preserve"> 224 grid points</w:t>
      </w:r>
      <w:r w:rsidR="00411614">
        <w:rPr>
          <w:rFonts w:ascii="Times New Roman" w:hAnsi="Times New Roman"/>
        </w:rPr>
        <w:t xml:space="preserve"> </w:t>
      </w:r>
      <w:r w:rsidR="006C011C">
        <w:rPr>
          <w:rFonts w:ascii="Times New Roman" w:hAnsi="Times New Roman"/>
        </w:rPr>
        <w:t>must exhibit</w:t>
      </w:r>
      <w:r w:rsidR="00E4548A">
        <w:rPr>
          <w:rFonts w:ascii="Times New Roman" w:hAnsi="Times New Roman"/>
        </w:rPr>
        <w:t xml:space="preserve"> temperature</w:t>
      </w:r>
      <w:r w:rsidR="006C011C">
        <w:rPr>
          <w:rFonts w:ascii="Times New Roman" w:hAnsi="Times New Roman"/>
        </w:rPr>
        <w:t>s</w:t>
      </w:r>
      <w:r w:rsidR="00DA1455">
        <w:rPr>
          <w:rFonts w:ascii="Times New Roman" w:hAnsi="Times New Roman"/>
        </w:rPr>
        <w:t xml:space="preserve"> </w:t>
      </w:r>
      <w:r w:rsidR="008955F1">
        <w:rPr>
          <w:rFonts w:ascii="Times New Roman" w:hAnsi="Times New Roman"/>
        </w:rPr>
        <w:t>greater than</w:t>
      </w:r>
      <w:r w:rsidR="00DA1455">
        <w:rPr>
          <w:rFonts w:ascii="Times New Roman" w:hAnsi="Times New Roman"/>
        </w:rPr>
        <w:t xml:space="preserve"> the</w:t>
      </w:r>
      <w:r w:rsidR="006F342D">
        <w:rPr>
          <w:rFonts w:ascii="Times New Roman" w:hAnsi="Times New Roman"/>
        </w:rPr>
        <w:t>ir respective</w:t>
      </w:r>
      <w:r w:rsidR="00DA1455">
        <w:rPr>
          <w:rFonts w:ascii="Times New Roman" w:hAnsi="Times New Roman"/>
        </w:rPr>
        <w:t xml:space="preserve"> 99</w:t>
      </w:r>
      <w:r w:rsidR="00DA1455" w:rsidRPr="00016D95">
        <w:rPr>
          <w:rFonts w:ascii="Times New Roman" w:hAnsi="Times New Roman"/>
        </w:rPr>
        <w:t>th</w:t>
      </w:r>
      <w:r w:rsidR="006F342D">
        <w:rPr>
          <w:rFonts w:ascii="Times New Roman" w:hAnsi="Times New Roman"/>
        </w:rPr>
        <w:t>-</w:t>
      </w:r>
      <w:r w:rsidR="00DA1455">
        <w:rPr>
          <w:rFonts w:ascii="Times New Roman" w:hAnsi="Times New Roman"/>
        </w:rPr>
        <w:t>percentile temperature</w:t>
      </w:r>
      <w:r w:rsidR="006C011C">
        <w:rPr>
          <w:rFonts w:ascii="Times New Roman" w:hAnsi="Times New Roman"/>
        </w:rPr>
        <w:t>s</w:t>
      </w:r>
      <w:r w:rsidR="00DA1455">
        <w:rPr>
          <w:rFonts w:ascii="Times New Roman" w:hAnsi="Times New Roman"/>
        </w:rPr>
        <w:t xml:space="preserve"> </w:t>
      </w:r>
      <w:r w:rsidR="000D3AC0">
        <w:rPr>
          <w:rFonts w:ascii="Times New Roman" w:hAnsi="Times New Roman"/>
        </w:rPr>
        <w:t xml:space="preserve">in order for a </w:t>
      </w:r>
      <w:r w:rsidR="00A63B16">
        <w:rPr>
          <w:rFonts w:ascii="Times New Roman" w:hAnsi="Times New Roman"/>
        </w:rPr>
        <w:t xml:space="preserve">particular </w:t>
      </w:r>
      <w:r w:rsidR="000D3AC0">
        <w:rPr>
          <w:rFonts w:ascii="Times New Roman" w:hAnsi="Times New Roman"/>
        </w:rPr>
        <w:t xml:space="preserve">1-h forecast to qualify </w:t>
      </w:r>
      <w:r w:rsidR="00DA1455">
        <w:rPr>
          <w:rFonts w:ascii="Times New Roman" w:hAnsi="Times New Roman"/>
        </w:rPr>
        <w:t>as an extreme warm event</w:t>
      </w:r>
      <w:r w:rsidR="00E96CD7">
        <w:rPr>
          <w:rFonts w:ascii="Times New Roman" w:hAnsi="Times New Roman"/>
        </w:rPr>
        <w:t xml:space="preserve"> </w:t>
      </w:r>
      <w:r w:rsidR="00A63B16">
        <w:rPr>
          <w:rFonts w:ascii="Times New Roman" w:hAnsi="Times New Roman"/>
        </w:rPr>
        <w:t>with</w:t>
      </w:r>
      <w:r w:rsidR="00E96CD7">
        <w:rPr>
          <w:rFonts w:ascii="Times New Roman" w:hAnsi="Times New Roman"/>
        </w:rPr>
        <w:t>in the eastern U.S. domain</w:t>
      </w:r>
      <w:r w:rsidR="006F342D">
        <w:rPr>
          <w:rFonts w:ascii="Times New Roman" w:hAnsi="Times New Roman"/>
        </w:rPr>
        <w:t xml:space="preserve"> (Fig. 1c)</w:t>
      </w:r>
      <w:r w:rsidR="00DA1455">
        <w:rPr>
          <w:rFonts w:ascii="Times New Roman" w:hAnsi="Times New Roman"/>
        </w:rPr>
        <w:t>.</w:t>
      </w:r>
      <w:r w:rsidR="00876BC1">
        <w:rPr>
          <w:rFonts w:ascii="Times New Roman" w:hAnsi="Times New Roman"/>
        </w:rPr>
        <w:t xml:space="preserve"> </w:t>
      </w:r>
      <w:r w:rsidR="00016D95">
        <w:rPr>
          <w:rFonts w:ascii="Times New Roman" w:hAnsi="Times New Roman"/>
        </w:rPr>
        <w:t xml:space="preserve">By imposing a minimum </w:t>
      </w:r>
      <w:proofErr w:type="spellStart"/>
      <w:r w:rsidR="00016D95">
        <w:rPr>
          <w:rFonts w:ascii="Times New Roman" w:hAnsi="Times New Roman"/>
        </w:rPr>
        <w:t>grid</w:t>
      </w:r>
      <w:r w:rsidR="0056797C">
        <w:rPr>
          <w:rFonts w:ascii="Times New Roman" w:hAnsi="Times New Roman"/>
        </w:rPr>
        <w:t>point</w:t>
      </w:r>
      <w:proofErr w:type="spellEnd"/>
      <w:r w:rsidR="0056797C">
        <w:rPr>
          <w:rFonts w:ascii="Times New Roman" w:hAnsi="Times New Roman"/>
        </w:rPr>
        <w:t xml:space="preserve"> threshold, the identification scheme ensures that ETEs are extreme not only in terms of their temperatures but also the spatial extent of those extreme temperatures.</w:t>
      </w:r>
    </w:p>
    <w:p w14:paraId="747685CE" w14:textId="13EF580D" w:rsidR="00513153" w:rsidRDefault="00DE06BD" w:rsidP="00DA6527">
      <w:pPr>
        <w:widowControl w:val="0"/>
        <w:spacing w:line="480" w:lineRule="auto"/>
        <w:rPr>
          <w:rFonts w:ascii="Times New Roman" w:hAnsi="Times New Roman"/>
        </w:rPr>
      </w:pPr>
      <w:r>
        <w:rPr>
          <w:rFonts w:ascii="Times New Roman" w:hAnsi="Times New Roman"/>
        </w:rPr>
        <w:tab/>
      </w:r>
      <w:r w:rsidR="00B236EF">
        <w:rPr>
          <w:rFonts w:ascii="Times New Roman" w:hAnsi="Times New Roman"/>
        </w:rPr>
        <w:t>Lastly</w:t>
      </w:r>
      <w:r w:rsidR="00E01778">
        <w:rPr>
          <w:rFonts w:ascii="Times New Roman" w:hAnsi="Times New Roman"/>
        </w:rPr>
        <w:t>, e</w:t>
      </w:r>
      <w:r w:rsidR="00E72F95">
        <w:rPr>
          <w:rFonts w:ascii="Times New Roman" w:hAnsi="Times New Roman"/>
        </w:rPr>
        <w:t>xtreme warm events that occurred</w:t>
      </w:r>
      <w:r w:rsidR="00E01778">
        <w:rPr>
          <w:rFonts w:ascii="Times New Roman" w:hAnsi="Times New Roman"/>
        </w:rPr>
        <w:t xml:space="preserve"> wi</w:t>
      </w:r>
      <w:r w:rsidR="000D0E30">
        <w:rPr>
          <w:rFonts w:ascii="Times New Roman" w:hAnsi="Times New Roman"/>
        </w:rPr>
        <w:t xml:space="preserve">thin 24 </w:t>
      </w:r>
      <w:r w:rsidR="00E01778">
        <w:rPr>
          <w:rFonts w:ascii="Times New Roman" w:hAnsi="Times New Roman"/>
        </w:rPr>
        <w:t xml:space="preserve">h of another extreme warm event </w:t>
      </w:r>
      <w:r w:rsidR="00E72F95">
        <w:rPr>
          <w:rFonts w:ascii="Times New Roman" w:hAnsi="Times New Roman"/>
        </w:rPr>
        <w:t>are</w:t>
      </w:r>
      <w:r w:rsidR="00E01778">
        <w:rPr>
          <w:rFonts w:ascii="Times New Roman" w:hAnsi="Times New Roman"/>
        </w:rPr>
        <w:t xml:space="preserve"> considered to be t</w:t>
      </w:r>
      <w:r w:rsidR="003D1B15">
        <w:rPr>
          <w:rFonts w:ascii="Times New Roman" w:hAnsi="Times New Roman"/>
        </w:rPr>
        <w:t>he same event</w:t>
      </w:r>
      <w:r w:rsidR="00804527">
        <w:rPr>
          <w:rFonts w:ascii="Times New Roman" w:hAnsi="Times New Roman"/>
        </w:rPr>
        <w:t xml:space="preserve"> and all events are</w:t>
      </w:r>
      <w:r w:rsidR="00457CFE">
        <w:rPr>
          <w:rFonts w:ascii="Times New Roman" w:hAnsi="Times New Roman"/>
        </w:rPr>
        <w:t xml:space="preserve"> subsequently</w:t>
      </w:r>
      <w:r w:rsidR="00804527">
        <w:rPr>
          <w:rFonts w:ascii="Times New Roman" w:hAnsi="Times New Roman"/>
        </w:rPr>
        <w:t xml:space="preserve"> classified based on the meteorological season</w:t>
      </w:r>
      <w:r w:rsidR="00461D8A">
        <w:rPr>
          <w:rFonts w:ascii="Times New Roman" w:hAnsi="Times New Roman"/>
        </w:rPr>
        <w:t xml:space="preserve"> (i.e., fall</w:t>
      </w:r>
      <w:r w:rsidR="00CC697E">
        <w:rPr>
          <w:rFonts w:ascii="Times New Roman" w:hAnsi="Times New Roman"/>
        </w:rPr>
        <w:t xml:space="preserve"> [Sep–Nov]</w:t>
      </w:r>
      <w:r w:rsidR="00461D8A">
        <w:rPr>
          <w:rFonts w:ascii="Times New Roman" w:hAnsi="Times New Roman"/>
        </w:rPr>
        <w:t>, winter</w:t>
      </w:r>
      <w:r w:rsidR="00CC697E">
        <w:rPr>
          <w:rFonts w:ascii="Times New Roman" w:hAnsi="Times New Roman"/>
        </w:rPr>
        <w:t xml:space="preserve"> [Dec–Feb]</w:t>
      </w:r>
      <w:r w:rsidR="00461D8A">
        <w:rPr>
          <w:rFonts w:ascii="Times New Roman" w:hAnsi="Times New Roman"/>
        </w:rPr>
        <w:t>, spring</w:t>
      </w:r>
      <w:r w:rsidR="00CC697E">
        <w:rPr>
          <w:rFonts w:ascii="Times New Roman" w:hAnsi="Times New Roman"/>
        </w:rPr>
        <w:t xml:space="preserve"> [Mar–May]</w:t>
      </w:r>
      <w:r w:rsidR="00461D8A">
        <w:rPr>
          <w:rFonts w:ascii="Times New Roman" w:hAnsi="Times New Roman"/>
        </w:rPr>
        <w:t>)</w:t>
      </w:r>
      <w:r w:rsidR="00804527">
        <w:rPr>
          <w:rFonts w:ascii="Times New Roman" w:hAnsi="Times New Roman"/>
        </w:rPr>
        <w:t xml:space="preserve"> at the time of event initiation</w:t>
      </w:r>
      <w:r w:rsidR="003D1B15">
        <w:rPr>
          <w:rFonts w:ascii="Times New Roman" w:hAnsi="Times New Roman"/>
        </w:rPr>
        <w:t>. The</w:t>
      </w:r>
      <w:r w:rsidR="00E01778">
        <w:rPr>
          <w:rFonts w:ascii="Times New Roman" w:hAnsi="Times New Roman"/>
        </w:rPr>
        <w:t xml:space="preserve"> identification scheme for </w:t>
      </w:r>
      <w:r w:rsidR="00E72F95">
        <w:rPr>
          <w:rFonts w:ascii="Times New Roman" w:hAnsi="Times New Roman"/>
        </w:rPr>
        <w:t xml:space="preserve">extreme warm events </w:t>
      </w:r>
      <w:r w:rsidR="000D0E30">
        <w:rPr>
          <w:rFonts w:ascii="Times New Roman" w:hAnsi="Times New Roman"/>
        </w:rPr>
        <w:t>yields</w:t>
      </w:r>
      <w:r w:rsidR="00391F62">
        <w:rPr>
          <w:rFonts w:ascii="Times New Roman" w:hAnsi="Times New Roman"/>
        </w:rPr>
        <w:t xml:space="preserve"> </w:t>
      </w:r>
      <w:r w:rsidR="0056797C">
        <w:rPr>
          <w:rFonts w:ascii="Times New Roman" w:hAnsi="Times New Roman"/>
        </w:rPr>
        <w:t xml:space="preserve">304 and 264 extreme warm events during 1979–2014 within the eastern and western U.S. domains, respectively (Table 1). </w:t>
      </w:r>
      <w:r w:rsidR="005C7F93">
        <w:rPr>
          <w:rFonts w:ascii="Times New Roman" w:hAnsi="Times New Roman"/>
        </w:rPr>
        <w:t>A</w:t>
      </w:r>
      <w:r w:rsidR="0056797C">
        <w:rPr>
          <w:rFonts w:ascii="Times New Roman" w:hAnsi="Times New Roman"/>
        </w:rPr>
        <w:t xml:space="preserve"> similar methodology</w:t>
      </w:r>
      <w:r w:rsidR="00BE1702">
        <w:rPr>
          <w:rFonts w:ascii="Times New Roman" w:hAnsi="Times New Roman"/>
        </w:rPr>
        <w:t xml:space="preserve"> </w:t>
      </w:r>
      <w:r w:rsidR="0056797C">
        <w:rPr>
          <w:rFonts w:ascii="Times New Roman" w:hAnsi="Times New Roman"/>
        </w:rPr>
        <w:t xml:space="preserve">is employed </w:t>
      </w:r>
      <w:r w:rsidR="005C7F93">
        <w:rPr>
          <w:rFonts w:ascii="Times New Roman" w:hAnsi="Times New Roman"/>
        </w:rPr>
        <w:t xml:space="preserve">to identify </w:t>
      </w:r>
      <w:r w:rsidR="007A6CD2">
        <w:rPr>
          <w:rFonts w:ascii="Times New Roman" w:hAnsi="Times New Roman"/>
        </w:rPr>
        <w:t xml:space="preserve">continental U.S. </w:t>
      </w:r>
      <w:r w:rsidR="005C7F93">
        <w:rPr>
          <w:rFonts w:ascii="Times New Roman" w:hAnsi="Times New Roman"/>
        </w:rPr>
        <w:t xml:space="preserve">extreme cold events by </w:t>
      </w:r>
      <w:r w:rsidR="00A50203">
        <w:rPr>
          <w:rFonts w:ascii="Times New Roman" w:hAnsi="Times New Roman"/>
        </w:rPr>
        <w:t>cataloguing</w:t>
      </w:r>
      <w:r w:rsidR="005C7F93">
        <w:rPr>
          <w:rFonts w:ascii="Times New Roman" w:hAnsi="Times New Roman"/>
        </w:rPr>
        <w:t xml:space="preserve"> 1-h forecasts of 2-m temperature</w:t>
      </w:r>
      <w:r w:rsidR="003D1B15">
        <w:rPr>
          <w:rFonts w:ascii="Times New Roman" w:hAnsi="Times New Roman"/>
        </w:rPr>
        <w:t xml:space="preserve"> with grid points</w:t>
      </w:r>
      <w:r w:rsidR="0056797C">
        <w:rPr>
          <w:rFonts w:ascii="Times New Roman" w:hAnsi="Times New Roman"/>
        </w:rPr>
        <w:t xml:space="preserve"> </w:t>
      </w:r>
      <w:r w:rsidR="00CF4B4E">
        <w:rPr>
          <w:rFonts w:ascii="Times New Roman" w:hAnsi="Times New Roman"/>
        </w:rPr>
        <w:t>that featured</w:t>
      </w:r>
      <w:r w:rsidR="00DA529B">
        <w:rPr>
          <w:rFonts w:ascii="Times New Roman" w:hAnsi="Times New Roman"/>
        </w:rPr>
        <w:t xml:space="preserve"> </w:t>
      </w:r>
      <w:r w:rsidR="00E11BD4">
        <w:rPr>
          <w:rFonts w:ascii="Times New Roman" w:hAnsi="Times New Roman"/>
        </w:rPr>
        <w:t>temperature</w:t>
      </w:r>
      <w:r w:rsidR="006C011C">
        <w:rPr>
          <w:rFonts w:ascii="Times New Roman" w:hAnsi="Times New Roman"/>
        </w:rPr>
        <w:t>s</w:t>
      </w:r>
      <w:r w:rsidR="005C7F93">
        <w:rPr>
          <w:rFonts w:ascii="Times New Roman" w:hAnsi="Times New Roman"/>
        </w:rPr>
        <w:t xml:space="preserve"> </w:t>
      </w:r>
      <w:r w:rsidR="0056797C">
        <w:rPr>
          <w:rFonts w:ascii="Times New Roman" w:hAnsi="Times New Roman"/>
        </w:rPr>
        <w:t>less than the</w:t>
      </w:r>
      <w:r w:rsidR="00DF3051">
        <w:rPr>
          <w:rFonts w:ascii="Times New Roman" w:hAnsi="Times New Roman"/>
        </w:rPr>
        <w:t>ir respective</w:t>
      </w:r>
      <w:r w:rsidR="0056797C">
        <w:rPr>
          <w:rFonts w:ascii="Times New Roman" w:hAnsi="Times New Roman"/>
        </w:rPr>
        <w:t xml:space="preserve"> 1</w:t>
      </w:r>
      <w:r w:rsidR="0056797C" w:rsidRPr="00016D95">
        <w:rPr>
          <w:rFonts w:ascii="Times New Roman" w:hAnsi="Times New Roman"/>
        </w:rPr>
        <w:t>st</w:t>
      </w:r>
      <w:r w:rsidR="0056797C">
        <w:rPr>
          <w:rFonts w:ascii="Times New Roman" w:hAnsi="Times New Roman"/>
        </w:rPr>
        <w:t>-</w:t>
      </w:r>
      <w:r w:rsidR="005C7F93">
        <w:rPr>
          <w:rFonts w:ascii="Times New Roman" w:hAnsi="Times New Roman"/>
        </w:rPr>
        <w:t>percentile temperature</w:t>
      </w:r>
      <w:r w:rsidR="006C011C">
        <w:rPr>
          <w:rFonts w:ascii="Times New Roman" w:hAnsi="Times New Roman"/>
        </w:rPr>
        <w:t>s</w:t>
      </w:r>
      <w:r w:rsidR="005C7F93">
        <w:rPr>
          <w:rFonts w:ascii="Times New Roman" w:hAnsi="Times New Roman"/>
        </w:rPr>
        <w:t xml:space="preserve">. The identification scheme </w:t>
      </w:r>
      <w:r w:rsidR="000D0E30">
        <w:rPr>
          <w:rFonts w:ascii="Times New Roman" w:hAnsi="Times New Roman"/>
        </w:rPr>
        <w:t>yields</w:t>
      </w:r>
      <w:r w:rsidR="005C7F93">
        <w:rPr>
          <w:rFonts w:ascii="Times New Roman" w:hAnsi="Times New Roman"/>
        </w:rPr>
        <w:t xml:space="preserve"> 264 and 269 extreme cold events during 1979–2014 within the eastern and western U.S. domains, respectively (Table 1).</w:t>
      </w:r>
      <w:r w:rsidR="00481FA0">
        <w:rPr>
          <w:rFonts w:ascii="Times New Roman" w:hAnsi="Times New Roman"/>
        </w:rPr>
        <w:t xml:space="preserve"> </w:t>
      </w:r>
      <w:r w:rsidR="00D65402">
        <w:rPr>
          <w:rFonts w:ascii="Times New Roman" w:hAnsi="Times New Roman"/>
        </w:rPr>
        <w:t xml:space="preserve">As previously </w:t>
      </w:r>
      <w:r w:rsidR="00E96CD7">
        <w:rPr>
          <w:rFonts w:ascii="Times New Roman" w:hAnsi="Times New Roman"/>
        </w:rPr>
        <w:t>mentioned</w:t>
      </w:r>
      <w:r w:rsidR="00D65402">
        <w:rPr>
          <w:rFonts w:ascii="Times New Roman" w:hAnsi="Times New Roman"/>
        </w:rPr>
        <w:t xml:space="preserve">, </w:t>
      </w:r>
      <w:r w:rsidR="00481FA0">
        <w:rPr>
          <w:rFonts w:ascii="Times New Roman" w:hAnsi="Times New Roman"/>
        </w:rPr>
        <w:t xml:space="preserve">only ETEs that occurred during the cool season (Sep–May) </w:t>
      </w:r>
      <w:r w:rsidR="002B50E5">
        <w:rPr>
          <w:rFonts w:ascii="Times New Roman" w:hAnsi="Times New Roman"/>
        </w:rPr>
        <w:t>will be</w:t>
      </w:r>
      <w:r w:rsidR="00481FA0">
        <w:rPr>
          <w:rFonts w:ascii="Times New Roman" w:hAnsi="Times New Roman"/>
        </w:rPr>
        <w:t xml:space="preserve"> considered </w:t>
      </w:r>
      <w:r w:rsidR="009E0A88">
        <w:rPr>
          <w:rFonts w:ascii="Times New Roman" w:hAnsi="Times New Roman"/>
        </w:rPr>
        <w:t>in</w:t>
      </w:r>
      <w:r w:rsidR="00481FA0">
        <w:rPr>
          <w:rFonts w:ascii="Times New Roman" w:hAnsi="Times New Roman"/>
        </w:rPr>
        <w:t xml:space="preserve"> </w:t>
      </w:r>
      <w:r w:rsidR="00360BA8">
        <w:rPr>
          <w:rFonts w:ascii="Times New Roman" w:hAnsi="Times New Roman"/>
        </w:rPr>
        <w:t>the present</w:t>
      </w:r>
      <w:r w:rsidR="00481FA0">
        <w:rPr>
          <w:rFonts w:ascii="Times New Roman" w:hAnsi="Times New Roman"/>
        </w:rPr>
        <w:t xml:space="preserve"> study</w:t>
      </w:r>
      <w:r w:rsidR="009E0A88">
        <w:rPr>
          <w:rFonts w:ascii="Times New Roman" w:hAnsi="Times New Roman"/>
        </w:rPr>
        <w:t xml:space="preserve"> (Table 1)</w:t>
      </w:r>
      <w:r w:rsidR="009602DC">
        <w:rPr>
          <w:rFonts w:ascii="Times New Roman" w:hAnsi="Times New Roman"/>
        </w:rPr>
        <w:t>.</w:t>
      </w:r>
      <w:r w:rsidR="00481FA0">
        <w:rPr>
          <w:rFonts w:ascii="Times New Roman" w:hAnsi="Times New Roman"/>
        </w:rPr>
        <w:t xml:space="preserve"> It is left </w:t>
      </w:r>
      <w:r w:rsidR="00DE6128">
        <w:rPr>
          <w:rFonts w:ascii="Times New Roman" w:hAnsi="Times New Roman"/>
        </w:rPr>
        <w:t>for</w:t>
      </w:r>
      <w:r w:rsidR="00481FA0">
        <w:rPr>
          <w:rFonts w:ascii="Times New Roman" w:hAnsi="Times New Roman"/>
        </w:rPr>
        <w:t xml:space="preserve"> future work to </w:t>
      </w:r>
      <w:r w:rsidR="003D1B15">
        <w:rPr>
          <w:rFonts w:ascii="Times New Roman" w:hAnsi="Times New Roman"/>
        </w:rPr>
        <w:t>consider</w:t>
      </w:r>
      <w:r w:rsidR="00481FA0">
        <w:rPr>
          <w:rFonts w:ascii="Times New Roman" w:hAnsi="Times New Roman"/>
        </w:rPr>
        <w:t xml:space="preserve"> </w:t>
      </w:r>
      <w:r w:rsidR="003D1B15">
        <w:rPr>
          <w:rFonts w:ascii="Times New Roman" w:hAnsi="Times New Roman"/>
        </w:rPr>
        <w:t>the</w:t>
      </w:r>
      <w:r w:rsidR="00C61C71">
        <w:rPr>
          <w:rFonts w:ascii="Times New Roman" w:hAnsi="Times New Roman"/>
        </w:rPr>
        <w:t xml:space="preserve"> subset of</w:t>
      </w:r>
      <w:r w:rsidR="00DE6128">
        <w:rPr>
          <w:rFonts w:ascii="Times New Roman" w:hAnsi="Times New Roman"/>
        </w:rPr>
        <w:t xml:space="preserve"> </w:t>
      </w:r>
      <w:r w:rsidR="00481FA0">
        <w:rPr>
          <w:rFonts w:ascii="Times New Roman" w:hAnsi="Times New Roman"/>
        </w:rPr>
        <w:t xml:space="preserve">ETEs </w:t>
      </w:r>
      <w:r w:rsidR="00DE6128">
        <w:rPr>
          <w:rFonts w:ascii="Times New Roman" w:hAnsi="Times New Roman"/>
        </w:rPr>
        <w:t xml:space="preserve">that occurred </w:t>
      </w:r>
      <w:r w:rsidR="00481FA0">
        <w:rPr>
          <w:rFonts w:ascii="Times New Roman" w:hAnsi="Times New Roman"/>
        </w:rPr>
        <w:t>during the summer</w:t>
      </w:r>
      <w:r w:rsidR="006758CB">
        <w:rPr>
          <w:rFonts w:ascii="Times New Roman" w:hAnsi="Times New Roman"/>
        </w:rPr>
        <w:t xml:space="preserve"> (Jun–Aug)</w:t>
      </w:r>
      <w:r w:rsidR="00481FA0">
        <w:rPr>
          <w:rFonts w:ascii="Times New Roman" w:hAnsi="Times New Roman"/>
        </w:rPr>
        <w:t>.</w:t>
      </w:r>
    </w:p>
    <w:p w14:paraId="538D1FDF" w14:textId="763C1EEE" w:rsidR="00E67B23" w:rsidRDefault="00552183" w:rsidP="00DA6527">
      <w:pPr>
        <w:widowControl w:val="0"/>
        <w:spacing w:line="480" w:lineRule="auto"/>
        <w:rPr>
          <w:rFonts w:ascii="Times New Roman" w:hAnsi="Times New Roman"/>
        </w:rPr>
      </w:pPr>
      <w:r>
        <w:rPr>
          <w:rFonts w:ascii="Times New Roman" w:hAnsi="Times New Roman"/>
        </w:rPr>
        <w:tab/>
      </w:r>
      <w:r w:rsidR="00980F61">
        <w:rPr>
          <w:rFonts w:ascii="Times New Roman" w:hAnsi="Times New Roman"/>
        </w:rPr>
        <w:t>Frequency distributions</w:t>
      </w:r>
      <w:r w:rsidR="005356AB">
        <w:rPr>
          <w:rFonts w:ascii="Times New Roman" w:hAnsi="Times New Roman"/>
        </w:rPr>
        <w:t xml:space="preserve"> </w:t>
      </w:r>
      <w:r w:rsidR="00513930">
        <w:rPr>
          <w:rFonts w:ascii="Times New Roman" w:hAnsi="Times New Roman"/>
        </w:rPr>
        <w:t>indicating</w:t>
      </w:r>
      <w:r w:rsidR="007C4363">
        <w:rPr>
          <w:rFonts w:ascii="Times New Roman" w:hAnsi="Times New Roman"/>
        </w:rPr>
        <w:t xml:space="preserve"> where</w:t>
      </w:r>
      <w:r w:rsidR="006641BF">
        <w:rPr>
          <w:rFonts w:ascii="Times New Roman" w:hAnsi="Times New Roman"/>
        </w:rPr>
        <w:t xml:space="preserve"> </w:t>
      </w:r>
      <w:r w:rsidR="006C4767">
        <w:rPr>
          <w:rFonts w:ascii="Times New Roman" w:hAnsi="Times New Roman"/>
        </w:rPr>
        <w:t>extreme warm event</w:t>
      </w:r>
      <w:r w:rsidR="007C4363">
        <w:rPr>
          <w:rFonts w:ascii="Times New Roman" w:hAnsi="Times New Roman"/>
        </w:rPr>
        <w:t>s</w:t>
      </w:r>
      <w:r w:rsidR="006C4767">
        <w:rPr>
          <w:rFonts w:ascii="Times New Roman" w:hAnsi="Times New Roman"/>
        </w:rPr>
        <w:t xml:space="preserve"> </w:t>
      </w:r>
      <w:r w:rsidR="007C4363">
        <w:rPr>
          <w:rFonts w:ascii="Times New Roman" w:hAnsi="Times New Roman"/>
        </w:rPr>
        <w:t>initiate</w:t>
      </w:r>
      <w:r w:rsidR="006C4767">
        <w:rPr>
          <w:rFonts w:ascii="Times New Roman" w:hAnsi="Times New Roman"/>
        </w:rPr>
        <w:t xml:space="preserve"> </w:t>
      </w:r>
      <w:r w:rsidR="00980F61">
        <w:rPr>
          <w:rFonts w:ascii="Times New Roman" w:hAnsi="Times New Roman"/>
        </w:rPr>
        <w:t xml:space="preserve">within the eastern and western U.S. domains </w:t>
      </w:r>
      <w:r w:rsidR="00EE2A2C">
        <w:rPr>
          <w:rFonts w:ascii="Times New Roman" w:hAnsi="Times New Roman"/>
        </w:rPr>
        <w:t xml:space="preserve">during the cool season </w:t>
      </w:r>
      <w:r w:rsidR="00980F61">
        <w:rPr>
          <w:rFonts w:ascii="Times New Roman" w:hAnsi="Times New Roman"/>
        </w:rPr>
        <w:t>are shown in Fig. 2</w:t>
      </w:r>
      <w:r w:rsidR="00365CD6">
        <w:rPr>
          <w:rFonts w:ascii="Times New Roman" w:hAnsi="Times New Roman"/>
        </w:rPr>
        <w:t xml:space="preserve">, along with the individual </w:t>
      </w:r>
      <w:r w:rsidR="00324750">
        <w:rPr>
          <w:rFonts w:ascii="Times New Roman" w:hAnsi="Times New Roman"/>
        </w:rPr>
        <w:t xml:space="preserve">event </w:t>
      </w:r>
      <w:r w:rsidR="00365CD6">
        <w:rPr>
          <w:rFonts w:ascii="Times New Roman" w:hAnsi="Times New Roman"/>
        </w:rPr>
        <w:t xml:space="preserve">centroids of </w:t>
      </w:r>
      <w:r w:rsidR="006641BF">
        <w:rPr>
          <w:rFonts w:ascii="Times New Roman" w:hAnsi="Times New Roman"/>
        </w:rPr>
        <w:t>every</w:t>
      </w:r>
      <w:r w:rsidR="00365CD6">
        <w:rPr>
          <w:rFonts w:ascii="Times New Roman" w:hAnsi="Times New Roman"/>
        </w:rPr>
        <w:t xml:space="preserve"> extreme warm event at the time of event </w:t>
      </w:r>
      <w:r w:rsidR="007C4363">
        <w:rPr>
          <w:rFonts w:ascii="Times New Roman" w:hAnsi="Times New Roman"/>
        </w:rPr>
        <w:t>initiation</w:t>
      </w:r>
      <w:r w:rsidR="00980F61">
        <w:rPr>
          <w:rFonts w:ascii="Times New Roman" w:hAnsi="Times New Roman"/>
        </w:rPr>
        <w:t>.</w:t>
      </w:r>
      <w:r w:rsidR="0067283C">
        <w:rPr>
          <w:rFonts w:ascii="Times New Roman" w:hAnsi="Times New Roman"/>
        </w:rPr>
        <w:t xml:space="preserve"> The centroid</w:t>
      </w:r>
      <w:r w:rsidR="00365CD6">
        <w:rPr>
          <w:rFonts w:ascii="Times New Roman" w:hAnsi="Times New Roman"/>
        </w:rPr>
        <w:t xml:space="preserve"> for an individual extreme warm event</w:t>
      </w:r>
      <w:r w:rsidR="0067283C">
        <w:rPr>
          <w:rFonts w:ascii="Times New Roman" w:hAnsi="Times New Roman"/>
        </w:rPr>
        <w:t xml:space="preserve"> at the time of event </w:t>
      </w:r>
      <w:r w:rsidR="007C4363">
        <w:rPr>
          <w:rFonts w:ascii="Times New Roman" w:hAnsi="Times New Roman"/>
        </w:rPr>
        <w:t>initiation</w:t>
      </w:r>
      <w:r w:rsidR="00365CD6">
        <w:rPr>
          <w:rFonts w:ascii="Times New Roman" w:hAnsi="Times New Roman"/>
        </w:rPr>
        <w:t xml:space="preserve"> </w:t>
      </w:r>
      <w:r w:rsidR="00E72F95">
        <w:rPr>
          <w:rFonts w:ascii="Times New Roman" w:hAnsi="Times New Roman"/>
        </w:rPr>
        <w:t>is</w:t>
      </w:r>
      <w:r w:rsidR="00365CD6">
        <w:rPr>
          <w:rFonts w:ascii="Times New Roman" w:hAnsi="Times New Roman"/>
        </w:rPr>
        <w:t xml:space="preserve"> determined by calculating a weighted average of the latitude and longitude of every grid point</w:t>
      </w:r>
      <w:r w:rsidR="00E72F95">
        <w:rPr>
          <w:rFonts w:ascii="Times New Roman" w:hAnsi="Times New Roman"/>
        </w:rPr>
        <w:t xml:space="preserve"> </w:t>
      </w:r>
      <w:r w:rsidR="007F037A">
        <w:rPr>
          <w:rFonts w:ascii="Times New Roman" w:hAnsi="Times New Roman"/>
        </w:rPr>
        <w:t>that featured</w:t>
      </w:r>
      <w:r w:rsidR="00E72F95">
        <w:rPr>
          <w:rFonts w:ascii="Times New Roman" w:hAnsi="Times New Roman"/>
        </w:rPr>
        <w:t xml:space="preserve"> a temperature</w:t>
      </w:r>
      <w:r w:rsidR="00365CD6">
        <w:rPr>
          <w:rFonts w:ascii="Times New Roman" w:hAnsi="Times New Roman"/>
        </w:rPr>
        <w:t xml:space="preserve"> </w:t>
      </w:r>
      <w:r w:rsidR="007E793A">
        <w:rPr>
          <w:rFonts w:ascii="Times New Roman" w:hAnsi="Times New Roman"/>
        </w:rPr>
        <w:lastRenderedPageBreak/>
        <w:t>greater than</w:t>
      </w:r>
      <w:r w:rsidR="0095321D">
        <w:rPr>
          <w:rFonts w:ascii="Times New Roman" w:hAnsi="Times New Roman"/>
        </w:rPr>
        <w:t xml:space="preserve"> its</w:t>
      </w:r>
      <w:r w:rsidR="0067283C">
        <w:rPr>
          <w:rFonts w:ascii="Times New Roman" w:hAnsi="Times New Roman"/>
        </w:rPr>
        <w:t xml:space="preserve"> respective</w:t>
      </w:r>
      <w:r w:rsidR="00365CD6">
        <w:rPr>
          <w:rFonts w:ascii="Times New Roman" w:hAnsi="Times New Roman"/>
        </w:rPr>
        <w:t xml:space="preserve"> 99</w:t>
      </w:r>
      <w:r w:rsidR="00365CD6" w:rsidRPr="00200E20">
        <w:rPr>
          <w:rFonts w:ascii="Times New Roman" w:hAnsi="Times New Roman"/>
        </w:rPr>
        <w:t>th</w:t>
      </w:r>
      <w:r w:rsidR="00365CD6">
        <w:rPr>
          <w:rFonts w:ascii="Times New Roman" w:hAnsi="Times New Roman"/>
        </w:rPr>
        <w:t>-percentile temperature. Specifically</w:t>
      </w:r>
      <w:r w:rsidR="0067283C">
        <w:rPr>
          <w:rFonts w:ascii="Times New Roman" w:hAnsi="Times New Roman"/>
        </w:rPr>
        <w:t>, the latitude and longitude at</w:t>
      </w:r>
      <w:r w:rsidR="00365CD6">
        <w:rPr>
          <w:rFonts w:ascii="Times New Roman" w:hAnsi="Times New Roman"/>
        </w:rPr>
        <w:t xml:space="preserve"> every </w:t>
      </w:r>
      <w:r w:rsidR="007F037A">
        <w:rPr>
          <w:rFonts w:ascii="Times New Roman" w:hAnsi="Times New Roman"/>
        </w:rPr>
        <w:t>qualifying</w:t>
      </w:r>
      <w:r w:rsidR="00365CD6">
        <w:rPr>
          <w:rFonts w:ascii="Times New Roman" w:hAnsi="Times New Roman"/>
        </w:rPr>
        <w:t xml:space="preserve"> grid point</w:t>
      </w:r>
      <w:r w:rsidR="0067283C">
        <w:rPr>
          <w:rFonts w:ascii="Times New Roman" w:hAnsi="Times New Roman"/>
        </w:rPr>
        <w:t xml:space="preserve"> </w:t>
      </w:r>
      <w:r w:rsidR="00E72F95">
        <w:rPr>
          <w:rFonts w:ascii="Times New Roman" w:hAnsi="Times New Roman"/>
        </w:rPr>
        <w:t>is</w:t>
      </w:r>
      <w:r w:rsidR="00365CD6">
        <w:rPr>
          <w:rFonts w:ascii="Times New Roman" w:hAnsi="Times New Roman"/>
        </w:rPr>
        <w:t xml:space="preserve"> weighted by the magnitude of the difference between the temperature at the grid point and the 99</w:t>
      </w:r>
      <w:r w:rsidR="00365CD6" w:rsidRPr="00200E20">
        <w:rPr>
          <w:rFonts w:ascii="Times New Roman" w:hAnsi="Times New Roman"/>
        </w:rPr>
        <w:t>th</w:t>
      </w:r>
      <w:r w:rsidR="00365CD6">
        <w:rPr>
          <w:rFonts w:ascii="Times New Roman" w:hAnsi="Times New Roman"/>
        </w:rPr>
        <w:t>-</w:t>
      </w:r>
      <w:r w:rsidR="0067283C">
        <w:rPr>
          <w:rFonts w:ascii="Times New Roman" w:hAnsi="Times New Roman"/>
        </w:rPr>
        <w:t>percentile temperature for</w:t>
      </w:r>
      <w:r w:rsidR="007E793A">
        <w:rPr>
          <w:rFonts w:ascii="Times New Roman" w:hAnsi="Times New Roman"/>
        </w:rPr>
        <w:t xml:space="preserve"> the</w:t>
      </w:r>
      <w:r w:rsidR="00365CD6">
        <w:rPr>
          <w:rFonts w:ascii="Times New Roman" w:hAnsi="Times New Roman"/>
        </w:rPr>
        <w:t xml:space="preserve"> grid point</w:t>
      </w:r>
      <w:r w:rsidR="0067283C">
        <w:rPr>
          <w:rFonts w:ascii="Times New Roman" w:hAnsi="Times New Roman"/>
        </w:rPr>
        <w:t xml:space="preserve">. </w:t>
      </w:r>
      <w:r w:rsidR="00DA529B">
        <w:rPr>
          <w:rFonts w:ascii="Times New Roman" w:hAnsi="Times New Roman"/>
        </w:rPr>
        <w:t>Consequently</w:t>
      </w:r>
      <w:r w:rsidR="009E1B55">
        <w:rPr>
          <w:rFonts w:ascii="Times New Roman" w:hAnsi="Times New Roman"/>
        </w:rPr>
        <w:t xml:space="preserve">, </w:t>
      </w:r>
      <w:r w:rsidR="0038694E">
        <w:rPr>
          <w:rFonts w:ascii="Times New Roman" w:hAnsi="Times New Roman"/>
        </w:rPr>
        <w:t>an</w:t>
      </w:r>
      <w:r w:rsidR="009E1B55">
        <w:rPr>
          <w:rFonts w:ascii="Times New Roman" w:hAnsi="Times New Roman"/>
        </w:rPr>
        <w:t xml:space="preserve"> </w:t>
      </w:r>
      <w:r w:rsidR="00433658">
        <w:rPr>
          <w:rFonts w:ascii="Times New Roman" w:hAnsi="Times New Roman"/>
        </w:rPr>
        <w:t>event centroid is</w:t>
      </w:r>
      <w:r w:rsidR="009E1B55">
        <w:rPr>
          <w:rFonts w:ascii="Times New Roman" w:hAnsi="Times New Roman"/>
        </w:rPr>
        <w:t xml:space="preserve"> focused on</w:t>
      </w:r>
      <w:r w:rsidR="00FB264E">
        <w:rPr>
          <w:rFonts w:ascii="Times New Roman" w:hAnsi="Times New Roman"/>
        </w:rPr>
        <w:t xml:space="preserve"> those</w:t>
      </w:r>
      <w:r w:rsidR="009E1B55">
        <w:rPr>
          <w:rFonts w:ascii="Times New Roman" w:hAnsi="Times New Roman"/>
        </w:rPr>
        <w:t xml:space="preserve"> grid points where temperatures exceed their</w:t>
      </w:r>
      <w:r w:rsidR="00FB264E">
        <w:rPr>
          <w:rFonts w:ascii="Times New Roman" w:hAnsi="Times New Roman"/>
        </w:rPr>
        <w:t xml:space="preserve"> respective</w:t>
      </w:r>
      <w:r w:rsidR="009E1B55">
        <w:rPr>
          <w:rFonts w:ascii="Times New Roman" w:hAnsi="Times New Roman"/>
        </w:rPr>
        <w:t xml:space="preserve"> 99</w:t>
      </w:r>
      <w:r w:rsidR="009E1B55" w:rsidRPr="00200E20">
        <w:rPr>
          <w:rFonts w:ascii="Times New Roman" w:hAnsi="Times New Roman"/>
        </w:rPr>
        <w:t>th</w:t>
      </w:r>
      <w:r w:rsidR="009E1B55">
        <w:rPr>
          <w:rFonts w:ascii="Times New Roman" w:hAnsi="Times New Roman"/>
        </w:rPr>
        <w:t>-percentile</w:t>
      </w:r>
      <w:r w:rsidR="00FB264E">
        <w:rPr>
          <w:rFonts w:ascii="Times New Roman" w:hAnsi="Times New Roman"/>
        </w:rPr>
        <w:t xml:space="preserve"> temperatures</w:t>
      </w:r>
      <w:r w:rsidR="009E1B55">
        <w:rPr>
          <w:rFonts w:ascii="Times New Roman" w:hAnsi="Times New Roman"/>
        </w:rPr>
        <w:t xml:space="preserve"> </w:t>
      </w:r>
      <w:r w:rsidR="003B573A">
        <w:rPr>
          <w:rFonts w:ascii="Times New Roman" w:hAnsi="Times New Roman"/>
        </w:rPr>
        <w:t>by the largest margin</w:t>
      </w:r>
      <w:r w:rsidR="00DC18F3">
        <w:rPr>
          <w:rFonts w:ascii="Times New Roman" w:hAnsi="Times New Roman"/>
        </w:rPr>
        <w:t>s</w:t>
      </w:r>
      <w:r w:rsidR="009E1B55">
        <w:rPr>
          <w:rFonts w:ascii="Times New Roman" w:hAnsi="Times New Roman"/>
        </w:rPr>
        <w:t>.</w:t>
      </w:r>
    </w:p>
    <w:p w14:paraId="69E0C492" w14:textId="6CC3AA80" w:rsidR="00140B4B" w:rsidRDefault="000A787F" w:rsidP="00E9730E">
      <w:pPr>
        <w:widowControl w:val="0"/>
        <w:spacing w:line="480" w:lineRule="auto"/>
        <w:ind w:firstLine="720"/>
        <w:rPr>
          <w:rFonts w:ascii="Times New Roman" w:hAnsi="Times New Roman"/>
          <w:color w:val="000000" w:themeColor="text1"/>
        </w:rPr>
      </w:pPr>
      <w:r>
        <w:rPr>
          <w:rFonts w:ascii="Times New Roman" w:hAnsi="Times New Roman"/>
        </w:rPr>
        <w:t>A</w:t>
      </w:r>
      <w:r w:rsidR="00980F61">
        <w:rPr>
          <w:rFonts w:ascii="Times New Roman" w:hAnsi="Times New Roman"/>
        </w:rPr>
        <w:t xml:space="preserve"> </w:t>
      </w:r>
      <w:r w:rsidR="0048245D">
        <w:rPr>
          <w:rFonts w:ascii="Times New Roman" w:hAnsi="Times New Roman"/>
        </w:rPr>
        <w:t>frequency maximum in</w:t>
      </w:r>
      <w:r w:rsidR="00980F61">
        <w:rPr>
          <w:rFonts w:ascii="Times New Roman" w:hAnsi="Times New Roman"/>
        </w:rPr>
        <w:t xml:space="preserve"> </w:t>
      </w:r>
      <w:r>
        <w:rPr>
          <w:rFonts w:ascii="Times New Roman" w:hAnsi="Times New Roman"/>
        </w:rPr>
        <w:t xml:space="preserve">eastern U.S. </w:t>
      </w:r>
      <w:r w:rsidR="00980F61">
        <w:rPr>
          <w:rFonts w:ascii="Times New Roman" w:hAnsi="Times New Roman"/>
        </w:rPr>
        <w:t>extreme wa</w:t>
      </w:r>
      <w:r w:rsidR="00C55088">
        <w:rPr>
          <w:rFonts w:ascii="Times New Roman" w:hAnsi="Times New Roman"/>
        </w:rPr>
        <w:t>rm event initiation</w:t>
      </w:r>
      <w:r w:rsidR="00980F61">
        <w:rPr>
          <w:rFonts w:ascii="Times New Roman" w:hAnsi="Times New Roman"/>
        </w:rPr>
        <w:t xml:space="preserve"> is observed </w:t>
      </w:r>
      <w:r w:rsidR="00890245">
        <w:rPr>
          <w:rFonts w:ascii="Times New Roman" w:hAnsi="Times New Roman"/>
        </w:rPr>
        <w:t>in</w:t>
      </w:r>
      <w:r w:rsidR="00980F61">
        <w:rPr>
          <w:rFonts w:ascii="Times New Roman" w:hAnsi="Times New Roman"/>
        </w:rPr>
        <w:t xml:space="preserve"> the </w:t>
      </w:r>
      <w:r w:rsidR="0048245D">
        <w:rPr>
          <w:rFonts w:ascii="Times New Roman" w:hAnsi="Times New Roman"/>
        </w:rPr>
        <w:t>n</w:t>
      </w:r>
      <w:r w:rsidR="00980F61">
        <w:rPr>
          <w:rFonts w:ascii="Times New Roman" w:hAnsi="Times New Roman"/>
        </w:rPr>
        <w:t xml:space="preserve">orthern </w:t>
      </w:r>
      <w:r w:rsidR="00365CD6">
        <w:rPr>
          <w:rFonts w:ascii="Times New Roman" w:hAnsi="Times New Roman"/>
        </w:rPr>
        <w:t>Plains</w:t>
      </w:r>
      <w:r w:rsidR="00980F61">
        <w:rPr>
          <w:rFonts w:ascii="Times New Roman" w:hAnsi="Times New Roman"/>
        </w:rPr>
        <w:t xml:space="preserve"> with a secondary maximum extending from the </w:t>
      </w:r>
      <w:r w:rsidR="0048245D">
        <w:rPr>
          <w:rFonts w:ascii="Times New Roman" w:hAnsi="Times New Roman"/>
        </w:rPr>
        <w:t>c</w:t>
      </w:r>
      <w:r w:rsidR="00980F61">
        <w:rPr>
          <w:rFonts w:ascii="Times New Roman" w:hAnsi="Times New Roman"/>
        </w:rPr>
        <w:t xml:space="preserve">entral and </w:t>
      </w:r>
      <w:r w:rsidR="0048245D">
        <w:rPr>
          <w:rFonts w:ascii="Times New Roman" w:hAnsi="Times New Roman"/>
        </w:rPr>
        <w:t>s</w:t>
      </w:r>
      <w:r w:rsidR="00980F61">
        <w:rPr>
          <w:rFonts w:ascii="Times New Roman" w:hAnsi="Times New Roman"/>
        </w:rPr>
        <w:t xml:space="preserve">outhern Plains eastward </w:t>
      </w:r>
      <w:r w:rsidR="00365CD6">
        <w:rPr>
          <w:rFonts w:ascii="Times New Roman" w:hAnsi="Times New Roman"/>
        </w:rPr>
        <w:t>towards</w:t>
      </w:r>
      <w:r w:rsidR="00980F61">
        <w:rPr>
          <w:rFonts w:ascii="Times New Roman" w:hAnsi="Times New Roman"/>
        </w:rPr>
        <w:t xml:space="preserve"> </w:t>
      </w:r>
      <w:r w:rsidR="0048245D">
        <w:rPr>
          <w:rFonts w:ascii="Times New Roman" w:hAnsi="Times New Roman"/>
        </w:rPr>
        <w:t>the southern Mississippi River v</w:t>
      </w:r>
      <w:r w:rsidR="00980F61">
        <w:rPr>
          <w:rFonts w:ascii="Times New Roman" w:hAnsi="Times New Roman"/>
        </w:rPr>
        <w:t>alley</w:t>
      </w:r>
      <w:r w:rsidR="00365CD6">
        <w:rPr>
          <w:rFonts w:ascii="Times New Roman" w:hAnsi="Times New Roman"/>
        </w:rPr>
        <w:t xml:space="preserve"> (Fig. 2a)</w:t>
      </w:r>
      <w:r w:rsidR="00980F61">
        <w:rPr>
          <w:rFonts w:ascii="Times New Roman" w:hAnsi="Times New Roman"/>
        </w:rPr>
        <w:t>.</w:t>
      </w:r>
      <w:r w:rsidR="00365CD6">
        <w:rPr>
          <w:rFonts w:ascii="Times New Roman" w:hAnsi="Times New Roman"/>
        </w:rPr>
        <w:t xml:space="preserve"> </w:t>
      </w:r>
      <w:r w:rsidR="003F7CB3">
        <w:rPr>
          <w:rFonts w:ascii="Times New Roman" w:hAnsi="Times New Roman"/>
        </w:rPr>
        <w:t>E</w:t>
      </w:r>
      <w:r w:rsidR="00885CB5">
        <w:rPr>
          <w:rFonts w:ascii="Times New Roman" w:hAnsi="Times New Roman"/>
        </w:rPr>
        <w:t xml:space="preserve">xtreme warm events </w:t>
      </w:r>
      <w:r w:rsidR="00CF4187">
        <w:rPr>
          <w:rFonts w:ascii="Times New Roman" w:hAnsi="Times New Roman"/>
        </w:rPr>
        <w:t>that impact</w:t>
      </w:r>
      <w:r w:rsidR="00885CB5">
        <w:rPr>
          <w:rFonts w:ascii="Times New Roman" w:hAnsi="Times New Roman"/>
        </w:rPr>
        <w:t xml:space="preserve"> the U.S. east coast</w:t>
      </w:r>
      <w:r w:rsidR="00CF4187">
        <w:rPr>
          <w:rFonts w:ascii="Times New Roman" w:hAnsi="Times New Roman"/>
        </w:rPr>
        <w:t xml:space="preserve"> during their lifespan</w:t>
      </w:r>
      <w:r w:rsidR="003F7CB3">
        <w:rPr>
          <w:rFonts w:ascii="Times New Roman" w:hAnsi="Times New Roman"/>
        </w:rPr>
        <w:t xml:space="preserve"> often</w:t>
      </w:r>
      <w:r w:rsidR="00CF4187">
        <w:rPr>
          <w:rFonts w:ascii="Times New Roman" w:hAnsi="Times New Roman"/>
        </w:rPr>
        <w:t xml:space="preserve"> initiate </w:t>
      </w:r>
      <w:r w:rsidR="00885CB5">
        <w:rPr>
          <w:rFonts w:ascii="Times New Roman" w:hAnsi="Times New Roman"/>
        </w:rPr>
        <w:t>upstream over the central U.S.</w:t>
      </w:r>
      <w:r w:rsidR="00CF4187">
        <w:rPr>
          <w:rFonts w:ascii="Times New Roman" w:hAnsi="Times New Roman"/>
        </w:rPr>
        <w:t xml:space="preserve"> </w:t>
      </w:r>
      <w:r w:rsidR="00C25BF4">
        <w:rPr>
          <w:rFonts w:ascii="Times New Roman" w:hAnsi="Times New Roman"/>
        </w:rPr>
        <w:t xml:space="preserve">before propagating </w:t>
      </w:r>
      <w:r w:rsidR="00CF4187">
        <w:rPr>
          <w:rFonts w:ascii="Times New Roman" w:hAnsi="Times New Roman"/>
        </w:rPr>
        <w:t xml:space="preserve">eastward, which </w:t>
      </w:r>
      <w:r w:rsidR="00C25BF4">
        <w:rPr>
          <w:rFonts w:ascii="Times New Roman" w:hAnsi="Times New Roman"/>
        </w:rPr>
        <w:t xml:space="preserve">may justify </w:t>
      </w:r>
      <w:r w:rsidR="003F7CB3">
        <w:rPr>
          <w:rFonts w:ascii="Times New Roman" w:hAnsi="Times New Roman"/>
        </w:rPr>
        <w:t>a</w:t>
      </w:r>
      <w:r w:rsidR="00C25BF4">
        <w:rPr>
          <w:rFonts w:ascii="Times New Roman" w:hAnsi="Times New Roman"/>
        </w:rPr>
        <w:t xml:space="preserve"> lower frequency of extreme warm event</w:t>
      </w:r>
      <w:r w:rsidR="007E0364">
        <w:rPr>
          <w:rFonts w:ascii="Times New Roman" w:hAnsi="Times New Roman"/>
        </w:rPr>
        <w:t xml:space="preserve"> initiation </w:t>
      </w:r>
      <w:r w:rsidR="00CF4187">
        <w:rPr>
          <w:rFonts w:ascii="Times New Roman" w:hAnsi="Times New Roman"/>
        </w:rPr>
        <w:t>near the U.S. east coast</w:t>
      </w:r>
      <w:r w:rsidR="003F7CB3">
        <w:rPr>
          <w:rFonts w:ascii="Times New Roman" w:hAnsi="Times New Roman"/>
        </w:rPr>
        <w:t xml:space="preserve"> compared to locations farther upstream</w:t>
      </w:r>
      <w:r w:rsidR="00CF4187">
        <w:rPr>
          <w:rFonts w:ascii="Times New Roman" w:hAnsi="Times New Roman"/>
        </w:rPr>
        <w:t>.</w:t>
      </w:r>
      <w:r w:rsidR="002A771A">
        <w:rPr>
          <w:rFonts w:ascii="Times New Roman" w:hAnsi="Times New Roman"/>
        </w:rPr>
        <w:t xml:space="preserve"> I</w:t>
      </w:r>
      <w:r w:rsidR="00DA20C3">
        <w:rPr>
          <w:rFonts w:ascii="Times New Roman" w:hAnsi="Times New Roman"/>
        </w:rPr>
        <w:t>n</w:t>
      </w:r>
      <w:r w:rsidR="002A771A">
        <w:rPr>
          <w:rFonts w:ascii="Times New Roman" w:hAnsi="Times New Roman"/>
        </w:rPr>
        <w:t xml:space="preserve"> order </w:t>
      </w:r>
      <w:r w:rsidR="003544CE">
        <w:rPr>
          <w:rFonts w:ascii="Times New Roman" w:hAnsi="Times New Roman"/>
        </w:rPr>
        <w:t xml:space="preserve">to investigate </w:t>
      </w:r>
      <w:r w:rsidR="006641E3">
        <w:rPr>
          <w:rFonts w:ascii="Times New Roman" w:hAnsi="Times New Roman"/>
        </w:rPr>
        <w:t>whether the NPJ regimes that most frequently precede extreme warm event initiation differ based on the location of ETE initiation within the eastern U.S.</w:t>
      </w:r>
      <w:r w:rsidR="00324750">
        <w:rPr>
          <w:rFonts w:ascii="Times New Roman" w:hAnsi="Times New Roman"/>
        </w:rPr>
        <w:t xml:space="preserve">, </w:t>
      </w:r>
      <w:r w:rsidR="00324750">
        <w:rPr>
          <w:rFonts w:ascii="Times New Roman" w:hAnsi="Times New Roman"/>
          <w:i/>
        </w:rPr>
        <w:t>k</w:t>
      </w:r>
      <w:r w:rsidR="00324750">
        <w:rPr>
          <w:rFonts w:ascii="Times New Roman" w:hAnsi="Times New Roman"/>
        </w:rPr>
        <w:t xml:space="preserve">-means clustering </w:t>
      </w:r>
      <w:r w:rsidR="008621B6">
        <w:rPr>
          <w:rFonts w:ascii="Times New Roman" w:hAnsi="Times New Roman"/>
          <w:color w:val="000000" w:themeColor="text1"/>
        </w:rPr>
        <w:t>is</w:t>
      </w:r>
      <w:r w:rsidR="00324750">
        <w:rPr>
          <w:rFonts w:ascii="Times New Roman" w:hAnsi="Times New Roman"/>
          <w:color w:val="000000" w:themeColor="text1"/>
        </w:rPr>
        <w:t xml:space="preserve"> used to classify the </w:t>
      </w:r>
      <w:r w:rsidR="00C55088">
        <w:rPr>
          <w:rFonts w:ascii="Times New Roman" w:hAnsi="Times New Roman"/>
          <w:color w:val="000000" w:themeColor="text1"/>
        </w:rPr>
        <w:t xml:space="preserve">eastern U.S. extreme warm </w:t>
      </w:r>
      <w:r w:rsidR="00324750">
        <w:rPr>
          <w:rFonts w:ascii="Times New Roman" w:hAnsi="Times New Roman"/>
          <w:color w:val="000000" w:themeColor="text1"/>
        </w:rPr>
        <w:t>event centroids into</w:t>
      </w:r>
      <w:r w:rsidR="00C76662">
        <w:rPr>
          <w:rFonts w:ascii="Times New Roman" w:hAnsi="Times New Roman"/>
          <w:color w:val="000000" w:themeColor="text1"/>
        </w:rPr>
        <w:t xml:space="preserve"> three</w:t>
      </w:r>
      <w:r w:rsidR="00324750">
        <w:rPr>
          <w:rFonts w:ascii="Times New Roman" w:hAnsi="Times New Roman"/>
          <w:color w:val="000000" w:themeColor="text1"/>
        </w:rPr>
        <w:t xml:space="preserve"> </w:t>
      </w:r>
      <w:r w:rsidR="002A473A">
        <w:rPr>
          <w:rFonts w:ascii="Times New Roman" w:hAnsi="Times New Roman"/>
          <w:color w:val="000000" w:themeColor="text1"/>
        </w:rPr>
        <w:t>geographic</w:t>
      </w:r>
      <w:r w:rsidR="00324750">
        <w:rPr>
          <w:rFonts w:ascii="Times New Roman" w:hAnsi="Times New Roman"/>
          <w:color w:val="000000" w:themeColor="text1"/>
        </w:rPr>
        <w:t xml:space="preserve"> </w:t>
      </w:r>
      <w:r w:rsidR="001A4C5C">
        <w:rPr>
          <w:rFonts w:ascii="Times New Roman" w:hAnsi="Times New Roman"/>
          <w:color w:val="000000" w:themeColor="text1"/>
        </w:rPr>
        <w:t>clusters</w:t>
      </w:r>
      <w:r w:rsidR="00DA20C3">
        <w:rPr>
          <w:rFonts w:ascii="Times New Roman" w:hAnsi="Times New Roman"/>
          <w:color w:val="000000" w:themeColor="text1"/>
        </w:rPr>
        <w:t>:</w:t>
      </w:r>
      <w:r w:rsidR="00571273">
        <w:rPr>
          <w:rFonts w:ascii="Times New Roman" w:hAnsi="Times New Roman"/>
          <w:color w:val="000000" w:themeColor="text1"/>
        </w:rPr>
        <w:t xml:space="preserve"> the</w:t>
      </w:r>
      <w:r w:rsidR="002A771A">
        <w:rPr>
          <w:rFonts w:ascii="Times New Roman" w:hAnsi="Times New Roman"/>
          <w:color w:val="000000" w:themeColor="text1"/>
        </w:rPr>
        <w:t xml:space="preserve"> “Northern Plains”, “Southern Plains”, and “East Coast”</w:t>
      </w:r>
      <w:r w:rsidR="00324750">
        <w:rPr>
          <w:rFonts w:ascii="Times New Roman" w:hAnsi="Times New Roman"/>
          <w:color w:val="000000" w:themeColor="text1"/>
        </w:rPr>
        <w:t>.</w:t>
      </w:r>
      <w:r w:rsidR="00685D66">
        <w:rPr>
          <w:rFonts w:ascii="Times New Roman" w:hAnsi="Times New Roman"/>
          <w:color w:val="000000" w:themeColor="text1"/>
        </w:rPr>
        <w:t xml:space="preserve"> The event centroids </w:t>
      </w:r>
      <w:r w:rsidR="006F3048">
        <w:rPr>
          <w:rFonts w:ascii="Times New Roman" w:hAnsi="Times New Roman"/>
          <w:color w:val="000000" w:themeColor="text1"/>
        </w:rPr>
        <w:t xml:space="preserve">shown in </w:t>
      </w:r>
      <w:r w:rsidR="00685D66">
        <w:rPr>
          <w:rFonts w:ascii="Times New Roman" w:hAnsi="Times New Roman"/>
          <w:color w:val="000000" w:themeColor="text1"/>
        </w:rPr>
        <w:t>Fig. 2a are colored base</w:t>
      </w:r>
      <w:r w:rsidR="00904351">
        <w:rPr>
          <w:rFonts w:ascii="Times New Roman" w:hAnsi="Times New Roman"/>
          <w:color w:val="000000" w:themeColor="text1"/>
        </w:rPr>
        <w:t>d on their</w:t>
      </w:r>
      <w:r w:rsidR="00191D67">
        <w:rPr>
          <w:rFonts w:ascii="Times New Roman" w:hAnsi="Times New Roman"/>
          <w:color w:val="000000" w:themeColor="text1"/>
        </w:rPr>
        <w:t xml:space="preserve"> respective</w:t>
      </w:r>
      <w:r w:rsidR="00904351">
        <w:rPr>
          <w:rFonts w:ascii="Times New Roman" w:hAnsi="Times New Roman"/>
          <w:color w:val="000000" w:themeColor="text1"/>
        </w:rPr>
        <w:t xml:space="preserve"> </w:t>
      </w:r>
      <w:r w:rsidR="00984B9C">
        <w:rPr>
          <w:rFonts w:ascii="Times New Roman" w:hAnsi="Times New Roman"/>
          <w:color w:val="000000" w:themeColor="text1"/>
        </w:rPr>
        <w:t xml:space="preserve">geographic </w:t>
      </w:r>
      <w:r w:rsidR="00904351">
        <w:rPr>
          <w:rFonts w:ascii="Times New Roman" w:hAnsi="Times New Roman"/>
          <w:color w:val="000000" w:themeColor="text1"/>
        </w:rPr>
        <w:t>cluster</w:t>
      </w:r>
      <w:r w:rsidR="00984B9C">
        <w:rPr>
          <w:rFonts w:ascii="Times New Roman" w:hAnsi="Times New Roman"/>
          <w:color w:val="000000" w:themeColor="text1"/>
        </w:rPr>
        <w:t xml:space="preserve"> </w:t>
      </w:r>
      <w:r w:rsidR="00904351">
        <w:rPr>
          <w:rFonts w:ascii="Times New Roman" w:hAnsi="Times New Roman"/>
          <w:color w:val="000000" w:themeColor="text1"/>
        </w:rPr>
        <w:t xml:space="preserve">and </w:t>
      </w:r>
      <w:r w:rsidR="00191D67">
        <w:rPr>
          <w:rFonts w:ascii="Times New Roman" w:hAnsi="Times New Roman"/>
          <w:color w:val="000000" w:themeColor="text1"/>
        </w:rPr>
        <w:t>match favorably</w:t>
      </w:r>
      <w:r w:rsidR="00904351">
        <w:rPr>
          <w:rFonts w:ascii="Times New Roman" w:hAnsi="Times New Roman"/>
          <w:color w:val="000000" w:themeColor="text1"/>
        </w:rPr>
        <w:t xml:space="preserve"> with </w:t>
      </w:r>
      <w:r w:rsidR="006F3048">
        <w:rPr>
          <w:rFonts w:ascii="Times New Roman" w:hAnsi="Times New Roman"/>
          <w:color w:val="000000" w:themeColor="text1"/>
        </w:rPr>
        <w:t>those</w:t>
      </w:r>
      <w:r w:rsidR="00191D67">
        <w:rPr>
          <w:rFonts w:ascii="Times New Roman" w:hAnsi="Times New Roman"/>
          <w:color w:val="000000" w:themeColor="text1"/>
        </w:rPr>
        <w:t xml:space="preserve"> locations </w:t>
      </w:r>
      <w:r w:rsidR="006F3048">
        <w:rPr>
          <w:rFonts w:ascii="Times New Roman" w:hAnsi="Times New Roman"/>
          <w:color w:val="000000" w:themeColor="text1"/>
        </w:rPr>
        <w:t>that feature</w:t>
      </w:r>
      <w:r w:rsidR="00191D67">
        <w:rPr>
          <w:rFonts w:ascii="Times New Roman" w:hAnsi="Times New Roman"/>
          <w:color w:val="000000" w:themeColor="text1"/>
        </w:rPr>
        <w:t xml:space="preserve"> </w:t>
      </w:r>
      <w:r w:rsidR="006F3048">
        <w:rPr>
          <w:rFonts w:ascii="Times New Roman" w:hAnsi="Times New Roman"/>
          <w:color w:val="000000" w:themeColor="text1"/>
        </w:rPr>
        <w:t>relative maxima in</w:t>
      </w:r>
      <w:r w:rsidR="00191D67">
        <w:rPr>
          <w:rFonts w:ascii="Times New Roman" w:hAnsi="Times New Roman"/>
          <w:color w:val="000000" w:themeColor="text1"/>
        </w:rPr>
        <w:t xml:space="preserve"> extreme warm event initiation</w:t>
      </w:r>
      <w:r w:rsidR="00685D66">
        <w:rPr>
          <w:rFonts w:ascii="Times New Roman" w:hAnsi="Times New Roman"/>
          <w:color w:val="000000" w:themeColor="text1"/>
        </w:rPr>
        <w:t>.</w:t>
      </w:r>
      <w:r w:rsidR="0053103B">
        <w:rPr>
          <w:rFonts w:ascii="Times New Roman" w:hAnsi="Times New Roman"/>
          <w:color w:val="000000" w:themeColor="text1"/>
        </w:rPr>
        <w:t xml:space="preserve"> The frequency distribution for </w:t>
      </w:r>
      <w:r w:rsidR="00191D67">
        <w:rPr>
          <w:rFonts w:ascii="Times New Roman" w:hAnsi="Times New Roman"/>
          <w:color w:val="000000" w:themeColor="text1"/>
        </w:rPr>
        <w:t>western U.S. extreme warm event initiation</w:t>
      </w:r>
      <w:r w:rsidR="0053103B">
        <w:rPr>
          <w:rFonts w:ascii="Times New Roman" w:hAnsi="Times New Roman"/>
          <w:color w:val="000000" w:themeColor="text1"/>
        </w:rPr>
        <w:t xml:space="preserve"> f</w:t>
      </w:r>
      <w:r w:rsidR="00191D67">
        <w:rPr>
          <w:rFonts w:ascii="Times New Roman" w:hAnsi="Times New Roman"/>
          <w:color w:val="000000" w:themeColor="text1"/>
        </w:rPr>
        <w:t xml:space="preserve">eatures two primary maxima located in the </w:t>
      </w:r>
      <w:r w:rsidR="0053103B">
        <w:rPr>
          <w:rFonts w:ascii="Times New Roman" w:hAnsi="Times New Roman"/>
          <w:color w:val="000000" w:themeColor="text1"/>
        </w:rPr>
        <w:t xml:space="preserve">Pacific Northwest </w:t>
      </w:r>
      <w:r w:rsidR="00191D67">
        <w:rPr>
          <w:rFonts w:ascii="Times New Roman" w:hAnsi="Times New Roman"/>
          <w:color w:val="000000" w:themeColor="text1"/>
        </w:rPr>
        <w:t>and in</w:t>
      </w:r>
      <w:r w:rsidR="0053103B">
        <w:rPr>
          <w:rFonts w:ascii="Times New Roman" w:hAnsi="Times New Roman"/>
          <w:color w:val="000000" w:themeColor="text1"/>
        </w:rPr>
        <w:t xml:space="preserve"> </w:t>
      </w:r>
      <w:r w:rsidR="003544CE">
        <w:rPr>
          <w:rFonts w:ascii="Times New Roman" w:hAnsi="Times New Roman"/>
          <w:color w:val="000000" w:themeColor="text1"/>
        </w:rPr>
        <w:t>the northern U.S. Rocky Mountains</w:t>
      </w:r>
      <w:r w:rsidR="00191D67">
        <w:rPr>
          <w:rFonts w:ascii="Times New Roman" w:hAnsi="Times New Roman"/>
          <w:color w:val="000000" w:themeColor="text1"/>
        </w:rPr>
        <w:t>, respectively</w:t>
      </w:r>
      <w:r w:rsidR="00941484">
        <w:rPr>
          <w:rFonts w:ascii="Times New Roman" w:hAnsi="Times New Roman"/>
          <w:color w:val="000000" w:themeColor="text1"/>
        </w:rPr>
        <w:t xml:space="preserve"> (Fig. 2b), an</w:t>
      </w:r>
      <w:r w:rsidR="00275660">
        <w:rPr>
          <w:rFonts w:ascii="Times New Roman" w:hAnsi="Times New Roman"/>
          <w:color w:val="000000" w:themeColor="text1"/>
        </w:rPr>
        <w:t>d a</w:t>
      </w:r>
      <w:r w:rsidR="0053103B">
        <w:rPr>
          <w:rFonts w:ascii="Times New Roman" w:hAnsi="Times New Roman"/>
          <w:color w:val="000000" w:themeColor="text1"/>
        </w:rPr>
        <w:t xml:space="preserve"> </w:t>
      </w:r>
      <w:r w:rsidR="00482CE6">
        <w:rPr>
          <w:rFonts w:ascii="Times New Roman" w:hAnsi="Times New Roman"/>
          <w:color w:val="000000" w:themeColor="text1"/>
        </w:rPr>
        <w:t>secondary</w:t>
      </w:r>
      <w:r w:rsidR="0053103B">
        <w:rPr>
          <w:rFonts w:ascii="Times New Roman" w:hAnsi="Times New Roman"/>
          <w:color w:val="000000" w:themeColor="text1"/>
        </w:rPr>
        <w:t xml:space="preserve"> maximum</w:t>
      </w:r>
      <w:r w:rsidR="00191D67">
        <w:rPr>
          <w:rFonts w:ascii="Times New Roman" w:hAnsi="Times New Roman"/>
          <w:color w:val="000000" w:themeColor="text1"/>
        </w:rPr>
        <w:t xml:space="preserve"> in </w:t>
      </w:r>
      <w:r w:rsidR="0053103B">
        <w:rPr>
          <w:rFonts w:ascii="Times New Roman" w:hAnsi="Times New Roman"/>
          <w:color w:val="000000" w:themeColor="text1"/>
        </w:rPr>
        <w:t>the southwest U</w:t>
      </w:r>
      <w:r w:rsidR="00725876">
        <w:rPr>
          <w:rFonts w:ascii="Times New Roman" w:hAnsi="Times New Roman"/>
          <w:color w:val="000000" w:themeColor="text1"/>
        </w:rPr>
        <w:t>.S</w:t>
      </w:r>
      <w:r w:rsidR="0053103B">
        <w:rPr>
          <w:rFonts w:ascii="Times New Roman" w:hAnsi="Times New Roman"/>
          <w:color w:val="000000" w:themeColor="text1"/>
        </w:rPr>
        <w:t xml:space="preserve">. As for eastern U.S. extreme warm events, </w:t>
      </w:r>
      <w:r w:rsidR="0053103B">
        <w:rPr>
          <w:rFonts w:ascii="Times New Roman" w:hAnsi="Times New Roman"/>
          <w:i/>
          <w:color w:val="000000" w:themeColor="text1"/>
        </w:rPr>
        <w:t>k</w:t>
      </w:r>
      <w:r w:rsidR="00725876">
        <w:rPr>
          <w:rFonts w:ascii="Times New Roman" w:hAnsi="Times New Roman"/>
          <w:color w:val="000000" w:themeColor="text1"/>
        </w:rPr>
        <w:t xml:space="preserve">-means clustering </w:t>
      </w:r>
      <w:r w:rsidR="008621B6">
        <w:rPr>
          <w:rFonts w:ascii="Times New Roman" w:hAnsi="Times New Roman"/>
          <w:color w:val="000000" w:themeColor="text1"/>
        </w:rPr>
        <w:t>is</w:t>
      </w:r>
      <w:r w:rsidR="00725876">
        <w:rPr>
          <w:rFonts w:ascii="Times New Roman" w:hAnsi="Times New Roman"/>
          <w:color w:val="000000" w:themeColor="text1"/>
        </w:rPr>
        <w:t xml:space="preserve"> us</w:t>
      </w:r>
      <w:r w:rsidR="0053103B">
        <w:rPr>
          <w:rFonts w:ascii="Times New Roman" w:hAnsi="Times New Roman"/>
          <w:color w:val="000000" w:themeColor="text1"/>
        </w:rPr>
        <w:t>ed to classify the</w:t>
      </w:r>
      <w:r w:rsidR="00980A4C">
        <w:rPr>
          <w:rFonts w:ascii="Times New Roman" w:hAnsi="Times New Roman"/>
          <w:color w:val="000000" w:themeColor="text1"/>
        </w:rPr>
        <w:t xml:space="preserve"> western U.S.</w:t>
      </w:r>
      <w:r w:rsidR="003544CE">
        <w:rPr>
          <w:rFonts w:ascii="Times New Roman" w:hAnsi="Times New Roman"/>
          <w:color w:val="000000" w:themeColor="text1"/>
        </w:rPr>
        <w:t xml:space="preserve"> extreme warm</w:t>
      </w:r>
      <w:r w:rsidR="0053103B">
        <w:rPr>
          <w:rFonts w:ascii="Times New Roman" w:hAnsi="Times New Roman"/>
          <w:color w:val="000000" w:themeColor="text1"/>
        </w:rPr>
        <w:t xml:space="preserve"> event cen</w:t>
      </w:r>
      <w:r w:rsidR="002B1AE8">
        <w:rPr>
          <w:rFonts w:ascii="Times New Roman" w:hAnsi="Times New Roman"/>
          <w:color w:val="000000" w:themeColor="text1"/>
        </w:rPr>
        <w:t>troids into three geographic</w:t>
      </w:r>
      <w:r w:rsidR="0053103B">
        <w:rPr>
          <w:rFonts w:ascii="Times New Roman" w:hAnsi="Times New Roman"/>
          <w:color w:val="000000" w:themeColor="text1"/>
        </w:rPr>
        <w:t xml:space="preserve"> </w:t>
      </w:r>
      <w:r w:rsidR="001A4C5C">
        <w:rPr>
          <w:rFonts w:ascii="Times New Roman" w:hAnsi="Times New Roman"/>
          <w:color w:val="000000" w:themeColor="text1"/>
        </w:rPr>
        <w:t>clusters</w:t>
      </w:r>
      <w:r w:rsidR="00714C02">
        <w:rPr>
          <w:rFonts w:ascii="Times New Roman" w:hAnsi="Times New Roman"/>
          <w:color w:val="000000" w:themeColor="text1"/>
        </w:rPr>
        <w:t>:</w:t>
      </w:r>
      <w:r w:rsidR="00571273">
        <w:rPr>
          <w:rFonts w:ascii="Times New Roman" w:hAnsi="Times New Roman"/>
          <w:color w:val="000000" w:themeColor="text1"/>
        </w:rPr>
        <w:t xml:space="preserve"> the</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53103B">
        <w:rPr>
          <w:rFonts w:ascii="Times New Roman" w:hAnsi="Times New Roman"/>
          <w:color w:val="000000" w:themeColor="text1"/>
        </w:rPr>
        <w:t>Pacific Northwest</w:t>
      </w:r>
      <w:r w:rsidR="002A771A">
        <w:rPr>
          <w:rFonts w:ascii="Times New Roman" w:hAnsi="Times New Roman"/>
          <w:color w:val="000000" w:themeColor="text1"/>
        </w:rPr>
        <w:t>”</w:t>
      </w:r>
      <w:r w:rsidR="0053103B">
        <w:rPr>
          <w:rFonts w:ascii="Times New Roman" w:hAnsi="Times New Roman"/>
          <w:color w:val="000000" w:themeColor="text1"/>
        </w:rPr>
        <w:t xml:space="preserve">, </w:t>
      </w:r>
      <w:r w:rsidR="002A771A">
        <w:rPr>
          <w:rFonts w:ascii="Times New Roman" w:hAnsi="Times New Roman"/>
          <w:color w:val="000000" w:themeColor="text1"/>
        </w:rPr>
        <w:t>“</w:t>
      </w:r>
      <w:r w:rsidR="001208BC">
        <w:rPr>
          <w:rFonts w:ascii="Times New Roman" w:hAnsi="Times New Roman"/>
          <w:color w:val="000000" w:themeColor="text1"/>
        </w:rPr>
        <w:t>Northern Rockies</w:t>
      </w:r>
      <w:r w:rsidR="002A771A">
        <w:rPr>
          <w:rFonts w:ascii="Times New Roman" w:hAnsi="Times New Roman"/>
          <w:color w:val="000000" w:themeColor="text1"/>
        </w:rPr>
        <w:t>”</w:t>
      </w:r>
      <w:r w:rsidR="0046325C">
        <w:rPr>
          <w:rFonts w:ascii="Times New Roman" w:hAnsi="Times New Roman"/>
          <w:color w:val="000000" w:themeColor="text1"/>
        </w:rPr>
        <w:t>, and “Southwest”</w:t>
      </w:r>
      <w:r w:rsidR="001208BC">
        <w:rPr>
          <w:rFonts w:ascii="Times New Roman" w:hAnsi="Times New Roman"/>
          <w:color w:val="000000" w:themeColor="text1"/>
        </w:rPr>
        <w:t>.</w:t>
      </w:r>
    </w:p>
    <w:p w14:paraId="6D0C4FED" w14:textId="68D2D78B" w:rsidR="0041434F" w:rsidRDefault="0059627A" w:rsidP="004B4321">
      <w:pPr>
        <w:spacing w:line="480" w:lineRule="auto"/>
        <w:ind w:firstLine="720"/>
        <w:rPr>
          <w:rFonts w:ascii="Times New Roman" w:hAnsi="Times New Roman"/>
          <w:color w:val="000000" w:themeColor="text1"/>
        </w:rPr>
      </w:pPr>
      <w:r>
        <w:rPr>
          <w:rFonts w:ascii="Times New Roman" w:hAnsi="Times New Roman"/>
          <w:color w:val="000000" w:themeColor="text1"/>
        </w:rPr>
        <w:lastRenderedPageBreak/>
        <w:t>F</w:t>
      </w:r>
      <w:r w:rsidR="00625008">
        <w:rPr>
          <w:rFonts w:ascii="Times New Roman" w:hAnsi="Times New Roman"/>
          <w:color w:val="000000" w:themeColor="text1"/>
        </w:rPr>
        <w:t>requency distribution</w:t>
      </w:r>
      <w:r w:rsidR="009B4294">
        <w:rPr>
          <w:rFonts w:ascii="Times New Roman" w:hAnsi="Times New Roman"/>
          <w:color w:val="000000" w:themeColor="text1"/>
        </w:rPr>
        <w:t>s</w:t>
      </w:r>
      <w:r w:rsidR="00625008">
        <w:rPr>
          <w:rFonts w:ascii="Times New Roman" w:hAnsi="Times New Roman"/>
          <w:color w:val="000000" w:themeColor="text1"/>
        </w:rPr>
        <w:t xml:space="preserve"> of extreme cold even</w:t>
      </w:r>
      <w:r w:rsidR="00B911B0">
        <w:rPr>
          <w:rFonts w:ascii="Times New Roman" w:hAnsi="Times New Roman"/>
          <w:color w:val="000000" w:themeColor="text1"/>
        </w:rPr>
        <w:t>t initiation</w:t>
      </w:r>
      <w:r w:rsidR="009D63AC">
        <w:rPr>
          <w:rFonts w:ascii="Times New Roman" w:hAnsi="Times New Roman"/>
          <w:color w:val="000000" w:themeColor="text1"/>
        </w:rPr>
        <w:t xml:space="preserve"> </w:t>
      </w:r>
      <w:r w:rsidR="00625008">
        <w:rPr>
          <w:rFonts w:ascii="Times New Roman" w:hAnsi="Times New Roman"/>
          <w:color w:val="000000" w:themeColor="text1"/>
        </w:rPr>
        <w:t xml:space="preserve">within the </w:t>
      </w:r>
      <w:r w:rsidR="00AD5AAB">
        <w:rPr>
          <w:rFonts w:ascii="Times New Roman" w:hAnsi="Times New Roman"/>
          <w:color w:val="000000" w:themeColor="text1"/>
        </w:rPr>
        <w:t>eastern and western U.S. domain</w:t>
      </w:r>
      <w:r w:rsidR="009B4294">
        <w:rPr>
          <w:rFonts w:ascii="Times New Roman" w:hAnsi="Times New Roman"/>
          <w:color w:val="000000" w:themeColor="text1"/>
        </w:rPr>
        <w:t>s</w:t>
      </w:r>
      <w:r w:rsidR="0012321C">
        <w:rPr>
          <w:rFonts w:ascii="Times New Roman" w:hAnsi="Times New Roman"/>
          <w:color w:val="000000" w:themeColor="text1"/>
        </w:rPr>
        <w:t xml:space="preserve"> during the cool season</w:t>
      </w:r>
      <w:r w:rsidR="009B4294">
        <w:rPr>
          <w:rFonts w:ascii="Times New Roman" w:hAnsi="Times New Roman"/>
          <w:color w:val="000000" w:themeColor="text1"/>
        </w:rPr>
        <w:t xml:space="preserve"> are </w:t>
      </w:r>
      <w:r w:rsidR="00980651">
        <w:rPr>
          <w:rFonts w:ascii="Times New Roman" w:hAnsi="Times New Roman"/>
          <w:color w:val="000000" w:themeColor="text1"/>
        </w:rPr>
        <w:t>shown in Fig. 3</w:t>
      </w:r>
      <w:r w:rsidR="00625008">
        <w:rPr>
          <w:rFonts w:ascii="Times New Roman" w:hAnsi="Times New Roman"/>
          <w:color w:val="000000" w:themeColor="text1"/>
        </w:rPr>
        <w:t xml:space="preserve">. </w:t>
      </w:r>
      <w:r w:rsidR="00726089">
        <w:rPr>
          <w:rFonts w:ascii="Times New Roman" w:hAnsi="Times New Roman"/>
          <w:color w:val="000000" w:themeColor="text1"/>
        </w:rPr>
        <w:t xml:space="preserve">Eastern U.S. </w:t>
      </w:r>
      <w:r w:rsidR="00625008">
        <w:rPr>
          <w:rFonts w:ascii="Times New Roman" w:hAnsi="Times New Roman"/>
          <w:color w:val="000000" w:themeColor="text1"/>
        </w:rPr>
        <w:t xml:space="preserve">extreme cold events </w:t>
      </w:r>
      <w:r w:rsidR="00EF1191">
        <w:rPr>
          <w:rFonts w:ascii="Times New Roman" w:hAnsi="Times New Roman"/>
          <w:color w:val="000000" w:themeColor="text1"/>
        </w:rPr>
        <w:t>most frequently</w:t>
      </w:r>
      <w:r w:rsidR="003A4B3E">
        <w:rPr>
          <w:rFonts w:ascii="Times New Roman" w:hAnsi="Times New Roman"/>
          <w:color w:val="000000" w:themeColor="text1"/>
        </w:rPr>
        <w:t xml:space="preserve"> </w:t>
      </w:r>
      <w:r w:rsidR="00433305">
        <w:rPr>
          <w:rFonts w:ascii="Times New Roman" w:hAnsi="Times New Roman"/>
          <w:color w:val="000000" w:themeColor="text1"/>
        </w:rPr>
        <w:t>initiate</w:t>
      </w:r>
      <w:r w:rsidR="00625008">
        <w:rPr>
          <w:rFonts w:ascii="Times New Roman" w:hAnsi="Times New Roman"/>
          <w:color w:val="000000" w:themeColor="text1"/>
        </w:rPr>
        <w:t xml:space="preserve"> </w:t>
      </w:r>
      <w:r w:rsidR="00890245">
        <w:rPr>
          <w:rFonts w:ascii="Times New Roman" w:hAnsi="Times New Roman"/>
          <w:color w:val="000000" w:themeColor="text1"/>
        </w:rPr>
        <w:t>in</w:t>
      </w:r>
      <w:r w:rsidR="0041434F">
        <w:rPr>
          <w:rFonts w:ascii="Times New Roman" w:hAnsi="Times New Roman"/>
          <w:color w:val="000000" w:themeColor="text1"/>
        </w:rPr>
        <w:t xml:space="preserve"> th</w:t>
      </w:r>
      <w:r w:rsidR="00571273">
        <w:rPr>
          <w:rFonts w:ascii="Times New Roman" w:hAnsi="Times New Roman"/>
          <w:color w:val="000000" w:themeColor="text1"/>
        </w:rPr>
        <w:t>e northern and s</w:t>
      </w:r>
      <w:r w:rsidR="00DA3ECE">
        <w:rPr>
          <w:rFonts w:ascii="Times New Roman" w:hAnsi="Times New Roman"/>
          <w:color w:val="000000" w:themeColor="text1"/>
        </w:rPr>
        <w:t>outhern Plains, with relative</w:t>
      </w:r>
      <w:r w:rsidR="00EF1191">
        <w:rPr>
          <w:rFonts w:ascii="Times New Roman" w:hAnsi="Times New Roman"/>
          <w:color w:val="000000" w:themeColor="text1"/>
        </w:rPr>
        <w:t xml:space="preserve"> </w:t>
      </w:r>
      <w:r w:rsidR="0041434F">
        <w:rPr>
          <w:rFonts w:ascii="Times New Roman" w:hAnsi="Times New Roman"/>
          <w:color w:val="000000" w:themeColor="text1"/>
        </w:rPr>
        <w:t xml:space="preserve">maxima also observed </w:t>
      </w:r>
      <w:r w:rsidR="00890245">
        <w:rPr>
          <w:rFonts w:ascii="Times New Roman" w:hAnsi="Times New Roman"/>
          <w:color w:val="000000" w:themeColor="text1"/>
        </w:rPr>
        <w:t>in</w:t>
      </w:r>
      <w:r w:rsidR="0041434F">
        <w:rPr>
          <w:rFonts w:ascii="Times New Roman" w:hAnsi="Times New Roman"/>
          <w:color w:val="000000" w:themeColor="text1"/>
        </w:rPr>
        <w:t xml:space="preserve"> the </w:t>
      </w:r>
      <w:r w:rsidR="00104164">
        <w:rPr>
          <w:rFonts w:ascii="Times New Roman" w:hAnsi="Times New Roman"/>
          <w:color w:val="000000" w:themeColor="text1"/>
        </w:rPr>
        <w:t>north</w:t>
      </w:r>
      <w:r w:rsidR="0041434F">
        <w:rPr>
          <w:rFonts w:ascii="Times New Roman" w:hAnsi="Times New Roman"/>
          <w:color w:val="000000" w:themeColor="text1"/>
        </w:rPr>
        <w:t>eastern Great Lakes</w:t>
      </w:r>
      <w:r w:rsidR="00890245">
        <w:rPr>
          <w:rFonts w:ascii="Times New Roman" w:hAnsi="Times New Roman"/>
          <w:color w:val="000000" w:themeColor="text1"/>
        </w:rPr>
        <w:t xml:space="preserve"> </w:t>
      </w:r>
      <w:r w:rsidR="0037044A">
        <w:rPr>
          <w:rFonts w:ascii="Times New Roman" w:hAnsi="Times New Roman"/>
          <w:color w:val="000000" w:themeColor="text1"/>
        </w:rPr>
        <w:t xml:space="preserve">region </w:t>
      </w:r>
      <w:r w:rsidR="0041434F">
        <w:rPr>
          <w:rFonts w:ascii="Times New Roman" w:hAnsi="Times New Roman"/>
          <w:color w:val="000000" w:themeColor="text1"/>
        </w:rPr>
        <w:t xml:space="preserve">and </w:t>
      </w:r>
      <w:r w:rsidR="00EF1191">
        <w:rPr>
          <w:rFonts w:ascii="Times New Roman" w:hAnsi="Times New Roman"/>
          <w:color w:val="000000" w:themeColor="text1"/>
        </w:rPr>
        <w:t xml:space="preserve">the </w:t>
      </w:r>
      <w:r w:rsidR="00571273">
        <w:rPr>
          <w:rFonts w:ascii="Times New Roman" w:hAnsi="Times New Roman"/>
          <w:color w:val="000000" w:themeColor="text1"/>
        </w:rPr>
        <w:t>middle Mississippi River v</w:t>
      </w:r>
      <w:r w:rsidR="00E1418D">
        <w:rPr>
          <w:rFonts w:ascii="Times New Roman" w:hAnsi="Times New Roman"/>
          <w:color w:val="000000" w:themeColor="text1"/>
        </w:rPr>
        <w:t>alley</w:t>
      </w:r>
      <w:r w:rsidR="0007675C">
        <w:rPr>
          <w:rFonts w:ascii="Times New Roman" w:hAnsi="Times New Roman"/>
          <w:color w:val="000000" w:themeColor="text1"/>
        </w:rPr>
        <w:t xml:space="preserve"> (Fig. 3a)</w:t>
      </w:r>
      <w:r w:rsidR="003A4B3E">
        <w:rPr>
          <w:rFonts w:ascii="Times New Roman" w:hAnsi="Times New Roman"/>
          <w:color w:val="000000" w:themeColor="text1"/>
        </w:rPr>
        <w:t>. In contrast to eastern U.S.</w:t>
      </w:r>
      <w:r w:rsidR="006E7AB3">
        <w:rPr>
          <w:rFonts w:ascii="Times New Roman" w:hAnsi="Times New Roman"/>
          <w:color w:val="000000" w:themeColor="text1"/>
        </w:rPr>
        <w:t xml:space="preserve"> extreme warm events</w:t>
      </w:r>
      <w:r w:rsidR="00BB7995">
        <w:rPr>
          <w:rFonts w:ascii="Times New Roman" w:hAnsi="Times New Roman"/>
          <w:color w:val="000000" w:themeColor="text1"/>
        </w:rPr>
        <w:t>,</w:t>
      </w:r>
      <w:r w:rsidR="0041434F">
        <w:rPr>
          <w:rFonts w:ascii="Times New Roman" w:hAnsi="Times New Roman"/>
          <w:color w:val="000000" w:themeColor="text1"/>
        </w:rPr>
        <w:t xml:space="preserve"> </w:t>
      </w:r>
      <w:r w:rsidR="00E1418D">
        <w:rPr>
          <w:rFonts w:ascii="Times New Roman" w:hAnsi="Times New Roman"/>
          <w:color w:val="000000" w:themeColor="text1"/>
        </w:rPr>
        <w:t>four</w:t>
      </w:r>
      <w:r w:rsidR="0041434F">
        <w:rPr>
          <w:rFonts w:ascii="Times New Roman" w:hAnsi="Times New Roman"/>
          <w:color w:val="000000" w:themeColor="text1"/>
        </w:rPr>
        <w:t xml:space="preserve"> </w:t>
      </w:r>
      <w:r w:rsidR="00433305">
        <w:rPr>
          <w:rFonts w:ascii="Times New Roman" w:hAnsi="Times New Roman"/>
          <w:color w:val="000000" w:themeColor="text1"/>
        </w:rPr>
        <w:t xml:space="preserve">geographic </w:t>
      </w:r>
      <w:r w:rsidR="0041434F">
        <w:rPr>
          <w:rFonts w:ascii="Times New Roman" w:hAnsi="Times New Roman"/>
          <w:color w:val="000000" w:themeColor="text1"/>
        </w:rPr>
        <w:t xml:space="preserve">clusters </w:t>
      </w:r>
      <w:r w:rsidR="000D4706">
        <w:rPr>
          <w:rFonts w:ascii="Times New Roman" w:hAnsi="Times New Roman"/>
          <w:color w:val="000000" w:themeColor="text1"/>
        </w:rPr>
        <w:t>were</w:t>
      </w:r>
      <w:r w:rsidR="0041434F">
        <w:rPr>
          <w:rFonts w:ascii="Times New Roman" w:hAnsi="Times New Roman"/>
          <w:color w:val="000000" w:themeColor="text1"/>
        </w:rPr>
        <w:t xml:space="preserve"> </w:t>
      </w:r>
      <w:r w:rsidR="009B4294">
        <w:rPr>
          <w:rFonts w:ascii="Times New Roman" w:hAnsi="Times New Roman"/>
          <w:color w:val="000000" w:themeColor="text1"/>
        </w:rPr>
        <w:t>required in order</w:t>
      </w:r>
      <w:r w:rsidR="00AF1C5E">
        <w:rPr>
          <w:rFonts w:ascii="Times New Roman" w:hAnsi="Times New Roman"/>
          <w:color w:val="000000" w:themeColor="text1"/>
        </w:rPr>
        <w:t xml:space="preserve"> to classify</w:t>
      </w:r>
      <w:r w:rsidR="00C00C68">
        <w:rPr>
          <w:rFonts w:ascii="Times New Roman" w:hAnsi="Times New Roman"/>
          <w:color w:val="000000" w:themeColor="text1"/>
        </w:rPr>
        <w:t xml:space="preserve"> the</w:t>
      </w:r>
      <w:r w:rsidR="00AF1C5E">
        <w:rPr>
          <w:rFonts w:ascii="Times New Roman" w:hAnsi="Times New Roman"/>
          <w:color w:val="000000" w:themeColor="text1"/>
        </w:rPr>
        <w:t xml:space="preserve"> </w:t>
      </w:r>
      <w:r w:rsidR="00121DEF">
        <w:rPr>
          <w:rFonts w:ascii="Times New Roman" w:hAnsi="Times New Roman"/>
          <w:color w:val="000000" w:themeColor="text1"/>
        </w:rPr>
        <w:t>extreme c</w:t>
      </w:r>
      <w:r w:rsidR="00C00C68">
        <w:rPr>
          <w:rFonts w:ascii="Times New Roman" w:hAnsi="Times New Roman"/>
          <w:color w:val="000000" w:themeColor="text1"/>
        </w:rPr>
        <w:t>old event centroids</w:t>
      </w:r>
      <w:r w:rsidR="0041434F">
        <w:rPr>
          <w:rFonts w:ascii="Times New Roman" w:hAnsi="Times New Roman"/>
          <w:color w:val="000000" w:themeColor="text1"/>
        </w:rPr>
        <w:t xml:space="preserve"> </w:t>
      </w:r>
      <w:r w:rsidR="00433305">
        <w:rPr>
          <w:rFonts w:ascii="Times New Roman" w:hAnsi="Times New Roman"/>
          <w:color w:val="000000" w:themeColor="text1"/>
        </w:rPr>
        <w:t>in a manner</w:t>
      </w:r>
      <w:r w:rsidR="00715DF2">
        <w:rPr>
          <w:rFonts w:ascii="Times New Roman" w:hAnsi="Times New Roman"/>
          <w:color w:val="000000" w:themeColor="text1"/>
        </w:rPr>
        <w:t xml:space="preserve"> </w:t>
      </w:r>
      <w:r w:rsidR="0041434F">
        <w:rPr>
          <w:rFonts w:ascii="Times New Roman" w:hAnsi="Times New Roman"/>
          <w:color w:val="000000" w:themeColor="text1"/>
        </w:rPr>
        <w:t xml:space="preserve">consistent with </w:t>
      </w:r>
      <w:r w:rsidR="009B4294">
        <w:rPr>
          <w:rFonts w:ascii="Times New Roman" w:hAnsi="Times New Roman"/>
          <w:color w:val="000000" w:themeColor="text1"/>
        </w:rPr>
        <w:t>those</w:t>
      </w:r>
      <w:r w:rsidR="006E7AB3">
        <w:rPr>
          <w:rFonts w:ascii="Times New Roman" w:hAnsi="Times New Roman"/>
          <w:color w:val="000000" w:themeColor="text1"/>
        </w:rPr>
        <w:t xml:space="preserve"> locations </w:t>
      </w:r>
      <w:r w:rsidR="00BB7995">
        <w:rPr>
          <w:rFonts w:ascii="Times New Roman" w:hAnsi="Times New Roman"/>
          <w:color w:val="000000" w:themeColor="text1"/>
        </w:rPr>
        <w:t>that experience</w:t>
      </w:r>
      <w:r w:rsidR="006E7AB3">
        <w:rPr>
          <w:rFonts w:ascii="Times New Roman" w:hAnsi="Times New Roman"/>
          <w:color w:val="000000" w:themeColor="text1"/>
        </w:rPr>
        <w:t xml:space="preserve"> the </w:t>
      </w:r>
      <w:r w:rsidR="00571273">
        <w:rPr>
          <w:rFonts w:ascii="Times New Roman" w:hAnsi="Times New Roman"/>
          <w:color w:val="000000" w:themeColor="text1"/>
        </w:rPr>
        <w:t xml:space="preserve">highest </w:t>
      </w:r>
      <w:r w:rsidR="00715DF2">
        <w:rPr>
          <w:rFonts w:ascii="Times New Roman" w:hAnsi="Times New Roman"/>
          <w:color w:val="000000" w:themeColor="text1"/>
        </w:rPr>
        <w:t>frequency</w:t>
      </w:r>
      <w:r w:rsidR="006E7AB3">
        <w:rPr>
          <w:rFonts w:ascii="Times New Roman" w:hAnsi="Times New Roman"/>
          <w:color w:val="000000" w:themeColor="text1"/>
        </w:rPr>
        <w:t xml:space="preserve"> of extreme cold event initiation</w:t>
      </w:r>
      <w:r w:rsidR="00636FD6">
        <w:rPr>
          <w:rFonts w:ascii="Times New Roman" w:hAnsi="Times New Roman"/>
          <w:color w:val="000000" w:themeColor="text1"/>
        </w:rPr>
        <w:t>:</w:t>
      </w:r>
      <w:r w:rsidR="00571273">
        <w:rPr>
          <w:rFonts w:ascii="Times New Roman" w:hAnsi="Times New Roman"/>
          <w:color w:val="000000" w:themeColor="text1"/>
        </w:rPr>
        <w:t xml:space="preserve"> the “</w:t>
      </w:r>
      <w:r w:rsidR="003A4B3E">
        <w:rPr>
          <w:rFonts w:ascii="Times New Roman" w:hAnsi="Times New Roman"/>
          <w:color w:val="000000" w:themeColor="text1"/>
        </w:rPr>
        <w:t>Northern Plains</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605AF9">
        <w:rPr>
          <w:rFonts w:ascii="Times New Roman" w:hAnsi="Times New Roman"/>
          <w:color w:val="000000" w:themeColor="text1"/>
        </w:rPr>
        <w:t xml:space="preserve">“Northeast”, </w:t>
      </w:r>
      <w:r w:rsidR="00571273">
        <w:rPr>
          <w:rFonts w:ascii="Times New Roman" w:hAnsi="Times New Roman"/>
          <w:color w:val="000000" w:themeColor="text1"/>
        </w:rPr>
        <w:t>“</w:t>
      </w:r>
      <w:r w:rsidR="003A4B3E">
        <w:rPr>
          <w:rFonts w:ascii="Times New Roman" w:hAnsi="Times New Roman"/>
          <w:color w:val="000000" w:themeColor="text1"/>
        </w:rPr>
        <w:t>Southern Plains</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Southeast</w:t>
      </w:r>
      <w:r w:rsidR="00571273">
        <w:rPr>
          <w:rFonts w:ascii="Times New Roman" w:hAnsi="Times New Roman"/>
          <w:color w:val="000000" w:themeColor="text1"/>
        </w:rPr>
        <w:t>”</w:t>
      </w:r>
      <w:r w:rsidR="0041434F">
        <w:rPr>
          <w:rFonts w:ascii="Times New Roman" w:hAnsi="Times New Roman"/>
          <w:color w:val="000000" w:themeColor="text1"/>
        </w:rPr>
        <w:t>.</w:t>
      </w:r>
      <w:r w:rsidR="004B4321">
        <w:rPr>
          <w:rFonts w:ascii="Times New Roman" w:hAnsi="Times New Roman"/>
          <w:color w:val="000000" w:themeColor="text1"/>
        </w:rPr>
        <w:t xml:space="preserve"> </w:t>
      </w:r>
      <w:r w:rsidR="0007675C">
        <w:rPr>
          <w:rFonts w:ascii="Times New Roman" w:hAnsi="Times New Roman"/>
          <w:color w:val="000000" w:themeColor="text1"/>
        </w:rPr>
        <w:t xml:space="preserve">For </w:t>
      </w:r>
      <w:r w:rsidR="00E1418D">
        <w:rPr>
          <w:rFonts w:ascii="Times New Roman" w:hAnsi="Times New Roman"/>
          <w:color w:val="000000" w:themeColor="text1"/>
        </w:rPr>
        <w:t>western U.S. extreme cold event initiation</w:t>
      </w:r>
      <w:r w:rsidR="0007675C">
        <w:rPr>
          <w:rFonts w:ascii="Times New Roman" w:hAnsi="Times New Roman"/>
          <w:color w:val="000000" w:themeColor="text1"/>
        </w:rPr>
        <w:t>, a</w:t>
      </w:r>
      <w:r w:rsidR="00571273">
        <w:rPr>
          <w:rFonts w:ascii="Times New Roman" w:hAnsi="Times New Roman"/>
          <w:color w:val="000000" w:themeColor="text1"/>
        </w:rPr>
        <w:t xml:space="preserve"> frequency</w:t>
      </w:r>
      <w:r w:rsidR="0007675C">
        <w:rPr>
          <w:rFonts w:ascii="Times New Roman" w:hAnsi="Times New Roman"/>
          <w:color w:val="000000" w:themeColor="text1"/>
        </w:rPr>
        <w:t xml:space="preserve"> maximum is observed </w:t>
      </w:r>
      <w:r w:rsidR="00890245">
        <w:rPr>
          <w:rFonts w:ascii="Times New Roman" w:hAnsi="Times New Roman"/>
          <w:color w:val="000000" w:themeColor="text1"/>
        </w:rPr>
        <w:t>in</w:t>
      </w:r>
      <w:r w:rsidR="0007675C">
        <w:rPr>
          <w:rFonts w:ascii="Times New Roman" w:hAnsi="Times New Roman"/>
          <w:color w:val="000000" w:themeColor="text1"/>
        </w:rPr>
        <w:t xml:space="preserve"> </w:t>
      </w:r>
      <w:r w:rsidR="003A4B3E">
        <w:rPr>
          <w:rFonts w:ascii="Times New Roman" w:hAnsi="Times New Roman"/>
          <w:color w:val="000000" w:themeColor="text1"/>
        </w:rPr>
        <w:t>the northern U.S. Rocky Mountains</w:t>
      </w:r>
      <w:r w:rsidR="0007675C">
        <w:rPr>
          <w:rFonts w:ascii="Times New Roman" w:hAnsi="Times New Roman"/>
          <w:color w:val="000000" w:themeColor="text1"/>
        </w:rPr>
        <w:t>, with a secondary</w:t>
      </w:r>
      <w:r w:rsidR="003A4B3E">
        <w:rPr>
          <w:rFonts w:ascii="Times New Roman" w:hAnsi="Times New Roman"/>
          <w:color w:val="000000" w:themeColor="text1"/>
        </w:rPr>
        <w:t xml:space="preserve"> </w:t>
      </w:r>
      <w:r w:rsidR="0007675C">
        <w:rPr>
          <w:rFonts w:ascii="Times New Roman" w:hAnsi="Times New Roman"/>
          <w:color w:val="000000" w:themeColor="text1"/>
        </w:rPr>
        <w:t xml:space="preserve">maximum extending </w:t>
      </w:r>
      <w:r w:rsidR="00571273">
        <w:rPr>
          <w:rFonts w:ascii="Times New Roman" w:hAnsi="Times New Roman"/>
          <w:color w:val="000000" w:themeColor="text1"/>
        </w:rPr>
        <w:t>along</w:t>
      </w:r>
      <w:r w:rsidR="0007675C">
        <w:rPr>
          <w:rFonts w:ascii="Times New Roman" w:hAnsi="Times New Roman"/>
          <w:color w:val="000000" w:themeColor="text1"/>
        </w:rPr>
        <w:t xml:space="preserve"> the</w:t>
      </w:r>
      <w:r w:rsidR="003A4B3E">
        <w:rPr>
          <w:rFonts w:ascii="Times New Roman" w:hAnsi="Times New Roman"/>
          <w:color w:val="000000" w:themeColor="text1"/>
        </w:rPr>
        <w:t xml:space="preserve"> U.S.</w:t>
      </w:r>
      <w:r w:rsidR="0007675C">
        <w:rPr>
          <w:rFonts w:ascii="Times New Roman" w:hAnsi="Times New Roman"/>
          <w:color w:val="000000" w:themeColor="text1"/>
        </w:rPr>
        <w:t xml:space="preserve"> west coast</w:t>
      </w:r>
      <w:r w:rsidR="00571273">
        <w:rPr>
          <w:rFonts w:ascii="Times New Roman" w:hAnsi="Times New Roman"/>
          <w:color w:val="000000" w:themeColor="text1"/>
        </w:rPr>
        <w:t xml:space="preserve"> and</w:t>
      </w:r>
      <w:r w:rsidR="0007675C">
        <w:rPr>
          <w:rFonts w:ascii="Times New Roman" w:hAnsi="Times New Roman"/>
          <w:color w:val="000000" w:themeColor="text1"/>
        </w:rPr>
        <w:t xml:space="preserve"> into</w:t>
      </w:r>
      <w:r w:rsidR="00605AF9">
        <w:rPr>
          <w:rFonts w:ascii="Times New Roman" w:hAnsi="Times New Roman"/>
          <w:color w:val="000000" w:themeColor="text1"/>
        </w:rPr>
        <w:t xml:space="preserve"> the</w:t>
      </w:r>
      <w:r w:rsidR="0007675C">
        <w:rPr>
          <w:rFonts w:ascii="Times New Roman" w:hAnsi="Times New Roman"/>
          <w:color w:val="000000" w:themeColor="text1"/>
        </w:rPr>
        <w:t xml:space="preserve"> </w:t>
      </w:r>
      <w:r w:rsidR="00C00C68">
        <w:rPr>
          <w:rFonts w:ascii="Times New Roman" w:hAnsi="Times New Roman"/>
          <w:color w:val="000000" w:themeColor="text1"/>
        </w:rPr>
        <w:t>s</w:t>
      </w:r>
      <w:r w:rsidR="00115D12">
        <w:rPr>
          <w:rFonts w:ascii="Times New Roman" w:hAnsi="Times New Roman"/>
          <w:color w:val="000000" w:themeColor="text1"/>
        </w:rPr>
        <w:t>outhwest U.S.</w:t>
      </w:r>
      <w:r w:rsidR="0007675C">
        <w:rPr>
          <w:rFonts w:ascii="Times New Roman" w:hAnsi="Times New Roman"/>
          <w:color w:val="000000" w:themeColor="text1"/>
        </w:rPr>
        <w:t xml:space="preserve"> (Fig. 3b). </w:t>
      </w:r>
      <w:r w:rsidR="004D7D43">
        <w:rPr>
          <w:rFonts w:ascii="Times New Roman" w:hAnsi="Times New Roman"/>
          <w:color w:val="000000" w:themeColor="text1"/>
        </w:rPr>
        <w:t>As for western U.S. extreme warm events</w:t>
      </w:r>
      <w:r w:rsidR="00E1418D">
        <w:rPr>
          <w:rFonts w:ascii="Times New Roman" w:hAnsi="Times New Roman"/>
          <w:color w:val="000000" w:themeColor="text1"/>
        </w:rPr>
        <w:t>,</w:t>
      </w:r>
      <w:r w:rsidR="0007675C">
        <w:rPr>
          <w:rFonts w:ascii="Times New Roman" w:hAnsi="Times New Roman"/>
          <w:color w:val="000000" w:themeColor="text1"/>
        </w:rPr>
        <w:t xml:space="preserve"> </w:t>
      </w:r>
      <w:r w:rsidR="00275A2E">
        <w:rPr>
          <w:rFonts w:ascii="Times New Roman" w:hAnsi="Times New Roman"/>
          <w:color w:val="000000" w:themeColor="text1"/>
        </w:rPr>
        <w:t xml:space="preserve">the western U.S. extreme cold event centroids </w:t>
      </w:r>
      <w:r w:rsidR="008621B6">
        <w:rPr>
          <w:rFonts w:ascii="Times New Roman" w:hAnsi="Times New Roman"/>
          <w:color w:val="000000" w:themeColor="text1"/>
        </w:rPr>
        <w:t>are</w:t>
      </w:r>
      <w:r w:rsidR="00275A2E">
        <w:rPr>
          <w:rFonts w:ascii="Times New Roman" w:hAnsi="Times New Roman"/>
          <w:color w:val="000000" w:themeColor="text1"/>
        </w:rPr>
        <w:t xml:space="preserve"> </w:t>
      </w:r>
      <w:r w:rsidR="00726089">
        <w:rPr>
          <w:rFonts w:ascii="Times New Roman" w:hAnsi="Times New Roman"/>
          <w:color w:val="000000" w:themeColor="text1"/>
        </w:rPr>
        <w:t>classified</w:t>
      </w:r>
      <w:r w:rsidR="00275A2E">
        <w:rPr>
          <w:rFonts w:ascii="Times New Roman" w:hAnsi="Times New Roman"/>
          <w:color w:val="000000" w:themeColor="text1"/>
        </w:rPr>
        <w:t xml:space="preserve"> into three</w:t>
      </w:r>
      <w:r w:rsidR="00115D12">
        <w:rPr>
          <w:rFonts w:ascii="Times New Roman" w:hAnsi="Times New Roman"/>
          <w:color w:val="000000" w:themeColor="text1"/>
        </w:rPr>
        <w:t xml:space="preserve"> geographic</w:t>
      </w:r>
      <w:r w:rsidR="00636FD6">
        <w:rPr>
          <w:rFonts w:ascii="Times New Roman" w:hAnsi="Times New Roman"/>
          <w:color w:val="000000" w:themeColor="text1"/>
        </w:rPr>
        <w:t xml:space="preserve"> clusters:</w:t>
      </w:r>
      <w:r w:rsidR="00571273">
        <w:rPr>
          <w:rFonts w:ascii="Times New Roman" w:hAnsi="Times New Roman"/>
          <w:color w:val="000000" w:themeColor="text1"/>
        </w:rPr>
        <w:t xml:space="preserve"> the “</w:t>
      </w:r>
      <w:r w:rsidR="003A4B3E">
        <w:rPr>
          <w:rFonts w:ascii="Times New Roman" w:hAnsi="Times New Roman"/>
          <w:color w:val="000000" w:themeColor="text1"/>
        </w:rPr>
        <w:t>Pacific Northwest</w:t>
      </w:r>
      <w:r w:rsidR="00571273">
        <w:rPr>
          <w:rFonts w:ascii="Times New Roman" w:hAnsi="Times New Roman"/>
          <w:color w:val="000000" w:themeColor="text1"/>
        </w:rPr>
        <w:t>”</w:t>
      </w:r>
      <w:r w:rsidR="003A4B3E">
        <w:rPr>
          <w:rFonts w:ascii="Times New Roman" w:hAnsi="Times New Roman"/>
          <w:color w:val="000000" w:themeColor="text1"/>
        </w:rPr>
        <w:t xml:space="preserve">, </w:t>
      </w:r>
      <w:r w:rsidR="00571273">
        <w:rPr>
          <w:rFonts w:ascii="Times New Roman" w:hAnsi="Times New Roman"/>
          <w:color w:val="000000" w:themeColor="text1"/>
        </w:rPr>
        <w:t>“</w:t>
      </w:r>
      <w:r w:rsidR="003A4B3E">
        <w:rPr>
          <w:rFonts w:ascii="Times New Roman" w:hAnsi="Times New Roman"/>
          <w:color w:val="000000" w:themeColor="text1"/>
        </w:rPr>
        <w:t>Northern Rockies</w:t>
      </w:r>
      <w:r w:rsidR="00571273">
        <w:rPr>
          <w:rFonts w:ascii="Times New Roman" w:hAnsi="Times New Roman"/>
          <w:color w:val="000000" w:themeColor="text1"/>
        </w:rPr>
        <w:t>”</w:t>
      </w:r>
      <w:r w:rsidR="003A4B3E">
        <w:rPr>
          <w:rFonts w:ascii="Times New Roman" w:hAnsi="Times New Roman"/>
          <w:color w:val="000000" w:themeColor="text1"/>
        </w:rPr>
        <w:t xml:space="preserve">, and </w:t>
      </w:r>
      <w:r w:rsidR="00571273">
        <w:rPr>
          <w:rFonts w:ascii="Times New Roman" w:hAnsi="Times New Roman"/>
          <w:color w:val="000000" w:themeColor="text1"/>
        </w:rPr>
        <w:t>“</w:t>
      </w:r>
      <w:r w:rsidR="003A4B3E">
        <w:rPr>
          <w:rFonts w:ascii="Times New Roman" w:hAnsi="Times New Roman"/>
          <w:color w:val="000000" w:themeColor="text1"/>
        </w:rPr>
        <w:t>Southwest</w:t>
      </w:r>
      <w:r w:rsidR="00571273">
        <w:rPr>
          <w:rFonts w:ascii="Times New Roman" w:hAnsi="Times New Roman"/>
          <w:color w:val="000000" w:themeColor="text1"/>
        </w:rPr>
        <w:t>”</w:t>
      </w:r>
      <w:r w:rsidR="0007675C">
        <w:rPr>
          <w:rFonts w:ascii="Times New Roman" w:hAnsi="Times New Roman"/>
          <w:color w:val="000000" w:themeColor="text1"/>
        </w:rPr>
        <w:t>.</w:t>
      </w:r>
    </w:p>
    <w:p w14:paraId="54CACA1C" w14:textId="4AA462A4" w:rsidR="00DF0083" w:rsidRDefault="00DF0083" w:rsidP="00DF0083">
      <w:pPr>
        <w:spacing w:line="480" w:lineRule="auto"/>
        <w:rPr>
          <w:rFonts w:ascii="Times New Roman" w:hAnsi="Times New Roman"/>
          <w:i/>
          <w:color w:val="000000" w:themeColor="text1"/>
        </w:rPr>
      </w:pPr>
      <w:r>
        <w:rPr>
          <w:rFonts w:ascii="Times New Roman" w:hAnsi="Times New Roman"/>
          <w:i/>
          <w:color w:val="000000" w:themeColor="text1"/>
        </w:rPr>
        <w:t>b) The NPJ Phase Diagram</w:t>
      </w:r>
    </w:p>
    <w:p w14:paraId="494A665E" w14:textId="7C7FB032" w:rsidR="00A442F3" w:rsidRDefault="00A442F3" w:rsidP="00DF0083">
      <w:pPr>
        <w:spacing w:line="480" w:lineRule="auto"/>
        <w:rPr>
          <w:rFonts w:ascii="Times New Roman" w:hAnsi="Times New Roman"/>
        </w:rPr>
      </w:pPr>
      <w:r>
        <w:rPr>
          <w:rFonts w:ascii="Times New Roman" w:hAnsi="Times New Roman"/>
          <w:i/>
          <w:color w:val="000000" w:themeColor="text1"/>
        </w:rPr>
        <w:tab/>
      </w:r>
      <w:r w:rsidR="00364275">
        <w:rPr>
          <w:rFonts w:ascii="Times New Roman" w:hAnsi="Times New Roman"/>
          <w:color w:val="000000" w:themeColor="text1"/>
        </w:rPr>
        <w:t>T</w:t>
      </w:r>
      <w:r w:rsidR="00163039">
        <w:rPr>
          <w:rFonts w:ascii="Times New Roman" w:hAnsi="Times New Roman"/>
          <w:color w:val="000000" w:themeColor="text1"/>
        </w:rPr>
        <w:t>he</w:t>
      </w:r>
      <w:r w:rsidR="00907BE7">
        <w:rPr>
          <w:rFonts w:ascii="Times New Roman" w:hAnsi="Times New Roman"/>
          <w:color w:val="000000" w:themeColor="text1"/>
        </w:rPr>
        <w:t xml:space="preserve"> </w:t>
      </w:r>
      <w:r w:rsidR="00163039">
        <w:rPr>
          <w:rFonts w:ascii="Times New Roman" w:hAnsi="Times New Roman"/>
          <w:color w:val="000000" w:themeColor="text1"/>
        </w:rPr>
        <w:t>NPJ regimes</w:t>
      </w:r>
      <w:r w:rsidR="0076661E">
        <w:rPr>
          <w:rFonts w:ascii="Times New Roman" w:hAnsi="Times New Roman"/>
          <w:color w:val="000000" w:themeColor="text1"/>
        </w:rPr>
        <w:t xml:space="preserve"> that </w:t>
      </w:r>
      <w:r w:rsidR="00391C40">
        <w:rPr>
          <w:rFonts w:ascii="Times New Roman" w:hAnsi="Times New Roman"/>
          <w:color w:val="000000" w:themeColor="text1"/>
        </w:rPr>
        <w:t xml:space="preserve">precede </w:t>
      </w:r>
      <w:r w:rsidR="00B41B40">
        <w:rPr>
          <w:rFonts w:ascii="Times New Roman" w:hAnsi="Times New Roman"/>
          <w:color w:val="000000" w:themeColor="text1"/>
        </w:rPr>
        <w:t xml:space="preserve">continental U.S. </w:t>
      </w:r>
      <w:r w:rsidR="00FE5389">
        <w:rPr>
          <w:rFonts w:ascii="Times New Roman" w:hAnsi="Times New Roman"/>
          <w:color w:val="000000" w:themeColor="text1"/>
        </w:rPr>
        <w:t>ETEs</w:t>
      </w:r>
      <w:r w:rsidR="00364275">
        <w:rPr>
          <w:rFonts w:ascii="Times New Roman" w:hAnsi="Times New Roman"/>
          <w:color w:val="000000" w:themeColor="text1"/>
        </w:rPr>
        <w:t xml:space="preserve"> are determined</w:t>
      </w:r>
      <w:r w:rsidR="00FE5389">
        <w:rPr>
          <w:rFonts w:ascii="Times New Roman" w:hAnsi="Times New Roman"/>
          <w:color w:val="000000" w:themeColor="text1"/>
        </w:rPr>
        <w:t xml:space="preserve"> </w:t>
      </w:r>
      <w:r w:rsidR="008376DD">
        <w:rPr>
          <w:rFonts w:ascii="Times New Roman" w:hAnsi="Times New Roman"/>
          <w:color w:val="000000" w:themeColor="text1"/>
        </w:rPr>
        <w:t>using</w:t>
      </w:r>
      <w:r w:rsidR="00180715">
        <w:rPr>
          <w:rFonts w:ascii="Times New Roman" w:hAnsi="Times New Roman"/>
          <w:color w:val="000000" w:themeColor="text1"/>
        </w:rPr>
        <w:t xml:space="preserve"> an </w:t>
      </w:r>
      <w:r w:rsidR="00184E93">
        <w:rPr>
          <w:rFonts w:ascii="Times New Roman" w:hAnsi="Times New Roman"/>
          <w:color w:val="000000" w:themeColor="text1"/>
        </w:rPr>
        <w:t>NPJ Phase Diagram</w:t>
      </w:r>
      <w:r w:rsidR="0023072E">
        <w:rPr>
          <w:rFonts w:ascii="Times New Roman" w:hAnsi="Times New Roman"/>
          <w:color w:val="000000" w:themeColor="text1"/>
        </w:rPr>
        <w:t xml:space="preserve"> </w:t>
      </w:r>
      <w:r w:rsidR="007F300E">
        <w:rPr>
          <w:rFonts w:ascii="Times New Roman" w:hAnsi="Times New Roman"/>
          <w:color w:val="000000" w:themeColor="text1"/>
        </w:rPr>
        <w:t xml:space="preserve">that is </w:t>
      </w:r>
      <w:r w:rsidR="006E5B57">
        <w:rPr>
          <w:rFonts w:ascii="Times New Roman" w:hAnsi="Times New Roman"/>
          <w:color w:val="000000" w:themeColor="text1"/>
        </w:rPr>
        <w:t>developed</w:t>
      </w:r>
      <w:r w:rsidR="00FB657C">
        <w:rPr>
          <w:rFonts w:ascii="Times New Roman" w:hAnsi="Times New Roman"/>
          <w:color w:val="000000" w:themeColor="text1"/>
        </w:rPr>
        <w:t xml:space="preserve"> </w:t>
      </w:r>
      <w:r w:rsidR="008376DD">
        <w:rPr>
          <w:rFonts w:ascii="Times New Roman" w:hAnsi="Times New Roman"/>
          <w:color w:val="000000" w:themeColor="text1"/>
        </w:rPr>
        <w:t>from</w:t>
      </w:r>
      <w:r w:rsidR="0023072E">
        <w:rPr>
          <w:rFonts w:ascii="Times New Roman" w:hAnsi="Times New Roman"/>
          <w:color w:val="000000" w:themeColor="text1"/>
        </w:rPr>
        <w:t xml:space="preserve"> the two leading modes of </w:t>
      </w:r>
      <w:r w:rsidR="00DA70F2">
        <w:rPr>
          <w:rFonts w:ascii="Times New Roman" w:hAnsi="Times New Roman"/>
          <w:color w:val="000000" w:themeColor="text1"/>
        </w:rPr>
        <w:t>250-hPa zonal wind</w:t>
      </w:r>
      <w:r w:rsidR="0023072E">
        <w:rPr>
          <w:rFonts w:ascii="Times New Roman" w:hAnsi="Times New Roman"/>
          <w:color w:val="000000" w:themeColor="text1"/>
        </w:rPr>
        <w:t xml:space="preserve"> variability</w:t>
      </w:r>
      <w:r w:rsidR="002F69F7">
        <w:rPr>
          <w:rFonts w:ascii="Times New Roman" w:hAnsi="Times New Roman"/>
          <w:color w:val="000000" w:themeColor="text1"/>
        </w:rPr>
        <w:t xml:space="preserve"> during the cool season</w:t>
      </w:r>
      <w:r w:rsidR="00184E93">
        <w:rPr>
          <w:rFonts w:ascii="Times New Roman" w:hAnsi="Times New Roman"/>
          <w:color w:val="000000" w:themeColor="text1"/>
        </w:rPr>
        <w:t>.</w:t>
      </w:r>
      <w:r w:rsidR="000A3E62">
        <w:rPr>
          <w:rFonts w:ascii="Times New Roman" w:hAnsi="Times New Roman"/>
          <w:color w:val="000000" w:themeColor="text1"/>
        </w:rPr>
        <w:t xml:space="preserve"> The</w:t>
      </w:r>
      <w:r w:rsidR="00341031">
        <w:rPr>
          <w:rFonts w:ascii="Times New Roman" w:hAnsi="Times New Roman"/>
          <w:color w:val="000000" w:themeColor="text1"/>
        </w:rPr>
        <w:t xml:space="preserve"> following</w:t>
      </w:r>
      <w:r w:rsidR="000A3E62">
        <w:rPr>
          <w:rFonts w:ascii="Times New Roman" w:hAnsi="Times New Roman"/>
          <w:color w:val="000000" w:themeColor="text1"/>
        </w:rPr>
        <w:t xml:space="preserve"> discussion </w:t>
      </w:r>
      <w:r w:rsidR="0019059D">
        <w:rPr>
          <w:rFonts w:ascii="Times New Roman" w:hAnsi="Times New Roman"/>
          <w:color w:val="000000" w:themeColor="text1"/>
        </w:rPr>
        <w:t>is nearly identical to</w:t>
      </w:r>
      <w:r w:rsidR="00542BE7">
        <w:rPr>
          <w:rFonts w:ascii="Times New Roman" w:hAnsi="Times New Roman"/>
          <w:color w:val="000000" w:themeColor="text1"/>
        </w:rPr>
        <w:t xml:space="preserve"> that in Winters et al. (2018)</w:t>
      </w:r>
      <w:r w:rsidR="00F643DB">
        <w:rPr>
          <w:rFonts w:ascii="Times New Roman" w:hAnsi="Times New Roman"/>
          <w:color w:val="000000" w:themeColor="text1"/>
        </w:rPr>
        <w:t xml:space="preserve"> </w:t>
      </w:r>
      <w:r w:rsidR="001D7BA4">
        <w:rPr>
          <w:rFonts w:ascii="Times New Roman" w:hAnsi="Times New Roman"/>
          <w:color w:val="000000" w:themeColor="text1"/>
        </w:rPr>
        <w:t>and</w:t>
      </w:r>
      <w:r w:rsidR="00710D27">
        <w:rPr>
          <w:rFonts w:ascii="Times New Roman" w:hAnsi="Times New Roman"/>
          <w:color w:val="000000" w:themeColor="text1"/>
        </w:rPr>
        <w:t xml:space="preserve"> is reproduced </w:t>
      </w:r>
      <w:r w:rsidR="004D00C4">
        <w:rPr>
          <w:rFonts w:ascii="Times New Roman" w:hAnsi="Times New Roman"/>
          <w:color w:val="000000" w:themeColor="text1"/>
        </w:rPr>
        <w:t xml:space="preserve">here </w:t>
      </w:r>
      <w:r w:rsidR="00094F01">
        <w:rPr>
          <w:rFonts w:ascii="Times New Roman" w:hAnsi="Times New Roman"/>
          <w:color w:val="000000" w:themeColor="text1"/>
        </w:rPr>
        <w:t xml:space="preserve">given its relevance to </w:t>
      </w:r>
      <w:r w:rsidR="008C0135">
        <w:rPr>
          <w:rFonts w:ascii="Times New Roman" w:hAnsi="Times New Roman"/>
          <w:color w:val="000000" w:themeColor="text1"/>
        </w:rPr>
        <w:t>the present</w:t>
      </w:r>
      <w:r w:rsidR="00094F01">
        <w:rPr>
          <w:rFonts w:ascii="Times New Roman" w:hAnsi="Times New Roman"/>
          <w:color w:val="000000" w:themeColor="text1"/>
        </w:rPr>
        <w:t xml:space="preserve"> </w:t>
      </w:r>
      <w:r w:rsidR="00710D27">
        <w:rPr>
          <w:rFonts w:ascii="Times New Roman" w:hAnsi="Times New Roman"/>
          <w:color w:val="000000" w:themeColor="text1"/>
        </w:rPr>
        <w:t>study</w:t>
      </w:r>
      <w:r w:rsidR="000A3E62">
        <w:rPr>
          <w:rFonts w:ascii="Times New Roman" w:hAnsi="Times New Roman"/>
          <w:color w:val="000000" w:themeColor="text1"/>
        </w:rPr>
        <w:t>.</w:t>
      </w:r>
      <w:r w:rsidR="00542BE7">
        <w:rPr>
          <w:rFonts w:ascii="Times New Roman" w:hAnsi="Times New Roman"/>
          <w:color w:val="000000" w:themeColor="text1"/>
        </w:rPr>
        <w:t xml:space="preserve"> </w:t>
      </w:r>
      <w:r w:rsidR="000A3E62">
        <w:rPr>
          <w:rFonts w:ascii="Times New Roman" w:hAnsi="Times New Roman"/>
          <w:color w:val="000000" w:themeColor="text1"/>
        </w:rPr>
        <w:t xml:space="preserve">The NPJ Phase Diagram is developed </w:t>
      </w:r>
      <w:r w:rsidR="001752E5">
        <w:rPr>
          <w:rFonts w:ascii="Times New Roman" w:hAnsi="Times New Roman"/>
          <w:color w:val="000000" w:themeColor="text1"/>
        </w:rPr>
        <w:t xml:space="preserve">by </w:t>
      </w:r>
      <w:r w:rsidR="000A3E62">
        <w:rPr>
          <w:rFonts w:ascii="Times New Roman" w:hAnsi="Times New Roman"/>
          <w:color w:val="000000" w:themeColor="text1"/>
        </w:rPr>
        <w:t xml:space="preserve">employing 250-hPa </w:t>
      </w:r>
      <w:r w:rsidR="00217153">
        <w:rPr>
          <w:rFonts w:ascii="Times New Roman" w:hAnsi="Times New Roman"/>
          <w:color w:val="000000" w:themeColor="text1"/>
        </w:rPr>
        <w:t>zonal</w:t>
      </w:r>
      <w:r w:rsidR="00711277">
        <w:rPr>
          <w:rFonts w:ascii="Times New Roman" w:hAnsi="Times New Roman"/>
          <w:color w:val="000000" w:themeColor="text1"/>
        </w:rPr>
        <w:t xml:space="preserve"> wind</w:t>
      </w:r>
      <w:r w:rsidR="00217153">
        <w:rPr>
          <w:rFonts w:ascii="Times New Roman" w:hAnsi="Times New Roman"/>
          <w:color w:val="000000" w:themeColor="text1"/>
        </w:rPr>
        <w:t xml:space="preserve"> anomalies</w:t>
      </w:r>
      <w:r w:rsidR="00711277">
        <w:rPr>
          <w:rFonts w:ascii="Times New Roman" w:hAnsi="Times New Roman"/>
          <w:color w:val="000000" w:themeColor="text1"/>
        </w:rPr>
        <w:t xml:space="preserve"> from the CFSR at every 6-h analysis time</w:t>
      </w:r>
      <w:r w:rsidR="000A3E62">
        <w:rPr>
          <w:rFonts w:ascii="Times New Roman" w:hAnsi="Times New Roman"/>
          <w:color w:val="000000" w:themeColor="text1"/>
        </w:rPr>
        <w:t xml:space="preserve"> during 1979</w:t>
      </w:r>
      <w:r w:rsidR="000C11D7">
        <w:rPr>
          <w:rFonts w:ascii="Times New Roman" w:hAnsi="Times New Roman"/>
          <w:color w:val="000000" w:themeColor="text1"/>
        </w:rPr>
        <w:t>–2014</w:t>
      </w:r>
      <w:r w:rsidR="004D00C4">
        <w:rPr>
          <w:rFonts w:ascii="Times New Roman" w:hAnsi="Times New Roman"/>
          <w:color w:val="000000" w:themeColor="text1"/>
        </w:rPr>
        <w:t xml:space="preserve"> excluding the summer months</w:t>
      </w:r>
      <w:r w:rsidR="000C11D7">
        <w:rPr>
          <w:rFonts w:ascii="Times New Roman" w:hAnsi="Times New Roman"/>
          <w:color w:val="000000" w:themeColor="text1"/>
        </w:rPr>
        <w:t>. Anomalies are calculated as the deviation</w:t>
      </w:r>
      <w:r w:rsidR="005D6CB4">
        <w:rPr>
          <w:rFonts w:ascii="Times New Roman" w:hAnsi="Times New Roman"/>
          <w:color w:val="000000" w:themeColor="text1"/>
        </w:rPr>
        <w:t xml:space="preserve"> of the instantaneous 250-hPa zonal wind from a 21-day running mean centered on each analysis time</w:t>
      </w:r>
      <w:r w:rsidR="0034650D">
        <w:rPr>
          <w:rFonts w:ascii="Times New Roman" w:hAnsi="Times New Roman"/>
          <w:color w:val="000000" w:themeColor="text1"/>
        </w:rPr>
        <w:t xml:space="preserve"> </w:t>
      </w:r>
      <w:r w:rsidR="0034650D">
        <w:rPr>
          <w:rFonts w:ascii="Times New Roman" w:hAnsi="Times New Roman"/>
          <w:color w:val="000000" w:themeColor="text1"/>
        </w:rPr>
        <w:t>in order to remove the 36-year mean as well as the annual and diurnal cycles</w:t>
      </w:r>
      <w:r w:rsidR="002F0360">
        <w:rPr>
          <w:rFonts w:ascii="Times New Roman" w:hAnsi="Times New Roman"/>
          <w:color w:val="000000" w:themeColor="text1"/>
        </w:rPr>
        <w:t xml:space="preserve">. </w:t>
      </w:r>
      <w:r w:rsidR="0034650D">
        <w:rPr>
          <w:rFonts w:ascii="Times New Roman" w:hAnsi="Times New Roman"/>
          <w:color w:val="000000" w:themeColor="text1"/>
        </w:rPr>
        <w:t>Specifically, t</w:t>
      </w:r>
      <w:r w:rsidR="002F0360">
        <w:rPr>
          <w:rFonts w:ascii="Times New Roman" w:hAnsi="Times New Roman"/>
          <w:color w:val="000000" w:themeColor="text1"/>
        </w:rPr>
        <w:t>he 21-day running mean</w:t>
      </w:r>
      <w:r w:rsidR="000A03D8">
        <w:rPr>
          <w:rFonts w:ascii="Times New Roman" w:hAnsi="Times New Roman"/>
          <w:color w:val="000000" w:themeColor="text1"/>
        </w:rPr>
        <w:t xml:space="preserve"> at a particular analysis time </w:t>
      </w:r>
      <w:r w:rsidR="002F0360">
        <w:rPr>
          <w:rFonts w:ascii="Times New Roman" w:hAnsi="Times New Roman"/>
          <w:color w:val="000000" w:themeColor="text1"/>
        </w:rPr>
        <w:t xml:space="preserve">is calculated </w:t>
      </w:r>
      <w:r w:rsidR="000A03D8">
        <w:rPr>
          <w:rFonts w:ascii="Times New Roman" w:hAnsi="Times New Roman"/>
          <w:color w:val="000000" w:themeColor="text1"/>
        </w:rPr>
        <w:t xml:space="preserve">from </w:t>
      </w:r>
      <w:r w:rsidR="0034650D">
        <w:rPr>
          <w:rFonts w:ascii="Times New Roman" w:hAnsi="Times New Roman"/>
        </w:rPr>
        <w:t>250-hPa</w:t>
      </w:r>
      <w:r w:rsidR="0034650D">
        <w:rPr>
          <w:rFonts w:ascii="Times New Roman" w:hAnsi="Times New Roman"/>
        </w:rPr>
        <w:t xml:space="preserve"> </w:t>
      </w:r>
      <w:r w:rsidR="0034650D">
        <w:rPr>
          <w:rFonts w:ascii="Times New Roman" w:hAnsi="Times New Roman"/>
        </w:rPr>
        <w:t>zonal wind</w:t>
      </w:r>
      <w:r w:rsidR="00C3683E">
        <w:rPr>
          <w:rFonts w:ascii="Times New Roman" w:hAnsi="Times New Roman"/>
        </w:rPr>
        <w:t xml:space="preserve"> data taken </w:t>
      </w:r>
      <w:r w:rsidR="0034650D">
        <w:rPr>
          <w:rFonts w:ascii="Times New Roman" w:hAnsi="Times New Roman"/>
        </w:rPr>
        <w:t xml:space="preserve">at 24-h intervals within a 21-day window centered on </w:t>
      </w:r>
      <w:r w:rsidR="000A03D8">
        <w:rPr>
          <w:rFonts w:ascii="Times New Roman" w:hAnsi="Times New Roman"/>
        </w:rPr>
        <w:t>the</w:t>
      </w:r>
      <w:r w:rsidR="0034650D">
        <w:rPr>
          <w:rFonts w:ascii="Times New Roman" w:hAnsi="Times New Roman"/>
        </w:rPr>
        <w:t xml:space="preserve"> analysis time</w:t>
      </w:r>
      <w:r w:rsidR="0034650D">
        <w:rPr>
          <w:rFonts w:ascii="Times New Roman" w:hAnsi="Times New Roman"/>
        </w:rPr>
        <w:t xml:space="preserve"> for every year between </w:t>
      </w:r>
      <w:r w:rsidR="0034650D">
        <w:rPr>
          <w:rFonts w:ascii="Times New Roman" w:hAnsi="Times New Roman"/>
        </w:rPr>
        <w:lastRenderedPageBreak/>
        <w:t>1979 and 2014</w:t>
      </w:r>
      <w:r w:rsidR="00D32A0E">
        <w:rPr>
          <w:rFonts w:ascii="Times New Roman" w:hAnsi="Times New Roman"/>
          <w:color w:val="000000" w:themeColor="text1"/>
        </w:rPr>
        <w:t>.</w:t>
      </w:r>
      <w:r w:rsidR="000A03D8">
        <w:rPr>
          <w:rFonts w:ascii="Times New Roman" w:hAnsi="Times New Roman"/>
          <w:color w:val="000000" w:themeColor="text1"/>
        </w:rPr>
        <w:t xml:space="preserve"> </w:t>
      </w:r>
      <w:r w:rsidR="00D32A0E">
        <w:rPr>
          <w:rFonts w:ascii="Times New Roman" w:hAnsi="Times New Roman"/>
          <w:color w:val="000000" w:themeColor="text1"/>
        </w:rPr>
        <w:t>A traditional</w:t>
      </w:r>
      <w:r w:rsidR="001752E5">
        <w:rPr>
          <w:rFonts w:ascii="Times New Roman" w:hAnsi="Times New Roman"/>
          <w:color w:val="000000" w:themeColor="text1"/>
        </w:rPr>
        <w:t xml:space="preserve"> </w:t>
      </w:r>
      <w:r w:rsidR="00293F1A">
        <w:rPr>
          <w:rFonts w:ascii="Times New Roman" w:hAnsi="Times New Roman"/>
          <w:color w:val="000000" w:themeColor="text1"/>
        </w:rPr>
        <w:t>empirical orthogonal function</w:t>
      </w:r>
      <w:r w:rsidR="005D6CB4">
        <w:rPr>
          <w:rFonts w:ascii="Times New Roman" w:hAnsi="Times New Roman"/>
          <w:color w:val="000000" w:themeColor="text1"/>
        </w:rPr>
        <w:t xml:space="preserve"> </w:t>
      </w:r>
      <w:r w:rsidR="00293F1A">
        <w:rPr>
          <w:rFonts w:ascii="Times New Roman" w:hAnsi="Times New Roman"/>
          <w:color w:val="000000" w:themeColor="text1"/>
        </w:rPr>
        <w:t>(</w:t>
      </w:r>
      <w:r w:rsidR="005D6CB4">
        <w:rPr>
          <w:rFonts w:ascii="Times New Roman" w:hAnsi="Times New Roman"/>
          <w:color w:val="000000" w:themeColor="text1"/>
        </w:rPr>
        <w:t>EOF</w:t>
      </w:r>
      <w:r w:rsidR="00293F1A">
        <w:rPr>
          <w:rFonts w:ascii="Times New Roman" w:hAnsi="Times New Roman"/>
          <w:color w:val="000000" w:themeColor="text1"/>
        </w:rPr>
        <w:t>)</w:t>
      </w:r>
      <w:r w:rsidR="005D6CB4">
        <w:rPr>
          <w:rFonts w:ascii="Times New Roman" w:hAnsi="Times New Roman"/>
          <w:color w:val="000000" w:themeColor="text1"/>
        </w:rPr>
        <w:t xml:space="preserve"> analysis (Wilks 2011</w:t>
      </w:r>
      <w:r w:rsidR="001752E5">
        <w:rPr>
          <w:rFonts w:ascii="Times New Roman" w:hAnsi="Times New Roman"/>
          <w:color w:val="000000" w:themeColor="text1"/>
        </w:rPr>
        <w:t>, Ch. 12</w:t>
      </w:r>
      <w:r w:rsidR="005D6CB4">
        <w:rPr>
          <w:rFonts w:ascii="Times New Roman" w:hAnsi="Times New Roman"/>
          <w:color w:val="000000" w:themeColor="text1"/>
        </w:rPr>
        <w:t xml:space="preserve">) is </w:t>
      </w:r>
      <w:r w:rsidR="001752E5">
        <w:rPr>
          <w:rFonts w:ascii="Times New Roman" w:hAnsi="Times New Roman"/>
          <w:color w:val="000000" w:themeColor="text1"/>
        </w:rPr>
        <w:t>subsequently</w:t>
      </w:r>
      <w:r w:rsidR="005D6CB4">
        <w:rPr>
          <w:rFonts w:ascii="Times New Roman" w:hAnsi="Times New Roman"/>
          <w:color w:val="000000" w:themeColor="text1"/>
        </w:rPr>
        <w:t xml:space="preserve"> performed on the 250-hPa zonal wind anomaly data</w:t>
      </w:r>
      <w:r w:rsidR="00A87D73">
        <w:rPr>
          <w:rStyle w:val="FootnoteReference"/>
          <w:rFonts w:ascii="Times New Roman" w:hAnsi="Times New Roman"/>
          <w:color w:val="000000" w:themeColor="text1"/>
        </w:rPr>
        <w:footnoteReference w:id="3"/>
      </w:r>
      <w:r w:rsidR="005D6CB4">
        <w:rPr>
          <w:rFonts w:ascii="Times New Roman" w:hAnsi="Times New Roman"/>
          <w:color w:val="000000" w:themeColor="text1"/>
        </w:rPr>
        <w:t xml:space="preserve"> within a horizontal dom</w:t>
      </w:r>
      <w:r w:rsidR="001752E5">
        <w:rPr>
          <w:rFonts w:ascii="Times New Roman" w:hAnsi="Times New Roman"/>
          <w:color w:val="000000" w:themeColor="text1"/>
        </w:rPr>
        <w:t>ain bounded in latitude from 10</w:t>
      </w:r>
      <w:r w:rsidR="001752E5">
        <w:rPr>
          <w:rFonts w:ascii="Times New Roman" w:hAnsi="Times New Roman"/>
        </w:rPr>
        <w:sym w:font="Symbol" w:char="F0B0"/>
      </w:r>
      <w:r w:rsidR="001752E5">
        <w:rPr>
          <w:rFonts w:ascii="Times New Roman" w:hAnsi="Times New Roman"/>
        </w:rPr>
        <w:t>N</w:t>
      </w:r>
      <w:r w:rsidR="001752E5">
        <w:rPr>
          <w:rFonts w:ascii="Times New Roman" w:hAnsi="Times New Roman"/>
          <w:color w:val="000000" w:themeColor="text1"/>
        </w:rPr>
        <w:t xml:space="preserve"> to </w:t>
      </w:r>
      <w:r w:rsidR="005D6CB4">
        <w:rPr>
          <w:rFonts w:ascii="Times New Roman" w:hAnsi="Times New Roman"/>
          <w:color w:val="000000" w:themeColor="text1"/>
        </w:rPr>
        <w:t>80</w:t>
      </w:r>
      <w:r w:rsidR="005D6CB4">
        <w:rPr>
          <w:rFonts w:ascii="Times New Roman" w:hAnsi="Times New Roman"/>
        </w:rPr>
        <w:sym w:font="Symbol" w:char="F0B0"/>
      </w:r>
      <w:r w:rsidR="005D6CB4">
        <w:rPr>
          <w:rFonts w:ascii="Times New Roman" w:hAnsi="Times New Roman"/>
        </w:rPr>
        <w:t>N and in longitude from 100</w:t>
      </w:r>
      <w:r w:rsidR="005D6CB4">
        <w:rPr>
          <w:rFonts w:ascii="Times New Roman" w:hAnsi="Times New Roman"/>
        </w:rPr>
        <w:sym w:font="Symbol" w:char="F0B0"/>
      </w:r>
      <w:r w:rsidR="001752E5">
        <w:rPr>
          <w:rFonts w:ascii="Times New Roman" w:hAnsi="Times New Roman"/>
        </w:rPr>
        <w:t xml:space="preserve">E to </w:t>
      </w:r>
      <w:r w:rsidR="005D6CB4">
        <w:rPr>
          <w:rFonts w:ascii="Times New Roman" w:hAnsi="Times New Roman"/>
        </w:rPr>
        <w:t>120</w:t>
      </w:r>
      <w:r w:rsidR="005D6CB4">
        <w:rPr>
          <w:rFonts w:ascii="Times New Roman" w:hAnsi="Times New Roman"/>
        </w:rPr>
        <w:sym w:font="Symbol" w:char="F0B0"/>
      </w:r>
      <w:r w:rsidR="005D6CB4">
        <w:rPr>
          <w:rFonts w:ascii="Times New Roman" w:hAnsi="Times New Roman"/>
        </w:rPr>
        <w:t>W in order to</w:t>
      </w:r>
      <w:r w:rsidR="001752E5">
        <w:rPr>
          <w:rFonts w:ascii="Times New Roman" w:hAnsi="Times New Roman"/>
        </w:rPr>
        <w:t xml:space="preserve"> capture the</w:t>
      </w:r>
      <w:r w:rsidR="008417DC">
        <w:rPr>
          <w:rFonts w:ascii="Times New Roman" w:hAnsi="Times New Roman"/>
        </w:rPr>
        <w:t xml:space="preserve"> upper-tropospheric flow pattern over the</w:t>
      </w:r>
      <w:r w:rsidR="001752E5">
        <w:rPr>
          <w:rFonts w:ascii="Times New Roman" w:hAnsi="Times New Roman"/>
        </w:rPr>
        <w:t xml:space="preserve"> North Pacific basin and to</w:t>
      </w:r>
      <w:r w:rsidR="005D6CB4">
        <w:rPr>
          <w:rFonts w:ascii="Times New Roman" w:hAnsi="Times New Roman"/>
        </w:rPr>
        <w:t xml:space="preserve"> </w:t>
      </w:r>
      <w:r w:rsidR="00BC18E2">
        <w:rPr>
          <w:rFonts w:ascii="Times New Roman" w:hAnsi="Times New Roman"/>
        </w:rPr>
        <w:t>determine</w:t>
      </w:r>
      <w:r w:rsidR="005D6CB4">
        <w:rPr>
          <w:rFonts w:ascii="Times New Roman" w:hAnsi="Times New Roman"/>
        </w:rPr>
        <w:t xml:space="preserve"> the two le</w:t>
      </w:r>
      <w:r w:rsidR="002222B0">
        <w:rPr>
          <w:rFonts w:ascii="Times New Roman" w:hAnsi="Times New Roman"/>
        </w:rPr>
        <w:t>ading modes of NPJ variability.</w:t>
      </w:r>
    </w:p>
    <w:p w14:paraId="1EFF05B1" w14:textId="4FB8318B" w:rsidR="00EC66FB" w:rsidRDefault="005D6CB4" w:rsidP="009F373C">
      <w:pPr>
        <w:widowControl w:val="0"/>
        <w:spacing w:line="480" w:lineRule="auto"/>
        <w:rPr>
          <w:rFonts w:ascii="Times New Roman" w:hAnsi="Times New Roman"/>
        </w:rPr>
      </w:pPr>
      <w:r>
        <w:rPr>
          <w:rFonts w:ascii="Times New Roman" w:hAnsi="Times New Roman"/>
        </w:rPr>
        <w:tab/>
      </w:r>
      <w:r w:rsidR="00E13DDE">
        <w:rPr>
          <w:rFonts w:ascii="Times New Roman" w:hAnsi="Times New Roman"/>
        </w:rPr>
        <w:t>The regression of</w:t>
      </w:r>
      <w:r w:rsidR="00E57965">
        <w:rPr>
          <w:rFonts w:ascii="Times New Roman" w:hAnsi="Times New Roman"/>
        </w:rPr>
        <w:t xml:space="preserve"> </w:t>
      </w:r>
      <w:r w:rsidR="006A7EE4">
        <w:rPr>
          <w:rFonts w:ascii="Times New Roman" w:hAnsi="Times New Roman"/>
        </w:rPr>
        <w:t>250-hPa zonal wind anomaly data onto the first two standardized principal components, PC 1 and PC 2,</w:t>
      </w:r>
      <w:r w:rsidR="007862A2">
        <w:rPr>
          <w:rFonts w:ascii="Times New Roman" w:hAnsi="Times New Roman"/>
        </w:rPr>
        <w:t xml:space="preserve"> ob</w:t>
      </w:r>
      <w:r w:rsidR="00EB4296">
        <w:rPr>
          <w:rFonts w:ascii="Times New Roman" w:hAnsi="Times New Roman"/>
        </w:rPr>
        <w:t>tained from the traditional EOF</w:t>
      </w:r>
      <w:r w:rsidR="00BD1401">
        <w:rPr>
          <w:rFonts w:ascii="Times New Roman" w:hAnsi="Times New Roman"/>
        </w:rPr>
        <w:t xml:space="preserve"> analysis</w:t>
      </w:r>
      <w:r w:rsidR="006A7EE4">
        <w:rPr>
          <w:rFonts w:ascii="Times New Roman" w:hAnsi="Times New Roman"/>
        </w:rPr>
        <w:t xml:space="preserve"> reveals the spatial structure</w:t>
      </w:r>
      <w:r w:rsidR="00CD4979">
        <w:rPr>
          <w:rFonts w:ascii="Times New Roman" w:hAnsi="Times New Roman"/>
        </w:rPr>
        <w:t>s</w:t>
      </w:r>
      <w:r w:rsidR="006A7EE4">
        <w:rPr>
          <w:rFonts w:ascii="Times New Roman" w:hAnsi="Times New Roman"/>
        </w:rPr>
        <w:t xml:space="preserve"> of EOF 1 and EOF 2, respectively (</w:t>
      </w:r>
      <w:r w:rsidR="00E13DDE">
        <w:rPr>
          <w:rFonts w:ascii="Times New Roman" w:hAnsi="Times New Roman"/>
        </w:rPr>
        <w:t>Fig. 4</w:t>
      </w:r>
      <w:r w:rsidR="006A7EE4">
        <w:rPr>
          <w:rFonts w:ascii="Times New Roman" w:hAnsi="Times New Roman"/>
        </w:rPr>
        <w:t>)</w:t>
      </w:r>
      <w:r w:rsidR="00E13DDE">
        <w:rPr>
          <w:rFonts w:ascii="Times New Roman" w:hAnsi="Times New Roman"/>
        </w:rPr>
        <w:t xml:space="preserve">. EOF 1 </w:t>
      </w:r>
      <w:r w:rsidR="00F02FF6">
        <w:rPr>
          <w:rFonts w:ascii="Times New Roman" w:hAnsi="Times New Roman"/>
        </w:rPr>
        <w:t>explains 10.3</w:t>
      </w:r>
      <w:r w:rsidR="00E13DDE">
        <w:rPr>
          <w:rFonts w:ascii="Times New Roman" w:hAnsi="Times New Roman"/>
        </w:rPr>
        <w:t>% of the variance of 250-hPa zonal wind over the North Pacific</w:t>
      </w:r>
      <w:r w:rsidR="00261887">
        <w:rPr>
          <w:rFonts w:ascii="Times New Roman" w:hAnsi="Times New Roman"/>
        </w:rPr>
        <w:t xml:space="preserve"> during the cool season</w:t>
      </w:r>
      <w:r w:rsidR="00E13DDE">
        <w:rPr>
          <w:rFonts w:ascii="Times New Roman" w:hAnsi="Times New Roman"/>
        </w:rPr>
        <w:t xml:space="preserve"> and corresponds to longitudinal variability of</w:t>
      </w:r>
      <w:r w:rsidR="001B72D9">
        <w:rPr>
          <w:rFonts w:ascii="Times New Roman" w:hAnsi="Times New Roman"/>
        </w:rPr>
        <w:t xml:space="preserve"> </w:t>
      </w:r>
      <w:r w:rsidR="00E13DDE">
        <w:rPr>
          <w:rFonts w:ascii="Times New Roman" w:hAnsi="Times New Roman"/>
        </w:rPr>
        <w:t xml:space="preserve">250-hPa zonal wind </w:t>
      </w:r>
      <w:r w:rsidR="001B72D9">
        <w:rPr>
          <w:rFonts w:ascii="Times New Roman" w:hAnsi="Times New Roman"/>
        </w:rPr>
        <w:t>in the vicinity of the exit region of the climatological NPJ</w:t>
      </w:r>
      <w:r w:rsidR="00E13DDE">
        <w:rPr>
          <w:rFonts w:ascii="Times New Roman" w:hAnsi="Times New Roman"/>
        </w:rPr>
        <w:t>.</w:t>
      </w:r>
      <w:r w:rsidR="001B72D9">
        <w:rPr>
          <w:rFonts w:ascii="Times New Roman" w:hAnsi="Times New Roman"/>
        </w:rPr>
        <w:t xml:space="preserve"> A</w:t>
      </w:r>
      <w:r w:rsidR="00E13DDE">
        <w:rPr>
          <w:rFonts w:ascii="Times New Roman" w:hAnsi="Times New Roman"/>
        </w:rPr>
        <w:t xml:space="preserve"> positive EOF 1 pattern (+EOF</w:t>
      </w:r>
      <w:r w:rsidR="00A60444">
        <w:rPr>
          <w:rFonts w:ascii="Times New Roman" w:hAnsi="Times New Roman"/>
        </w:rPr>
        <w:t xml:space="preserve"> </w:t>
      </w:r>
      <w:r w:rsidR="00E13DDE">
        <w:rPr>
          <w:rFonts w:ascii="Times New Roman" w:hAnsi="Times New Roman"/>
        </w:rPr>
        <w:t>1</w:t>
      </w:r>
      <w:r w:rsidR="00794F66">
        <w:rPr>
          <w:rFonts w:ascii="Times New Roman" w:hAnsi="Times New Roman"/>
        </w:rPr>
        <w:t>) is associated with a zonal extension of the exit region of the</w:t>
      </w:r>
      <w:r w:rsidR="001B72D9">
        <w:rPr>
          <w:rFonts w:ascii="Times New Roman" w:hAnsi="Times New Roman"/>
        </w:rPr>
        <w:t xml:space="preserve"> climatological</w:t>
      </w:r>
      <w:r w:rsidR="00794F66">
        <w:rPr>
          <w:rFonts w:ascii="Times New Roman" w:hAnsi="Times New Roman"/>
        </w:rPr>
        <w:t xml:space="preserve"> NPJ</w:t>
      </w:r>
      <w:r w:rsidR="007A4645">
        <w:rPr>
          <w:rFonts w:ascii="Times New Roman" w:hAnsi="Times New Roman"/>
        </w:rPr>
        <w:t xml:space="preserve"> (i.e., a jet extension)</w:t>
      </w:r>
      <w:r w:rsidR="00794F66">
        <w:rPr>
          <w:rFonts w:ascii="Times New Roman" w:hAnsi="Times New Roman"/>
        </w:rPr>
        <w:t>, while a negative EOF 1 pattern (–EOF</w:t>
      </w:r>
      <w:r w:rsidR="00A60444">
        <w:rPr>
          <w:rFonts w:ascii="Times New Roman" w:hAnsi="Times New Roman"/>
        </w:rPr>
        <w:t xml:space="preserve"> 1) is associated with a retraction of the exit region of the</w:t>
      </w:r>
      <w:r w:rsidR="001B72D9">
        <w:rPr>
          <w:rFonts w:ascii="Times New Roman" w:hAnsi="Times New Roman"/>
        </w:rPr>
        <w:t xml:space="preserve"> climatological</w:t>
      </w:r>
      <w:r w:rsidR="00A60444">
        <w:rPr>
          <w:rFonts w:ascii="Times New Roman" w:hAnsi="Times New Roman"/>
        </w:rPr>
        <w:t xml:space="preserve"> NPJ</w:t>
      </w:r>
      <w:r w:rsidR="007A4645">
        <w:rPr>
          <w:rFonts w:ascii="Times New Roman" w:hAnsi="Times New Roman"/>
        </w:rPr>
        <w:t xml:space="preserve"> (i.e., a jet retraction)</w:t>
      </w:r>
      <w:r w:rsidR="00F02FF6">
        <w:rPr>
          <w:rFonts w:ascii="Times New Roman" w:hAnsi="Times New Roman"/>
        </w:rPr>
        <w:t>. EOF 2 explains 7</w:t>
      </w:r>
      <w:r w:rsidR="00A60444">
        <w:rPr>
          <w:rFonts w:ascii="Times New Roman" w:hAnsi="Times New Roman"/>
        </w:rPr>
        <w:t xml:space="preserve">.8% of the variance of 250-hPa zonal wind over the North Pacific </w:t>
      </w:r>
      <w:r w:rsidR="00261887">
        <w:rPr>
          <w:rFonts w:ascii="Times New Roman" w:hAnsi="Times New Roman"/>
        </w:rPr>
        <w:t xml:space="preserve">during the cool season </w:t>
      </w:r>
      <w:r w:rsidR="00A60444">
        <w:rPr>
          <w:rFonts w:ascii="Times New Roman" w:hAnsi="Times New Roman"/>
        </w:rPr>
        <w:t>and corresponds to latitudinal variability of 250-hPa zonal wind in the vicinity of the exit region of the climatological NPJ. A positive EOF 2 pattern (+EOF 2) is associated with a poleward shift of the exit region of the climatological NPJ</w:t>
      </w:r>
      <w:r w:rsidR="007A4645">
        <w:rPr>
          <w:rFonts w:ascii="Times New Roman" w:hAnsi="Times New Roman"/>
        </w:rPr>
        <w:t xml:space="preserve"> (i.e., a poleward shift)</w:t>
      </w:r>
      <w:r w:rsidR="00A60444">
        <w:rPr>
          <w:rFonts w:ascii="Times New Roman" w:hAnsi="Times New Roman"/>
        </w:rPr>
        <w:t>, while a negative EOF 2 pattern (–EOF 2) is associated with an equatorward shift of the exit region of the climatological NPJ</w:t>
      </w:r>
      <w:r w:rsidR="007A4645">
        <w:rPr>
          <w:rFonts w:ascii="Times New Roman" w:hAnsi="Times New Roman"/>
        </w:rPr>
        <w:t xml:space="preserve"> (i.e., an equatorward shift)</w:t>
      </w:r>
      <w:r w:rsidR="00A60444">
        <w:rPr>
          <w:rFonts w:ascii="Times New Roman" w:hAnsi="Times New Roman"/>
        </w:rPr>
        <w:t xml:space="preserve">. </w:t>
      </w:r>
    </w:p>
    <w:p w14:paraId="2FD5AB7F" w14:textId="5890CB5B" w:rsidR="005D6CB4" w:rsidRDefault="00EC66FB" w:rsidP="009F373C">
      <w:pPr>
        <w:widowControl w:val="0"/>
        <w:spacing w:line="480" w:lineRule="auto"/>
        <w:rPr>
          <w:rFonts w:ascii="Times New Roman" w:hAnsi="Times New Roman"/>
        </w:rPr>
      </w:pPr>
      <w:r>
        <w:rPr>
          <w:rFonts w:ascii="Times New Roman" w:hAnsi="Times New Roman"/>
        </w:rPr>
        <w:tab/>
      </w:r>
      <w:r w:rsidR="00A60444">
        <w:rPr>
          <w:rFonts w:ascii="Times New Roman" w:hAnsi="Times New Roman"/>
        </w:rPr>
        <w:t>The</w:t>
      </w:r>
      <w:r w:rsidR="00D50F2E">
        <w:rPr>
          <w:rFonts w:ascii="Times New Roman" w:hAnsi="Times New Roman"/>
        </w:rPr>
        <w:t xml:space="preserve"> EOF patterns and the</w:t>
      </w:r>
      <w:r w:rsidR="00A60444">
        <w:rPr>
          <w:rFonts w:ascii="Times New Roman" w:hAnsi="Times New Roman"/>
        </w:rPr>
        <w:t xml:space="preserve"> combined variance</w:t>
      </w:r>
      <w:r w:rsidR="00D50F2E">
        <w:rPr>
          <w:rFonts w:ascii="Times New Roman" w:hAnsi="Times New Roman"/>
        </w:rPr>
        <w:t xml:space="preserve"> explained by EOF 1 and EOF 2 are</w:t>
      </w:r>
      <w:r w:rsidR="00A60444">
        <w:rPr>
          <w:rFonts w:ascii="Times New Roman" w:hAnsi="Times New Roman"/>
        </w:rPr>
        <w:t xml:space="preserve"> comparable to that found in previous studies</w:t>
      </w:r>
      <w:r w:rsidR="002222B0">
        <w:rPr>
          <w:rFonts w:ascii="Times New Roman" w:hAnsi="Times New Roman"/>
        </w:rPr>
        <w:t xml:space="preserve"> of NPJ variability</w:t>
      </w:r>
      <w:r w:rsidR="00A60444">
        <w:rPr>
          <w:rFonts w:ascii="Times New Roman" w:hAnsi="Times New Roman"/>
        </w:rPr>
        <w:t xml:space="preserve"> (</w:t>
      </w:r>
      <w:proofErr w:type="spellStart"/>
      <w:r w:rsidR="00A60444">
        <w:rPr>
          <w:rFonts w:ascii="Times New Roman" w:hAnsi="Times New Roman"/>
        </w:rPr>
        <w:t>Athanasiadis</w:t>
      </w:r>
      <w:proofErr w:type="spellEnd"/>
      <w:r w:rsidR="00A60444">
        <w:rPr>
          <w:rFonts w:ascii="Times New Roman" w:hAnsi="Times New Roman"/>
        </w:rPr>
        <w:t xml:space="preserve"> et al. 2010; Jaffe et </w:t>
      </w:r>
      <w:r w:rsidR="00A60444">
        <w:rPr>
          <w:rFonts w:ascii="Times New Roman" w:hAnsi="Times New Roman"/>
        </w:rPr>
        <w:lastRenderedPageBreak/>
        <w:t>al. 2011; Griffin and Martin 2017) and the two leading EOFs are</w:t>
      </w:r>
      <w:r w:rsidR="007A4645">
        <w:rPr>
          <w:rFonts w:ascii="Times New Roman" w:hAnsi="Times New Roman"/>
        </w:rPr>
        <w:t xml:space="preserve"> statistically</w:t>
      </w:r>
      <w:r w:rsidR="00A60444">
        <w:rPr>
          <w:rFonts w:ascii="Times New Roman" w:hAnsi="Times New Roman"/>
        </w:rPr>
        <w:t xml:space="preserve"> well separate</w:t>
      </w:r>
      <w:r w:rsidR="003C0B26">
        <w:rPr>
          <w:rFonts w:ascii="Times New Roman" w:hAnsi="Times New Roman"/>
        </w:rPr>
        <w:t>d using the methodology outlined</w:t>
      </w:r>
      <w:r w:rsidR="00A60444">
        <w:rPr>
          <w:rFonts w:ascii="Times New Roman" w:hAnsi="Times New Roman"/>
        </w:rPr>
        <w:t xml:space="preserve"> in North et al. (1982).</w:t>
      </w:r>
      <w:r w:rsidR="00EF313F">
        <w:rPr>
          <w:rFonts w:ascii="Times New Roman" w:hAnsi="Times New Roman"/>
        </w:rPr>
        <w:t xml:space="preserve"> Furthermore, the combined variance explained by EOF 1 and EOF 2 is </w:t>
      </w:r>
      <w:r w:rsidR="00CD4979">
        <w:rPr>
          <w:rFonts w:ascii="Times New Roman" w:hAnsi="Times New Roman"/>
        </w:rPr>
        <w:t>comparable to</w:t>
      </w:r>
      <w:r w:rsidR="002C5EB3">
        <w:rPr>
          <w:rFonts w:ascii="Times New Roman" w:hAnsi="Times New Roman"/>
        </w:rPr>
        <w:t xml:space="preserve"> the variance explained by </w:t>
      </w:r>
      <w:r w:rsidR="00AF2437">
        <w:rPr>
          <w:rFonts w:ascii="Times New Roman" w:hAnsi="Times New Roman"/>
        </w:rPr>
        <w:t>well-established</w:t>
      </w:r>
      <w:r w:rsidR="0087484F">
        <w:rPr>
          <w:rFonts w:ascii="Times New Roman" w:hAnsi="Times New Roman"/>
        </w:rPr>
        <w:t xml:space="preserve"> </w:t>
      </w:r>
      <w:r w:rsidR="002C5EB3">
        <w:rPr>
          <w:rFonts w:ascii="Times New Roman" w:hAnsi="Times New Roman"/>
        </w:rPr>
        <w:t>atmospheric teleconnection patterns such as the</w:t>
      </w:r>
      <w:r w:rsidR="00B33EAC">
        <w:rPr>
          <w:rFonts w:ascii="Times New Roman" w:hAnsi="Times New Roman"/>
        </w:rPr>
        <w:t xml:space="preserve"> </w:t>
      </w:r>
      <w:r w:rsidR="00483FCD">
        <w:rPr>
          <w:rFonts w:ascii="Times New Roman" w:hAnsi="Times New Roman"/>
        </w:rPr>
        <w:t>Madden–Julian O</w:t>
      </w:r>
      <w:r w:rsidR="00B33EAC">
        <w:rPr>
          <w:rFonts w:ascii="Times New Roman" w:hAnsi="Times New Roman"/>
        </w:rPr>
        <w:t>scillation (Wheeler and Hendon 2004), the Pacific–North American pattern</w:t>
      </w:r>
      <w:r w:rsidR="002C5EB3">
        <w:rPr>
          <w:rFonts w:ascii="Times New Roman" w:hAnsi="Times New Roman"/>
        </w:rPr>
        <w:t xml:space="preserve"> (</w:t>
      </w:r>
      <w:proofErr w:type="spellStart"/>
      <w:r w:rsidR="00483FCD">
        <w:rPr>
          <w:rFonts w:ascii="Times New Roman" w:hAnsi="Times New Roman"/>
        </w:rPr>
        <w:t>Barnston</w:t>
      </w:r>
      <w:proofErr w:type="spellEnd"/>
      <w:r w:rsidR="00483FCD">
        <w:rPr>
          <w:rFonts w:ascii="Times New Roman" w:hAnsi="Times New Roman"/>
        </w:rPr>
        <w:t xml:space="preserve"> and Livesey 1987</w:t>
      </w:r>
      <w:r w:rsidR="0087484F">
        <w:rPr>
          <w:rFonts w:ascii="Times New Roman" w:hAnsi="Times New Roman"/>
        </w:rPr>
        <w:t>), the Arctic Oscillation (</w:t>
      </w:r>
      <w:r w:rsidR="00AF2437">
        <w:rPr>
          <w:rFonts w:ascii="Times New Roman" w:hAnsi="Times New Roman"/>
        </w:rPr>
        <w:t>Thompson and Wallace 1998</w:t>
      </w:r>
      <w:r w:rsidR="0087484F">
        <w:rPr>
          <w:rFonts w:ascii="Times New Roman" w:hAnsi="Times New Roman"/>
        </w:rPr>
        <w:t>), and the North Atlantic Oscillation</w:t>
      </w:r>
      <w:r w:rsidR="00AF2437">
        <w:rPr>
          <w:rFonts w:ascii="Times New Roman" w:hAnsi="Times New Roman"/>
        </w:rPr>
        <w:t xml:space="preserve"> (</w:t>
      </w:r>
      <w:proofErr w:type="spellStart"/>
      <w:r w:rsidR="00483FCD">
        <w:rPr>
          <w:rFonts w:ascii="Times New Roman" w:hAnsi="Times New Roman"/>
        </w:rPr>
        <w:t>Barnston</w:t>
      </w:r>
      <w:proofErr w:type="spellEnd"/>
      <w:r w:rsidR="00483FCD">
        <w:rPr>
          <w:rFonts w:ascii="Times New Roman" w:hAnsi="Times New Roman"/>
        </w:rPr>
        <w:t xml:space="preserve"> and Livesey 1987</w:t>
      </w:r>
      <w:r w:rsidR="00AF2437">
        <w:rPr>
          <w:rFonts w:ascii="Times New Roman" w:hAnsi="Times New Roman"/>
        </w:rPr>
        <w:t>).</w:t>
      </w:r>
    </w:p>
    <w:p w14:paraId="365BA687" w14:textId="64F3C599" w:rsidR="00345B23" w:rsidRDefault="00A60444" w:rsidP="000F1DDA">
      <w:pPr>
        <w:widowControl w:val="0"/>
        <w:spacing w:line="480" w:lineRule="auto"/>
        <w:rPr>
          <w:rFonts w:ascii="Times New Roman" w:hAnsi="Times New Roman"/>
        </w:rPr>
      </w:pPr>
      <w:r>
        <w:rPr>
          <w:rFonts w:ascii="Times New Roman" w:hAnsi="Times New Roman"/>
        </w:rPr>
        <w:tab/>
      </w:r>
      <w:r w:rsidR="00FF6679">
        <w:rPr>
          <w:rFonts w:ascii="Times New Roman" w:hAnsi="Times New Roman"/>
        </w:rPr>
        <w:t xml:space="preserve">The magnitude and sign of PC 1 and PC 2 are </w:t>
      </w:r>
      <w:r w:rsidR="00E56F41">
        <w:rPr>
          <w:rFonts w:ascii="Times New Roman" w:hAnsi="Times New Roman"/>
        </w:rPr>
        <w:t>normalized to unit variance</w:t>
      </w:r>
      <w:r w:rsidR="00FF6679">
        <w:rPr>
          <w:rFonts w:ascii="Times New Roman" w:hAnsi="Times New Roman"/>
        </w:rPr>
        <w:t xml:space="preserve"> and provide an indication </w:t>
      </w:r>
      <w:r w:rsidR="009E0155">
        <w:rPr>
          <w:rFonts w:ascii="Times New Roman" w:hAnsi="Times New Roman"/>
        </w:rPr>
        <w:t>of</w:t>
      </w:r>
      <w:r w:rsidR="00FF6679">
        <w:rPr>
          <w:rFonts w:ascii="Times New Roman" w:hAnsi="Times New Roman"/>
        </w:rPr>
        <w:t xml:space="preserve"> how strongly the instantaneous 250-hPa zonal wind anomalies project onto EOF 1 and EOF 2, respectively. Time series constructed from the instantaneous PCs subsequently assist in characterizing the temporal evolution of the NPJ </w:t>
      </w:r>
      <w:r w:rsidR="007A4645">
        <w:rPr>
          <w:rFonts w:ascii="Times New Roman" w:hAnsi="Times New Roman"/>
        </w:rPr>
        <w:t>with respect to</w:t>
      </w:r>
      <w:r w:rsidR="00FF6679">
        <w:rPr>
          <w:rFonts w:ascii="Times New Roman" w:hAnsi="Times New Roman"/>
        </w:rPr>
        <w:t xml:space="preserve"> EOF 1 and EOF 2. The use of instantaneous PCs produces a noisy time series, however, due to the high-frequency variability that characterizes the NPJ on daily time scales (e.g., Griffin and Martin 2017; their Fig. 1). Consequently, in an attempt to describe the evolution of the NPJ with greater temporal coherence</w:t>
      </w:r>
      <w:r w:rsidR="000F1DDA">
        <w:rPr>
          <w:rFonts w:ascii="Times New Roman" w:hAnsi="Times New Roman"/>
        </w:rPr>
        <w:t xml:space="preserve"> than the instantaneous PCs</w:t>
      </w:r>
      <w:r w:rsidR="00FF6679">
        <w:rPr>
          <w:rFonts w:ascii="Times New Roman" w:hAnsi="Times New Roman"/>
        </w:rPr>
        <w:t xml:space="preserve"> while preserving the high-frequency variability of the NPJ on daily time</w:t>
      </w:r>
      <w:r w:rsidR="000F1DDA">
        <w:rPr>
          <w:rFonts w:ascii="Times New Roman" w:hAnsi="Times New Roman"/>
        </w:rPr>
        <w:t xml:space="preserve"> </w:t>
      </w:r>
      <w:r w:rsidR="00FF6679">
        <w:rPr>
          <w:rFonts w:ascii="Times New Roman" w:hAnsi="Times New Roman"/>
        </w:rPr>
        <w:t xml:space="preserve">scales, the instantaneous PCs are smoothed through the calculation of a weighted average of the instantaneous PCs within </w:t>
      </w:r>
      <w:r w:rsidR="00345B23">
        <w:rPr>
          <w:rFonts w:ascii="Times New Roman" w:hAnsi="Times New Roman"/>
        </w:rPr>
        <w:t xml:space="preserve">±24 h of each analysis time,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The weight, </w:t>
      </w:r>
      <w:r w:rsidR="00345B23" w:rsidRPr="00CE2CF1">
        <w:rPr>
          <w:rFonts w:ascii="Times New Roman" w:hAnsi="Times New Roman"/>
          <w:i/>
        </w:rPr>
        <w:t>w</w:t>
      </w:r>
      <w:r w:rsidR="00345B23">
        <w:rPr>
          <w:rFonts w:ascii="Times New Roman" w:hAnsi="Times New Roman"/>
        </w:rPr>
        <w:t xml:space="preserve">, </w:t>
      </w:r>
      <w:r w:rsidR="00B92877">
        <w:rPr>
          <w:rFonts w:ascii="Times New Roman" w:hAnsi="Times New Roman"/>
        </w:rPr>
        <w:t>prescribed</w:t>
      </w:r>
      <w:r w:rsidR="00345B23">
        <w:rPr>
          <w:rFonts w:ascii="Times New Roman" w:hAnsi="Times New Roman"/>
        </w:rPr>
        <w:t xml:space="preserve"> to the instantaneous PCs at each analysis time, </w:t>
      </w:r>
      <w:r w:rsidR="00345B23" w:rsidRPr="00643091">
        <w:rPr>
          <w:rFonts w:ascii="Times New Roman" w:hAnsi="Times New Roman"/>
          <w:i/>
        </w:rPr>
        <w:t>t</w:t>
      </w:r>
      <w:r w:rsidR="00345B23">
        <w:rPr>
          <w:rFonts w:ascii="Times New Roman" w:hAnsi="Times New Roman"/>
        </w:rPr>
        <w:t xml:space="preserve">, within ±24 h of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 xml:space="preserve"> </w:t>
      </w:r>
      <w:r w:rsidR="00345B23" w:rsidRPr="00643091">
        <w:rPr>
          <w:rFonts w:ascii="Times New Roman" w:hAnsi="Times New Roman"/>
        </w:rPr>
        <w:t>is</w:t>
      </w:r>
      <w:r w:rsidR="00345B23">
        <w:rPr>
          <w:rFonts w:ascii="Times New Roman" w:hAnsi="Times New Roman"/>
        </w:rPr>
        <w:t xml:space="preserve"> defined </w:t>
      </w:r>
      <w:r w:rsidR="000F1DDA">
        <w:rPr>
          <w:rFonts w:ascii="Times New Roman" w:hAnsi="Times New Roman"/>
        </w:rPr>
        <w:t>as</w:t>
      </w:r>
      <w:r w:rsidR="00345B23">
        <w:rPr>
          <w:rFonts w:ascii="Times New Roman" w:hAnsi="Times New Roman"/>
        </w:rPr>
        <w:t>:</w:t>
      </w:r>
      <w:r w:rsidR="000F1DDA">
        <w:rPr>
          <w:rFonts w:ascii="Times New Roman" w:hAnsi="Times New Roman"/>
        </w:rPr>
        <w:t xml:space="preserve"> </w:t>
      </w:r>
      <w:r w:rsidR="00345B23">
        <w:rPr>
          <w:rFonts w:ascii="Times New Roman" w:hAnsi="Times New Roman"/>
          <w:i/>
        </w:rPr>
        <w:t>w = 5 – |t–</w:t>
      </w:r>
      <w:r w:rsidR="00345B23" w:rsidRPr="00F0531F">
        <w:rPr>
          <w:rFonts w:ascii="Times New Roman" w:hAnsi="Times New Roman"/>
          <w:i/>
        </w:rPr>
        <w:t xml:space="preserve"> </w:t>
      </w:r>
      <w:r w:rsidR="00345B23">
        <w:rPr>
          <w:rFonts w:ascii="Times New Roman" w:hAnsi="Times New Roman"/>
          <w:i/>
        </w:rPr>
        <w:t>t</w:t>
      </w:r>
      <w:r w:rsidR="00345B23">
        <w:rPr>
          <w:rFonts w:ascii="Times New Roman" w:hAnsi="Times New Roman"/>
          <w:vertAlign w:val="subscript"/>
        </w:rPr>
        <w:t>0</w:t>
      </w:r>
      <w:r w:rsidR="00345B23">
        <w:rPr>
          <w:rFonts w:ascii="Times New Roman" w:hAnsi="Times New Roman"/>
        </w:rPr>
        <w:t>|/6</w:t>
      </w:r>
      <w:r w:rsidR="000F1DDA">
        <w:rPr>
          <w:rFonts w:ascii="Times New Roman" w:hAnsi="Times New Roman"/>
        </w:rPr>
        <w:t xml:space="preserve">, </w:t>
      </w:r>
      <w:r w:rsidR="00345B23">
        <w:rPr>
          <w:rFonts w:ascii="Times New Roman" w:hAnsi="Times New Roman"/>
        </w:rPr>
        <w:t>for |</w:t>
      </w:r>
      <w:r w:rsidR="00345B23">
        <w:rPr>
          <w:rFonts w:ascii="Times New Roman" w:hAnsi="Times New Roman"/>
          <w:i/>
        </w:rPr>
        <w:t>t – t</w:t>
      </w:r>
      <w:r w:rsidR="00345B23">
        <w:rPr>
          <w:rFonts w:ascii="Times New Roman" w:hAnsi="Times New Roman"/>
          <w:vertAlign w:val="subscript"/>
        </w:rPr>
        <w:t>0</w:t>
      </w:r>
      <w:r w:rsidR="00345B23">
        <w:rPr>
          <w:rFonts w:ascii="Times New Roman" w:hAnsi="Times New Roman"/>
        </w:rPr>
        <w:t>|</w:t>
      </w:r>
      <w:r w:rsidR="00345B23">
        <w:rPr>
          <w:rFonts w:ascii="Times New Roman" w:hAnsi="Times New Roman"/>
          <w:vertAlign w:val="subscript"/>
        </w:rPr>
        <w:t xml:space="preserve"> </w:t>
      </w:r>
      <w:r w:rsidR="00345B23">
        <w:rPr>
          <w:rFonts w:ascii="Times New Roman" w:hAnsi="Times New Roman"/>
        </w:rPr>
        <w:t xml:space="preserve">≤ 24 </w:t>
      </w:r>
      <w:r w:rsidR="000F1DDA">
        <w:rPr>
          <w:rFonts w:ascii="Times New Roman" w:hAnsi="Times New Roman"/>
        </w:rPr>
        <w:t>h.</w:t>
      </w:r>
    </w:p>
    <w:p w14:paraId="74C82E6C" w14:textId="04832AD8" w:rsidR="00031662" w:rsidRDefault="00345B23" w:rsidP="00D611CA">
      <w:pPr>
        <w:spacing w:line="480" w:lineRule="auto"/>
        <w:rPr>
          <w:rFonts w:ascii="Times New Roman" w:hAnsi="Times New Roman"/>
        </w:rPr>
      </w:pPr>
      <w:r>
        <w:rPr>
          <w:rFonts w:ascii="Times New Roman" w:hAnsi="Times New Roman"/>
          <w:color w:val="000000" w:themeColor="text1"/>
        </w:rPr>
        <w:tab/>
      </w:r>
      <w:r w:rsidR="00D611CA">
        <w:rPr>
          <w:rFonts w:ascii="Times New Roman" w:hAnsi="Times New Roman"/>
        </w:rPr>
        <w:t>The weighted PCs at a particular analysis time can then be plotted on a two-dimensional Cartesian grid (i.e., the NPJ Phase Diagram) in an effort to visualize the state of the NPJ</w:t>
      </w:r>
      <w:r w:rsidR="0061793A">
        <w:rPr>
          <w:rFonts w:ascii="Times New Roman" w:hAnsi="Times New Roman"/>
        </w:rPr>
        <w:t xml:space="preserve"> and to def</w:t>
      </w:r>
      <w:r w:rsidR="00ED7CE7">
        <w:rPr>
          <w:rFonts w:ascii="Times New Roman" w:hAnsi="Times New Roman"/>
        </w:rPr>
        <w:t>ine the</w:t>
      </w:r>
      <w:r w:rsidR="0061793A">
        <w:rPr>
          <w:rFonts w:ascii="Times New Roman" w:hAnsi="Times New Roman"/>
        </w:rPr>
        <w:t xml:space="preserve"> prevailing NPJ regime</w:t>
      </w:r>
      <w:r w:rsidR="00F53806">
        <w:rPr>
          <w:rFonts w:ascii="Times New Roman" w:hAnsi="Times New Roman"/>
        </w:rPr>
        <w:t xml:space="preserve"> (Fig. 5)</w:t>
      </w:r>
      <w:r w:rsidR="00D611CA">
        <w:rPr>
          <w:rFonts w:ascii="Times New Roman" w:hAnsi="Times New Roman"/>
        </w:rPr>
        <w:t xml:space="preserve">. </w:t>
      </w:r>
      <w:r w:rsidR="000F1DDA">
        <w:rPr>
          <w:rFonts w:ascii="Times New Roman" w:hAnsi="Times New Roman"/>
        </w:rPr>
        <w:t>T</w:t>
      </w:r>
      <w:r w:rsidR="00D611CA">
        <w:rPr>
          <w:rFonts w:ascii="Times New Roman" w:hAnsi="Times New Roman"/>
        </w:rPr>
        <w:t>he position along the abscissa</w:t>
      </w:r>
      <w:r w:rsidR="002A3EC9">
        <w:rPr>
          <w:rFonts w:ascii="Times New Roman" w:hAnsi="Times New Roman"/>
        </w:rPr>
        <w:t xml:space="preserve"> (ordinate)</w:t>
      </w:r>
      <w:r w:rsidR="00D611CA">
        <w:rPr>
          <w:rFonts w:ascii="Times New Roman" w:hAnsi="Times New Roman"/>
        </w:rPr>
        <w:t xml:space="preserve"> within the NPJ Phase Diagram corresponds to the value of weighted PC 1</w:t>
      </w:r>
      <w:r w:rsidR="002A3EC9">
        <w:rPr>
          <w:rFonts w:ascii="Times New Roman" w:hAnsi="Times New Roman"/>
        </w:rPr>
        <w:t xml:space="preserve"> (PC 2)</w:t>
      </w:r>
      <w:r w:rsidR="00D611CA">
        <w:rPr>
          <w:rFonts w:ascii="Times New Roman" w:hAnsi="Times New Roman"/>
        </w:rPr>
        <w:t xml:space="preserve"> and indicates how </w:t>
      </w:r>
      <w:r w:rsidR="00D611CA">
        <w:rPr>
          <w:rFonts w:ascii="Times New Roman" w:hAnsi="Times New Roman"/>
        </w:rPr>
        <w:lastRenderedPageBreak/>
        <w:t>strongly the 250-hPa zonal wind anomalies project onto EOF 1</w:t>
      </w:r>
      <w:r w:rsidR="002A3EC9">
        <w:rPr>
          <w:rFonts w:ascii="Times New Roman" w:hAnsi="Times New Roman"/>
        </w:rPr>
        <w:t xml:space="preserve"> (EOF 2). It is important to note that the upper-tropospheric flow pattern over the North Pacific is characterized by considerable variability, such that the flow pattern at any particular time is more complex than that suggested by the NPJ Phase Diagram. Nevertheless,</w:t>
      </w:r>
      <w:r w:rsidR="00930315">
        <w:rPr>
          <w:rFonts w:ascii="Times New Roman" w:hAnsi="Times New Roman"/>
        </w:rPr>
        <w:t xml:space="preserve"> given that</w:t>
      </w:r>
      <w:r w:rsidR="00930315">
        <w:rPr>
          <w:rFonts w:ascii="Times New Roman" w:hAnsi="Times New Roman"/>
        </w:rPr>
        <w:t xml:space="preserve"> the NPJ Phase Diagram captures the two leading modes of 250-hPa zonal wind variability over the North Pacific</w:t>
      </w:r>
      <w:r w:rsidR="00930315">
        <w:rPr>
          <w:rFonts w:ascii="Times New Roman" w:hAnsi="Times New Roman"/>
        </w:rPr>
        <w:t>,</w:t>
      </w:r>
      <w:r w:rsidR="002A3EC9">
        <w:rPr>
          <w:rFonts w:ascii="Times New Roman" w:hAnsi="Times New Roman"/>
        </w:rPr>
        <w:t xml:space="preserve"> plotting the weighted PCs in the NPJ Phase Diagram and tracking their evolution over time captures many important </w:t>
      </w:r>
      <w:r w:rsidR="00930315">
        <w:rPr>
          <w:rFonts w:ascii="Times New Roman" w:hAnsi="Times New Roman"/>
        </w:rPr>
        <w:t>features of the NPJ evolution</w:t>
      </w:r>
      <w:r w:rsidR="002A3EC9">
        <w:rPr>
          <w:rFonts w:ascii="Times New Roman" w:hAnsi="Times New Roman"/>
        </w:rPr>
        <w:t>.</w:t>
      </w:r>
    </w:p>
    <w:p w14:paraId="328E93DA" w14:textId="3D730D45" w:rsidR="007C7747" w:rsidRDefault="00031662" w:rsidP="007C7747">
      <w:pPr>
        <w:spacing w:line="480" w:lineRule="auto"/>
        <w:rPr>
          <w:rFonts w:ascii="Times New Roman" w:hAnsi="Times New Roman"/>
        </w:rPr>
      </w:pPr>
      <w:r>
        <w:rPr>
          <w:rFonts w:ascii="Times New Roman" w:hAnsi="Times New Roman"/>
        </w:rPr>
        <w:tab/>
      </w:r>
      <w:r w:rsidR="00C21855">
        <w:rPr>
          <w:rFonts w:ascii="Times New Roman" w:hAnsi="Times New Roman"/>
        </w:rPr>
        <w:t xml:space="preserve">As </w:t>
      </w:r>
      <w:r w:rsidR="00C22DB2">
        <w:rPr>
          <w:rFonts w:ascii="Times New Roman" w:hAnsi="Times New Roman"/>
        </w:rPr>
        <w:t>demonstrated</w:t>
      </w:r>
      <w:r w:rsidR="003A40F0">
        <w:rPr>
          <w:rFonts w:ascii="Times New Roman" w:hAnsi="Times New Roman"/>
        </w:rPr>
        <w:t xml:space="preserve"> extensively</w:t>
      </w:r>
      <w:r w:rsidR="00E424C1">
        <w:rPr>
          <w:rFonts w:ascii="Times New Roman" w:hAnsi="Times New Roman"/>
        </w:rPr>
        <w:t xml:space="preserve"> </w:t>
      </w:r>
      <w:r w:rsidR="00C21855">
        <w:rPr>
          <w:rFonts w:ascii="Times New Roman" w:hAnsi="Times New Roman"/>
        </w:rPr>
        <w:t xml:space="preserve">in </w:t>
      </w:r>
      <w:r w:rsidR="00C86D0E">
        <w:rPr>
          <w:rFonts w:ascii="Times New Roman" w:hAnsi="Times New Roman"/>
        </w:rPr>
        <w:t>prior</w:t>
      </w:r>
      <w:r w:rsidR="00C21855">
        <w:rPr>
          <w:rFonts w:ascii="Times New Roman" w:hAnsi="Times New Roman"/>
        </w:rPr>
        <w:t xml:space="preserve"> work</w:t>
      </w:r>
      <w:r w:rsidR="009F3289">
        <w:rPr>
          <w:rFonts w:ascii="Times New Roman" w:hAnsi="Times New Roman"/>
        </w:rPr>
        <w:t>, each NPJ regime</w:t>
      </w:r>
      <w:r w:rsidR="00553BCC">
        <w:rPr>
          <w:rFonts w:ascii="Times New Roman" w:hAnsi="Times New Roman"/>
        </w:rPr>
        <w:t xml:space="preserve"> </w:t>
      </w:r>
      <w:r w:rsidR="00976208">
        <w:rPr>
          <w:rFonts w:ascii="Times New Roman" w:hAnsi="Times New Roman"/>
        </w:rPr>
        <w:t>exhibits a strong</w:t>
      </w:r>
      <w:r w:rsidR="009F3289">
        <w:rPr>
          <w:rFonts w:ascii="Times New Roman" w:hAnsi="Times New Roman"/>
        </w:rPr>
        <w:t xml:space="preserve"> </w:t>
      </w:r>
      <w:r w:rsidR="00976208">
        <w:rPr>
          <w:rFonts w:ascii="Times New Roman" w:hAnsi="Times New Roman"/>
        </w:rPr>
        <w:t>influence on</w:t>
      </w:r>
      <w:r>
        <w:rPr>
          <w:rFonts w:ascii="Times New Roman" w:hAnsi="Times New Roman"/>
        </w:rPr>
        <w:t xml:space="preserve"> the character of the downstream large-scale flow pattern over North America</w:t>
      </w:r>
      <w:r w:rsidR="009F3289">
        <w:rPr>
          <w:rFonts w:ascii="Times New Roman" w:hAnsi="Times New Roman"/>
        </w:rPr>
        <w:t xml:space="preserve"> </w:t>
      </w:r>
      <w:r w:rsidR="00C21855">
        <w:rPr>
          <w:rFonts w:ascii="Times New Roman" w:hAnsi="Times New Roman"/>
        </w:rPr>
        <w:t xml:space="preserve">(e.g., </w:t>
      </w:r>
      <w:proofErr w:type="spellStart"/>
      <w:r w:rsidR="00C21855">
        <w:rPr>
          <w:rFonts w:ascii="Times New Roman" w:hAnsi="Times New Roman"/>
        </w:rPr>
        <w:t>Athanasiadis</w:t>
      </w:r>
      <w:proofErr w:type="spellEnd"/>
      <w:r w:rsidR="00C21855">
        <w:rPr>
          <w:rFonts w:ascii="Times New Roman" w:hAnsi="Times New Roman"/>
        </w:rPr>
        <w:t xml:space="preserve"> et al. 2010; </w:t>
      </w:r>
      <w:r w:rsidR="00C875AA">
        <w:rPr>
          <w:rFonts w:ascii="Times New Roman" w:hAnsi="Times New Roman"/>
        </w:rPr>
        <w:t xml:space="preserve">Jaffe et al. 2011; </w:t>
      </w:r>
      <w:r w:rsidR="00C21855">
        <w:rPr>
          <w:rFonts w:ascii="Times New Roman" w:hAnsi="Times New Roman"/>
        </w:rPr>
        <w:t>Griffin and Martin 2017</w:t>
      </w:r>
      <w:r w:rsidR="00EC0E50">
        <w:rPr>
          <w:rFonts w:ascii="Times New Roman" w:hAnsi="Times New Roman"/>
        </w:rPr>
        <w:t>; Winters et al. 2018</w:t>
      </w:r>
      <w:r>
        <w:rPr>
          <w:rFonts w:ascii="Times New Roman" w:hAnsi="Times New Roman"/>
        </w:rPr>
        <w:t>).</w:t>
      </w:r>
      <w:r w:rsidR="00C41E56">
        <w:rPr>
          <w:rFonts w:ascii="Times New Roman" w:hAnsi="Times New Roman"/>
        </w:rPr>
        <w:t xml:space="preserve"> </w:t>
      </w:r>
      <w:r w:rsidR="00330C3C">
        <w:rPr>
          <w:rFonts w:ascii="Times New Roman" w:hAnsi="Times New Roman"/>
        </w:rPr>
        <w:t>T</w:t>
      </w:r>
      <w:r w:rsidR="00C41E56">
        <w:rPr>
          <w:rFonts w:ascii="Times New Roman" w:hAnsi="Times New Roman"/>
        </w:rPr>
        <w:t>o</w:t>
      </w:r>
      <w:r w:rsidR="00EC0E50">
        <w:rPr>
          <w:rFonts w:ascii="Times New Roman" w:hAnsi="Times New Roman"/>
        </w:rPr>
        <w:t xml:space="preserve"> </w:t>
      </w:r>
      <w:r w:rsidR="00885F12">
        <w:rPr>
          <w:rFonts w:ascii="Times New Roman" w:hAnsi="Times New Roman"/>
        </w:rPr>
        <w:t>highlight</w:t>
      </w:r>
      <w:r w:rsidR="00EC0E50">
        <w:rPr>
          <w:rFonts w:ascii="Times New Roman" w:hAnsi="Times New Roman"/>
        </w:rPr>
        <w:t xml:space="preserve"> this influence, </w:t>
      </w:r>
      <w:r w:rsidR="00680E3A">
        <w:rPr>
          <w:rFonts w:ascii="Times New Roman" w:hAnsi="Times New Roman"/>
        </w:rPr>
        <w:t xml:space="preserve">the </w:t>
      </w:r>
      <w:r w:rsidR="00EC0E50">
        <w:rPr>
          <w:rFonts w:ascii="Times New Roman" w:hAnsi="Times New Roman"/>
        </w:rPr>
        <w:t xml:space="preserve">weighted PCs are calculated </w:t>
      </w:r>
      <w:r w:rsidR="004C43EA">
        <w:rPr>
          <w:rFonts w:ascii="Times New Roman" w:hAnsi="Times New Roman"/>
        </w:rPr>
        <w:t>for all</w:t>
      </w:r>
      <w:r w:rsidR="00EC0E50">
        <w:rPr>
          <w:rFonts w:ascii="Times New Roman" w:hAnsi="Times New Roman"/>
        </w:rPr>
        <w:t xml:space="preserve"> analysis times in the CFSR during 1979–2014</w:t>
      </w:r>
      <w:r w:rsidR="00680E3A">
        <w:rPr>
          <w:rFonts w:ascii="Times New Roman" w:hAnsi="Times New Roman"/>
        </w:rPr>
        <w:t xml:space="preserve"> excluding the summer months</w:t>
      </w:r>
      <w:r w:rsidR="00AE4DC1">
        <w:rPr>
          <w:rFonts w:ascii="Times New Roman" w:hAnsi="Times New Roman"/>
        </w:rPr>
        <w:t xml:space="preserve"> and</w:t>
      </w:r>
      <w:r w:rsidR="00FA0083">
        <w:rPr>
          <w:rFonts w:ascii="Times New Roman" w:hAnsi="Times New Roman"/>
        </w:rPr>
        <w:t xml:space="preserve"> </w:t>
      </w:r>
      <w:r w:rsidR="00500B21">
        <w:rPr>
          <w:rFonts w:ascii="Times New Roman" w:hAnsi="Times New Roman"/>
        </w:rPr>
        <w:t>are</w:t>
      </w:r>
      <w:r w:rsidR="00FA0083">
        <w:rPr>
          <w:rFonts w:ascii="Times New Roman" w:hAnsi="Times New Roman"/>
        </w:rPr>
        <w:t xml:space="preserve"> subsequently</w:t>
      </w:r>
      <w:r w:rsidR="00A8267A">
        <w:rPr>
          <w:rFonts w:ascii="Times New Roman" w:hAnsi="Times New Roman"/>
        </w:rPr>
        <w:t xml:space="preserve"> </w:t>
      </w:r>
      <w:r w:rsidR="00EC0E50">
        <w:rPr>
          <w:rFonts w:ascii="Times New Roman" w:hAnsi="Times New Roman"/>
        </w:rPr>
        <w:t xml:space="preserve">classified into NPJ regimes </w:t>
      </w:r>
      <w:r w:rsidR="00E55BD4">
        <w:rPr>
          <w:rFonts w:ascii="Times New Roman" w:hAnsi="Times New Roman"/>
        </w:rPr>
        <w:t>according to</w:t>
      </w:r>
      <w:r w:rsidR="00EC0E50">
        <w:rPr>
          <w:rFonts w:ascii="Times New Roman" w:hAnsi="Times New Roman"/>
        </w:rPr>
        <w:t xml:space="preserve"> Fig. 5. </w:t>
      </w:r>
      <w:r w:rsidR="004078E1">
        <w:rPr>
          <w:rFonts w:ascii="Times New Roman" w:hAnsi="Times New Roman"/>
        </w:rPr>
        <w:t>P</w:t>
      </w:r>
      <w:r w:rsidR="00B97038">
        <w:rPr>
          <w:rFonts w:ascii="Times New Roman" w:hAnsi="Times New Roman"/>
        </w:rPr>
        <w:t>eriods</w:t>
      </w:r>
      <w:r w:rsidR="00EC0E50">
        <w:rPr>
          <w:rFonts w:ascii="Times New Roman" w:hAnsi="Times New Roman"/>
        </w:rPr>
        <w:t xml:space="preserve"> during which the NPJ is a</w:t>
      </w:r>
      <w:r w:rsidR="00BB734F">
        <w:rPr>
          <w:rFonts w:ascii="Times New Roman" w:hAnsi="Times New Roman"/>
        </w:rPr>
        <w:t xml:space="preserve"> Euclidean</w:t>
      </w:r>
      <w:r w:rsidR="00EC0E50">
        <w:rPr>
          <w:rFonts w:ascii="Times New Roman" w:hAnsi="Times New Roman"/>
        </w:rPr>
        <w:t xml:space="preserve"> distance of at least 1 PC unit from the origin of the NPJ Phase Diagram</w:t>
      </w:r>
      <w:r w:rsidR="000C426B">
        <w:rPr>
          <w:rFonts w:ascii="Times New Roman" w:hAnsi="Times New Roman"/>
        </w:rPr>
        <w:t xml:space="preserve"> and characterized by the same NPJ regime for at least three consecutive days</w:t>
      </w:r>
      <w:r w:rsidR="00EC0E50">
        <w:rPr>
          <w:rFonts w:ascii="Times New Roman" w:hAnsi="Times New Roman"/>
        </w:rPr>
        <w:t xml:space="preserve"> are</w:t>
      </w:r>
      <w:r w:rsidR="004078E1">
        <w:rPr>
          <w:rFonts w:ascii="Times New Roman" w:hAnsi="Times New Roman"/>
        </w:rPr>
        <w:t xml:space="preserve"> </w:t>
      </w:r>
      <w:r w:rsidR="00EC0E50">
        <w:rPr>
          <w:rFonts w:ascii="Times New Roman" w:hAnsi="Times New Roman"/>
        </w:rPr>
        <w:t>isolated for composite analysis.</w:t>
      </w:r>
      <w:r w:rsidR="009F3289">
        <w:rPr>
          <w:rFonts w:ascii="Times New Roman" w:hAnsi="Times New Roman"/>
        </w:rPr>
        <w:t xml:space="preserve"> </w:t>
      </w:r>
      <w:r w:rsidR="000C426B">
        <w:rPr>
          <w:rFonts w:ascii="Times New Roman" w:hAnsi="Times New Roman"/>
        </w:rPr>
        <w:t>C</w:t>
      </w:r>
      <w:r w:rsidR="003756AD">
        <w:rPr>
          <w:rFonts w:ascii="Times New Roman" w:hAnsi="Times New Roman"/>
        </w:rPr>
        <w:t>omposite analyses</w:t>
      </w:r>
      <w:r w:rsidR="008E010A">
        <w:rPr>
          <w:rFonts w:ascii="Times New Roman" w:hAnsi="Times New Roman"/>
        </w:rPr>
        <w:t xml:space="preserve"> </w:t>
      </w:r>
      <w:r w:rsidR="00F005D5">
        <w:rPr>
          <w:rFonts w:ascii="Times New Roman" w:hAnsi="Times New Roman"/>
        </w:rPr>
        <w:t>o</w:t>
      </w:r>
      <w:r w:rsidR="009F1946">
        <w:rPr>
          <w:rFonts w:ascii="Times New Roman" w:hAnsi="Times New Roman"/>
        </w:rPr>
        <w:t>f the upper-</w:t>
      </w:r>
      <w:r w:rsidR="0023096F">
        <w:rPr>
          <w:rFonts w:ascii="Times New Roman" w:hAnsi="Times New Roman"/>
        </w:rPr>
        <w:t xml:space="preserve"> (Fig. 6)</w:t>
      </w:r>
      <w:r w:rsidR="009F1946">
        <w:rPr>
          <w:rFonts w:ascii="Times New Roman" w:hAnsi="Times New Roman"/>
        </w:rPr>
        <w:t xml:space="preserve"> </w:t>
      </w:r>
      <w:r w:rsidR="00F005D5">
        <w:rPr>
          <w:rFonts w:ascii="Times New Roman" w:hAnsi="Times New Roman"/>
        </w:rPr>
        <w:t>and lower-tropospheric</w:t>
      </w:r>
      <w:r w:rsidR="0023096F">
        <w:rPr>
          <w:rFonts w:ascii="Times New Roman" w:hAnsi="Times New Roman"/>
        </w:rPr>
        <w:t xml:space="preserve"> (Fig. 7)</w:t>
      </w:r>
      <w:r w:rsidR="009F1946">
        <w:rPr>
          <w:rFonts w:ascii="Times New Roman" w:hAnsi="Times New Roman"/>
        </w:rPr>
        <w:t xml:space="preserve"> </w:t>
      </w:r>
      <w:r w:rsidR="008F0012">
        <w:rPr>
          <w:rFonts w:ascii="Times New Roman" w:hAnsi="Times New Roman"/>
        </w:rPr>
        <w:t>flow</w:t>
      </w:r>
      <w:r w:rsidR="00F005D5">
        <w:rPr>
          <w:rFonts w:ascii="Times New Roman" w:hAnsi="Times New Roman"/>
        </w:rPr>
        <w:t xml:space="preserve"> patterns</w:t>
      </w:r>
      <w:r w:rsidR="009F3289">
        <w:rPr>
          <w:rFonts w:ascii="Times New Roman" w:hAnsi="Times New Roman"/>
        </w:rPr>
        <w:t xml:space="preserve"> 4 days following the initiation of</w:t>
      </w:r>
      <w:r w:rsidR="00F005D5">
        <w:rPr>
          <w:rFonts w:ascii="Times New Roman" w:hAnsi="Times New Roman"/>
        </w:rPr>
        <w:t xml:space="preserve"> each NPJ regime</w:t>
      </w:r>
      <w:r w:rsidR="00E878DE">
        <w:rPr>
          <w:rFonts w:ascii="Times New Roman" w:hAnsi="Times New Roman"/>
        </w:rPr>
        <w:t xml:space="preserve"> effectively</w:t>
      </w:r>
      <w:r w:rsidR="005523D4">
        <w:rPr>
          <w:rFonts w:ascii="Times New Roman" w:hAnsi="Times New Roman"/>
        </w:rPr>
        <w:t xml:space="preserve"> </w:t>
      </w:r>
      <w:r w:rsidR="00BB38BA">
        <w:rPr>
          <w:rFonts w:ascii="Times New Roman" w:hAnsi="Times New Roman"/>
        </w:rPr>
        <w:t>describe</w:t>
      </w:r>
      <w:r w:rsidR="005B424B">
        <w:rPr>
          <w:rFonts w:ascii="Times New Roman" w:hAnsi="Times New Roman"/>
        </w:rPr>
        <w:t xml:space="preserve"> </w:t>
      </w:r>
      <w:r w:rsidR="00FC6866">
        <w:rPr>
          <w:rFonts w:ascii="Times New Roman" w:hAnsi="Times New Roman"/>
        </w:rPr>
        <w:t xml:space="preserve">the </w:t>
      </w:r>
      <w:proofErr w:type="spellStart"/>
      <w:r w:rsidR="005523D4">
        <w:rPr>
          <w:rFonts w:ascii="Times New Roman" w:hAnsi="Times New Roman"/>
        </w:rPr>
        <w:t>the</w:t>
      </w:r>
      <w:proofErr w:type="spellEnd"/>
      <w:r w:rsidR="00F005D5">
        <w:rPr>
          <w:rFonts w:ascii="Times New Roman" w:hAnsi="Times New Roman"/>
        </w:rPr>
        <w:t xml:space="preserve"> </w:t>
      </w:r>
      <w:r w:rsidR="003756AD">
        <w:rPr>
          <w:rFonts w:ascii="Times New Roman" w:hAnsi="Times New Roman"/>
        </w:rPr>
        <w:t>relationship</w:t>
      </w:r>
      <w:r w:rsidR="00F005D5">
        <w:rPr>
          <w:rFonts w:ascii="Times New Roman" w:hAnsi="Times New Roman"/>
        </w:rPr>
        <w:t xml:space="preserve"> between </w:t>
      </w:r>
      <w:r w:rsidR="009F3289">
        <w:rPr>
          <w:rFonts w:ascii="Times New Roman" w:hAnsi="Times New Roman"/>
        </w:rPr>
        <w:t xml:space="preserve">each </w:t>
      </w:r>
      <w:r w:rsidR="00F005D5">
        <w:rPr>
          <w:rFonts w:ascii="Times New Roman" w:hAnsi="Times New Roman"/>
        </w:rPr>
        <w:t xml:space="preserve">NPJ regime and </w:t>
      </w:r>
      <w:r w:rsidR="00CC3743">
        <w:rPr>
          <w:rFonts w:ascii="Times New Roman" w:hAnsi="Times New Roman"/>
        </w:rPr>
        <w:t xml:space="preserve">lower-tropospheric </w:t>
      </w:r>
      <w:r w:rsidR="003506E0">
        <w:rPr>
          <w:rFonts w:ascii="Times New Roman" w:hAnsi="Times New Roman"/>
        </w:rPr>
        <w:t>temperatures</w:t>
      </w:r>
      <w:r w:rsidR="00F005D5">
        <w:rPr>
          <w:rFonts w:ascii="Times New Roman" w:hAnsi="Times New Roman"/>
        </w:rPr>
        <w:t xml:space="preserve"> over North America</w:t>
      </w:r>
      <w:r w:rsidR="00E07E19">
        <w:rPr>
          <w:rFonts w:ascii="Times New Roman" w:hAnsi="Times New Roman"/>
        </w:rPr>
        <w:t xml:space="preserve">. </w:t>
      </w:r>
    </w:p>
    <w:p w14:paraId="2176E7E5" w14:textId="0CC30563" w:rsidR="007D56D6" w:rsidRDefault="007C7747" w:rsidP="00CF78DD">
      <w:pPr>
        <w:widowControl w:val="0"/>
        <w:spacing w:line="480" w:lineRule="auto"/>
        <w:rPr>
          <w:rFonts w:ascii="Times New Roman" w:hAnsi="Times New Roman"/>
        </w:rPr>
      </w:pPr>
      <w:r>
        <w:rPr>
          <w:rFonts w:ascii="Times New Roman" w:hAnsi="Times New Roman"/>
        </w:rPr>
        <w:tab/>
      </w:r>
      <w:r w:rsidR="004B2D20">
        <w:rPr>
          <w:rFonts w:ascii="Times New Roman" w:hAnsi="Times New Roman"/>
        </w:rPr>
        <w:t>A jet extension</w:t>
      </w:r>
      <w:r w:rsidR="00EB03FA">
        <w:rPr>
          <w:rFonts w:ascii="Times New Roman" w:hAnsi="Times New Roman"/>
        </w:rPr>
        <w:t xml:space="preserve"> </w:t>
      </w:r>
      <w:r w:rsidR="00C9127C">
        <w:rPr>
          <w:rFonts w:ascii="Times New Roman" w:hAnsi="Times New Roman"/>
        </w:rPr>
        <w:t>features</w:t>
      </w:r>
      <w:r w:rsidR="00EB03FA">
        <w:rPr>
          <w:rFonts w:ascii="Times New Roman" w:hAnsi="Times New Roman"/>
        </w:rPr>
        <w:t xml:space="preserve"> a strong, zonally-oriented NPJ that extends towards the U.S. west coast (Fig. 6a) and is associated with above- and below-normal temperatures over western and eastern North America, respectively (Fig. 7a). A jet retraction is characterized by an anomalous upper-tropospheric ridge over the central North Pacific that results in a retracted NPJ over the western North Pacific and a split NPJ to the east of the dateline (Fig. 6b). Jet retractions are also </w:t>
      </w:r>
      <w:r w:rsidR="00EB03FA">
        <w:rPr>
          <w:rFonts w:ascii="Times New Roman" w:hAnsi="Times New Roman"/>
        </w:rPr>
        <w:lastRenderedPageBreak/>
        <w:t>associated with below-normal temperatures along the west coast of North America and above-normal temperatures in</w:t>
      </w:r>
      <w:r w:rsidR="00900D1B">
        <w:rPr>
          <w:rFonts w:ascii="Times New Roman" w:hAnsi="Times New Roman"/>
        </w:rPr>
        <w:t xml:space="preserve"> parts of</w:t>
      </w:r>
      <w:r w:rsidR="00EB03FA">
        <w:rPr>
          <w:rFonts w:ascii="Times New Roman" w:hAnsi="Times New Roman"/>
        </w:rPr>
        <w:t xml:space="preserve"> the southern Plains and Ohio River valley (Fig. 7b). A poleward shift</w:t>
      </w:r>
      <w:r w:rsidR="004B2D20">
        <w:rPr>
          <w:rFonts w:ascii="Times New Roman" w:hAnsi="Times New Roman"/>
        </w:rPr>
        <w:t xml:space="preserve"> is characterized by a strong NPJ whose exit region is deflected poleward towards the Pacific Northwest (Fig. 6c), as well as above-normal temperatures across northern North America (Fig. 7c). </w:t>
      </w:r>
      <w:r>
        <w:rPr>
          <w:rFonts w:ascii="Times New Roman" w:hAnsi="Times New Roman"/>
        </w:rPr>
        <w:t>Lastly, a</w:t>
      </w:r>
      <w:r w:rsidR="004B2D20">
        <w:rPr>
          <w:rFonts w:ascii="Times New Roman" w:hAnsi="Times New Roman"/>
        </w:rPr>
        <w:t xml:space="preserve">n equatorward shift </w:t>
      </w:r>
      <w:r w:rsidR="00C9127C">
        <w:rPr>
          <w:rFonts w:ascii="Times New Roman" w:hAnsi="Times New Roman"/>
        </w:rPr>
        <w:t>is associated with</w:t>
      </w:r>
      <w:r w:rsidR="004B2D20">
        <w:rPr>
          <w:rFonts w:ascii="Times New Roman" w:hAnsi="Times New Roman"/>
        </w:rPr>
        <w:t xml:space="preserve"> an anomalous upper-tropospheric ridge over the high-latitude North Pacific and an anomalous trough ove</w:t>
      </w:r>
      <w:r w:rsidR="00BB6E54">
        <w:rPr>
          <w:rFonts w:ascii="Times New Roman" w:hAnsi="Times New Roman"/>
        </w:rPr>
        <w:t>r the subtropical North Pacific,</w:t>
      </w:r>
      <w:r w:rsidR="00BB6E54" w:rsidRPr="00BB6E54">
        <w:rPr>
          <w:rFonts w:ascii="Times New Roman" w:hAnsi="Times New Roman"/>
        </w:rPr>
        <w:t xml:space="preserve"> </w:t>
      </w:r>
      <w:r w:rsidR="00BB6E54">
        <w:rPr>
          <w:rFonts w:ascii="Times New Roman" w:hAnsi="Times New Roman"/>
        </w:rPr>
        <w:t>reminiscent of a Rex block</w:t>
      </w:r>
      <w:r w:rsidR="00BB6E54">
        <w:rPr>
          <w:rFonts w:ascii="Times New Roman" w:hAnsi="Times New Roman"/>
        </w:rPr>
        <w:t xml:space="preserve"> (Rex 1950), that results in an equatorward deflection of the NPJ </w:t>
      </w:r>
      <w:r w:rsidR="004B2D20">
        <w:rPr>
          <w:rFonts w:ascii="Times New Roman" w:hAnsi="Times New Roman"/>
        </w:rPr>
        <w:t xml:space="preserve">(Fig. 6d). </w:t>
      </w:r>
      <w:r w:rsidR="000C11DA">
        <w:rPr>
          <w:rFonts w:ascii="Times New Roman" w:hAnsi="Times New Roman"/>
        </w:rPr>
        <w:t>B</w:t>
      </w:r>
      <w:r w:rsidR="004B2D20">
        <w:rPr>
          <w:rFonts w:ascii="Times New Roman" w:hAnsi="Times New Roman"/>
        </w:rPr>
        <w:t>elow-normal temperatures</w:t>
      </w:r>
      <w:r w:rsidR="000C11DA">
        <w:rPr>
          <w:rFonts w:ascii="Times New Roman" w:hAnsi="Times New Roman"/>
        </w:rPr>
        <w:t xml:space="preserve"> are also observed</w:t>
      </w:r>
      <w:r w:rsidR="004B2D20">
        <w:rPr>
          <w:rFonts w:ascii="Times New Roman" w:hAnsi="Times New Roman"/>
        </w:rPr>
        <w:t xml:space="preserve"> across northern North America</w:t>
      </w:r>
      <w:r w:rsidR="000C11DA">
        <w:rPr>
          <w:rFonts w:ascii="Times New Roman" w:hAnsi="Times New Roman"/>
        </w:rPr>
        <w:t xml:space="preserve"> in conjunction with an equatorward shift</w:t>
      </w:r>
      <w:r w:rsidR="004B2D20">
        <w:rPr>
          <w:rFonts w:ascii="Times New Roman" w:hAnsi="Times New Roman"/>
        </w:rPr>
        <w:t xml:space="preserve"> (Fig. 7d). </w:t>
      </w:r>
    </w:p>
    <w:p w14:paraId="1A835ACC" w14:textId="53831716" w:rsidR="00A60444" w:rsidRPr="00B66BCF" w:rsidRDefault="007D56D6" w:rsidP="00B66BCF">
      <w:pPr>
        <w:widowControl w:val="0"/>
        <w:spacing w:line="480" w:lineRule="auto"/>
        <w:rPr>
          <w:rFonts w:ascii="Times New Roman" w:hAnsi="Times New Roman"/>
        </w:rPr>
      </w:pPr>
      <w:r>
        <w:rPr>
          <w:rFonts w:ascii="Times New Roman" w:hAnsi="Times New Roman"/>
        </w:rPr>
        <w:tab/>
      </w:r>
      <w:r w:rsidR="000C11DA">
        <w:rPr>
          <w:rFonts w:ascii="Times New Roman" w:hAnsi="Times New Roman"/>
        </w:rPr>
        <w:t>Considered together,</w:t>
      </w:r>
      <w:r w:rsidR="00E07E19">
        <w:rPr>
          <w:rFonts w:ascii="Times New Roman" w:hAnsi="Times New Roman"/>
        </w:rPr>
        <w:t xml:space="preserve"> the </w:t>
      </w:r>
      <w:r w:rsidR="00B66BCF">
        <w:rPr>
          <w:rFonts w:ascii="Times New Roman" w:hAnsi="Times New Roman"/>
        </w:rPr>
        <w:t>composite analyses</w:t>
      </w:r>
      <w:r w:rsidR="00293262">
        <w:rPr>
          <w:rFonts w:ascii="Times New Roman" w:hAnsi="Times New Roman"/>
        </w:rPr>
        <w:t xml:space="preserve"> </w:t>
      </w:r>
      <w:r w:rsidR="00BE30B1">
        <w:rPr>
          <w:rFonts w:ascii="Times New Roman" w:hAnsi="Times New Roman"/>
        </w:rPr>
        <w:t>suggest</w:t>
      </w:r>
      <w:r w:rsidR="000162EE">
        <w:rPr>
          <w:rFonts w:ascii="Times New Roman" w:hAnsi="Times New Roman"/>
        </w:rPr>
        <w:t xml:space="preserve"> that </w:t>
      </w:r>
      <w:r w:rsidR="003B28C4">
        <w:rPr>
          <w:rFonts w:ascii="Times New Roman" w:hAnsi="Times New Roman"/>
        </w:rPr>
        <w:t>parts of North America</w:t>
      </w:r>
      <w:r w:rsidR="000162EE">
        <w:rPr>
          <w:rFonts w:ascii="Times New Roman" w:hAnsi="Times New Roman"/>
        </w:rPr>
        <w:t xml:space="preserve"> </w:t>
      </w:r>
      <w:r w:rsidR="00400473">
        <w:rPr>
          <w:rFonts w:ascii="Times New Roman" w:hAnsi="Times New Roman"/>
        </w:rPr>
        <w:t>may be more</w:t>
      </w:r>
      <w:r w:rsidR="000162EE">
        <w:rPr>
          <w:rFonts w:ascii="Times New Roman" w:hAnsi="Times New Roman"/>
        </w:rPr>
        <w:t xml:space="preserve"> susceptible to the development of an ETE </w:t>
      </w:r>
      <w:r w:rsidR="00605973">
        <w:rPr>
          <w:rFonts w:ascii="Times New Roman" w:hAnsi="Times New Roman"/>
        </w:rPr>
        <w:t>based on t</w:t>
      </w:r>
      <w:r w:rsidR="002008ED">
        <w:rPr>
          <w:rFonts w:ascii="Times New Roman" w:hAnsi="Times New Roman"/>
        </w:rPr>
        <w:t xml:space="preserve">he prevailing </w:t>
      </w:r>
      <w:r w:rsidR="000162EE">
        <w:rPr>
          <w:rFonts w:ascii="Times New Roman" w:hAnsi="Times New Roman"/>
        </w:rPr>
        <w:t>NPJ regime</w:t>
      </w:r>
      <w:r w:rsidR="00B66BCF">
        <w:rPr>
          <w:rFonts w:ascii="Times New Roman" w:hAnsi="Times New Roman"/>
        </w:rPr>
        <w:t>.</w:t>
      </w:r>
      <w:r>
        <w:rPr>
          <w:rFonts w:ascii="Times New Roman" w:hAnsi="Times New Roman"/>
        </w:rPr>
        <w:t xml:space="preserve"> </w:t>
      </w:r>
      <w:r w:rsidR="00B873E4">
        <w:rPr>
          <w:rFonts w:ascii="Times New Roman" w:hAnsi="Times New Roman"/>
        </w:rPr>
        <w:t xml:space="preserve">To </w:t>
      </w:r>
      <w:r w:rsidR="00DC3894">
        <w:rPr>
          <w:rFonts w:ascii="Times New Roman" w:hAnsi="Times New Roman"/>
        </w:rPr>
        <w:t>evaluate the veracity of this</w:t>
      </w:r>
      <w:r w:rsidR="00BE30B1">
        <w:rPr>
          <w:rFonts w:ascii="Times New Roman" w:hAnsi="Times New Roman"/>
        </w:rPr>
        <w:t xml:space="preserve"> suggestion</w:t>
      </w:r>
      <w:r w:rsidR="00B873E4">
        <w:rPr>
          <w:rFonts w:ascii="Times New Roman" w:hAnsi="Times New Roman"/>
        </w:rPr>
        <w:t xml:space="preserve">, </w:t>
      </w:r>
      <w:r w:rsidR="00B873E4">
        <w:rPr>
          <w:rFonts w:ascii="Times New Roman" w:hAnsi="Times New Roman"/>
          <w:color w:val="000000" w:themeColor="text1"/>
        </w:rPr>
        <w:t>t</w:t>
      </w:r>
      <w:r w:rsidR="003105FF">
        <w:rPr>
          <w:rFonts w:ascii="Times New Roman" w:hAnsi="Times New Roman"/>
          <w:color w:val="000000" w:themeColor="text1"/>
        </w:rPr>
        <w:t>he</w:t>
      </w:r>
      <w:r w:rsidR="00077605">
        <w:rPr>
          <w:rFonts w:ascii="Times New Roman" w:hAnsi="Times New Roman"/>
          <w:color w:val="000000" w:themeColor="text1"/>
        </w:rPr>
        <w:t xml:space="preserve"> pre</w:t>
      </w:r>
      <w:r w:rsidR="00ED7CE7">
        <w:rPr>
          <w:rFonts w:ascii="Times New Roman" w:hAnsi="Times New Roman"/>
          <w:color w:val="000000" w:themeColor="text1"/>
        </w:rPr>
        <w:t>vailing NPJ regime prior to</w:t>
      </w:r>
      <w:r w:rsidR="0019769E">
        <w:rPr>
          <w:rFonts w:ascii="Times New Roman" w:hAnsi="Times New Roman"/>
          <w:color w:val="000000" w:themeColor="text1"/>
        </w:rPr>
        <w:t xml:space="preserve"> each</w:t>
      </w:r>
      <w:r w:rsidR="00ED7CE7">
        <w:rPr>
          <w:rFonts w:ascii="Times New Roman" w:hAnsi="Times New Roman"/>
          <w:color w:val="000000" w:themeColor="text1"/>
        </w:rPr>
        <w:t xml:space="preserve"> continental U.S.</w:t>
      </w:r>
      <w:r w:rsidR="00063981">
        <w:rPr>
          <w:rFonts w:ascii="Times New Roman" w:hAnsi="Times New Roman"/>
          <w:color w:val="000000" w:themeColor="text1"/>
        </w:rPr>
        <w:t xml:space="preserve"> ETE</w:t>
      </w:r>
      <w:r w:rsidR="003D5ACC">
        <w:rPr>
          <w:rFonts w:ascii="Times New Roman" w:hAnsi="Times New Roman"/>
          <w:color w:val="000000" w:themeColor="text1"/>
        </w:rPr>
        <w:t xml:space="preserve"> is determined by calculating</w:t>
      </w:r>
      <w:r w:rsidR="00077605">
        <w:rPr>
          <w:rFonts w:ascii="Times New Roman" w:hAnsi="Times New Roman"/>
          <w:color w:val="000000" w:themeColor="text1"/>
        </w:rPr>
        <w:t xml:space="preserve"> </w:t>
      </w:r>
      <w:r w:rsidR="008A4125">
        <w:rPr>
          <w:rFonts w:ascii="Times New Roman" w:hAnsi="Times New Roman"/>
          <w:color w:val="000000" w:themeColor="text1"/>
        </w:rPr>
        <w:t>the weighted PCs</w:t>
      </w:r>
      <w:r w:rsidR="00D438F7">
        <w:rPr>
          <w:rFonts w:ascii="Times New Roman" w:hAnsi="Times New Roman"/>
          <w:color w:val="000000" w:themeColor="text1"/>
        </w:rPr>
        <w:t xml:space="preserve"> </w:t>
      </w:r>
      <w:r w:rsidR="00721CFF">
        <w:rPr>
          <w:rFonts w:ascii="Times New Roman" w:hAnsi="Times New Roman"/>
          <w:color w:val="000000" w:themeColor="text1"/>
        </w:rPr>
        <w:t>at 6-h intervals</w:t>
      </w:r>
      <w:r w:rsidR="00D438F7">
        <w:rPr>
          <w:rFonts w:ascii="Times New Roman" w:hAnsi="Times New Roman"/>
          <w:color w:val="000000" w:themeColor="text1"/>
        </w:rPr>
        <w:t xml:space="preserve"> during the 3–7-day period prior to</w:t>
      </w:r>
      <w:r w:rsidR="009955B4">
        <w:rPr>
          <w:rFonts w:ascii="Times New Roman" w:hAnsi="Times New Roman"/>
          <w:color w:val="000000" w:themeColor="text1"/>
        </w:rPr>
        <w:t xml:space="preserve"> </w:t>
      </w:r>
      <w:r w:rsidR="00063981">
        <w:rPr>
          <w:rFonts w:ascii="Times New Roman" w:hAnsi="Times New Roman"/>
          <w:color w:val="000000" w:themeColor="text1"/>
        </w:rPr>
        <w:t>ETE</w:t>
      </w:r>
      <w:r w:rsidR="009955B4">
        <w:rPr>
          <w:rFonts w:ascii="Times New Roman" w:hAnsi="Times New Roman"/>
          <w:color w:val="000000" w:themeColor="text1"/>
        </w:rPr>
        <w:t xml:space="preserve"> </w:t>
      </w:r>
      <w:r w:rsidR="00063981">
        <w:rPr>
          <w:rFonts w:ascii="Times New Roman" w:hAnsi="Times New Roman"/>
          <w:color w:val="000000" w:themeColor="text1"/>
        </w:rPr>
        <w:t>initiation</w:t>
      </w:r>
      <w:r w:rsidR="0056027E">
        <w:rPr>
          <w:rStyle w:val="FootnoteReference"/>
          <w:rFonts w:ascii="Times New Roman" w:hAnsi="Times New Roman"/>
          <w:color w:val="000000" w:themeColor="text1"/>
        </w:rPr>
        <w:footnoteReference w:id="4"/>
      </w:r>
      <w:r w:rsidR="009C7AA5">
        <w:rPr>
          <w:rFonts w:ascii="Times New Roman" w:hAnsi="Times New Roman"/>
          <w:color w:val="000000" w:themeColor="text1"/>
        </w:rPr>
        <w:t xml:space="preserve">. </w:t>
      </w:r>
      <w:r w:rsidR="00D438F7">
        <w:rPr>
          <w:rFonts w:ascii="Times New Roman" w:hAnsi="Times New Roman"/>
          <w:color w:val="000000" w:themeColor="text1"/>
        </w:rPr>
        <w:t>The weighted PCs</w:t>
      </w:r>
      <w:r w:rsidR="00152981">
        <w:rPr>
          <w:rFonts w:ascii="Times New Roman" w:hAnsi="Times New Roman"/>
          <w:color w:val="000000" w:themeColor="text1"/>
        </w:rPr>
        <w:t xml:space="preserve"> </w:t>
      </w:r>
      <w:r w:rsidR="00D438F7">
        <w:rPr>
          <w:rFonts w:ascii="Times New Roman" w:hAnsi="Times New Roman"/>
          <w:color w:val="000000" w:themeColor="text1"/>
        </w:rPr>
        <w:t xml:space="preserve">are then averaged to </w:t>
      </w:r>
      <w:r w:rsidR="00DD282D">
        <w:rPr>
          <w:rFonts w:ascii="Times New Roman" w:hAnsi="Times New Roman"/>
          <w:color w:val="000000" w:themeColor="text1"/>
        </w:rPr>
        <w:t>determine</w:t>
      </w:r>
      <w:r w:rsidR="00D438F7">
        <w:rPr>
          <w:rFonts w:ascii="Times New Roman" w:hAnsi="Times New Roman"/>
          <w:color w:val="000000" w:themeColor="text1"/>
        </w:rPr>
        <w:t xml:space="preserve"> the </w:t>
      </w:r>
      <w:r w:rsidR="00605973">
        <w:rPr>
          <w:rFonts w:ascii="Times New Roman" w:hAnsi="Times New Roman"/>
          <w:color w:val="000000" w:themeColor="text1"/>
        </w:rPr>
        <w:t>mean</w:t>
      </w:r>
      <w:r w:rsidR="00D438F7">
        <w:rPr>
          <w:rFonts w:ascii="Times New Roman" w:hAnsi="Times New Roman"/>
          <w:color w:val="000000" w:themeColor="text1"/>
        </w:rPr>
        <w:t xml:space="preserve"> position of the NPJ within the NPJ Phase Diagram </w:t>
      </w:r>
      <w:r w:rsidR="00D61A25">
        <w:rPr>
          <w:rFonts w:ascii="Times New Roman" w:hAnsi="Times New Roman"/>
          <w:color w:val="000000" w:themeColor="text1"/>
        </w:rPr>
        <w:t xml:space="preserve">3–7 days </w:t>
      </w:r>
      <w:r w:rsidR="00D438F7">
        <w:rPr>
          <w:rFonts w:ascii="Times New Roman" w:hAnsi="Times New Roman"/>
          <w:color w:val="000000" w:themeColor="text1"/>
        </w:rPr>
        <w:t xml:space="preserve">prior </w:t>
      </w:r>
      <w:r w:rsidR="00063981">
        <w:rPr>
          <w:rFonts w:ascii="Times New Roman" w:hAnsi="Times New Roman"/>
          <w:color w:val="000000" w:themeColor="text1"/>
        </w:rPr>
        <w:t>ETE initiation</w:t>
      </w:r>
      <w:r w:rsidR="00152981">
        <w:rPr>
          <w:rFonts w:ascii="Times New Roman" w:hAnsi="Times New Roman"/>
          <w:color w:val="000000" w:themeColor="text1"/>
        </w:rPr>
        <w:t xml:space="preserve"> (</w:t>
      </w:r>
      <w:r w:rsidR="008B5F2E">
        <w:rPr>
          <w:rFonts w:ascii="Times New Roman" w:hAnsi="Times New Roman"/>
          <w:color w:val="000000" w:themeColor="text1"/>
        </w:rPr>
        <w:t>i.e.,</w:t>
      </w:r>
      <w:r w:rsidR="00152981">
        <w:rPr>
          <w:rFonts w:ascii="Times New Roman" w:hAnsi="Times New Roman"/>
          <w:color w:val="000000" w:themeColor="text1"/>
        </w:rPr>
        <w:t xml:space="preserve"> </w:t>
      </w:r>
      <w:r w:rsidR="00715CED">
        <w:rPr>
          <w:rFonts w:ascii="Times New Roman" w:hAnsi="Times New Roman"/>
          <w:color w:val="000000" w:themeColor="text1"/>
        </w:rPr>
        <w:t>ETE PC</w:t>
      </w:r>
      <w:r w:rsidR="00152981">
        <w:rPr>
          <w:rFonts w:ascii="Times New Roman" w:hAnsi="Times New Roman"/>
          <w:color w:val="000000" w:themeColor="text1"/>
        </w:rPr>
        <w:t xml:space="preserve"> </w:t>
      </w:r>
      <w:r w:rsidR="00F90F31">
        <w:rPr>
          <w:rFonts w:ascii="Times New Roman" w:hAnsi="Times New Roman"/>
          <w:color w:val="000000" w:themeColor="text1"/>
        </w:rPr>
        <w:t xml:space="preserve">1, and </w:t>
      </w:r>
      <w:r w:rsidR="00715CED">
        <w:rPr>
          <w:rFonts w:ascii="Times New Roman" w:hAnsi="Times New Roman"/>
          <w:color w:val="000000" w:themeColor="text1"/>
        </w:rPr>
        <w:t>ETE PC</w:t>
      </w:r>
      <w:r w:rsidR="00152981">
        <w:rPr>
          <w:rFonts w:ascii="Times New Roman" w:hAnsi="Times New Roman"/>
          <w:color w:val="000000" w:themeColor="text1"/>
        </w:rPr>
        <w:t xml:space="preserve"> </w:t>
      </w:r>
      <w:r w:rsidR="00715CED">
        <w:rPr>
          <w:rFonts w:ascii="Times New Roman" w:hAnsi="Times New Roman"/>
          <w:color w:val="000000" w:themeColor="text1"/>
        </w:rPr>
        <w:t>2</w:t>
      </w:r>
      <w:r w:rsidR="00152981">
        <w:rPr>
          <w:rFonts w:ascii="Times New Roman" w:hAnsi="Times New Roman"/>
          <w:color w:val="000000" w:themeColor="text1"/>
        </w:rPr>
        <w:t>)</w:t>
      </w:r>
      <w:r w:rsidR="00D438F7">
        <w:rPr>
          <w:rFonts w:ascii="Times New Roman" w:hAnsi="Times New Roman"/>
          <w:color w:val="000000" w:themeColor="text1"/>
        </w:rPr>
        <w:t xml:space="preserve">. </w:t>
      </w:r>
      <w:r w:rsidR="0035158A">
        <w:rPr>
          <w:rFonts w:ascii="Times New Roman" w:hAnsi="Times New Roman"/>
          <w:color w:val="000000" w:themeColor="text1"/>
        </w:rPr>
        <w:t>Lastly, e</w:t>
      </w:r>
      <w:r w:rsidR="003E74B4">
        <w:rPr>
          <w:rFonts w:ascii="Times New Roman" w:hAnsi="Times New Roman"/>
          <w:color w:val="000000" w:themeColor="text1"/>
        </w:rPr>
        <w:t>very</w:t>
      </w:r>
      <w:r w:rsidR="00DD282D">
        <w:rPr>
          <w:rFonts w:ascii="Times New Roman" w:hAnsi="Times New Roman"/>
          <w:color w:val="000000" w:themeColor="text1"/>
        </w:rPr>
        <w:t xml:space="preserve"> ETE</w:t>
      </w:r>
      <w:r w:rsidR="00D438F7">
        <w:rPr>
          <w:rFonts w:ascii="Times New Roman" w:hAnsi="Times New Roman"/>
          <w:color w:val="000000" w:themeColor="text1"/>
        </w:rPr>
        <w:t xml:space="preserve"> </w:t>
      </w:r>
      <w:r w:rsidR="00DD282D">
        <w:rPr>
          <w:rFonts w:ascii="Times New Roman" w:hAnsi="Times New Roman"/>
          <w:color w:val="000000" w:themeColor="text1"/>
        </w:rPr>
        <w:t>is</w:t>
      </w:r>
      <w:r w:rsidR="00D438F7">
        <w:rPr>
          <w:rFonts w:ascii="Times New Roman" w:hAnsi="Times New Roman"/>
          <w:color w:val="000000" w:themeColor="text1"/>
        </w:rPr>
        <w:t xml:space="preserve"> classified into </w:t>
      </w:r>
      <w:r w:rsidR="00BD6AE8">
        <w:rPr>
          <w:rFonts w:ascii="Times New Roman" w:hAnsi="Times New Roman"/>
          <w:color w:val="000000" w:themeColor="text1"/>
        </w:rPr>
        <w:t>an</w:t>
      </w:r>
      <w:r w:rsidR="00D438F7">
        <w:rPr>
          <w:rFonts w:ascii="Times New Roman" w:hAnsi="Times New Roman"/>
          <w:color w:val="000000" w:themeColor="text1"/>
        </w:rPr>
        <w:t xml:space="preserve"> NPJ </w:t>
      </w:r>
      <w:r w:rsidR="00BD6AE8">
        <w:rPr>
          <w:rFonts w:ascii="Times New Roman" w:hAnsi="Times New Roman"/>
          <w:color w:val="000000" w:themeColor="text1"/>
        </w:rPr>
        <w:t xml:space="preserve">regime </w:t>
      </w:r>
      <w:r w:rsidR="0056027E">
        <w:rPr>
          <w:rFonts w:ascii="Times New Roman" w:hAnsi="Times New Roman"/>
          <w:color w:val="000000" w:themeColor="text1"/>
        </w:rPr>
        <w:t>based on the magnitude and sign of ETE PC 1 and ETE PC 2</w:t>
      </w:r>
      <w:r w:rsidR="00C63D10">
        <w:rPr>
          <w:rFonts w:ascii="Times New Roman" w:hAnsi="Times New Roman"/>
          <w:color w:val="000000" w:themeColor="text1"/>
        </w:rPr>
        <w:t xml:space="preserve"> according to Fig. 5</w:t>
      </w:r>
      <w:r w:rsidR="0056027E">
        <w:rPr>
          <w:rFonts w:ascii="Times New Roman" w:hAnsi="Times New Roman"/>
          <w:color w:val="000000" w:themeColor="text1"/>
        </w:rPr>
        <w:t>.</w:t>
      </w:r>
    </w:p>
    <w:p w14:paraId="044467A0" w14:textId="16876385" w:rsidR="004F11E2" w:rsidRDefault="00360720" w:rsidP="009F0018">
      <w:pPr>
        <w:spacing w:line="480" w:lineRule="auto"/>
        <w:rPr>
          <w:rFonts w:ascii="Times New Roman" w:hAnsi="Times New Roman"/>
          <w:b/>
        </w:rPr>
      </w:pPr>
      <w:r>
        <w:rPr>
          <w:rFonts w:ascii="Times New Roman" w:hAnsi="Times New Roman"/>
          <w:b/>
        </w:rPr>
        <w:t>3.  NPJ r</w:t>
      </w:r>
      <w:r w:rsidR="004F11E2">
        <w:rPr>
          <w:rFonts w:ascii="Times New Roman" w:hAnsi="Times New Roman"/>
          <w:b/>
        </w:rPr>
        <w:t>egimes</w:t>
      </w:r>
      <w:r w:rsidR="008D76B5">
        <w:rPr>
          <w:rFonts w:ascii="Times New Roman" w:hAnsi="Times New Roman"/>
          <w:b/>
        </w:rPr>
        <w:t xml:space="preserve"> and</w:t>
      </w:r>
      <w:r>
        <w:rPr>
          <w:rFonts w:ascii="Times New Roman" w:hAnsi="Times New Roman"/>
          <w:b/>
        </w:rPr>
        <w:t xml:space="preserve"> e</w:t>
      </w:r>
      <w:r w:rsidR="00695EC9">
        <w:rPr>
          <w:rFonts w:ascii="Times New Roman" w:hAnsi="Times New Roman"/>
          <w:b/>
        </w:rPr>
        <w:t>volutions</w:t>
      </w:r>
      <w:r w:rsidR="004F11E2">
        <w:rPr>
          <w:rFonts w:ascii="Times New Roman" w:hAnsi="Times New Roman"/>
          <w:b/>
        </w:rPr>
        <w:t xml:space="preserve"> </w:t>
      </w:r>
      <w:r w:rsidR="00D20D91">
        <w:rPr>
          <w:rFonts w:ascii="Times New Roman" w:hAnsi="Times New Roman"/>
          <w:b/>
        </w:rPr>
        <w:t>that precede</w:t>
      </w:r>
      <w:r>
        <w:rPr>
          <w:rFonts w:ascii="Times New Roman" w:hAnsi="Times New Roman"/>
          <w:b/>
        </w:rPr>
        <w:t xml:space="preserve"> cool s</w:t>
      </w:r>
      <w:r w:rsidR="00F10D2B">
        <w:rPr>
          <w:rFonts w:ascii="Times New Roman" w:hAnsi="Times New Roman"/>
          <w:b/>
        </w:rPr>
        <w:t>eason</w:t>
      </w:r>
      <w:r w:rsidR="004F11E2">
        <w:rPr>
          <w:rFonts w:ascii="Times New Roman" w:hAnsi="Times New Roman"/>
          <w:b/>
        </w:rPr>
        <w:t xml:space="preserve"> ETEs</w:t>
      </w:r>
    </w:p>
    <w:p w14:paraId="4B668C74" w14:textId="24310529" w:rsidR="000863AE" w:rsidRPr="000863AE" w:rsidRDefault="00360720" w:rsidP="009F0018">
      <w:pPr>
        <w:spacing w:line="480" w:lineRule="auto"/>
        <w:rPr>
          <w:rFonts w:ascii="Times New Roman" w:hAnsi="Times New Roman"/>
        </w:rPr>
      </w:pPr>
      <w:r>
        <w:rPr>
          <w:rFonts w:ascii="Times New Roman" w:hAnsi="Times New Roman"/>
          <w:i/>
        </w:rPr>
        <w:t>a) Extreme warm e</w:t>
      </w:r>
      <w:r w:rsidR="000863AE">
        <w:rPr>
          <w:rFonts w:ascii="Times New Roman" w:hAnsi="Times New Roman"/>
          <w:i/>
        </w:rPr>
        <w:t>vents</w:t>
      </w:r>
    </w:p>
    <w:p w14:paraId="1B97E92F" w14:textId="1F16EA90" w:rsidR="004F11E2" w:rsidRPr="001517ED" w:rsidRDefault="001517ED" w:rsidP="00AD053D">
      <w:pPr>
        <w:widowControl w:val="0"/>
        <w:spacing w:line="480" w:lineRule="auto"/>
        <w:rPr>
          <w:rFonts w:ascii="Times New Roman" w:hAnsi="Times New Roman"/>
        </w:rPr>
      </w:pPr>
      <w:r>
        <w:rPr>
          <w:rFonts w:ascii="Times New Roman" w:hAnsi="Times New Roman"/>
          <w:b/>
        </w:rPr>
        <w:tab/>
      </w:r>
      <w:r w:rsidR="00BC5CE4">
        <w:rPr>
          <w:rFonts w:ascii="Times New Roman" w:hAnsi="Times New Roman"/>
        </w:rPr>
        <w:t xml:space="preserve">Histograms illustrating the frequency </w:t>
      </w:r>
      <w:r w:rsidR="00E8713A">
        <w:rPr>
          <w:rFonts w:ascii="Times New Roman" w:hAnsi="Times New Roman"/>
        </w:rPr>
        <w:t>with which</w:t>
      </w:r>
      <w:r w:rsidR="00BC5CE4">
        <w:rPr>
          <w:rFonts w:ascii="Times New Roman" w:hAnsi="Times New Roman"/>
        </w:rPr>
        <w:t xml:space="preserve"> eastern</w:t>
      </w:r>
      <w:r w:rsidR="00E8713A">
        <w:rPr>
          <w:rFonts w:ascii="Times New Roman" w:hAnsi="Times New Roman"/>
        </w:rPr>
        <w:t xml:space="preserve"> U.S. (Fig. 8a)</w:t>
      </w:r>
      <w:r w:rsidR="00BC5CE4">
        <w:rPr>
          <w:rFonts w:ascii="Times New Roman" w:hAnsi="Times New Roman"/>
        </w:rPr>
        <w:t xml:space="preserve"> and western U.S.</w:t>
      </w:r>
      <w:r w:rsidR="00E8713A">
        <w:rPr>
          <w:rFonts w:ascii="Times New Roman" w:hAnsi="Times New Roman"/>
        </w:rPr>
        <w:t xml:space="preserve"> (Fig. 9a)</w:t>
      </w:r>
      <w:r w:rsidR="00BC5CE4">
        <w:rPr>
          <w:rFonts w:ascii="Times New Roman" w:hAnsi="Times New Roman"/>
        </w:rPr>
        <w:t xml:space="preserve"> extreme warm events </w:t>
      </w:r>
      <w:r w:rsidR="008E61A5">
        <w:rPr>
          <w:rFonts w:ascii="Times New Roman" w:hAnsi="Times New Roman"/>
        </w:rPr>
        <w:t>initiate following each</w:t>
      </w:r>
      <w:r w:rsidR="00BC5CE4">
        <w:rPr>
          <w:rFonts w:ascii="Times New Roman" w:hAnsi="Times New Roman"/>
        </w:rPr>
        <w:t xml:space="preserve"> NPJ </w:t>
      </w:r>
      <w:r w:rsidR="00E8713A">
        <w:rPr>
          <w:rFonts w:ascii="Times New Roman" w:hAnsi="Times New Roman"/>
        </w:rPr>
        <w:t xml:space="preserve">regime </w:t>
      </w:r>
      <w:r w:rsidR="00493673">
        <w:rPr>
          <w:rFonts w:ascii="Times New Roman" w:hAnsi="Times New Roman"/>
        </w:rPr>
        <w:t>highlight</w:t>
      </w:r>
      <w:r w:rsidR="00B678D7">
        <w:rPr>
          <w:rFonts w:ascii="Times New Roman" w:hAnsi="Times New Roman"/>
        </w:rPr>
        <w:t xml:space="preserve"> the considerable variability that characterizes the </w:t>
      </w:r>
      <w:r w:rsidR="0092682A">
        <w:rPr>
          <w:rFonts w:ascii="Times New Roman" w:hAnsi="Times New Roman"/>
        </w:rPr>
        <w:t>upper-</w:t>
      </w:r>
      <w:r w:rsidR="003F5C82">
        <w:rPr>
          <w:rFonts w:ascii="Times New Roman" w:hAnsi="Times New Roman"/>
        </w:rPr>
        <w:t>tropospheric</w:t>
      </w:r>
      <w:r w:rsidR="0092682A">
        <w:rPr>
          <w:rFonts w:ascii="Times New Roman" w:hAnsi="Times New Roman"/>
        </w:rPr>
        <w:t xml:space="preserve"> flow pattern</w:t>
      </w:r>
      <w:r w:rsidR="002123CD">
        <w:rPr>
          <w:rFonts w:ascii="Times New Roman" w:hAnsi="Times New Roman"/>
        </w:rPr>
        <w:t xml:space="preserve"> over the North Pacific</w:t>
      </w:r>
      <w:r w:rsidR="00B678D7">
        <w:rPr>
          <w:rFonts w:ascii="Times New Roman" w:hAnsi="Times New Roman"/>
        </w:rPr>
        <w:t xml:space="preserve"> </w:t>
      </w:r>
      <w:r w:rsidR="0092682A">
        <w:rPr>
          <w:rFonts w:ascii="Times New Roman" w:hAnsi="Times New Roman"/>
        </w:rPr>
        <w:t>prior to</w:t>
      </w:r>
      <w:r w:rsidR="00B678D7">
        <w:rPr>
          <w:rFonts w:ascii="Times New Roman" w:hAnsi="Times New Roman"/>
        </w:rPr>
        <w:t xml:space="preserve"> </w:t>
      </w:r>
      <w:r w:rsidR="008504EC">
        <w:rPr>
          <w:rFonts w:ascii="Times New Roman" w:hAnsi="Times New Roman"/>
        </w:rPr>
        <w:lastRenderedPageBreak/>
        <w:t>ETE</w:t>
      </w:r>
      <w:r w:rsidR="00733A66">
        <w:rPr>
          <w:rFonts w:ascii="Times New Roman" w:hAnsi="Times New Roman"/>
        </w:rPr>
        <w:t xml:space="preserve"> initiation</w:t>
      </w:r>
      <w:r w:rsidR="00E530E1">
        <w:rPr>
          <w:rFonts w:ascii="Times New Roman" w:hAnsi="Times New Roman"/>
        </w:rPr>
        <w:t xml:space="preserve">. </w:t>
      </w:r>
      <w:r w:rsidR="00205C24">
        <w:rPr>
          <w:rFonts w:ascii="Times New Roman" w:hAnsi="Times New Roman"/>
        </w:rPr>
        <w:t>Overall, e</w:t>
      </w:r>
      <w:r w:rsidR="00550660">
        <w:rPr>
          <w:rFonts w:ascii="Times New Roman" w:hAnsi="Times New Roman"/>
        </w:rPr>
        <w:t>astern U.S. extreme warm events</w:t>
      </w:r>
      <w:r w:rsidR="002E351B">
        <w:rPr>
          <w:rFonts w:ascii="Times New Roman" w:hAnsi="Times New Roman"/>
        </w:rPr>
        <w:t xml:space="preserve"> (N=239)</w:t>
      </w:r>
      <w:r w:rsidR="00550660">
        <w:rPr>
          <w:rFonts w:ascii="Times New Roman" w:hAnsi="Times New Roman"/>
        </w:rPr>
        <w:t xml:space="preserve"> </w:t>
      </w:r>
      <w:r w:rsidR="00DA3B16">
        <w:rPr>
          <w:rFonts w:ascii="Times New Roman" w:hAnsi="Times New Roman"/>
        </w:rPr>
        <w:t>are more</w:t>
      </w:r>
      <w:r w:rsidR="00733A66">
        <w:rPr>
          <w:rFonts w:ascii="Times New Roman" w:hAnsi="Times New Roman"/>
        </w:rPr>
        <w:t xml:space="preserve"> </w:t>
      </w:r>
      <w:r w:rsidR="00DA3B16">
        <w:rPr>
          <w:rFonts w:ascii="Times New Roman" w:hAnsi="Times New Roman"/>
        </w:rPr>
        <w:t>common</w:t>
      </w:r>
      <w:r w:rsidR="002434D1">
        <w:rPr>
          <w:rFonts w:ascii="Times New Roman" w:hAnsi="Times New Roman"/>
        </w:rPr>
        <w:t xml:space="preserve"> during the fall</w:t>
      </w:r>
      <w:r w:rsidR="002C456B">
        <w:rPr>
          <w:rFonts w:ascii="Times New Roman" w:hAnsi="Times New Roman"/>
        </w:rPr>
        <w:t xml:space="preserve"> (</w:t>
      </w:r>
      <w:r w:rsidR="00E05E01">
        <w:rPr>
          <w:rFonts w:ascii="Times New Roman" w:hAnsi="Times New Roman"/>
        </w:rPr>
        <w:t>N=</w:t>
      </w:r>
      <w:r w:rsidR="00B912F2">
        <w:rPr>
          <w:rFonts w:ascii="Times New Roman" w:hAnsi="Times New Roman"/>
        </w:rPr>
        <w:t>86</w:t>
      </w:r>
      <w:r w:rsidR="002C456B">
        <w:rPr>
          <w:rFonts w:ascii="Times New Roman" w:hAnsi="Times New Roman"/>
        </w:rPr>
        <w:t>)</w:t>
      </w:r>
      <w:r w:rsidR="002434D1">
        <w:rPr>
          <w:rFonts w:ascii="Times New Roman" w:hAnsi="Times New Roman"/>
        </w:rPr>
        <w:t xml:space="preserve"> and winter</w:t>
      </w:r>
      <w:r w:rsidR="006667A4">
        <w:rPr>
          <w:rFonts w:ascii="Times New Roman" w:hAnsi="Times New Roman"/>
        </w:rPr>
        <w:t xml:space="preserve"> (</w:t>
      </w:r>
      <w:r w:rsidR="00E05E01">
        <w:rPr>
          <w:rFonts w:ascii="Times New Roman" w:hAnsi="Times New Roman"/>
        </w:rPr>
        <w:t>N=</w:t>
      </w:r>
      <w:r w:rsidR="00B912F2">
        <w:rPr>
          <w:rFonts w:ascii="Times New Roman" w:hAnsi="Times New Roman"/>
        </w:rPr>
        <w:t>84</w:t>
      </w:r>
      <w:r w:rsidR="002C456B">
        <w:rPr>
          <w:rFonts w:ascii="Times New Roman" w:hAnsi="Times New Roman"/>
        </w:rPr>
        <w:t>)</w:t>
      </w:r>
      <w:r w:rsidR="002434D1">
        <w:rPr>
          <w:rFonts w:ascii="Times New Roman" w:hAnsi="Times New Roman"/>
        </w:rPr>
        <w:t xml:space="preserve"> </w:t>
      </w:r>
      <w:r w:rsidR="00413355">
        <w:rPr>
          <w:rFonts w:ascii="Times New Roman" w:hAnsi="Times New Roman"/>
        </w:rPr>
        <w:t>compared to the</w:t>
      </w:r>
      <w:r w:rsidR="002434D1">
        <w:rPr>
          <w:rFonts w:ascii="Times New Roman" w:hAnsi="Times New Roman"/>
        </w:rPr>
        <w:t xml:space="preserve"> spring</w:t>
      </w:r>
      <w:r w:rsidR="002C456B">
        <w:rPr>
          <w:rFonts w:ascii="Times New Roman" w:hAnsi="Times New Roman"/>
        </w:rPr>
        <w:t xml:space="preserve"> (</w:t>
      </w:r>
      <w:r w:rsidR="00E05E01">
        <w:rPr>
          <w:rFonts w:ascii="Times New Roman" w:hAnsi="Times New Roman"/>
        </w:rPr>
        <w:t>N=</w:t>
      </w:r>
      <w:r w:rsidR="00B912F2">
        <w:rPr>
          <w:rFonts w:ascii="Times New Roman" w:hAnsi="Times New Roman"/>
        </w:rPr>
        <w:t>69</w:t>
      </w:r>
      <w:r w:rsidR="002C456B">
        <w:rPr>
          <w:rFonts w:ascii="Times New Roman" w:hAnsi="Times New Roman"/>
        </w:rPr>
        <w:t>)</w:t>
      </w:r>
      <w:r w:rsidR="00152034">
        <w:rPr>
          <w:rFonts w:ascii="Times New Roman" w:hAnsi="Times New Roman"/>
        </w:rPr>
        <w:t xml:space="preserve">, and most frequently initiate following jet retractions (N=69) and poleward shifts (N=66) </w:t>
      </w:r>
      <w:r w:rsidR="005069E0">
        <w:rPr>
          <w:rFonts w:ascii="Times New Roman" w:hAnsi="Times New Roman"/>
        </w:rPr>
        <w:t>throughout</w:t>
      </w:r>
      <w:r w:rsidR="00152034">
        <w:rPr>
          <w:rFonts w:ascii="Times New Roman" w:hAnsi="Times New Roman"/>
        </w:rPr>
        <w:t xml:space="preserve"> the cool season</w:t>
      </w:r>
      <w:r w:rsidR="009E10FE">
        <w:rPr>
          <w:rFonts w:ascii="Times New Roman" w:hAnsi="Times New Roman"/>
        </w:rPr>
        <w:t xml:space="preserve"> (Fig. 8a)</w:t>
      </w:r>
      <w:r w:rsidR="002434D1">
        <w:rPr>
          <w:rFonts w:ascii="Times New Roman" w:hAnsi="Times New Roman"/>
        </w:rPr>
        <w:t>.</w:t>
      </w:r>
      <w:r w:rsidR="00FD031B">
        <w:rPr>
          <w:rFonts w:ascii="Times New Roman" w:hAnsi="Times New Roman"/>
        </w:rPr>
        <w:t xml:space="preserve"> </w:t>
      </w:r>
      <w:r w:rsidR="00594FEC">
        <w:rPr>
          <w:rFonts w:ascii="Times New Roman" w:hAnsi="Times New Roman"/>
        </w:rPr>
        <w:t>This result is consistent with the observation that</w:t>
      </w:r>
      <w:r w:rsidR="0090422A">
        <w:rPr>
          <w:rFonts w:ascii="Times New Roman" w:hAnsi="Times New Roman"/>
        </w:rPr>
        <w:t xml:space="preserve"> </w:t>
      </w:r>
      <w:r w:rsidR="00594FEC">
        <w:rPr>
          <w:rFonts w:ascii="Times New Roman" w:hAnsi="Times New Roman"/>
        </w:rPr>
        <w:t>jet retractions and poleward shifts</w:t>
      </w:r>
      <w:r w:rsidR="00FD031B">
        <w:rPr>
          <w:rFonts w:ascii="Times New Roman" w:hAnsi="Times New Roman"/>
        </w:rPr>
        <w:t xml:space="preserve"> </w:t>
      </w:r>
      <w:r w:rsidR="0090422A">
        <w:rPr>
          <w:rFonts w:ascii="Times New Roman" w:hAnsi="Times New Roman"/>
        </w:rPr>
        <w:t>are</w:t>
      </w:r>
      <w:r w:rsidR="003E0D5D">
        <w:rPr>
          <w:rFonts w:ascii="Times New Roman" w:hAnsi="Times New Roman"/>
        </w:rPr>
        <w:t xml:space="preserve"> generally</w:t>
      </w:r>
      <w:r w:rsidR="0090422A">
        <w:rPr>
          <w:rFonts w:ascii="Times New Roman" w:hAnsi="Times New Roman"/>
        </w:rPr>
        <w:t xml:space="preserve"> </w:t>
      </w:r>
      <w:r w:rsidR="00D206AA">
        <w:rPr>
          <w:rFonts w:ascii="Times New Roman" w:hAnsi="Times New Roman"/>
        </w:rPr>
        <w:t>associated with</w:t>
      </w:r>
      <w:r w:rsidR="00FD031B">
        <w:rPr>
          <w:rFonts w:ascii="Times New Roman" w:hAnsi="Times New Roman"/>
        </w:rPr>
        <w:t xml:space="preserve"> </w:t>
      </w:r>
      <w:r w:rsidR="007B6946">
        <w:rPr>
          <w:rFonts w:ascii="Times New Roman" w:hAnsi="Times New Roman"/>
        </w:rPr>
        <w:t xml:space="preserve">upper-tropospheric </w:t>
      </w:r>
      <w:r w:rsidR="0090422A">
        <w:rPr>
          <w:rFonts w:ascii="Times New Roman" w:hAnsi="Times New Roman"/>
        </w:rPr>
        <w:t>ridges</w:t>
      </w:r>
      <w:r w:rsidR="007B6946">
        <w:rPr>
          <w:rFonts w:ascii="Times New Roman" w:hAnsi="Times New Roman"/>
        </w:rPr>
        <w:t xml:space="preserve"> (Figs. 6</w:t>
      </w:r>
      <w:proofErr w:type="gramStart"/>
      <w:r w:rsidR="007B6946">
        <w:rPr>
          <w:rFonts w:ascii="Times New Roman" w:hAnsi="Times New Roman"/>
        </w:rPr>
        <w:t>b,c</w:t>
      </w:r>
      <w:proofErr w:type="gramEnd"/>
      <w:r w:rsidR="007B6946">
        <w:rPr>
          <w:rFonts w:ascii="Times New Roman" w:hAnsi="Times New Roman"/>
        </w:rPr>
        <w:t>) and</w:t>
      </w:r>
      <w:r w:rsidR="00FD031B">
        <w:rPr>
          <w:rFonts w:ascii="Times New Roman" w:hAnsi="Times New Roman"/>
        </w:rPr>
        <w:t xml:space="preserve"> above-normal temperatures</w:t>
      </w:r>
      <w:r w:rsidR="007B6946">
        <w:rPr>
          <w:rFonts w:ascii="Times New Roman" w:hAnsi="Times New Roman"/>
        </w:rPr>
        <w:t xml:space="preserve"> (Figs. 7b,c)</w:t>
      </w:r>
      <w:r w:rsidR="00FD031B">
        <w:rPr>
          <w:rFonts w:ascii="Times New Roman" w:hAnsi="Times New Roman"/>
        </w:rPr>
        <w:t xml:space="preserve"> over</w:t>
      </w:r>
      <w:r w:rsidR="00E21B58">
        <w:rPr>
          <w:rFonts w:ascii="Times New Roman" w:hAnsi="Times New Roman"/>
        </w:rPr>
        <w:t xml:space="preserve"> parts of</w:t>
      </w:r>
      <w:r w:rsidR="00FD031B">
        <w:rPr>
          <w:rFonts w:ascii="Times New Roman" w:hAnsi="Times New Roman"/>
        </w:rPr>
        <w:t xml:space="preserve"> eastern North America.</w:t>
      </w:r>
      <w:r w:rsidR="004D56EE">
        <w:rPr>
          <w:rFonts w:ascii="Times New Roman" w:hAnsi="Times New Roman"/>
        </w:rPr>
        <w:t xml:space="preserve"> </w:t>
      </w:r>
      <w:r w:rsidR="004D683A">
        <w:rPr>
          <w:rFonts w:ascii="Times New Roman" w:hAnsi="Times New Roman"/>
        </w:rPr>
        <w:t>T</w:t>
      </w:r>
      <w:r w:rsidR="002434D1">
        <w:rPr>
          <w:rFonts w:ascii="Times New Roman" w:hAnsi="Times New Roman"/>
        </w:rPr>
        <w:t xml:space="preserve">he </w:t>
      </w:r>
      <w:r w:rsidR="00FA7FA4">
        <w:rPr>
          <w:rFonts w:ascii="Times New Roman" w:hAnsi="Times New Roman"/>
        </w:rPr>
        <w:t>most frequent</w:t>
      </w:r>
      <w:r w:rsidR="00CA45C5">
        <w:rPr>
          <w:rFonts w:ascii="Times New Roman" w:hAnsi="Times New Roman"/>
        </w:rPr>
        <w:t xml:space="preserve"> NPJ regime prior to</w:t>
      </w:r>
      <w:r w:rsidR="00033A62">
        <w:rPr>
          <w:rFonts w:ascii="Times New Roman" w:hAnsi="Times New Roman"/>
        </w:rPr>
        <w:t xml:space="preserve"> eastern U.S.</w:t>
      </w:r>
      <w:r w:rsidR="004D683A">
        <w:rPr>
          <w:rFonts w:ascii="Times New Roman" w:hAnsi="Times New Roman"/>
        </w:rPr>
        <w:t xml:space="preserve"> </w:t>
      </w:r>
      <w:r w:rsidR="00741BED">
        <w:rPr>
          <w:rFonts w:ascii="Times New Roman" w:hAnsi="Times New Roman"/>
        </w:rPr>
        <w:t>extreme warm event</w:t>
      </w:r>
      <w:r w:rsidR="004D683A">
        <w:rPr>
          <w:rFonts w:ascii="Times New Roman" w:hAnsi="Times New Roman"/>
        </w:rPr>
        <w:t xml:space="preserve"> </w:t>
      </w:r>
      <w:r w:rsidR="00CA45C5">
        <w:rPr>
          <w:rFonts w:ascii="Times New Roman" w:hAnsi="Times New Roman"/>
        </w:rPr>
        <w:t>initiation</w:t>
      </w:r>
      <w:r w:rsidR="008F255D">
        <w:rPr>
          <w:rFonts w:ascii="Times New Roman" w:hAnsi="Times New Roman"/>
        </w:rPr>
        <w:t xml:space="preserve"> </w:t>
      </w:r>
      <w:r w:rsidR="00211FBD">
        <w:rPr>
          <w:rFonts w:ascii="Times New Roman" w:hAnsi="Times New Roman"/>
        </w:rPr>
        <w:t>var</w:t>
      </w:r>
      <w:r w:rsidR="008F255D">
        <w:rPr>
          <w:rFonts w:ascii="Times New Roman" w:hAnsi="Times New Roman"/>
        </w:rPr>
        <w:t>ies</w:t>
      </w:r>
      <w:r w:rsidR="005069E0">
        <w:rPr>
          <w:rFonts w:ascii="Times New Roman" w:hAnsi="Times New Roman"/>
        </w:rPr>
        <w:t xml:space="preserve"> based on </w:t>
      </w:r>
      <w:r w:rsidR="00B53D4F">
        <w:rPr>
          <w:rFonts w:ascii="Times New Roman" w:hAnsi="Times New Roman"/>
        </w:rPr>
        <w:t xml:space="preserve">the </w:t>
      </w:r>
      <w:r w:rsidR="001C1885">
        <w:rPr>
          <w:rFonts w:ascii="Times New Roman" w:hAnsi="Times New Roman"/>
        </w:rPr>
        <w:t>meteorological</w:t>
      </w:r>
      <w:r w:rsidR="004D683A">
        <w:rPr>
          <w:rFonts w:ascii="Times New Roman" w:hAnsi="Times New Roman"/>
        </w:rPr>
        <w:t xml:space="preserve"> </w:t>
      </w:r>
      <w:r w:rsidR="004F5327">
        <w:rPr>
          <w:rFonts w:ascii="Times New Roman" w:hAnsi="Times New Roman"/>
        </w:rPr>
        <w:t>season</w:t>
      </w:r>
      <w:r w:rsidR="00152034">
        <w:rPr>
          <w:rFonts w:ascii="Times New Roman" w:hAnsi="Times New Roman"/>
        </w:rPr>
        <w:t>, however</w:t>
      </w:r>
      <w:r w:rsidR="002434D1">
        <w:rPr>
          <w:rFonts w:ascii="Times New Roman" w:hAnsi="Times New Roman"/>
        </w:rPr>
        <w:t xml:space="preserve">. </w:t>
      </w:r>
      <w:r w:rsidR="00E530E1">
        <w:rPr>
          <w:rFonts w:ascii="Times New Roman" w:hAnsi="Times New Roman"/>
        </w:rPr>
        <w:t>Specifically</w:t>
      </w:r>
      <w:r w:rsidR="002434D1">
        <w:rPr>
          <w:rFonts w:ascii="Times New Roman" w:hAnsi="Times New Roman"/>
        </w:rPr>
        <w:t xml:space="preserve">, </w:t>
      </w:r>
      <w:r w:rsidR="00FA3584">
        <w:rPr>
          <w:rFonts w:ascii="Times New Roman" w:hAnsi="Times New Roman"/>
        </w:rPr>
        <w:t xml:space="preserve">eastern U.S. </w:t>
      </w:r>
      <w:r w:rsidR="002434D1">
        <w:rPr>
          <w:rFonts w:ascii="Times New Roman" w:hAnsi="Times New Roman"/>
        </w:rPr>
        <w:t xml:space="preserve">extreme warm events </w:t>
      </w:r>
      <w:r w:rsidR="00741BED">
        <w:rPr>
          <w:rFonts w:ascii="Times New Roman" w:hAnsi="Times New Roman"/>
        </w:rPr>
        <w:t xml:space="preserve">most frequently </w:t>
      </w:r>
      <w:r w:rsidR="004D683A">
        <w:rPr>
          <w:rFonts w:ascii="Times New Roman" w:hAnsi="Times New Roman"/>
        </w:rPr>
        <w:t>initiate</w:t>
      </w:r>
      <w:r w:rsidR="00CA45C5">
        <w:rPr>
          <w:rFonts w:ascii="Times New Roman" w:hAnsi="Times New Roman"/>
        </w:rPr>
        <w:t xml:space="preserve"> </w:t>
      </w:r>
      <w:r w:rsidR="004D683A">
        <w:rPr>
          <w:rFonts w:ascii="Times New Roman" w:hAnsi="Times New Roman"/>
        </w:rPr>
        <w:t>following</w:t>
      </w:r>
      <w:r w:rsidR="00152034">
        <w:rPr>
          <w:rFonts w:ascii="Times New Roman" w:hAnsi="Times New Roman"/>
        </w:rPr>
        <w:t xml:space="preserve"> </w:t>
      </w:r>
      <w:r w:rsidR="002434D1">
        <w:rPr>
          <w:rFonts w:ascii="Times New Roman" w:hAnsi="Times New Roman"/>
        </w:rPr>
        <w:t>equatorward shift</w:t>
      </w:r>
      <w:r w:rsidR="00934200">
        <w:rPr>
          <w:rFonts w:ascii="Times New Roman" w:hAnsi="Times New Roman"/>
        </w:rPr>
        <w:t>s</w:t>
      </w:r>
      <w:r w:rsidR="00B912F2">
        <w:rPr>
          <w:rFonts w:ascii="Times New Roman" w:hAnsi="Times New Roman"/>
        </w:rPr>
        <w:t xml:space="preserve"> (</w:t>
      </w:r>
      <w:r w:rsidR="00E05E01">
        <w:rPr>
          <w:rFonts w:ascii="Times New Roman" w:hAnsi="Times New Roman"/>
        </w:rPr>
        <w:t>N=</w:t>
      </w:r>
      <w:r w:rsidR="00CA45C5">
        <w:rPr>
          <w:rFonts w:ascii="Times New Roman" w:hAnsi="Times New Roman"/>
        </w:rPr>
        <w:t>26</w:t>
      </w:r>
      <w:r w:rsidR="00B912F2">
        <w:rPr>
          <w:rFonts w:ascii="Times New Roman" w:hAnsi="Times New Roman"/>
        </w:rPr>
        <w:t>)</w:t>
      </w:r>
      <w:r w:rsidR="006667A4">
        <w:rPr>
          <w:rFonts w:ascii="Times New Roman" w:hAnsi="Times New Roman"/>
        </w:rPr>
        <w:t xml:space="preserve"> </w:t>
      </w:r>
      <w:r w:rsidR="002434D1">
        <w:rPr>
          <w:rFonts w:ascii="Times New Roman" w:hAnsi="Times New Roman"/>
        </w:rPr>
        <w:t>during the fall</w:t>
      </w:r>
      <w:r w:rsidR="00934200">
        <w:rPr>
          <w:rFonts w:ascii="Times New Roman" w:hAnsi="Times New Roman"/>
        </w:rPr>
        <w:t>, following</w:t>
      </w:r>
      <w:r w:rsidR="00CA45C5">
        <w:rPr>
          <w:rFonts w:ascii="Times New Roman" w:hAnsi="Times New Roman"/>
        </w:rPr>
        <w:t xml:space="preserve"> jet retraction</w:t>
      </w:r>
      <w:r w:rsidR="00934200">
        <w:rPr>
          <w:rFonts w:ascii="Times New Roman" w:hAnsi="Times New Roman"/>
        </w:rPr>
        <w:t>s</w:t>
      </w:r>
      <w:r w:rsidR="00CA45C5">
        <w:rPr>
          <w:rFonts w:ascii="Times New Roman" w:hAnsi="Times New Roman"/>
        </w:rPr>
        <w:t xml:space="preserve"> (N=27) during the winter, and following</w:t>
      </w:r>
      <w:r w:rsidR="009E10FE">
        <w:rPr>
          <w:rFonts w:ascii="Times New Roman" w:hAnsi="Times New Roman"/>
        </w:rPr>
        <w:t xml:space="preserve"> both</w:t>
      </w:r>
      <w:r w:rsidR="00CA45C5">
        <w:rPr>
          <w:rFonts w:ascii="Times New Roman" w:hAnsi="Times New Roman"/>
        </w:rPr>
        <w:t xml:space="preserve"> jet retractions (N=20) and poleward shifts (N=20) during the spring.</w:t>
      </w:r>
    </w:p>
    <w:p w14:paraId="208FCD0B" w14:textId="4BAA72F7" w:rsidR="001517ED" w:rsidRDefault="00DD4C47" w:rsidP="00AD053D">
      <w:pPr>
        <w:widowControl w:val="0"/>
        <w:spacing w:line="480" w:lineRule="auto"/>
        <w:rPr>
          <w:rFonts w:ascii="Times New Roman" w:hAnsi="Times New Roman"/>
        </w:rPr>
      </w:pPr>
      <w:r>
        <w:rPr>
          <w:rFonts w:ascii="Times New Roman" w:hAnsi="Times New Roman"/>
          <w:b/>
        </w:rPr>
        <w:tab/>
      </w:r>
      <w:r w:rsidR="00D81B0B">
        <w:rPr>
          <w:rFonts w:ascii="Times New Roman" w:hAnsi="Times New Roman"/>
        </w:rPr>
        <w:t>The characteristics of</w:t>
      </w:r>
      <w:r>
        <w:rPr>
          <w:rFonts w:ascii="Times New Roman" w:hAnsi="Times New Roman"/>
        </w:rPr>
        <w:t xml:space="preserve"> eastern U.S. extreme warm events</w:t>
      </w:r>
      <w:r w:rsidR="003C6286">
        <w:rPr>
          <w:rFonts w:ascii="Times New Roman" w:hAnsi="Times New Roman"/>
        </w:rPr>
        <w:t xml:space="preserve"> also</w:t>
      </w:r>
      <w:r>
        <w:rPr>
          <w:rFonts w:ascii="Times New Roman" w:hAnsi="Times New Roman"/>
        </w:rPr>
        <w:t xml:space="preserve"> </w:t>
      </w:r>
      <w:r w:rsidR="00D21933">
        <w:rPr>
          <w:rFonts w:ascii="Times New Roman" w:hAnsi="Times New Roman"/>
        </w:rPr>
        <w:t>vary</w:t>
      </w:r>
      <w:r w:rsidR="00C40376">
        <w:rPr>
          <w:rFonts w:ascii="Times New Roman" w:hAnsi="Times New Roman"/>
        </w:rPr>
        <w:t xml:space="preserve"> </w:t>
      </w:r>
      <w:r w:rsidR="00D153DB">
        <w:rPr>
          <w:rFonts w:ascii="Times New Roman" w:hAnsi="Times New Roman"/>
        </w:rPr>
        <w:t>between</w:t>
      </w:r>
      <w:r w:rsidR="005A71C0">
        <w:rPr>
          <w:rFonts w:ascii="Times New Roman" w:hAnsi="Times New Roman"/>
        </w:rPr>
        <w:t xml:space="preserve"> the three</w:t>
      </w:r>
      <w:r w:rsidR="00AC7149">
        <w:rPr>
          <w:rFonts w:ascii="Times New Roman" w:hAnsi="Times New Roman"/>
        </w:rPr>
        <w:t xml:space="preserve"> eastern U.S.</w:t>
      </w:r>
      <w:r w:rsidR="00E126D6">
        <w:rPr>
          <w:rFonts w:ascii="Times New Roman" w:hAnsi="Times New Roman"/>
        </w:rPr>
        <w:t xml:space="preserve"> geographic cluster</w:t>
      </w:r>
      <w:r w:rsidR="005A71C0">
        <w:rPr>
          <w:rFonts w:ascii="Times New Roman" w:hAnsi="Times New Roman"/>
        </w:rPr>
        <w:t>s</w:t>
      </w:r>
      <w:r>
        <w:rPr>
          <w:rFonts w:ascii="Times New Roman" w:hAnsi="Times New Roman"/>
        </w:rPr>
        <w:t xml:space="preserve">. </w:t>
      </w:r>
      <w:r w:rsidR="00EB26F1">
        <w:rPr>
          <w:rFonts w:ascii="Times New Roman" w:hAnsi="Times New Roman"/>
        </w:rPr>
        <w:t>Northern Plains extreme warm</w:t>
      </w:r>
      <w:r w:rsidR="00E056A6">
        <w:rPr>
          <w:rFonts w:ascii="Times New Roman" w:hAnsi="Times New Roman"/>
        </w:rPr>
        <w:t xml:space="preserve"> events</w:t>
      </w:r>
      <w:r w:rsidR="002E351B">
        <w:rPr>
          <w:rFonts w:ascii="Times New Roman" w:hAnsi="Times New Roman"/>
        </w:rPr>
        <w:t xml:space="preserve"> (N=94)</w:t>
      </w:r>
      <w:r w:rsidR="00EB26F1">
        <w:rPr>
          <w:rFonts w:ascii="Times New Roman" w:hAnsi="Times New Roman"/>
        </w:rPr>
        <w:t xml:space="preserve"> </w:t>
      </w:r>
      <w:r w:rsidR="005A71C0">
        <w:rPr>
          <w:rFonts w:ascii="Times New Roman" w:hAnsi="Times New Roman"/>
        </w:rPr>
        <w:t>are</w:t>
      </w:r>
      <w:r w:rsidR="00C242B9">
        <w:rPr>
          <w:rFonts w:ascii="Times New Roman" w:hAnsi="Times New Roman"/>
        </w:rPr>
        <w:t xml:space="preserve"> </w:t>
      </w:r>
      <w:r w:rsidR="005A71C0">
        <w:rPr>
          <w:rFonts w:ascii="Times New Roman" w:hAnsi="Times New Roman"/>
        </w:rPr>
        <w:t>most common during the winter</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40)</w:t>
      </w:r>
      <w:r w:rsidR="00EB26F1">
        <w:rPr>
          <w:rFonts w:ascii="Times New Roman" w:hAnsi="Times New Roman"/>
        </w:rPr>
        <w:t xml:space="preserve"> and</w:t>
      </w:r>
      <w:r w:rsidR="005A71C0">
        <w:rPr>
          <w:rFonts w:ascii="Times New Roman" w:hAnsi="Times New Roman"/>
        </w:rPr>
        <w:t xml:space="preserve"> </w:t>
      </w:r>
      <w:r w:rsidR="00E056A6">
        <w:rPr>
          <w:rFonts w:ascii="Times New Roman" w:hAnsi="Times New Roman"/>
        </w:rPr>
        <w:t>are preceded by</w:t>
      </w:r>
      <w:r w:rsidR="005A71C0">
        <w:rPr>
          <w:rFonts w:ascii="Times New Roman" w:hAnsi="Times New Roman"/>
        </w:rPr>
        <w:t xml:space="preserve"> jet extensions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18)</w:t>
      </w:r>
      <w:r w:rsidR="00E056A6">
        <w:rPr>
          <w:rFonts w:ascii="Times New Roman" w:hAnsi="Times New Roman"/>
        </w:rPr>
        <w:t xml:space="preserve"> with the lowest frequency</w:t>
      </w:r>
      <w:r w:rsidR="000A08B4">
        <w:rPr>
          <w:rFonts w:ascii="Times New Roman" w:hAnsi="Times New Roman"/>
        </w:rPr>
        <w:t xml:space="preserve"> </w:t>
      </w:r>
      <w:r w:rsidR="005069E0">
        <w:rPr>
          <w:rFonts w:ascii="Times New Roman" w:hAnsi="Times New Roman"/>
        </w:rPr>
        <w:t>throughout</w:t>
      </w:r>
      <w:r w:rsidR="000A08B4">
        <w:rPr>
          <w:rFonts w:ascii="Times New Roman" w:hAnsi="Times New Roman"/>
        </w:rPr>
        <w:t xml:space="preserve"> the</w:t>
      </w:r>
      <w:r w:rsidR="00D81B0B">
        <w:rPr>
          <w:rFonts w:ascii="Times New Roman" w:hAnsi="Times New Roman"/>
        </w:rPr>
        <w:t xml:space="preserve"> </w:t>
      </w:r>
      <w:r w:rsidR="000A08B4">
        <w:rPr>
          <w:rFonts w:ascii="Times New Roman" w:hAnsi="Times New Roman"/>
        </w:rPr>
        <w:t>cool season</w:t>
      </w:r>
      <w:r w:rsidR="005A71C0">
        <w:rPr>
          <w:rFonts w:ascii="Times New Roman" w:hAnsi="Times New Roman"/>
        </w:rPr>
        <w:t xml:space="preserve"> </w:t>
      </w:r>
      <w:r w:rsidR="00985004">
        <w:rPr>
          <w:rFonts w:ascii="Times New Roman" w:hAnsi="Times New Roman"/>
        </w:rPr>
        <w:t>(Fig. 8</w:t>
      </w:r>
      <w:r w:rsidR="00EB26F1">
        <w:rPr>
          <w:rFonts w:ascii="Times New Roman" w:hAnsi="Times New Roman"/>
        </w:rPr>
        <w:t xml:space="preserve">b). </w:t>
      </w:r>
      <w:r w:rsidR="008F1FB8">
        <w:rPr>
          <w:rFonts w:ascii="Times New Roman" w:hAnsi="Times New Roman"/>
        </w:rPr>
        <w:t>H</w:t>
      </w:r>
      <w:r w:rsidR="00EB26F1">
        <w:rPr>
          <w:rFonts w:ascii="Times New Roman" w:hAnsi="Times New Roman"/>
        </w:rPr>
        <w:t>owever,</w:t>
      </w:r>
      <w:r w:rsidR="008F1FB8">
        <w:rPr>
          <w:rFonts w:ascii="Times New Roman" w:hAnsi="Times New Roman"/>
        </w:rPr>
        <w:t xml:space="preserve"> those</w:t>
      </w:r>
      <w:r w:rsidR="00EB26F1">
        <w:rPr>
          <w:rFonts w:ascii="Times New Roman" w:hAnsi="Times New Roman"/>
        </w:rPr>
        <w:t xml:space="preserve"> </w:t>
      </w:r>
      <w:r w:rsidR="00B62F40">
        <w:rPr>
          <w:rFonts w:ascii="Times New Roman" w:hAnsi="Times New Roman"/>
        </w:rPr>
        <w:t>Northern Plains</w:t>
      </w:r>
      <w:r w:rsidR="00E7683A">
        <w:rPr>
          <w:rFonts w:ascii="Times New Roman" w:hAnsi="Times New Roman"/>
        </w:rPr>
        <w:t xml:space="preserve"> extreme warm</w:t>
      </w:r>
      <w:r w:rsidR="00EB26F1">
        <w:rPr>
          <w:rFonts w:ascii="Times New Roman" w:hAnsi="Times New Roman"/>
        </w:rPr>
        <w:t xml:space="preserve"> events that occur</w:t>
      </w:r>
      <w:r w:rsidR="00E056A6">
        <w:rPr>
          <w:rFonts w:ascii="Times New Roman" w:hAnsi="Times New Roman"/>
        </w:rPr>
        <w:t xml:space="preserve"> during the winter are </w:t>
      </w:r>
      <w:r w:rsidR="00B912F2">
        <w:rPr>
          <w:rFonts w:ascii="Times New Roman" w:hAnsi="Times New Roman"/>
        </w:rPr>
        <w:t>nearly</w:t>
      </w:r>
      <w:r w:rsidR="00E056A6">
        <w:rPr>
          <w:rFonts w:ascii="Times New Roman" w:hAnsi="Times New Roman"/>
        </w:rPr>
        <w:t xml:space="preserve"> as frequent</w:t>
      </w:r>
      <w:r w:rsidR="00EB26F1">
        <w:rPr>
          <w:rFonts w:ascii="Times New Roman" w:hAnsi="Times New Roman"/>
        </w:rPr>
        <w:t xml:space="preserve"> </w:t>
      </w:r>
      <w:r w:rsidR="00E056A6">
        <w:rPr>
          <w:rFonts w:ascii="Times New Roman" w:hAnsi="Times New Roman"/>
        </w:rPr>
        <w:t>following</w:t>
      </w:r>
      <w:r w:rsidR="00EB26F1">
        <w:rPr>
          <w:rFonts w:ascii="Times New Roman" w:hAnsi="Times New Roman"/>
        </w:rPr>
        <w:t xml:space="preserve"> jet extensions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12)</w:t>
      </w:r>
      <w:r w:rsidR="00EB26F1">
        <w:rPr>
          <w:rFonts w:ascii="Times New Roman" w:hAnsi="Times New Roman"/>
        </w:rPr>
        <w:t xml:space="preserve"> as they are</w:t>
      </w:r>
      <w:r w:rsidR="00E056A6">
        <w:rPr>
          <w:rFonts w:ascii="Times New Roman" w:hAnsi="Times New Roman"/>
        </w:rPr>
        <w:t xml:space="preserve"> </w:t>
      </w:r>
      <w:r w:rsidR="000A08B4">
        <w:rPr>
          <w:rFonts w:ascii="Times New Roman" w:hAnsi="Times New Roman"/>
        </w:rPr>
        <w:t>following</w:t>
      </w:r>
      <w:r w:rsidR="00EB26F1">
        <w:rPr>
          <w:rFonts w:ascii="Times New Roman" w:hAnsi="Times New Roman"/>
        </w:rPr>
        <w:t xml:space="preserve"> jet retractions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11)</w:t>
      </w:r>
      <w:r w:rsidR="00EB26F1">
        <w:rPr>
          <w:rFonts w:ascii="Times New Roman" w:hAnsi="Times New Roman"/>
        </w:rPr>
        <w:t xml:space="preserve"> and poleward shifts</w:t>
      </w:r>
      <w:r w:rsidR="00B912F2">
        <w:rPr>
          <w:rFonts w:ascii="Times New Roman" w:hAnsi="Times New Roman"/>
        </w:rPr>
        <w:t xml:space="preserve"> (</w:t>
      </w:r>
      <w:r w:rsidR="002E351B">
        <w:rPr>
          <w:rFonts w:ascii="Times New Roman" w:hAnsi="Times New Roman"/>
        </w:rPr>
        <w:t>N=</w:t>
      </w:r>
      <w:r w:rsidR="00B912F2">
        <w:rPr>
          <w:rFonts w:ascii="Times New Roman" w:hAnsi="Times New Roman"/>
        </w:rPr>
        <w:t>10)</w:t>
      </w:r>
      <w:r w:rsidR="00EB26F1">
        <w:rPr>
          <w:rFonts w:ascii="Times New Roman" w:hAnsi="Times New Roman"/>
        </w:rPr>
        <w:t xml:space="preserve">. </w:t>
      </w:r>
      <w:r w:rsidR="008F255D">
        <w:rPr>
          <w:rFonts w:ascii="Times New Roman" w:hAnsi="Times New Roman"/>
        </w:rPr>
        <w:t>Similar to</w:t>
      </w:r>
      <w:r w:rsidR="0086677A">
        <w:rPr>
          <w:rFonts w:ascii="Times New Roman" w:hAnsi="Times New Roman"/>
        </w:rPr>
        <w:t xml:space="preserve"> Northern Plains extreme warm events, </w:t>
      </w:r>
      <w:r w:rsidR="00EB26F1">
        <w:rPr>
          <w:rFonts w:ascii="Times New Roman" w:hAnsi="Times New Roman"/>
        </w:rPr>
        <w:t>Southern Plains</w:t>
      </w:r>
      <w:r w:rsidR="00AA2995">
        <w:rPr>
          <w:rFonts w:ascii="Times New Roman" w:hAnsi="Times New Roman"/>
        </w:rPr>
        <w:t xml:space="preserve"> extreme warm</w:t>
      </w:r>
      <w:r w:rsidR="00EB26F1">
        <w:rPr>
          <w:rFonts w:ascii="Times New Roman" w:hAnsi="Times New Roman"/>
        </w:rPr>
        <w:t xml:space="preserve"> events</w:t>
      </w:r>
      <w:r w:rsidR="002E351B">
        <w:rPr>
          <w:rFonts w:ascii="Times New Roman" w:hAnsi="Times New Roman"/>
        </w:rPr>
        <w:t xml:space="preserve"> (N=84)</w:t>
      </w:r>
      <w:r w:rsidR="00EB26F1">
        <w:rPr>
          <w:rFonts w:ascii="Times New Roman" w:hAnsi="Times New Roman"/>
        </w:rPr>
        <w:t xml:space="preserve"> are also more common during the winter</w:t>
      </w:r>
      <w:r w:rsidR="0086677A">
        <w:rPr>
          <w:rFonts w:ascii="Times New Roman" w:hAnsi="Times New Roman"/>
        </w:rPr>
        <w:t xml:space="preserve"> (</w:t>
      </w:r>
      <w:r w:rsidR="002E351B">
        <w:rPr>
          <w:rFonts w:ascii="Times New Roman" w:hAnsi="Times New Roman"/>
        </w:rPr>
        <w:t>N=</w:t>
      </w:r>
      <w:r w:rsidR="0086677A">
        <w:rPr>
          <w:rFonts w:ascii="Times New Roman" w:hAnsi="Times New Roman"/>
        </w:rPr>
        <w:t>33)</w:t>
      </w:r>
      <w:r w:rsidR="000B366D">
        <w:rPr>
          <w:rFonts w:ascii="Times New Roman" w:hAnsi="Times New Roman"/>
        </w:rPr>
        <w:t xml:space="preserve"> compared to fall (N=26) and spring (N=25)</w:t>
      </w:r>
      <w:r w:rsidR="00AA2995">
        <w:rPr>
          <w:rFonts w:ascii="Times New Roman" w:hAnsi="Times New Roman"/>
        </w:rPr>
        <w:t xml:space="preserve"> (Fig. 8c)</w:t>
      </w:r>
      <w:r w:rsidR="0086677A">
        <w:rPr>
          <w:rFonts w:ascii="Times New Roman" w:hAnsi="Times New Roman"/>
        </w:rPr>
        <w:t>. Southern Plains</w:t>
      </w:r>
      <w:r w:rsidR="00AA2995">
        <w:rPr>
          <w:rFonts w:ascii="Times New Roman" w:hAnsi="Times New Roman"/>
        </w:rPr>
        <w:t xml:space="preserve"> extreme warm</w:t>
      </w:r>
      <w:r w:rsidR="0086677A">
        <w:rPr>
          <w:rFonts w:ascii="Times New Roman" w:hAnsi="Times New Roman"/>
        </w:rPr>
        <w:t xml:space="preserve"> events</w:t>
      </w:r>
      <w:r w:rsidR="00EB26F1">
        <w:rPr>
          <w:rFonts w:ascii="Times New Roman" w:hAnsi="Times New Roman"/>
        </w:rPr>
        <w:t xml:space="preserve"> </w:t>
      </w:r>
      <w:r w:rsidR="000B366D">
        <w:rPr>
          <w:rFonts w:ascii="Times New Roman" w:hAnsi="Times New Roman"/>
        </w:rPr>
        <w:t xml:space="preserve">most </w:t>
      </w:r>
      <w:r w:rsidR="00627ED6">
        <w:rPr>
          <w:rFonts w:ascii="Times New Roman" w:hAnsi="Times New Roman"/>
        </w:rPr>
        <w:t>frequently</w:t>
      </w:r>
      <w:r w:rsidR="000B366D">
        <w:rPr>
          <w:rFonts w:ascii="Times New Roman" w:hAnsi="Times New Roman"/>
        </w:rPr>
        <w:t xml:space="preserve"> </w:t>
      </w:r>
      <w:r w:rsidR="00627ED6">
        <w:rPr>
          <w:rFonts w:ascii="Times New Roman" w:hAnsi="Times New Roman"/>
        </w:rPr>
        <w:t>initiate following</w:t>
      </w:r>
      <w:r w:rsidR="00EB26F1">
        <w:rPr>
          <w:rFonts w:ascii="Times New Roman" w:hAnsi="Times New Roman"/>
        </w:rPr>
        <w:t xml:space="preserve"> </w:t>
      </w:r>
      <w:r w:rsidR="00E056A6">
        <w:rPr>
          <w:rFonts w:ascii="Times New Roman" w:hAnsi="Times New Roman"/>
        </w:rPr>
        <w:t>jet retractions</w:t>
      </w:r>
      <w:r w:rsidR="0086677A">
        <w:rPr>
          <w:rFonts w:ascii="Times New Roman" w:hAnsi="Times New Roman"/>
        </w:rPr>
        <w:t xml:space="preserve"> (</w:t>
      </w:r>
      <w:r w:rsidR="002E351B">
        <w:rPr>
          <w:rFonts w:ascii="Times New Roman" w:hAnsi="Times New Roman"/>
        </w:rPr>
        <w:t>N=</w:t>
      </w:r>
      <w:r w:rsidR="0086677A">
        <w:rPr>
          <w:rFonts w:ascii="Times New Roman" w:hAnsi="Times New Roman"/>
        </w:rPr>
        <w:t>35)</w:t>
      </w:r>
      <w:r w:rsidR="00E056A6">
        <w:rPr>
          <w:rFonts w:ascii="Times New Roman" w:hAnsi="Times New Roman"/>
        </w:rPr>
        <w:t xml:space="preserve"> </w:t>
      </w:r>
      <w:r w:rsidR="005069E0">
        <w:rPr>
          <w:rFonts w:ascii="Times New Roman" w:hAnsi="Times New Roman"/>
        </w:rPr>
        <w:t>throughout</w:t>
      </w:r>
      <w:r w:rsidR="00F330F2">
        <w:rPr>
          <w:rFonts w:ascii="Times New Roman" w:hAnsi="Times New Roman"/>
        </w:rPr>
        <w:t xml:space="preserve"> </w:t>
      </w:r>
      <w:r w:rsidR="00E87102">
        <w:rPr>
          <w:rFonts w:ascii="Times New Roman" w:hAnsi="Times New Roman"/>
        </w:rPr>
        <w:t>the</w:t>
      </w:r>
      <w:r w:rsidR="00E056A6">
        <w:rPr>
          <w:rFonts w:ascii="Times New Roman" w:hAnsi="Times New Roman"/>
        </w:rPr>
        <w:t xml:space="preserve"> cool season</w:t>
      </w:r>
      <w:r w:rsidR="005B37F6">
        <w:rPr>
          <w:rFonts w:ascii="Times New Roman" w:hAnsi="Times New Roman"/>
        </w:rPr>
        <w:t xml:space="preserve"> and do not exhibit a</w:t>
      </w:r>
      <w:r w:rsidR="00574A08">
        <w:rPr>
          <w:rFonts w:ascii="Times New Roman" w:hAnsi="Times New Roman"/>
        </w:rPr>
        <w:t>n</w:t>
      </w:r>
      <w:r w:rsidR="005B37F6">
        <w:rPr>
          <w:rFonts w:ascii="Times New Roman" w:hAnsi="Times New Roman"/>
        </w:rPr>
        <w:t>y</w:t>
      </w:r>
      <w:r w:rsidR="00574A08">
        <w:rPr>
          <w:rFonts w:ascii="Times New Roman" w:hAnsi="Times New Roman"/>
        </w:rPr>
        <w:t xml:space="preserve"> seasonal variability with respect to the </w:t>
      </w:r>
      <w:r w:rsidR="004E61E3">
        <w:rPr>
          <w:rFonts w:ascii="Times New Roman" w:hAnsi="Times New Roman"/>
        </w:rPr>
        <w:t>most frequent</w:t>
      </w:r>
      <w:r w:rsidR="00574A08">
        <w:rPr>
          <w:rFonts w:ascii="Times New Roman" w:hAnsi="Times New Roman"/>
        </w:rPr>
        <w:t xml:space="preserve"> NPJ regime</w:t>
      </w:r>
      <w:r w:rsidR="00AA2995">
        <w:rPr>
          <w:rFonts w:ascii="Times New Roman" w:hAnsi="Times New Roman"/>
        </w:rPr>
        <w:t xml:space="preserve"> prior to event</w:t>
      </w:r>
      <w:r w:rsidR="00E945D0">
        <w:rPr>
          <w:rFonts w:ascii="Times New Roman" w:hAnsi="Times New Roman"/>
        </w:rPr>
        <w:t xml:space="preserve"> initiation</w:t>
      </w:r>
      <w:r w:rsidR="00EB26F1">
        <w:rPr>
          <w:rFonts w:ascii="Times New Roman" w:hAnsi="Times New Roman"/>
        </w:rPr>
        <w:t>. In contrast to</w:t>
      </w:r>
      <w:r w:rsidR="00B62F40">
        <w:rPr>
          <w:rFonts w:ascii="Times New Roman" w:hAnsi="Times New Roman"/>
        </w:rPr>
        <w:t xml:space="preserve"> </w:t>
      </w:r>
      <w:r w:rsidR="00EB26F1">
        <w:rPr>
          <w:rFonts w:ascii="Times New Roman" w:hAnsi="Times New Roman"/>
        </w:rPr>
        <w:t>Northern</w:t>
      </w:r>
      <w:r w:rsidR="000B366D">
        <w:rPr>
          <w:rFonts w:ascii="Times New Roman" w:hAnsi="Times New Roman"/>
        </w:rPr>
        <w:t xml:space="preserve"> Plains</w:t>
      </w:r>
      <w:r w:rsidR="00EB26F1">
        <w:rPr>
          <w:rFonts w:ascii="Times New Roman" w:hAnsi="Times New Roman"/>
        </w:rPr>
        <w:t xml:space="preserve"> and Southern Plains</w:t>
      </w:r>
      <w:r w:rsidR="000B366D">
        <w:rPr>
          <w:rFonts w:ascii="Times New Roman" w:hAnsi="Times New Roman"/>
        </w:rPr>
        <w:t xml:space="preserve"> extreme warm events</w:t>
      </w:r>
      <w:r w:rsidR="00EB26F1">
        <w:rPr>
          <w:rFonts w:ascii="Times New Roman" w:hAnsi="Times New Roman"/>
        </w:rPr>
        <w:t>, East Coast</w:t>
      </w:r>
      <w:r w:rsidR="00AA2995">
        <w:rPr>
          <w:rFonts w:ascii="Times New Roman" w:hAnsi="Times New Roman"/>
        </w:rPr>
        <w:t xml:space="preserve"> extreme warm</w:t>
      </w:r>
      <w:r w:rsidR="00550A37">
        <w:rPr>
          <w:rFonts w:ascii="Times New Roman" w:hAnsi="Times New Roman"/>
        </w:rPr>
        <w:t xml:space="preserve"> </w:t>
      </w:r>
      <w:r w:rsidR="00E056A6">
        <w:rPr>
          <w:rFonts w:ascii="Times New Roman" w:hAnsi="Times New Roman"/>
        </w:rPr>
        <w:t>events</w:t>
      </w:r>
      <w:r w:rsidR="002E351B">
        <w:rPr>
          <w:rFonts w:ascii="Times New Roman" w:hAnsi="Times New Roman"/>
        </w:rPr>
        <w:t xml:space="preserve"> (N=61)</w:t>
      </w:r>
      <w:r w:rsidR="00E056A6">
        <w:rPr>
          <w:rFonts w:ascii="Times New Roman" w:hAnsi="Times New Roman"/>
        </w:rPr>
        <w:t xml:space="preserve"> </w:t>
      </w:r>
      <w:r w:rsidR="00775A81">
        <w:rPr>
          <w:rFonts w:ascii="Times New Roman" w:hAnsi="Times New Roman"/>
        </w:rPr>
        <w:t>are</w:t>
      </w:r>
      <w:r w:rsidR="00EA3A89">
        <w:rPr>
          <w:rFonts w:ascii="Times New Roman" w:hAnsi="Times New Roman"/>
        </w:rPr>
        <w:t xml:space="preserve"> </w:t>
      </w:r>
      <w:r w:rsidR="00775A81">
        <w:rPr>
          <w:rFonts w:ascii="Times New Roman" w:hAnsi="Times New Roman"/>
        </w:rPr>
        <w:t xml:space="preserve">more common </w:t>
      </w:r>
      <w:r w:rsidR="00EB26F1">
        <w:rPr>
          <w:rFonts w:ascii="Times New Roman" w:hAnsi="Times New Roman"/>
        </w:rPr>
        <w:t>during the fall</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31)</w:t>
      </w:r>
      <w:r w:rsidR="00550A37">
        <w:rPr>
          <w:rFonts w:ascii="Times New Roman" w:hAnsi="Times New Roman"/>
        </w:rPr>
        <w:t xml:space="preserve"> </w:t>
      </w:r>
      <w:r w:rsidR="00AA2995">
        <w:rPr>
          <w:rFonts w:ascii="Times New Roman" w:hAnsi="Times New Roman"/>
        </w:rPr>
        <w:t xml:space="preserve">than during the </w:t>
      </w:r>
      <w:r w:rsidR="00550A37">
        <w:rPr>
          <w:rFonts w:ascii="Times New Roman" w:hAnsi="Times New Roman"/>
        </w:rPr>
        <w:t>spring</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19)</w:t>
      </w:r>
      <w:r w:rsidR="00550A37">
        <w:rPr>
          <w:rFonts w:ascii="Times New Roman" w:hAnsi="Times New Roman"/>
        </w:rPr>
        <w:t xml:space="preserve"> </w:t>
      </w:r>
      <w:r w:rsidR="00AA2995">
        <w:rPr>
          <w:rFonts w:ascii="Times New Roman" w:hAnsi="Times New Roman"/>
        </w:rPr>
        <w:t>and</w:t>
      </w:r>
      <w:r w:rsidR="00550A37">
        <w:rPr>
          <w:rFonts w:ascii="Times New Roman" w:hAnsi="Times New Roman"/>
        </w:rPr>
        <w:t xml:space="preserve"> winter</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11)</w:t>
      </w:r>
      <w:r w:rsidR="0006504E">
        <w:rPr>
          <w:rFonts w:ascii="Times New Roman" w:hAnsi="Times New Roman"/>
        </w:rPr>
        <w:t xml:space="preserve"> (Fig. 8d)</w:t>
      </w:r>
      <w:r w:rsidR="00EB26F1">
        <w:rPr>
          <w:rFonts w:ascii="Times New Roman" w:hAnsi="Times New Roman"/>
        </w:rPr>
        <w:t xml:space="preserve">. </w:t>
      </w:r>
      <w:r w:rsidR="004A24FC">
        <w:rPr>
          <w:rFonts w:ascii="Times New Roman" w:hAnsi="Times New Roman"/>
        </w:rPr>
        <w:t>East C</w:t>
      </w:r>
      <w:r w:rsidR="00EB26F1">
        <w:rPr>
          <w:rFonts w:ascii="Times New Roman" w:hAnsi="Times New Roman"/>
        </w:rPr>
        <w:t>oast</w:t>
      </w:r>
      <w:r w:rsidR="00AA2995">
        <w:rPr>
          <w:rFonts w:ascii="Times New Roman" w:hAnsi="Times New Roman"/>
        </w:rPr>
        <w:t xml:space="preserve"> extreme warm</w:t>
      </w:r>
      <w:r w:rsidR="00EB26F1">
        <w:rPr>
          <w:rFonts w:ascii="Times New Roman" w:hAnsi="Times New Roman"/>
        </w:rPr>
        <w:t xml:space="preserve"> events </w:t>
      </w:r>
      <w:r w:rsidR="00775A81">
        <w:rPr>
          <w:rFonts w:ascii="Times New Roman" w:hAnsi="Times New Roman"/>
        </w:rPr>
        <w:t>most</w:t>
      </w:r>
      <w:r w:rsidR="00E87102">
        <w:rPr>
          <w:rFonts w:ascii="Times New Roman" w:hAnsi="Times New Roman"/>
        </w:rPr>
        <w:t xml:space="preserve"> </w:t>
      </w:r>
      <w:r w:rsidR="00E87102">
        <w:rPr>
          <w:rFonts w:ascii="Times New Roman" w:hAnsi="Times New Roman"/>
        </w:rPr>
        <w:lastRenderedPageBreak/>
        <w:t>frequently initiate following</w:t>
      </w:r>
      <w:r w:rsidR="003A4454">
        <w:rPr>
          <w:rFonts w:ascii="Times New Roman" w:hAnsi="Times New Roman"/>
        </w:rPr>
        <w:t xml:space="preserve"> poleward shift</w:t>
      </w:r>
      <w:r w:rsidR="00E056A6">
        <w:rPr>
          <w:rFonts w:ascii="Times New Roman" w:hAnsi="Times New Roman"/>
        </w:rPr>
        <w:t>s</w:t>
      </w:r>
      <w:r w:rsidR="001264CD">
        <w:rPr>
          <w:rFonts w:ascii="Times New Roman" w:hAnsi="Times New Roman"/>
        </w:rPr>
        <w:t xml:space="preserve"> (</w:t>
      </w:r>
      <w:r w:rsidR="002E351B">
        <w:rPr>
          <w:rFonts w:ascii="Times New Roman" w:hAnsi="Times New Roman"/>
        </w:rPr>
        <w:t>N=</w:t>
      </w:r>
      <w:r w:rsidR="001264CD">
        <w:rPr>
          <w:rFonts w:ascii="Times New Roman" w:hAnsi="Times New Roman"/>
        </w:rPr>
        <w:t>20)</w:t>
      </w:r>
      <w:r w:rsidR="003A4454">
        <w:rPr>
          <w:rFonts w:ascii="Times New Roman" w:hAnsi="Times New Roman"/>
        </w:rPr>
        <w:t xml:space="preserve"> </w:t>
      </w:r>
      <w:r w:rsidR="005069E0">
        <w:rPr>
          <w:rFonts w:ascii="Times New Roman" w:hAnsi="Times New Roman"/>
        </w:rPr>
        <w:t>throughout</w:t>
      </w:r>
      <w:r w:rsidR="001C2440">
        <w:rPr>
          <w:rFonts w:ascii="Times New Roman" w:hAnsi="Times New Roman"/>
        </w:rPr>
        <w:t xml:space="preserve"> the</w:t>
      </w:r>
      <w:r w:rsidR="00E056A6">
        <w:rPr>
          <w:rFonts w:ascii="Times New Roman" w:hAnsi="Times New Roman"/>
        </w:rPr>
        <w:t xml:space="preserve"> cool season</w:t>
      </w:r>
      <w:r w:rsidR="00775A81">
        <w:rPr>
          <w:rFonts w:ascii="Times New Roman" w:hAnsi="Times New Roman"/>
        </w:rPr>
        <w:t>,</w:t>
      </w:r>
      <w:r w:rsidR="000B366D">
        <w:rPr>
          <w:rFonts w:ascii="Times New Roman" w:hAnsi="Times New Roman"/>
        </w:rPr>
        <w:t xml:space="preserve"> </w:t>
      </w:r>
      <w:r w:rsidR="00813AAC">
        <w:rPr>
          <w:rFonts w:ascii="Times New Roman" w:hAnsi="Times New Roman"/>
        </w:rPr>
        <w:t xml:space="preserve">though </w:t>
      </w:r>
      <w:r w:rsidR="00CC2B59">
        <w:rPr>
          <w:rFonts w:ascii="Times New Roman" w:hAnsi="Times New Roman"/>
        </w:rPr>
        <w:t xml:space="preserve">the most frequent NPJ regime prior to </w:t>
      </w:r>
      <w:r w:rsidR="00AA2995">
        <w:rPr>
          <w:rFonts w:ascii="Times New Roman" w:hAnsi="Times New Roman"/>
        </w:rPr>
        <w:t>event</w:t>
      </w:r>
      <w:r w:rsidR="00CC2B59">
        <w:rPr>
          <w:rFonts w:ascii="Times New Roman" w:hAnsi="Times New Roman"/>
        </w:rPr>
        <w:t xml:space="preserve"> initiation </w:t>
      </w:r>
      <w:r w:rsidR="00F34658">
        <w:rPr>
          <w:rFonts w:ascii="Times New Roman" w:hAnsi="Times New Roman"/>
        </w:rPr>
        <w:t>depends</w:t>
      </w:r>
      <w:r w:rsidR="00065053">
        <w:rPr>
          <w:rFonts w:ascii="Times New Roman" w:hAnsi="Times New Roman"/>
        </w:rPr>
        <w:t xml:space="preserve"> on the</w:t>
      </w:r>
      <w:r w:rsidR="001C1885">
        <w:rPr>
          <w:rFonts w:ascii="Times New Roman" w:hAnsi="Times New Roman"/>
        </w:rPr>
        <w:t xml:space="preserve"> meteorological</w:t>
      </w:r>
      <w:r w:rsidR="00065053">
        <w:rPr>
          <w:rFonts w:ascii="Times New Roman" w:hAnsi="Times New Roman"/>
        </w:rPr>
        <w:t xml:space="preserve"> season</w:t>
      </w:r>
      <w:r w:rsidR="00EB26F1">
        <w:rPr>
          <w:rFonts w:ascii="Times New Roman" w:hAnsi="Times New Roman"/>
        </w:rPr>
        <w:t>.</w:t>
      </w:r>
    </w:p>
    <w:p w14:paraId="05D9AC1D" w14:textId="461E6107" w:rsidR="00514520" w:rsidRDefault="003A4454" w:rsidP="00F72D11">
      <w:pPr>
        <w:widowControl w:val="0"/>
        <w:spacing w:line="480" w:lineRule="auto"/>
        <w:rPr>
          <w:rFonts w:ascii="Times New Roman" w:hAnsi="Times New Roman"/>
        </w:rPr>
      </w:pPr>
      <w:r>
        <w:rPr>
          <w:rFonts w:ascii="Times New Roman" w:hAnsi="Times New Roman"/>
        </w:rPr>
        <w:tab/>
      </w:r>
      <w:r w:rsidR="00A91F90">
        <w:rPr>
          <w:rFonts w:ascii="Times New Roman" w:hAnsi="Times New Roman"/>
        </w:rPr>
        <w:t>W</w:t>
      </w:r>
      <w:r w:rsidR="007922B7">
        <w:rPr>
          <w:rFonts w:ascii="Times New Roman" w:hAnsi="Times New Roman"/>
        </w:rPr>
        <w:t>estern U.S. extreme warm events</w:t>
      </w:r>
      <w:r w:rsidR="002E351B">
        <w:rPr>
          <w:rFonts w:ascii="Times New Roman" w:hAnsi="Times New Roman"/>
        </w:rPr>
        <w:t xml:space="preserve"> (N=204)</w:t>
      </w:r>
      <w:r w:rsidR="007922B7">
        <w:rPr>
          <w:rFonts w:ascii="Times New Roman" w:hAnsi="Times New Roman"/>
        </w:rPr>
        <w:t xml:space="preserve"> </w:t>
      </w:r>
      <w:r w:rsidR="00A66B60">
        <w:rPr>
          <w:rFonts w:ascii="Times New Roman" w:hAnsi="Times New Roman"/>
        </w:rPr>
        <w:t>are most common</w:t>
      </w:r>
      <w:r w:rsidR="003C31FB">
        <w:rPr>
          <w:rFonts w:ascii="Times New Roman" w:hAnsi="Times New Roman"/>
        </w:rPr>
        <w:t xml:space="preserve"> </w:t>
      </w:r>
      <w:r w:rsidR="007922B7">
        <w:rPr>
          <w:rFonts w:ascii="Times New Roman" w:hAnsi="Times New Roman"/>
        </w:rPr>
        <w:t>during the winter</w:t>
      </w:r>
      <w:r w:rsidR="007E0D1B">
        <w:rPr>
          <w:rFonts w:ascii="Times New Roman" w:hAnsi="Times New Roman"/>
        </w:rPr>
        <w:t xml:space="preserve"> (</w:t>
      </w:r>
      <w:r w:rsidR="002E351B">
        <w:rPr>
          <w:rFonts w:ascii="Times New Roman" w:hAnsi="Times New Roman"/>
        </w:rPr>
        <w:t>N=</w:t>
      </w:r>
      <w:r w:rsidR="007E0D1B">
        <w:rPr>
          <w:rFonts w:ascii="Times New Roman" w:hAnsi="Times New Roman"/>
        </w:rPr>
        <w:t>81)</w:t>
      </w:r>
      <w:r w:rsidR="007922B7">
        <w:rPr>
          <w:rFonts w:ascii="Times New Roman" w:hAnsi="Times New Roman"/>
        </w:rPr>
        <w:t xml:space="preserve"> </w:t>
      </w:r>
      <w:r w:rsidR="00B62F40">
        <w:rPr>
          <w:rFonts w:ascii="Times New Roman" w:hAnsi="Times New Roman"/>
        </w:rPr>
        <w:t>and are</w:t>
      </w:r>
      <w:r w:rsidR="007922B7">
        <w:rPr>
          <w:rFonts w:ascii="Times New Roman" w:hAnsi="Times New Roman"/>
        </w:rPr>
        <w:t xml:space="preserve"> preceded by </w:t>
      </w:r>
      <w:r w:rsidR="00B62F40">
        <w:rPr>
          <w:rFonts w:ascii="Times New Roman" w:hAnsi="Times New Roman"/>
        </w:rPr>
        <w:t>jet retractions</w:t>
      </w:r>
      <w:r w:rsidR="007E0D1B">
        <w:rPr>
          <w:rFonts w:ascii="Times New Roman" w:hAnsi="Times New Roman"/>
        </w:rPr>
        <w:t xml:space="preserve"> (</w:t>
      </w:r>
      <w:r w:rsidR="002E351B">
        <w:rPr>
          <w:rFonts w:ascii="Times New Roman" w:hAnsi="Times New Roman"/>
        </w:rPr>
        <w:t>N=</w:t>
      </w:r>
      <w:r w:rsidR="007E0D1B">
        <w:rPr>
          <w:rFonts w:ascii="Times New Roman" w:hAnsi="Times New Roman"/>
        </w:rPr>
        <w:t>41)</w:t>
      </w:r>
      <w:r w:rsidR="00CE0335">
        <w:rPr>
          <w:rFonts w:ascii="Times New Roman" w:hAnsi="Times New Roman"/>
        </w:rPr>
        <w:t xml:space="preserve"> </w:t>
      </w:r>
      <w:r w:rsidR="00B62F40">
        <w:rPr>
          <w:rFonts w:ascii="Times New Roman" w:hAnsi="Times New Roman"/>
        </w:rPr>
        <w:t>with the lowest frequency</w:t>
      </w:r>
      <w:r w:rsidR="007922B7">
        <w:rPr>
          <w:rFonts w:ascii="Times New Roman" w:hAnsi="Times New Roman"/>
        </w:rPr>
        <w:t xml:space="preserve"> </w:t>
      </w:r>
      <w:r w:rsidR="00DA394B">
        <w:rPr>
          <w:rFonts w:ascii="Times New Roman" w:hAnsi="Times New Roman"/>
        </w:rPr>
        <w:t>throughout</w:t>
      </w:r>
      <w:r w:rsidR="004D2A3E">
        <w:rPr>
          <w:rFonts w:ascii="Times New Roman" w:hAnsi="Times New Roman"/>
        </w:rPr>
        <w:t xml:space="preserve"> the</w:t>
      </w:r>
      <w:r w:rsidR="007922B7">
        <w:rPr>
          <w:rFonts w:ascii="Times New Roman" w:hAnsi="Times New Roman"/>
        </w:rPr>
        <w:t xml:space="preserve"> cool season</w:t>
      </w:r>
      <w:r w:rsidR="005069E0">
        <w:rPr>
          <w:rFonts w:ascii="Times New Roman" w:hAnsi="Times New Roman"/>
        </w:rPr>
        <w:t xml:space="preserve"> (Fig. 9a)</w:t>
      </w:r>
      <w:r w:rsidR="007922B7">
        <w:rPr>
          <w:rFonts w:ascii="Times New Roman" w:hAnsi="Times New Roman"/>
        </w:rPr>
        <w:t>.</w:t>
      </w:r>
      <w:r w:rsidR="0079258A">
        <w:rPr>
          <w:rFonts w:ascii="Times New Roman" w:hAnsi="Times New Roman"/>
        </w:rPr>
        <w:t xml:space="preserve"> This result is consistent with the observation that</w:t>
      </w:r>
      <w:r w:rsidR="00F72D11">
        <w:rPr>
          <w:rFonts w:ascii="Times New Roman" w:hAnsi="Times New Roman"/>
        </w:rPr>
        <w:t xml:space="preserve"> </w:t>
      </w:r>
      <w:r w:rsidR="00A5422B">
        <w:rPr>
          <w:rFonts w:ascii="Times New Roman" w:hAnsi="Times New Roman"/>
        </w:rPr>
        <w:t>jet retractions are generally</w:t>
      </w:r>
      <w:r w:rsidR="007B6946">
        <w:rPr>
          <w:rFonts w:ascii="Times New Roman" w:hAnsi="Times New Roman"/>
        </w:rPr>
        <w:t xml:space="preserve"> </w:t>
      </w:r>
      <w:r w:rsidR="00C35453">
        <w:rPr>
          <w:rFonts w:ascii="Times New Roman" w:hAnsi="Times New Roman"/>
        </w:rPr>
        <w:t>associated with</w:t>
      </w:r>
      <w:r w:rsidR="007B6946">
        <w:rPr>
          <w:rFonts w:ascii="Times New Roman" w:hAnsi="Times New Roman"/>
        </w:rPr>
        <w:t xml:space="preserve"> an</w:t>
      </w:r>
      <w:r w:rsidR="00594FEC">
        <w:rPr>
          <w:rFonts w:ascii="Times New Roman" w:hAnsi="Times New Roman"/>
        </w:rPr>
        <w:t xml:space="preserve"> anomalous</w:t>
      </w:r>
      <w:r w:rsidR="003B0E86">
        <w:rPr>
          <w:rFonts w:ascii="Times New Roman" w:hAnsi="Times New Roman"/>
        </w:rPr>
        <w:t xml:space="preserve"> upper-tropospheric</w:t>
      </w:r>
      <w:r w:rsidR="00594FEC">
        <w:rPr>
          <w:rFonts w:ascii="Times New Roman" w:hAnsi="Times New Roman"/>
        </w:rPr>
        <w:t xml:space="preserve"> trough (Fig. 6b) and</w:t>
      </w:r>
      <w:r w:rsidR="0079258A">
        <w:rPr>
          <w:rFonts w:ascii="Times New Roman" w:hAnsi="Times New Roman"/>
        </w:rPr>
        <w:t xml:space="preserve"> below-normal temperatures</w:t>
      </w:r>
      <w:r w:rsidR="00E028CD">
        <w:rPr>
          <w:rFonts w:ascii="Times New Roman" w:hAnsi="Times New Roman"/>
        </w:rPr>
        <w:t xml:space="preserve"> (Fig. 7b</w:t>
      </w:r>
      <w:r w:rsidR="00594FEC">
        <w:rPr>
          <w:rFonts w:ascii="Times New Roman" w:hAnsi="Times New Roman"/>
        </w:rPr>
        <w:t>)</w:t>
      </w:r>
      <w:r w:rsidR="0079258A">
        <w:rPr>
          <w:rFonts w:ascii="Times New Roman" w:hAnsi="Times New Roman"/>
        </w:rPr>
        <w:t xml:space="preserve"> </w:t>
      </w:r>
      <w:r w:rsidR="009B72C0">
        <w:rPr>
          <w:rFonts w:ascii="Times New Roman" w:hAnsi="Times New Roman"/>
        </w:rPr>
        <w:t>over the western U.S</w:t>
      </w:r>
      <w:r w:rsidR="0079258A">
        <w:rPr>
          <w:rFonts w:ascii="Times New Roman" w:hAnsi="Times New Roman"/>
        </w:rPr>
        <w:t>.</w:t>
      </w:r>
      <w:r w:rsidR="007922B7">
        <w:rPr>
          <w:rFonts w:ascii="Times New Roman" w:hAnsi="Times New Roman"/>
        </w:rPr>
        <w:t xml:space="preserve"> </w:t>
      </w:r>
      <w:r w:rsidR="00CA0F3F">
        <w:rPr>
          <w:rFonts w:ascii="Times New Roman" w:hAnsi="Times New Roman"/>
        </w:rPr>
        <w:t>Similar to</w:t>
      </w:r>
      <w:r w:rsidR="007922B7">
        <w:rPr>
          <w:rFonts w:ascii="Times New Roman" w:hAnsi="Times New Roman"/>
        </w:rPr>
        <w:t xml:space="preserve"> eastern U.S. </w:t>
      </w:r>
      <w:r w:rsidR="007E0D1B">
        <w:rPr>
          <w:rFonts w:ascii="Times New Roman" w:hAnsi="Times New Roman"/>
        </w:rPr>
        <w:t xml:space="preserve">extreme warm </w:t>
      </w:r>
      <w:r w:rsidR="007922B7">
        <w:rPr>
          <w:rFonts w:ascii="Times New Roman" w:hAnsi="Times New Roman"/>
        </w:rPr>
        <w:t xml:space="preserve">events, the </w:t>
      </w:r>
      <w:r w:rsidR="00A66B60">
        <w:rPr>
          <w:rFonts w:ascii="Times New Roman" w:hAnsi="Times New Roman"/>
        </w:rPr>
        <w:t>most frequent</w:t>
      </w:r>
      <w:r w:rsidR="007922B7">
        <w:rPr>
          <w:rFonts w:ascii="Times New Roman" w:hAnsi="Times New Roman"/>
        </w:rPr>
        <w:t xml:space="preserve"> NPJ regime</w:t>
      </w:r>
      <w:r w:rsidR="00036EC6">
        <w:rPr>
          <w:rFonts w:ascii="Times New Roman" w:hAnsi="Times New Roman"/>
        </w:rPr>
        <w:t>s</w:t>
      </w:r>
      <w:r w:rsidR="00AE317E">
        <w:rPr>
          <w:rFonts w:ascii="Times New Roman" w:hAnsi="Times New Roman"/>
        </w:rPr>
        <w:t xml:space="preserve"> </w:t>
      </w:r>
      <w:r w:rsidR="00733E1F">
        <w:rPr>
          <w:rFonts w:ascii="Times New Roman" w:hAnsi="Times New Roman"/>
        </w:rPr>
        <w:t>that precede</w:t>
      </w:r>
      <w:r w:rsidR="00AE317E">
        <w:rPr>
          <w:rFonts w:ascii="Times New Roman" w:hAnsi="Times New Roman"/>
        </w:rPr>
        <w:t xml:space="preserve"> the initiation of western U.S. </w:t>
      </w:r>
      <w:r w:rsidR="0014134A">
        <w:rPr>
          <w:rFonts w:ascii="Times New Roman" w:hAnsi="Times New Roman"/>
        </w:rPr>
        <w:t xml:space="preserve">extreme warm </w:t>
      </w:r>
      <w:r w:rsidR="00AE317E">
        <w:rPr>
          <w:rFonts w:ascii="Times New Roman" w:hAnsi="Times New Roman"/>
        </w:rPr>
        <w:t>events</w:t>
      </w:r>
      <w:r w:rsidR="007922B7">
        <w:rPr>
          <w:rFonts w:ascii="Times New Roman" w:hAnsi="Times New Roman"/>
        </w:rPr>
        <w:t xml:space="preserve"> </w:t>
      </w:r>
      <w:r w:rsidR="00E028CD">
        <w:rPr>
          <w:rFonts w:ascii="Times New Roman" w:hAnsi="Times New Roman"/>
        </w:rPr>
        <w:t>depend</w:t>
      </w:r>
      <w:r w:rsidR="004E18AB">
        <w:rPr>
          <w:rFonts w:ascii="Times New Roman" w:hAnsi="Times New Roman"/>
        </w:rPr>
        <w:t xml:space="preserve"> on the meteorological</w:t>
      </w:r>
      <w:r w:rsidR="007922B7">
        <w:rPr>
          <w:rFonts w:ascii="Times New Roman" w:hAnsi="Times New Roman"/>
        </w:rPr>
        <w:t xml:space="preserve"> </w:t>
      </w:r>
      <w:r w:rsidR="00CA45C5">
        <w:rPr>
          <w:rFonts w:ascii="Times New Roman" w:hAnsi="Times New Roman"/>
        </w:rPr>
        <w:t>season</w:t>
      </w:r>
      <w:r w:rsidR="007922B7">
        <w:rPr>
          <w:rFonts w:ascii="Times New Roman" w:hAnsi="Times New Roman"/>
        </w:rPr>
        <w:t>. Specifically, western U</w:t>
      </w:r>
      <w:r w:rsidR="004D2A3E">
        <w:rPr>
          <w:rFonts w:ascii="Times New Roman" w:hAnsi="Times New Roman"/>
        </w:rPr>
        <w:t xml:space="preserve">.S. extreme warm events </w:t>
      </w:r>
      <w:r w:rsidR="00966BF9">
        <w:rPr>
          <w:rFonts w:ascii="Times New Roman" w:hAnsi="Times New Roman"/>
        </w:rPr>
        <w:t>most frequently initiate following</w:t>
      </w:r>
      <w:r w:rsidR="007922B7">
        <w:rPr>
          <w:rFonts w:ascii="Times New Roman" w:hAnsi="Times New Roman"/>
        </w:rPr>
        <w:t xml:space="preserve"> poleward shift</w:t>
      </w:r>
      <w:r w:rsidR="00AE317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23)</w:t>
      </w:r>
      <w:r w:rsidR="007922B7">
        <w:rPr>
          <w:rFonts w:ascii="Times New Roman" w:hAnsi="Times New Roman"/>
        </w:rPr>
        <w:t xml:space="preserve"> and jet retraction</w:t>
      </w:r>
      <w:r w:rsidR="00AE317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19)</w:t>
      </w:r>
      <w:r w:rsidR="007922B7">
        <w:rPr>
          <w:rFonts w:ascii="Times New Roman" w:hAnsi="Times New Roman"/>
        </w:rPr>
        <w:t xml:space="preserve"> during the fall,</w:t>
      </w:r>
      <w:r w:rsidR="00966BF9">
        <w:rPr>
          <w:rFonts w:ascii="Times New Roman" w:hAnsi="Times New Roman"/>
        </w:rPr>
        <w:t xml:space="preserve"> following</w:t>
      </w:r>
      <w:r w:rsidR="00514520">
        <w:rPr>
          <w:rFonts w:ascii="Times New Roman" w:hAnsi="Times New Roman"/>
        </w:rPr>
        <w:t xml:space="preserve"> jet extension</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32)</w:t>
      </w:r>
      <w:r w:rsidR="00514520">
        <w:rPr>
          <w:rFonts w:ascii="Times New Roman" w:hAnsi="Times New Roman"/>
        </w:rPr>
        <w:t xml:space="preserve"> and equatorward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7E0D1B">
        <w:rPr>
          <w:rFonts w:ascii="Times New Roman" w:hAnsi="Times New Roman"/>
        </w:rPr>
        <w:t>25)</w:t>
      </w:r>
      <w:r w:rsidR="001E796E">
        <w:rPr>
          <w:rFonts w:ascii="Times New Roman" w:hAnsi="Times New Roman"/>
        </w:rPr>
        <w:t xml:space="preserve"> </w:t>
      </w:r>
      <w:r w:rsidR="00966BF9">
        <w:rPr>
          <w:rFonts w:ascii="Times New Roman" w:hAnsi="Times New Roman"/>
        </w:rPr>
        <w:t>during the winter, and following</w:t>
      </w:r>
      <w:r w:rsidR="00514520">
        <w:rPr>
          <w:rFonts w:ascii="Times New Roman" w:hAnsi="Times New Roman"/>
        </w:rPr>
        <w:t xml:space="preserve"> </w:t>
      </w:r>
      <w:r w:rsidR="004D2A3E">
        <w:rPr>
          <w:rFonts w:ascii="Times New Roman" w:hAnsi="Times New Roman"/>
        </w:rPr>
        <w:t>equatorward</w:t>
      </w:r>
      <w:r w:rsidR="00514520">
        <w:rPr>
          <w:rFonts w:ascii="Times New Roman" w:hAnsi="Times New Roman"/>
        </w:rPr>
        <w:t xml:space="preserve">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4D2A3E">
        <w:rPr>
          <w:rFonts w:ascii="Times New Roman" w:hAnsi="Times New Roman"/>
        </w:rPr>
        <w:t>20</w:t>
      </w:r>
      <w:r w:rsidR="007E0D1B">
        <w:rPr>
          <w:rFonts w:ascii="Times New Roman" w:hAnsi="Times New Roman"/>
        </w:rPr>
        <w:t>)</w:t>
      </w:r>
      <w:r w:rsidR="00514520">
        <w:rPr>
          <w:rFonts w:ascii="Times New Roman" w:hAnsi="Times New Roman"/>
        </w:rPr>
        <w:t xml:space="preserve"> and </w:t>
      </w:r>
      <w:r w:rsidR="004D2A3E">
        <w:rPr>
          <w:rFonts w:ascii="Times New Roman" w:hAnsi="Times New Roman"/>
        </w:rPr>
        <w:t>poleward</w:t>
      </w:r>
      <w:r w:rsidR="00514520">
        <w:rPr>
          <w:rFonts w:ascii="Times New Roman" w:hAnsi="Times New Roman"/>
        </w:rPr>
        <w:t xml:space="preserve"> shift</w:t>
      </w:r>
      <w:r w:rsidR="001E796E">
        <w:rPr>
          <w:rFonts w:ascii="Times New Roman" w:hAnsi="Times New Roman"/>
        </w:rPr>
        <w:t>s</w:t>
      </w:r>
      <w:r w:rsidR="007E0D1B">
        <w:rPr>
          <w:rFonts w:ascii="Times New Roman" w:hAnsi="Times New Roman"/>
        </w:rPr>
        <w:t xml:space="preserve"> (</w:t>
      </w:r>
      <w:r w:rsidR="003C540C">
        <w:rPr>
          <w:rFonts w:ascii="Times New Roman" w:hAnsi="Times New Roman"/>
        </w:rPr>
        <w:t>N=</w:t>
      </w:r>
      <w:r w:rsidR="004D2A3E">
        <w:rPr>
          <w:rFonts w:ascii="Times New Roman" w:hAnsi="Times New Roman"/>
        </w:rPr>
        <w:t>18</w:t>
      </w:r>
      <w:r w:rsidR="007E0D1B">
        <w:rPr>
          <w:rFonts w:ascii="Times New Roman" w:hAnsi="Times New Roman"/>
        </w:rPr>
        <w:t>)</w:t>
      </w:r>
      <w:r w:rsidR="00514520">
        <w:rPr>
          <w:rFonts w:ascii="Times New Roman" w:hAnsi="Times New Roman"/>
        </w:rPr>
        <w:t xml:space="preserve"> during the spring.</w:t>
      </w:r>
    </w:p>
    <w:p w14:paraId="2A7BDD7D" w14:textId="35E4FEFB" w:rsidR="003A4454" w:rsidRDefault="00514520" w:rsidP="00F72D11">
      <w:pPr>
        <w:widowControl w:val="0"/>
        <w:spacing w:line="480" w:lineRule="auto"/>
        <w:rPr>
          <w:rFonts w:ascii="Times New Roman" w:hAnsi="Times New Roman"/>
        </w:rPr>
      </w:pPr>
      <w:r>
        <w:rPr>
          <w:rFonts w:ascii="Times New Roman" w:hAnsi="Times New Roman"/>
        </w:rPr>
        <w:tab/>
      </w:r>
      <w:r w:rsidR="006D2250">
        <w:rPr>
          <w:rFonts w:ascii="Times New Roman" w:hAnsi="Times New Roman"/>
        </w:rPr>
        <w:t>Consideration of</w:t>
      </w:r>
      <w:r>
        <w:rPr>
          <w:rFonts w:ascii="Times New Roman" w:hAnsi="Times New Roman"/>
        </w:rPr>
        <w:t xml:space="preserve"> </w:t>
      </w:r>
      <w:r w:rsidR="00AC7149">
        <w:rPr>
          <w:rFonts w:ascii="Times New Roman" w:hAnsi="Times New Roman"/>
        </w:rPr>
        <w:t xml:space="preserve">events </w:t>
      </w:r>
      <w:r w:rsidR="003C540C">
        <w:rPr>
          <w:rFonts w:ascii="Times New Roman" w:hAnsi="Times New Roman"/>
        </w:rPr>
        <w:t>within</w:t>
      </w:r>
      <w:r>
        <w:rPr>
          <w:rFonts w:ascii="Times New Roman" w:hAnsi="Times New Roman"/>
        </w:rPr>
        <w:t xml:space="preserve"> </w:t>
      </w:r>
      <w:r w:rsidR="00AC7149">
        <w:rPr>
          <w:rFonts w:ascii="Times New Roman" w:hAnsi="Times New Roman"/>
        </w:rPr>
        <w:t>each of the</w:t>
      </w:r>
      <w:r>
        <w:rPr>
          <w:rFonts w:ascii="Times New Roman" w:hAnsi="Times New Roman"/>
        </w:rPr>
        <w:t xml:space="preserve"> three western U.S. </w:t>
      </w:r>
      <w:r w:rsidR="00AC7149">
        <w:rPr>
          <w:rFonts w:ascii="Times New Roman" w:hAnsi="Times New Roman"/>
        </w:rPr>
        <w:t xml:space="preserve">geographic </w:t>
      </w:r>
      <w:r>
        <w:rPr>
          <w:rFonts w:ascii="Times New Roman" w:hAnsi="Times New Roman"/>
        </w:rPr>
        <w:t>clusters</w:t>
      </w:r>
      <w:r w:rsidR="006D2250">
        <w:rPr>
          <w:rFonts w:ascii="Times New Roman" w:hAnsi="Times New Roman"/>
        </w:rPr>
        <w:t xml:space="preserve"> </w:t>
      </w:r>
      <w:r w:rsidR="00A86B15">
        <w:rPr>
          <w:rFonts w:ascii="Times New Roman" w:hAnsi="Times New Roman"/>
        </w:rPr>
        <w:t>adds</w:t>
      </w:r>
      <w:r w:rsidR="006D2250">
        <w:rPr>
          <w:rFonts w:ascii="Times New Roman" w:hAnsi="Times New Roman"/>
        </w:rPr>
        <w:t xml:space="preserve"> </w:t>
      </w:r>
      <w:r w:rsidR="00E028CD">
        <w:rPr>
          <w:rFonts w:ascii="Times New Roman" w:hAnsi="Times New Roman"/>
        </w:rPr>
        <w:t xml:space="preserve">further </w:t>
      </w:r>
      <w:r w:rsidR="006D2250">
        <w:rPr>
          <w:rFonts w:ascii="Times New Roman" w:hAnsi="Times New Roman"/>
        </w:rPr>
        <w:t>insight into the characteristics of western U.S. extreme warm events</w:t>
      </w:r>
      <w:r>
        <w:rPr>
          <w:rFonts w:ascii="Times New Roman" w:hAnsi="Times New Roman"/>
        </w:rPr>
        <w:t>. Pacific Northwest extreme warm events</w:t>
      </w:r>
      <w:r w:rsidR="00256547">
        <w:rPr>
          <w:rFonts w:ascii="Times New Roman" w:hAnsi="Times New Roman"/>
        </w:rPr>
        <w:t xml:space="preserve"> (N=89)</w:t>
      </w:r>
      <w:r>
        <w:rPr>
          <w:rFonts w:ascii="Times New Roman" w:hAnsi="Times New Roman"/>
        </w:rPr>
        <w:t xml:space="preserve"> </w:t>
      </w:r>
      <w:r w:rsidR="008144A5">
        <w:rPr>
          <w:rFonts w:ascii="Times New Roman" w:hAnsi="Times New Roman"/>
        </w:rPr>
        <w:t>are most common</w:t>
      </w:r>
      <w:r>
        <w:rPr>
          <w:rFonts w:ascii="Times New Roman" w:hAnsi="Times New Roman"/>
        </w:rPr>
        <w:t xml:space="preserve"> during the winter</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37)</w:t>
      </w:r>
      <w:r w:rsidR="002834FA">
        <w:rPr>
          <w:rFonts w:ascii="Times New Roman" w:hAnsi="Times New Roman"/>
        </w:rPr>
        <w:t>,</w:t>
      </w:r>
      <w:r>
        <w:rPr>
          <w:rFonts w:ascii="Times New Roman" w:hAnsi="Times New Roman"/>
        </w:rPr>
        <w:t xml:space="preserve"> and </w:t>
      </w:r>
      <w:r w:rsidR="005C4400">
        <w:rPr>
          <w:rFonts w:ascii="Times New Roman" w:hAnsi="Times New Roman"/>
        </w:rPr>
        <w:t>most frequently initiate following</w:t>
      </w:r>
      <w:r>
        <w:rPr>
          <w:rFonts w:ascii="Times New Roman" w:hAnsi="Times New Roman"/>
        </w:rPr>
        <w:t xml:space="preserve"> jet extensions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Pr>
          <w:rFonts w:ascii="Times New Roman" w:hAnsi="Times New Roman"/>
        </w:rPr>
        <w:t xml:space="preserve"> and equatorward shift</w:t>
      </w:r>
      <w:r w:rsidR="00DC6D12">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27)</w:t>
      </w:r>
      <w:r w:rsidR="00C15F81">
        <w:rPr>
          <w:rFonts w:ascii="Times New Roman" w:hAnsi="Times New Roman"/>
        </w:rPr>
        <w:t xml:space="preserve"> </w:t>
      </w:r>
      <w:r w:rsidR="00DA394B">
        <w:rPr>
          <w:rFonts w:ascii="Times New Roman" w:hAnsi="Times New Roman"/>
        </w:rPr>
        <w:t>throughout</w:t>
      </w:r>
      <w:r w:rsidR="00C15F81">
        <w:rPr>
          <w:rFonts w:ascii="Times New Roman" w:hAnsi="Times New Roman"/>
        </w:rPr>
        <w:t xml:space="preserve"> the cool season</w:t>
      </w:r>
      <w:r w:rsidR="00BE13F9">
        <w:rPr>
          <w:rFonts w:ascii="Times New Roman" w:hAnsi="Times New Roman"/>
        </w:rPr>
        <w:t xml:space="preserve"> (Fig. 9b)</w:t>
      </w:r>
      <w:r w:rsidR="00FD79AF">
        <w:rPr>
          <w:rFonts w:ascii="Times New Roman" w:hAnsi="Times New Roman"/>
        </w:rPr>
        <w:t xml:space="preserve">. </w:t>
      </w:r>
      <w:r w:rsidR="005C4400">
        <w:rPr>
          <w:rFonts w:ascii="Times New Roman" w:hAnsi="Times New Roman"/>
        </w:rPr>
        <w:t>As</w:t>
      </w:r>
      <w:r w:rsidR="00036EC6">
        <w:rPr>
          <w:rFonts w:ascii="Times New Roman" w:hAnsi="Times New Roman"/>
        </w:rPr>
        <w:t xml:space="preserve"> observed</w:t>
      </w:r>
      <w:r w:rsidR="005C4400">
        <w:rPr>
          <w:rFonts w:ascii="Times New Roman" w:hAnsi="Times New Roman"/>
        </w:rPr>
        <w:t xml:space="preserve"> for all</w:t>
      </w:r>
      <w:r w:rsidR="00DC6D12">
        <w:rPr>
          <w:rFonts w:ascii="Times New Roman" w:hAnsi="Times New Roman"/>
        </w:rPr>
        <w:t xml:space="preserve"> western U.S. </w:t>
      </w:r>
      <w:r w:rsidR="001E4789">
        <w:rPr>
          <w:rFonts w:ascii="Times New Roman" w:hAnsi="Times New Roman"/>
        </w:rPr>
        <w:t xml:space="preserve">extreme warm </w:t>
      </w:r>
      <w:r w:rsidR="005C4400">
        <w:rPr>
          <w:rFonts w:ascii="Times New Roman" w:hAnsi="Times New Roman"/>
        </w:rPr>
        <w:t>events</w:t>
      </w:r>
      <w:r w:rsidR="007D01BB">
        <w:rPr>
          <w:rFonts w:ascii="Times New Roman" w:hAnsi="Times New Roman"/>
        </w:rPr>
        <w:t>, however</w:t>
      </w:r>
      <w:r w:rsidR="005C4400">
        <w:rPr>
          <w:rFonts w:ascii="Times New Roman" w:hAnsi="Times New Roman"/>
        </w:rPr>
        <w:t xml:space="preserve">, </w:t>
      </w:r>
      <w:r w:rsidR="00DC6D12">
        <w:rPr>
          <w:rFonts w:ascii="Times New Roman" w:hAnsi="Times New Roman"/>
        </w:rPr>
        <w:t xml:space="preserve">the </w:t>
      </w:r>
      <w:r w:rsidR="00036EC6">
        <w:rPr>
          <w:rFonts w:ascii="Times New Roman" w:hAnsi="Times New Roman"/>
        </w:rPr>
        <w:t>most frequent</w:t>
      </w:r>
      <w:r w:rsidR="00545772">
        <w:rPr>
          <w:rFonts w:ascii="Times New Roman" w:hAnsi="Times New Roman"/>
        </w:rPr>
        <w:t xml:space="preserve"> NPJ regim</w:t>
      </w:r>
      <w:r w:rsidR="00406F1C">
        <w:rPr>
          <w:rFonts w:ascii="Times New Roman" w:hAnsi="Times New Roman"/>
        </w:rPr>
        <w:t>es</w:t>
      </w:r>
      <w:r w:rsidR="00DC6D12">
        <w:rPr>
          <w:rFonts w:ascii="Times New Roman" w:hAnsi="Times New Roman"/>
        </w:rPr>
        <w:t xml:space="preserve"> prior to </w:t>
      </w:r>
      <w:r>
        <w:rPr>
          <w:rFonts w:ascii="Times New Roman" w:hAnsi="Times New Roman"/>
        </w:rPr>
        <w:t>Pacific Northwest</w:t>
      </w:r>
      <w:r w:rsidR="003D3223">
        <w:rPr>
          <w:rFonts w:ascii="Times New Roman" w:hAnsi="Times New Roman"/>
        </w:rPr>
        <w:t xml:space="preserve"> extreme warm</w:t>
      </w:r>
      <w:r>
        <w:rPr>
          <w:rFonts w:ascii="Times New Roman" w:hAnsi="Times New Roman"/>
        </w:rPr>
        <w:t xml:space="preserve"> events</w:t>
      </w:r>
      <w:r w:rsidR="005C4400">
        <w:rPr>
          <w:rFonts w:ascii="Times New Roman" w:hAnsi="Times New Roman"/>
        </w:rPr>
        <w:t xml:space="preserve"> </w:t>
      </w:r>
      <w:r w:rsidR="00036EC6">
        <w:rPr>
          <w:rFonts w:ascii="Times New Roman" w:hAnsi="Times New Roman"/>
        </w:rPr>
        <w:t>vary</w:t>
      </w:r>
      <w:r w:rsidR="002834FA">
        <w:rPr>
          <w:rFonts w:ascii="Times New Roman" w:hAnsi="Times New Roman"/>
        </w:rPr>
        <w:t xml:space="preserve"> based on</w:t>
      </w:r>
      <w:r w:rsidR="00D10565">
        <w:rPr>
          <w:rFonts w:ascii="Times New Roman" w:hAnsi="Times New Roman"/>
        </w:rPr>
        <w:t xml:space="preserve"> the</w:t>
      </w:r>
      <w:r w:rsidR="002834FA">
        <w:rPr>
          <w:rFonts w:ascii="Times New Roman" w:hAnsi="Times New Roman"/>
        </w:rPr>
        <w:t xml:space="preserve"> meteorological</w:t>
      </w:r>
      <w:r w:rsidR="007D01BB">
        <w:rPr>
          <w:rFonts w:ascii="Times New Roman" w:hAnsi="Times New Roman"/>
        </w:rPr>
        <w:t xml:space="preserve"> season</w:t>
      </w:r>
      <w:r w:rsidR="00DC6D12">
        <w:rPr>
          <w:rFonts w:ascii="Times New Roman" w:hAnsi="Times New Roman"/>
        </w:rPr>
        <w:t>. Specifically, Pacific Northwest extreme warm events</w:t>
      </w:r>
      <w:r>
        <w:rPr>
          <w:rFonts w:ascii="Times New Roman" w:hAnsi="Times New Roman"/>
        </w:rPr>
        <w:t xml:space="preserve"> </w:t>
      </w:r>
      <w:r w:rsidR="005C4400">
        <w:rPr>
          <w:rFonts w:ascii="Times New Roman" w:hAnsi="Times New Roman"/>
        </w:rPr>
        <w:t>most frequently initiate following</w:t>
      </w:r>
      <w:r w:rsidR="001E4789">
        <w:rPr>
          <w:rFonts w:ascii="Times New Roman" w:hAnsi="Times New Roman"/>
        </w:rPr>
        <w:t xml:space="preserve"> poleward shifts (</w:t>
      </w:r>
      <w:r w:rsidR="00256547">
        <w:rPr>
          <w:rFonts w:ascii="Times New Roman" w:hAnsi="Times New Roman"/>
        </w:rPr>
        <w:t>N=</w:t>
      </w:r>
      <w:r w:rsidR="001E4789">
        <w:rPr>
          <w:rFonts w:ascii="Times New Roman" w:hAnsi="Times New Roman"/>
        </w:rPr>
        <w:t>11) and</w:t>
      </w:r>
      <w:r>
        <w:rPr>
          <w:rFonts w:ascii="Times New Roman" w:hAnsi="Times New Roman"/>
        </w:rPr>
        <w:t xml:space="preserve"> jet retractions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7)</w:t>
      </w:r>
      <w:r>
        <w:rPr>
          <w:rFonts w:ascii="Times New Roman" w:hAnsi="Times New Roman"/>
        </w:rPr>
        <w:t xml:space="preserve"> during the fall</w:t>
      </w:r>
      <w:r w:rsidR="00256547">
        <w:rPr>
          <w:rFonts w:ascii="Times New Roman" w:hAnsi="Times New Roman"/>
        </w:rPr>
        <w:t>,</w:t>
      </w:r>
      <w:r w:rsidR="00DC6D12">
        <w:rPr>
          <w:rFonts w:ascii="Times New Roman" w:hAnsi="Times New Roman"/>
        </w:rPr>
        <w:t xml:space="preserve"> and </w:t>
      </w:r>
      <w:r>
        <w:rPr>
          <w:rFonts w:ascii="Times New Roman" w:hAnsi="Times New Roman"/>
        </w:rPr>
        <w:t>following jet extensions and equatorward shifts</w:t>
      </w:r>
      <w:r w:rsidR="001E4789">
        <w:rPr>
          <w:rFonts w:ascii="Times New Roman" w:hAnsi="Times New Roman"/>
        </w:rPr>
        <w:t xml:space="preserve"> </w:t>
      </w:r>
      <w:r>
        <w:rPr>
          <w:rFonts w:ascii="Times New Roman" w:hAnsi="Times New Roman"/>
        </w:rPr>
        <w:t>during the winter</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 xml:space="preserve">16 and </w:t>
      </w:r>
      <w:r w:rsidR="00256547">
        <w:rPr>
          <w:rFonts w:ascii="Times New Roman" w:hAnsi="Times New Roman"/>
        </w:rPr>
        <w:t>N=</w:t>
      </w:r>
      <w:r w:rsidR="001E4789">
        <w:rPr>
          <w:rFonts w:ascii="Times New Roman" w:hAnsi="Times New Roman"/>
        </w:rPr>
        <w:t>13, respectively)</w:t>
      </w:r>
      <w:r>
        <w:rPr>
          <w:rFonts w:ascii="Times New Roman" w:hAnsi="Times New Roman"/>
        </w:rPr>
        <w:t xml:space="preserve"> and spring</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 xml:space="preserve">8 and </w:t>
      </w:r>
      <w:r w:rsidR="00256547">
        <w:rPr>
          <w:rFonts w:ascii="Times New Roman" w:hAnsi="Times New Roman"/>
        </w:rPr>
        <w:t>N=</w:t>
      </w:r>
      <w:r w:rsidR="001E4789">
        <w:rPr>
          <w:rFonts w:ascii="Times New Roman" w:hAnsi="Times New Roman"/>
        </w:rPr>
        <w:t>10, respectively)</w:t>
      </w:r>
      <w:r w:rsidR="00BE13F9">
        <w:rPr>
          <w:rFonts w:ascii="Times New Roman" w:hAnsi="Times New Roman"/>
        </w:rPr>
        <w:t xml:space="preserve"> (Fig. 9</w:t>
      </w:r>
      <w:r w:rsidR="005B5502">
        <w:rPr>
          <w:rFonts w:ascii="Times New Roman" w:hAnsi="Times New Roman"/>
        </w:rPr>
        <w:t>b)</w:t>
      </w:r>
      <w:r>
        <w:rPr>
          <w:rFonts w:ascii="Times New Roman" w:hAnsi="Times New Roman"/>
        </w:rPr>
        <w:t xml:space="preserve">. </w:t>
      </w:r>
      <w:r w:rsidR="00DC6D12">
        <w:rPr>
          <w:rFonts w:ascii="Times New Roman" w:hAnsi="Times New Roman"/>
        </w:rPr>
        <w:t xml:space="preserve">The </w:t>
      </w:r>
      <w:r w:rsidR="00036EC6">
        <w:rPr>
          <w:rFonts w:ascii="Times New Roman" w:hAnsi="Times New Roman"/>
        </w:rPr>
        <w:t>most frequent</w:t>
      </w:r>
      <w:r w:rsidR="003323F7">
        <w:rPr>
          <w:rFonts w:ascii="Times New Roman" w:hAnsi="Times New Roman"/>
        </w:rPr>
        <w:t xml:space="preserve"> NPJ regime</w:t>
      </w:r>
      <w:r w:rsidR="00DC6D12">
        <w:rPr>
          <w:rFonts w:ascii="Times New Roman" w:hAnsi="Times New Roman"/>
        </w:rPr>
        <w:t xml:space="preserve"> prior to Northern Rockies extreme warm events </w:t>
      </w:r>
      <w:r w:rsidR="007D01BB">
        <w:rPr>
          <w:rFonts w:ascii="Times New Roman" w:hAnsi="Times New Roman"/>
        </w:rPr>
        <w:t>is also characterized by</w:t>
      </w:r>
      <w:r w:rsidR="00DC6D12">
        <w:rPr>
          <w:rFonts w:ascii="Times New Roman" w:hAnsi="Times New Roman"/>
        </w:rPr>
        <w:t xml:space="preserve"> considerable</w:t>
      </w:r>
      <w:r w:rsidR="00C15F81">
        <w:rPr>
          <w:rFonts w:ascii="Times New Roman" w:hAnsi="Times New Roman"/>
        </w:rPr>
        <w:t xml:space="preserve"> seasonal</w:t>
      </w:r>
      <w:r w:rsidR="00BE13F9">
        <w:rPr>
          <w:rFonts w:ascii="Times New Roman" w:hAnsi="Times New Roman"/>
        </w:rPr>
        <w:t xml:space="preserve"> variability (Fig. 9</w:t>
      </w:r>
      <w:r w:rsidR="00DC6D12">
        <w:rPr>
          <w:rFonts w:ascii="Times New Roman" w:hAnsi="Times New Roman"/>
        </w:rPr>
        <w:t xml:space="preserve">c). </w:t>
      </w:r>
      <w:r w:rsidR="00DC6D12">
        <w:rPr>
          <w:rFonts w:ascii="Times New Roman" w:hAnsi="Times New Roman"/>
        </w:rPr>
        <w:lastRenderedPageBreak/>
        <w:t xml:space="preserve">However, in contrast to Pacific Northwest extreme warm events, </w:t>
      </w:r>
      <w:r w:rsidR="005B5502">
        <w:rPr>
          <w:rFonts w:ascii="Times New Roman" w:hAnsi="Times New Roman"/>
        </w:rPr>
        <w:t xml:space="preserve">Northern Rockies </w:t>
      </w:r>
      <w:r w:rsidR="003D3223">
        <w:rPr>
          <w:rFonts w:ascii="Times New Roman" w:hAnsi="Times New Roman"/>
        </w:rPr>
        <w:t xml:space="preserve">extreme warm </w:t>
      </w:r>
      <w:r w:rsidR="005B5502">
        <w:rPr>
          <w:rFonts w:ascii="Times New Roman" w:hAnsi="Times New Roman"/>
        </w:rPr>
        <w:t>events</w:t>
      </w:r>
      <w:r w:rsidR="003D3223">
        <w:rPr>
          <w:rFonts w:ascii="Times New Roman" w:hAnsi="Times New Roman"/>
        </w:rPr>
        <w:t xml:space="preserve"> (N=46)</w:t>
      </w:r>
      <w:r w:rsidR="005B5502">
        <w:rPr>
          <w:rFonts w:ascii="Times New Roman" w:hAnsi="Times New Roman"/>
        </w:rPr>
        <w:t xml:space="preserve"> </w:t>
      </w:r>
      <w:r w:rsidR="00FD79AF">
        <w:rPr>
          <w:rFonts w:ascii="Times New Roman" w:hAnsi="Times New Roman"/>
        </w:rPr>
        <w:t>initiate</w:t>
      </w:r>
      <w:r w:rsidR="005B5502">
        <w:rPr>
          <w:rFonts w:ascii="Times New Roman" w:hAnsi="Times New Roman"/>
        </w:rPr>
        <w:t xml:space="preserve"> following equatorward shifts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7)</w:t>
      </w:r>
      <w:r w:rsidR="00DC6D12">
        <w:rPr>
          <w:rFonts w:ascii="Times New Roman" w:hAnsi="Times New Roman"/>
        </w:rPr>
        <w:t xml:space="preserve"> with the lowest frequency </w:t>
      </w:r>
      <w:r w:rsidR="007D01BB">
        <w:rPr>
          <w:rFonts w:ascii="Times New Roman" w:hAnsi="Times New Roman"/>
        </w:rPr>
        <w:t>throughout</w:t>
      </w:r>
      <w:r w:rsidR="002575D2">
        <w:rPr>
          <w:rFonts w:ascii="Times New Roman" w:hAnsi="Times New Roman"/>
        </w:rPr>
        <w:t xml:space="preserve"> the</w:t>
      </w:r>
      <w:r w:rsidR="00DC6D12">
        <w:rPr>
          <w:rFonts w:ascii="Times New Roman" w:hAnsi="Times New Roman"/>
        </w:rPr>
        <w:t xml:space="preserve"> cool season.</w:t>
      </w:r>
      <w:r w:rsidR="005B5502">
        <w:rPr>
          <w:rFonts w:ascii="Times New Roman" w:hAnsi="Times New Roman"/>
        </w:rPr>
        <w:t xml:space="preserve"> Southwest extreme warm events</w:t>
      </w:r>
      <w:r w:rsidR="00256547">
        <w:rPr>
          <w:rFonts w:ascii="Times New Roman" w:hAnsi="Times New Roman"/>
        </w:rPr>
        <w:t xml:space="preserve"> (N=69)</w:t>
      </w:r>
      <w:r w:rsidR="005B5502">
        <w:rPr>
          <w:rFonts w:ascii="Times New Roman" w:hAnsi="Times New Roman"/>
        </w:rPr>
        <w:t xml:space="preserve"> initiate </w:t>
      </w:r>
      <w:r w:rsidR="001C4809">
        <w:rPr>
          <w:rFonts w:ascii="Times New Roman" w:hAnsi="Times New Roman"/>
        </w:rPr>
        <w:t>most</w:t>
      </w:r>
      <w:r w:rsidR="005B5502">
        <w:rPr>
          <w:rFonts w:ascii="Times New Roman" w:hAnsi="Times New Roman"/>
        </w:rPr>
        <w:t xml:space="preserve"> frequently following equatorward shift</w:t>
      </w:r>
      <w:r w:rsidR="008C4375">
        <w:rPr>
          <w:rFonts w:ascii="Times New Roman" w:hAnsi="Times New Roman"/>
        </w:rPr>
        <w: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20)</w:t>
      </w:r>
      <w:r w:rsidR="005B5502">
        <w:rPr>
          <w:rFonts w:ascii="Times New Roman" w:hAnsi="Times New Roman"/>
        </w:rPr>
        <w:t xml:space="preserve"> and poleward shif</w:t>
      </w:r>
      <w:r w:rsidR="008C4375">
        <w:rPr>
          <w:rFonts w:ascii="Times New Roman" w:hAnsi="Times New Roman"/>
        </w:rPr>
        <w:t>ts</w:t>
      </w:r>
      <w:r w:rsidR="001E4789">
        <w:rPr>
          <w:rFonts w:ascii="Times New Roman" w:hAnsi="Times New Roman"/>
        </w:rPr>
        <w:t xml:space="preserve"> (</w:t>
      </w:r>
      <w:r w:rsidR="00256547">
        <w:rPr>
          <w:rFonts w:ascii="Times New Roman" w:hAnsi="Times New Roman"/>
        </w:rPr>
        <w:t>N=</w:t>
      </w:r>
      <w:r w:rsidR="001E4789">
        <w:rPr>
          <w:rFonts w:ascii="Times New Roman" w:hAnsi="Times New Roman"/>
        </w:rPr>
        <w:t>19)</w:t>
      </w:r>
      <w:r w:rsidR="008C4375">
        <w:rPr>
          <w:rFonts w:ascii="Times New Roman" w:hAnsi="Times New Roman"/>
        </w:rPr>
        <w:t xml:space="preserve"> </w:t>
      </w:r>
      <w:r w:rsidR="007D01BB">
        <w:rPr>
          <w:rFonts w:ascii="Times New Roman" w:hAnsi="Times New Roman"/>
        </w:rPr>
        <w:t>throughout</w:t>
      </w:r>
      <w:r w:rsidR="00C15F81">
        <w:rPr>
          <w:rFonts w:ascii="Times New Roman" w:hAnsi="Times New Roman"/>
        </w:rPr>
        <w:t xml:space="preserve"> </w:t>
      </w:r>
      <w:r w:rsidR="001E4789">
        <w:rPr>
          <w:rFonts w:ascii="Times New Roman" w:hAnsi="Times New Roman"/>
        </w:rPr>
        <w:t>the</w:t>
      </w:r>
      <w:r w:rsidR="008C4375">
        <w:rPr>
          <w:rFonts w:ascii="Times New Roman" w:hAnsi="Times New Roman"/>
        </w:rPr>
        <w:t xml:space="preserve"> cool season</w:t>
      </w:r>
      <w:r w:rsidR="0085626D">
        <w:rPr>
          <w:rFonts w:ascii="Times New Roman" w:hAnsi="Times New Roman"/>
        </w:rPr>
        <w:t xml:space="preserve"> (Fig. 9d)</w:t>
      </w:r>
      <w:r w:rsidR="001C4809">
        <w:rPr>
          <w:rFonts w:ascii="Times New Roman" w:hAnsi="Times New Roman"/>
        </w:rPr>
        <w:t>, though the most frequent NPJ regime</w:t>
      </w:r>
      <w:r w:rsidR="008771E2">
        <w:rPr>
          <w:rFonts w:ascii="Times New Roman" w:hAnsi="Times New Roman"/>
        </w:rPr>
        <w:t xml:space="preserve"> prior to </w:t>
      </w:r>
      <w:r w:rsidR="002F14A5">
        <w:rPr>
          <w:rFonts w:ascii="Times New Roman" w:hAnsi="Times New Roman"/>
        </w:rPr>
        <w:t>event</w:t>
      </w:r>
      <w:r w:rsidR="008771E2">
        <w:rPr>
          <w:rFonts w:ascii="Times New Roman" w:hAnsi="Times New Roman"/>
        </w:rPr>
        <w:t xml:space="preserve"> initiation</w:t>
      </w:r>
      <w:r w:rsidR="00F426D9">
        <w:rPr>
          <w:rFonts w:ascii="Times New Roman" w:hAnsi="Times New Roman"/>
        </w:rPr>
        <w:t xml:space="preserve"> </w:t>
      </w:r>
      <w:r w:rsidR="001C4809">
        <w:rPr>
          <w:rFonts w:ascii="Times New Roman" w:hAnsi="Times New Roman"/>
        </w:rPr>
        <w:t xml:space="preserve">differs </w:t>
      </w:r>
      <w:r w:rsidR="00F426D9">
        <w:rPr>
          <w:rFonts w:ascii="Times New Roman" w:hAnsi="Times New Roman"/>
        </w:rPr>
        <w:t>based on the meteorological</w:t>
      </w:r>
      <w:r w:rsidR="005D6D6C">
        <w:rPr>
          <w:rFonts w:ascii="Times New Roman" w:hAnsi="Times New Roman"/>
        </w:rPr>
        <w:t xml:space="preserve"> season</w:t>
      </w:r>
      <w:r w:rsidR="00C929CD">
        <w:rPr>
          <w:rFonts w:ascii="Times New Roman" w:hAnsi="Times New Roman"/>
        </w:rPr>
        <w:t xml:space="preserve"> </w:t>
      </w:r>
      <w:r w:rsidR="00574258">
        <w:rPr>
          <w:rFonts w:ascii="Times New Roman" w:hAnsi="Times New Roman"/>
        </w:rPr>
        <w:t>as observed for</w:t>
      </w:r>
      <w:r w:rsidR="003D3223">
        <w:rPr>
          <w:rFonts w:ascii="Times New Roman" w:hAnsi="Times New Roman"/>
        </w:rPr>
        <w:t xml:space="preserve"> the other western U.S. geographic clusters</w:t>
      </w:r>
      <w:r w:rsidR="005B5502">
        <w:rPr>
          <w:rFonts w:ascii="Times New Roman" w:hAnsi="Times New Roman"/>
        </w:rPr>
        <w:t xml:space="preserve">. </w:t>
      </w:r>
    </w:p>
    <w:p w14:paraId="13565A57" w14:textId="24D56D04" w:rsidR="00BA5C8B" w:rsidRDefault="00117E3B" w:rsidP="00E9730E">
      <w:pPr>
        <w:widowControl w:val="0"/>
        <w:spacing w:line="480" w:lineRule="auto"/>
        <w:rPr>
          <w:rFonts w:ascii="Times New Roman" w:hAnsi="Times New Roman"/>
        </w:rPr>
      </w:pPr>
      <w:r>
        <w:rPr>
          <w:rFonts w:ascii="Times New Roman" w:hAnsi="Times New Roman"/>
        </w:rPr>
        <w:tab/>
      </w:r>
      <w:r w:rsidR="00ED6576">
        <w:rPr>
          <w:rFonts w:ascii="Times New Roman" w:hAnsi="Times New Roman"/>
        </w:rPr>
        <w:t>T</w:t>
      </w:r>
      <w:r w:rsidR="007C3194">
        <w:rPr>
          <w:rFonts w:ascii="Times New Roman" w:hAnsi="Times New Roman"/>
        </w:rPr>
        <w:t xml:space="preserve">he </w:t>
      </w:r>
      <w:r w:rsidR="00784B3C">
        <w:rPr>
          <w:rFonts w:ascii="Times New Roman" w:hAnsi="Times New Roman"/>
        </w:rPr>
        <w:t>construction</w:t>
      </w:r>
      <w:r w:rsidR="007C3194">
        <w:rPr>
          <w:rFonts w:ascii="Times New Roman" w:hAnsi="Times New Roman"/>
        </w:rPr>
        <w:t xml:space="preserve"> of </w:t>
      </w:r>
      <w:r w:rsidR="006F7CCC">
        <w:rPr>
          <w:rFonts w:ascii="Times New Roman" w:hAnsi="Times New Roman"/>
        </w:rPr>
        <w:t xml:space="preserve">composite trajectories of the NPJ within the NPJ Phase Diagram provides an objective characterization of the evolution of the </w:t>
      </w:r>
      <w:r w:rsidR="008250B0">
        <w:rPr>
          <w:rFonts w:ascii="Times New Roman" w:hAnsi="Times New Roman"/>
        </w:rPr>
        <w:t>NPJ</w:t>
      </w:r>
      <w:r w:rsidR="009C5D61">
        <w:rPr>
          <w:rFonts w:ascii="Times New Roman" w:hAnsi="Times New Roman"/>
        </w:rPr>
        <w:t xml:space="preserve"> during the 10-day period prior to </w:t>
      </w:r>
      <w:r w:rsidR="00FB381A">
        <w:rPr>
          <w:rFonts w:ascii="Times New Roman" w:hAnsi="Times New Roman"/>
        </w:rPr>
        <w:t>ETE</w:t>
      </w:r>
      <w:r w:rsidR="009C5D61">
        <w:rPr>
          <w:rFonts w:ascii="Times New Roman" w:hAnsi="Times New Roman"/>
        </w:rPr>
        <w:t xml:space="preserve"> initiation</w:t>
      </w:r>
      <w:r w:rsidR="006F7CCC">
        <w:rPr>
          <w:rFonts w:ascii="Times New Roman" w:hAnsi="Times New Roman"/>
        </w:rPr>
        <w:t>. Composite trajectories</w:t>
      </w:r>
      <w:r w:rsidR="00112B42">
        <w:rPr>
          <w:rFonts w:ascii="Times New Roman" w:hAnsi="Times New Roman"/>
        </w:rPr>
        <w:t xml:space="preserve"> of the NPJ</w:t>
      </w:r>
      <w:r w:rsidR="006F7CCC">
        <w:rPr>
          <w:rFonts w:ascii="Times New Roman" w:hAnsi="Times New Roman"/>
        </w:rPr>
        <w:t xml:space="preserve"> within the NPJ Phase Diagram are constructed by calculating the weighted PCs at 6-h intervals</w:t>
      </w:r>
      <w:r w:rsidR="00FB381A">
        <w:rPr>
          <w:rFonts w:ascii="Times New Roman" w:hAnsi="Times New Roman"/>
        </w:rPr>
        <w:t xml:space="preserve"> during the</w:t>
      </w:r>
      <w:r w:rsidR="0072502E">
        <w:rPr>
          <w:rFonts w:ascii="Times New Roman" w:hAnsi="Times New Roman"/>
        </w:rPr>
        <w:t xml:space="preserve"> </w:t>
      </w:r>
      <w:r w:rsidR="006F7CCC">
        <w:rPr>
          <w:rFonts w:ascii="Times New Roman" w:hAnsi="Times New Roman"/>
        </w:rPr>
        <w:t>10-day period prior to</w:t>
      </w:r>
      <w:r w:rsidR="0072502E">
        <w:rPr>
          <w:rFonts w:ascii="Times New Roman" w:hAnsi="Times New Roman"/>
        </w:rPr>
        <w:t xml:space="preserve"> the initiation of every</w:t>
      </w:r>
      <w:r w:rsidR="007C3194">
        <w:rPr>
          <w:rFonts w:ascii="Times New Roman" w:hAnsi="Times New Roman"/>
        </w:rPr>
        <w:t xml:space="preserve"> ETE. The weighted PCs prior to each ETE are then shifted so that the position</w:t>
      </w:r>
      <w:r w:rsidR="00112B42">
        <w:rPr>
          <w:rFonts w:ascii="Times New Roman" w:hAnsi="Times New Roman"/>
        </w:rPr>
        <w:t xml:space="preserve"> of the NPJ</w:t>
      </w:r>
      <w:r w:rsidR="007C3194">
        <w:rPr>
          <w:rFonts w:ascii="Times New Roman" w:hAnsi="Times New Roman"/>
        </w:rPr>
        <w:t xml:space="preserve"> </w:t>
      </w:r>
      <w:r w:rsidR="00F15E51">
        <w:rPr>
          <w:rFonts w:ascii="Times New Roman" w:hAnsi="Times New Roman"/>
        </w:rPr>
        <w:t>always lies</w:t>
      </w:r>
      <w:r w:rsidR="007C3194">
        <w:rPr>
          <w:rFonts w:ascii="Times New Roman" w:hAnsi="Times New Roman"/>
        </w:rPr>
        <w:t xml:space="preserve"> at the origin</w:t>
      </w:r>
      <w:r w:rsidR="00784B3C">
        <w:rPr>
          <w:rFonts w:ascii="Times New Roman" w:hAnsi="Times New Roman"/>
        </w:rPr>
        <w:t xml:space="preserve"> of the NPJ Phase Diagram</w:t>
      </w:r>
      <w:r w:rsidR="000249F5">
        <w:rPr>
          <w:rFonts w:ascii="Times New Roman" w:hAnsi="Times New Roman"/>
        </w:rPr>
        <w:t xml:space="preserve"> 10 days prior to ETE initiation</w:t>
      </w:r>
      <w:r w:rsidR="007C3194">
        <w:rPr>
          <w:rFonts w:ascii="Times New Roman" w:hAnsi="Times New Roman"/>
        </w:rPr>
        <w:t xml:space="preserve">. Lastly, </w:t>
      </w:r>
      <w:r w:rsidR="006F7CCC">
        <w:rPr>
          <w:rFonts w:ascii="Times New Roman" w:hAnsi="Times New Roman"/>
        </w:rPr>
        <w:t xml:space="preserve">the weighted PCs that correspond to the same lead time prior to ETE initiation </w:t>
      </w:r>
      <w:r w:rsidR="007C3194">
        <w:rPr>
          <w:rFonts w:ascii="Times New Roman" w:hAnsi="Times New Roman"/>
        </w:rPr>
        <w:t>are averaged</w:t>
      </w:r>
      <w:r w:rsidR="00112B42">
        <w:rPr>
          <w:rFonts w:ascii="Times New Roman" w:hAnsi="Times New Roman"/>
        </w:rPr>
        <w:t xml:space="preserve"> among all ETEs within the same geographic cluster</w:t>
      </w:r>
      <w:r w:rsidR="007C3194">
        <w:rPr>
          <w:rFonts w:ascii="Times New Roman" w:hAnsi="Times New Roman"/>
        </w:rPr>
        <w:t xml:space="preserve"> to </w:t>
      </w:r>
      <w:r w:rsidR="002E243B">
        <w:rPr>
          <w:rFonts w:ascii="Times New Roman" w:hAnsi="Times New Roman"/>
        </w:rPr>
        <w:t>construct</w:t>
      </w:r>
      <w:r w:rsidR="007C3194">
        <w:rPr>
          <w:rFonts w:ascii="Times New Roman" w:hAnsi="Times New Roman"/>
        </w:rPr>
        <w:t xml:space="preserve"> </w:t>
      </w:r>
      <w:r w:rsidR="008E21F8">
        <w:rPr>
          <w:rFonts w:ascii="Times New Roman" w:hAnsi="Times New Roman"/>
        </w:rPr>
        <w:t>a</w:t>
      </w:r>
      <w:r w:rsidR="007C3194">
        <w:rPr>
          <w:rFonts w:ascii="Times New Roman" w:hAnsi="Times New Roman"/>
        </w:rPr>
        <w:t xml:space="preserve"> composite trajectory</w:t>
      </w:r>
      <w:r w:rsidR="00FB381A">
        <w:rPr>
          <w:rFonts w:ascii="Times New Roman" w:hAnsi="Times New Roman"/>
        </w:rPr>
        <w:t xml:space="preserve"> of the NPJ within the NPJ Phase Diagram</w:t>
      </w:r>
      <w:r w:rsidR="006F7CCC">
        <w:rPr>
          <w:rFonts w:ascii="Times New Roman" w:hAnsi="Times New Roman"/>
        </w:rPr>
        <w:t>.</w:t>
      </w:r>
      <w:r w:rsidR="00BA5C8B">
        <w:rPr>
          <w:rFonts w:ascii="Times New Roman" w:hAnsi="Times New Roman"/>
        </w:rPr>
        <w:t xml:space="preserve"> </w:t>
      </w:r>
    </w:p>
    <w:p w14:paraId="640699BB" w14:textId="3CAC1773" w:rsidR="006F7CCC" w:rsidRDefault="00BA5C8B" w:rsidP="00E9730E">
      <w:pPr>
        <w:widowControl w:val="0"/>
        <w:spacing w:line="480" w:lineRule="auto"/>
        <w:ind w:firstLine="720"/>
        <w:rPr>
          <w:rFonts w:ascii="Times New Roman" w:hAnsi="Times New Roman"/>
        </w:rPr>
      </w:pPr>
      <w:r>
        <w:rPr>
          <w:rFonts w:ascii="Times New Roman" w:hAnsi="Times New Roman"/>
        </w:rPr>
        <w:t>The composite trajectories</w:t>
      </w:r>
      <w:r w:rsidR="006F7CCC">
        <w:rPr>
          <w:rFonts w:ascii="Times New Roman" w:hAnsi="Times New Roman"/>
        </w:rPr>
        <w:t xml:space="preserve"> of the NPJ within the NPJ Phase Diagram </w:t>
      </w:r>
      <w:r w:rsidR="00665CD4">
        <w:rPr>
          <w:rFonts w:ascii="Times New Roman" w:hAnsi="Times New Roman"/>
        </w:rPr>
        <w:t>prior to</w:t>
      </w:r>
      <w:r>
        <w:rPr>
          <w:rFonts w:ascii="Times New Roman" w:hAnsi="Times New Roman"/>
        </w:rPr>
        <w:t xml:space="preserve"> all</w:t>
      </w:r>
      <w:r w:rsidR="006F7CCC">
        <w:rPr>
          <w:rFonts w:ascii="Times New Roman" w:hAnsi="Times New Roman"/>
        </w:rPr>
        <w:t xml:space="preserve"> eastern U.S. extreme warm events</w:t>
      </w:r>
      <w:r>
        <w:rPr>
          <w:rFonts w:ascii="Times New Roman" w:hAnsi="Times New Roman"/>
        </w:rPr>
        <w:t xml:space="preserve"> </w:t>
      </w:r>
      <w:r w:rsidR="003F3F6D">
        <w:rPr>
          <w:rFonts w:ascii="Times New Roman" w:hAnsi="Times New Roman"/>
        </w:rPr>
        <w:t>and</w:t>
      </w:r>
      <w:r w:rsidR="00F779C8">
        <w:rPr>
          <w:rFonts w:ascii="Times New Roman" w:hAnsi="Times New Roman"/>
        </w:rPr>
        <w:t xml:space="preserve"> prior to extreme warm</w:t>
      </w:r>
      <w:r w:rsidR="00665CD4">
        <w:rPr>
          <w:rFonts w:ascii="Times New Roman" w:hAnsi="Times New Roman"/>
        </w:rPr>
        <w:t xml:space="preserve"> events within</w:t>
      </w:r>
      <w:r>
        <w:rPr>
          <w:rFonts w:ascii="Times New Roman" w:hAnsi="Times New Roman"/>
        </w:rPr>
        <w:t xml:space="preserve"> the three eastern U.S. geographic clusters are</w:t>
      </w:r>
      <w:r w:rsidR="00B24FD2">
        <w:rPr>
          <w:rFonts w:ascii="Times New Roman" w:hAnsi="Times New Roman"/>
        </w:rPr>
        <w:t xml:space="preserve"> </w:t>
      </w:r>
      <w:r w:rsidR="0074492C">
        <w:rPr>
          <w:rFonts w:ascii="Times New Roman" w:hAnsi="Times New Roman"/>
        </w:rPr>
        <w:t>shown</w:t>
      </w:r>
      <w:r w:rsidR="00B24FD2">
        <w:rPr>
          <w:rFonts w:ascii="Times New Roman" w:hAnsi="Times New Roman"/>
        </w:rPr>
        <w:t xml:space="preserve"> in Fig. 10</w:t>
      </w:r>
      <w:r w:rsidR="006F7CCC">
        <w:rPr>
          <w:rFonts w:ascii="Times New Roman" w:hAnsi="Times New Roman"/>
        </w:rPr>
        <w:t>a.</w:t>
      </w:r>
      <w:r w:rsidR="00C178FE">
        <w:rPr>
          <w:rFonts w:ascii="Times New Roman" w:hAnsi="Times New Roman"/>
        </w:rPr>
        <w:t xml:space="preserve"> Consistent with the observation that eastern U.S. extreme warm events</w:t>
      </w:r>
      <w:r w:rsidR="0074492C">
        <w:rPr>
          <w:rFonts w:ascii="Times New Roman" w:hAnsi="Times New Roman"/>
        </w:rPr>
        <w:t xml:space="preserve"> most frequently</w:t>
      </w:r>
      <w:r w:rsidR="00C178FE">
        <w:rPr>
          <w:rFonts w:ascii="Times New Roman" w:hAnsi="Times New Roman"/>
        </w:rPr>
        <w:t xml:space="preserve"> </w:t>
      </w:r>
      <w:r w:rsidR="0074492C">
        <w:rPr>
          <w:rFonts w:ascii="Times New Roman" w:hAnsi="Times New Roman"/>
        </w:rPr>
        <w:t>initiate following</w:t>
      </w:r>
      <w:r w:rsidR="00C178FE">
        <w:rPr>
          <w:rFonts w:ascii="Times New Roman" w:hAnsi="Times New Roman"/>
        </w:rPr>
        <w:t xml:space="preserve"> </w:t>
      </w:r>
      <w:r w:rsidR="0064632D">
        <w:rPr>
          <w:rFonts w:ascii="Times New Roman" w:hAnsi="Times New Roman"/>
        </w:rPr>
        <w:t>jet retractions</w:t>
      </w:r>
      <w:r w:rsidR="00C178FE">
        <w:rPr>
          <w:rFonts w:ascii="Times New Roman" w:hAnsi="Times New Roman"/>
        </w:rPr>
        <w:t xml:space="preserve"> and </w:t>
      </w:r>
      <w:r w:rsidR="0064632D">
        <w:rPr>
          <w:rFonts w:ascii="Times New Roman" w:hAnsi="Times New Roman"/>
        </w:rPr>
        <w:t>poleward shifts</w:t>
      </w:r>
      <w:r w:rsidR="00857845">
        <w:rPr>
          <w:rFonts w:ascii="Times New Roman" w:hAnsi="Times New Roman"/>
        </w:rPr>
        <w:t xml:space="preserve"> throughout the cool season</w:t>
      </w:r>
      <w:r w:rsidR="005B44F6">
        <w:rPr>
          <w:rFonts w:ascii="Times New Roman" w:hAnsi="Times New Roman"/>
        </w:rPr>
        <w:t xml:space="preserve"> </w:t>
      </w:r>
      <w:r w:rsidR="006A438B">
        <w:rPr>
          <w:rFonts w:ascii="Times New Roman" w:hAnsi="Times New Roman"/>
        </w:rPr>
        <w:t>(Fig. 8</w:t>
      </w:r>
      <w:r w:rsidR="00C178FE">
        <w:rPr>
          <w:rFonts w:ascii="Times New Roman" w:hAnsi="Times New Roman"/>
        </w:rPr>
        <w:t>a)</w:t>
      </w:r>
      <w:r w:rsidR="0092715B">
        <w:rPr>
          <w:rFonts w:ascii="Times New Roman" w:hAnsi="Times New Roman"/>
        </w:rPr>
        <w:t>, the composite trajectory for all eastern U.S.</w:t>
      </w:r>
      <w:r w:rsidR="00544470">
        <w:rPr>
          <w:rFonts w:ascii="Times New Roman" w:hAnsi="Times New Roman"/>
        </w:rPr>
        <w:t xml:space="preserve"> extreme warm</w:t>
      </w:r>
      <w:r w:rsidR="0092715B">
        <w:rPr>
          <w:rFonts w:ascii="Times New Roman" w:hAnsi="Times New Roman"/>
        </w:rPr>
        <w:t xml:space="preserve"> events </w:t>
      </w:r>
      <w:r w:rsidR="00E05AD3">
        <w:rPr>
          <w:rFonts w:ascii="Times New Roman" w:hAnsi="Times New Roman"/>
        </w:rPr>
        <w:t>indicates that the NPJ evolves</w:t>
      </w:r>
      <w:r w:rsidR="0092715B">
        <w:rPr>
          <w:rFonts w:ascii="Times New Roman" w:hAnsi="Times New Roman"/>
        </w:rPr>
        <w:t xml:space="preserve"> towards a </w:t>
      </w:r>
      <w:r w:rsidR="0064632D">
        <w:rPr>
          <w:rFonts w:ascii="Times New Roman" w:hAnsi="Times New Roman"/>
        </w:rPr>
        <w:t>jet retraction</w:t>
      </w:r>
      <w:r w:rsidR="005B44F6">
        <w:rPr>
          <w:rFonts w:ascii="Times New Roman" w:hAnsi="Times New Roman"/>
        </w:rPr>
        <w:t xml:space="preserve"> and poleward shift</w:t>
      </w:r>
      <w:r w:rsidR="0092715B">
        <w:rPr>
          <w:rFonts w:ascii="Times New Roman" w:hAnsi="Times New Roman"/>
        </w:rPr>
        <w:t xml:space="preserve"> during the 10-day period </w:t>
      </w:r>
      <w:r w:rsidR="00C444F2">
        <w:rPr>
          <w:rFonts w:ascii="Times New Roman" w:hAnsi="Times New Roman"/>
        </w:rPr>
        <w:t>prior to</w:t>
      </w:r>
      <w:r w:rsidR="0092715B">
        <w:rPr>
          <w:rFonts w:ascii="Times New Roman" w:hAnsi="Times New Roman"/>
        </w:rPr>
        <w:t xml:space="preserve"> </w:t>
      </w:r>
      <w:r w:rsidR="00EB1560">
        <w:rPr>
          <w:rFonts w:ascii="Times New Roman" w:hAnsi="Times New Roman"/>
        </w:rPr>
        <w:t>event</w:t>
      </w:r>
      <w:r w:rsidR="0092715B">
        <w:rPr>
          <w:rFonts w:ascii="Times New Roman" w:hAnsi="Times New Roman"/>
        </w:rPr>
        <w:t xml:space="preserve"> initiation.</w:t>
      </w:r>
      <w:r w:rsidR="007B6946">
        <w:rPr>
          <w:rFonts w:ascii="Times New Roman" w:hAnsi="Times New Roman"/>
        </w:rPr>
        <w:t xml:space="preserve"> </w:t>
      </w:r>
      <w:r w:rsidR="005908AD">
        <w:rPr>
          <w:rFonts w:ascii="Times New Roman" w:hAnsi="Times New Roman"/>
        </w:rPr>
        <w:t>A</w:t>
      </w:r>
      <w:r w:rsidR="0092715B">
        <w:rPr>
          <w:rFonts w:ascii="Times New Roman" w:hAnsi="Times New Roman"/>
        </w:rPr>
        <w:t xml:space="preserve"> </w:t>
      </w:r>
      <w:r w:rsidR="005908AD">
        <w:rPr>
          <w:rFonts w:ascii="Times New Roman" w:hAnsi="Times New Roman"/>
        </w:rPr>
        <w:t>similar</w:t>
      </w:r>
      <w:r w:rsidR="0092715B">
        <w:rPr>
          <w:rFonts w:ascii="Times New Roman" w:hAnsi="Times New Roman"/>
        </w:rPr>
        <w:t xml:space="preserve"> </w:t>
      </w:r>
      <w:r w:rsidR="003F3F6D">
        <w:rPr>
          <w:rFonts w:ascii="Times New Roman" w:hAnsi="Times New Roman"/>
        </w:rPr>
        <w:t>trajectory</w:t>
      </w:r>
      <w:r w:rsidR="0092715B">
        <w:rPr>
          <w:rFonts w:ascii="Times New Roman" w:hAnsi="Times New Roman"/>
        </w:rPr>
        <w:t xml:space="preserve"> is generally </w:t>
      </w:r>
      <w:r w:rsidR="003F3F6D">
        <w:rPr>
          <w:rFonts w:ascii="Times New Roman" w:hAnsi="Times New Roman"/>
        </w:rPr>
        <w:t>found</w:t>
      </w:r>
      <w:r w:rsidR="0092715B">
        <w:rPr>
          <w:rFonts w:ascii="Times New Roman" w:hAnsi="Times New Roman"/>
        </w:rPr>
        <w:t xml:space="preserve"> for</w:t>
      </w:r>
      <w:r w:rsidR="00544470">
        <w:rPr>
          <w:rFonts w:ascii="Times New Roman" w:hAnsi="Times New Roman"/>
        </w:rPr>
        <w:t xml:space="preserve"> extreme warm</w:t>
      </w:r>
      <w:r w:rsidR="006C76A2">
        <w:rPr>
          <w:rFonts w:ascii="Times New Roman" w:hAnsi="Times New Roman"/>
        </w:rPr>
        <w:t xml:space="preserve"> events within</w:t>
      </w:r>
      <w:r w:rsidR="0092715B">
        <w:rPr>
          <w:rFonts w:ascii="Times New Roman" w:hAnsi="Times New Roman"/>
        </w:rPr>
        <w:t xml:space="preserve"> each of the eastern U.S. geographic clusters</w:t>
      </w:r>
      <w:r w:rsidR="00461137">
        <w:rPr>
          <w:rFonts w:ascii="Times New Roman" w:hAnsi="Times New Roman"/>
        </w:rPr>
        <w:t xml:space="preserve"> as well</w:t>
      </w:r>
      <w:r w:rsidR="0092715B">
        <w:rPr>
          <w:rFonts w:ascii="Times New Roman" w:hAnsi="Times New Roman"/>
        </w:rPr>
        <w:t>, with Northern Plains</w:t>
      </w:r>
      <w:r w:rsidR="00544470">
        <w:rPr>
          <w:rFonts w:ascii="Times New Roman" w:hAnsi="Times New Roman"/>
        </w:rPr>
        <w:t xml:space="preserve"> extreme </w:t>
      </w:r>
      <w:r w:rsidR="00544470">
        <w:rPr>
          <w:rFonts w:ascii="Times New Roman" w:hAnsi="Times New Roman"/>
        </w:rPr>
        <w:lastRenderedPageBreak/>
        <w:t>warm</w:t>
      </w:r>
      <w:r w:rsidR="0092715B">
        <w:rPr>
          <w:rFonts w:ascii="Times New Roman" w:hAnsi="Times New Roman"/>
        </w:rPr>
        <w:t xml:space="preserve"> events characterized by an </w:t>
      </w:r>
      <w:r w:rsidR="00E05AD3">
        <w:rPr>
          <w:rFonts w:ascii="Times New Roman" w:hAnsi="Times New Roman"/>
        </w:rPr>
        <w:t>NPJ that evolves</w:t>
      </w:r>
      <w:r w:rsidR="003F3F6D">
        <w:rPr>
          <w:rFonts w:ascii="Times New Roman" w:hAnsi="Times New Roman"/>
        </w:rPr>
        <w:t xml:space="preserve"> predominantly</w:t>
      </w:r>
      <w:r w:rsidR="0092715B">
        <w:rPr>
          <w:rFonts w:ascii="Times New Roman" w:hAnsi="Times New Roman"/>
        </w:rPr>
        <w:t xml:space="preserve"> towards a poleward shift, and Southern Plains and East Coast </w:t>
      </w:r>
      <w:r w:rsidR="001D4AC6">
        <w:rPr>
          <w:rFonts w:ascii="Times New Roman" w:hAnsi="Times New Roman"/>
        </w:rPr>
        <w:t xml:space="preserve">extreme warm </w:t>
      </w:r>
      <w:r w:rsidR="0092715B">
        <w:rPr>
          <w:rFonts w:ascii="Times New Roman" w:hAnsi="Times New Roman"/>
        </w:rPr>
        <w:t xml:space="preserve">events characterized by an </w:t>
      </w:r>
      <w:r w:rsidR="00E05AD3">
        <w:rPr>
          <w:rFonts w:ascii="Times New Roman" w:hAnsi="Times New Roman"/>
        </w:rPr>
        <w:t>NPJ that evolves</w:t>
      </w:r>
      <w:r w:rsidR="0092715B">
        <w:rPr>
          <w:rFonts w:ascii="Times New Roman" w:hAnsi="Times New Roman"/>
        </w:rPr>
        <w:t xml:space="preserve"> </w:t>
      </w:r>
      <w:r w:rsidR="003F3F6D">
        <w:rPr>
          <w:rFonts w:ascii="Times New Roman" w:hAnsi="Times New Roman"/>
        </w:rPr>
        <w:t xml:space="preserve">predominantly </w:t>
      </w:r>
      <w:r w:rsidR="0092715B">
        <w:rPr>
          <w:rFonts w:ascii="Times New Roman" w:hAnsi="Times New Roman"/>
        </w:rPr>
        <w:t xml:space="preserve">towards a jet retraction. </w:t>
      </w:r>
    </w:p>
    <w:p w14:paraId="4DA1D892" w14:textId="369EB83F" w:rsidR="009632D5" w:rsidRDefault="003F3F6D" w:rsidP="00E9730E">
      <w:pPr>
        <w:widowControl w:val="0"/>
        <w:spacing w:line="480" w:lineRule="auto"/>
        <w:ind w:firstLine="720"/>
        <w:rPr>
          <w:rFonts w:ascii="Times New Roman" w:hAnsi="Times New Roman"/>
        </w:rPr>
      </w:pPr>
      <w:r>
        <w:rPr>
          <w:rFonts w:ascii="Times New Roman" w:hAnsi="Times New Roman"/>
        </w:rPr>
        <w:t>The composite trajectory</w:t>
      </w:r>
      <w:r w:rsidR="0092715B">
        <w:rPr>
          <w:rFonts w:ascii="Times New Roman" w:hAnsi="Times New Roman"/>
        </w:rPr>
        <w:t xml:space="preserve"> </w:t>
      </w:r>
      <w:r w:rsidR="00724D4E">
        <w:rPr>
          <w:rFonts w:ascii="Times New Roman" w:hAnsi="Times New Roman"/>
        </w:rPr>
        <w:t>prior to</w:t>
      </w:r>
      <w:r w:rsidR="0092715B">
        <w:rPr>
          <w:rFonts w:ascii="Times New Roman" w:hAnsi="Times New Roman"/>
        </w:rPr>
        <w:t xml:space="preserve"> all western U.S. extreme warm events </w:t>
      </w:r>
      <w:r>
        <w:rPr>
          <w:rFonts w:ascii="Times New Roman" w:hAnsi="Times New Roman"/>
        </w:rPr>
        <w:t xml:space="preserve">differs considerably </w:t>
      </w:r>
      <w:r w:rsidR="00E35831">
        <w:rPr>
          <w:rFonts w:ascii="Times New Roman" w:hAnsi="Times New Roman"/>
        </w:rPr>
        <w:t>compared</w:t>
      </w:r>
      <w:r w:rsidR="00376488">
        <w:rPr>
          <w:rFonts w:ascii="Times New Roman" w:hAnsi="Times New Roman"/>
        </w:rPr>
        <w:t xml:space="preserve"> to</w:t>
      </w:r>
      <w:r w:rsidR="00A85E9B">
        <w:rPr>
          <w:rFonts w:ascii="Times New Roman" w:hAnsi="Times New Roman"/>
        </w:rPr>
        <w:t xml:space="preserve"> </w:t>
      </w:r>
      <w:r>
        <w:rPr>
          <w:rFonts w:ascii="Times New Roman" w:hAnsi="Times New Roman"/>
        </w:rPr>
        <w:t>the trajectory</w:t>
      </w:r>
      <w:r w:rsidR="00A85E9B">
        <w:rPr>
          <w:rFonts w:ascii="Times New Roman" w:hAnsi="Times New Roman"/>
        </w:rPr>
        <w:t xml:space="preserve"> </w:t>
      </w:r>
      <w:r w:rsidR="00D541F4">
        <w:rPr>
          <w:rFonts w:ascii="Times New Roman" w:hAnsi="Times New Roman"/>
        </w:rPr>
        <w:t>for</w:t>
      </w:r>
      <w:r w:rsidR="00A85E9B">
        <w:rPr>
          <w:rFonts w:ascii="Times New Roman" w:hAnsi="Times New Roman"/>
        </w:rPr>
        <w:t xml:space="preserve"> eastern U.S. </w:t>
      </w:r>
      <w:r w:rsidR="00B5773B">
        <w:rPr>
          <w:rFonts w:ascii="Times New Roman" w:hAnsi="Times New Roman"/>
        </w:rPr>
        <w:t xml:space="preserve">extreme warm </w:t>
      </w:r>
      <w:r w:rsidR="00A85E9B">
        <w:rPr>
          <w:rFonts w:ascii="Times New Roman" w:hAnsi="Times New Roman"/>
        </w:rPr>
        <w:t>events</w:t>
      </w:r>
      <w:r w:rsidR="00376488">
        <w:rPr>
          <w:rFonts w:ascii="Times New Roman" w:hAnsi="Times New Roman"/>
        </w:rPr>
        <w:t xml:space="preserve"> (Fig. 10</w:t>
      </w:r>
      <w:r w:rsidR="00853A59">
        <w:rPr>
          <w:rFonts w:ascii="Times New Roman" w:hAnsi="Times New Roman"/>
        </w:rPr>
        <w:t>b)</w:t>
      </w:r>
      <w:r w:rsidR="0092715B">
        <w:rPr>
          <w:rFonts w:ascii="Times New Roman" w:hAnsi="Times New Roman"/>
        </w:rPr>
        <w:t xml:space="preserve">. </w:t>
      </w:r>
      <w:r w:rsidR="00853A59">
        <w:rPr>
          <w:rFonts w:ascii="Times New Roman" w:hAnsi="Times New Roman"/>
        </w:rPr>
        <w:t>In particular,</w:t>
      </w:r>
      <w:r w:rsidR="0092715B">
        <w:rPr>
          <w:rFonts w:ascii="Times New Roman" w:hAnsi="Times New Roman"/>
        </w:rPr>
        <w:t xml:space="preserve"> the composite trajectory for all western U.S. extreme warm events </w:t>
      </w:r>
      <w:r w:rsidR="00724D4E">
        <w:rPr>
          <w:rFonts w:ascii="Times New Roman" w:hAnsi="Times New Roman"/>
        </w:rPr>
        <w:t>indicates</w:t>
      </w:r>
      <w:r w:rsidR="00E05AD3">
        <w:rPr>
          <w:rFonts w:ascii="Times New Roman" w:hAnsi="Times New Roman"/>
        </w:rPr>
        <w:t xml:space="preserve"> that the NPJ evolves</w:t>
      </w:r>
      <w:r w:rsidR="00853A59">
        <w:rPr>
          <w:rFonts w:ascii="Times New Roman" w:hAnsi="Times New Roman"/>
        </w:rPr>
        <w:t xml:space="preserve"> towards a jet extension and equatorward shift </w:t>
      </w:r>
      <w:r w:rsidR="00B26695">
        <w:rPr>
          <w:rFonts w:ascii="Times New Roman" w:hAnsi="Times New Roman"/>
        </w:rPr>
        <w:t xml:space="preserve">during the 10-day period prior to </w:t>
      </w:r>
      <w:r w:rsidR="00B43283">
        <w:rPr>
          <w:rFonts w:ascii="Times New Roman" w:hAnsi="Times New Roman"/>
        </w:rPr>
        <w:t>event</w:t>
      </w:r>
      <w:r w:rsidR="00B26695">
        <w:rPr>
          <w:rFonts w:ascii="Times New Roman" w:hAnsi="Times New Roman"/>
        </w:rPr>
        <w:t xml:space="preserve"> initiation</w:t>
      </w:r>
      <w:r w:rsidR="00853A59">
        <w:rPr>
          <w:rFonts w:ascii="Times New Roman" w:hAnsi="Times New Roman"/>
        </w:rPr>
        <w:t>, rather than the jet retraction and poleward shift observed for all eastern U.S. events</w:t>
      </w:r>
      <w:r w:rsidR="005B4327">
        <w:rPr>
          <w:rFonts w:ascii="Times New Roman" w:hAnsi="Times New Roman"/>
        </w:rPr>
        <w:t xml:space="preserve"> (Fig. 10a)</w:t>
      </w:r>
      <w:r w:rsidR="00853A59">
        <w:rPr>
          <w:rFonts w:ascii="Times New Roman" w:hAnsi="Times New Roman"/>
        </w:rPr>
        <w:t>.</w:t>
      </w:r>
      <w:r w:rsidR="00B5773B">
        <w:rPr>
          <w:rFonts w:ascii="Times New Roman" w:hAnsi="Times New Roman"/>
        </w:rPr>
        <w:t xml:space="preserve"> Consequently, the evolution of the NPJ within the NPJ Phase Dia</w:t>
      </w:r>
      <w:r w:rsidR="00A0241C">
        <w:rPr>
          <w:rFonts w:ascii="Times New Roman" w:hAnsi="Times New Roman"/>
        </w:rPr>
        <w:t xml:space="preserve">gram </w:t>
      </w:r>
      <w:r w:rsidR="00221FB6">
        <w:rPr>
          <w:rFonts w:ascii="Times New Roman" w:hAnsi="Times New Roman"/>
        </w:rPr>
        <w:t>provides an indication as to whether</w:t>
      </w:r>
      <w:r w:rsidR="00B5773B">
        <w:rPr>
          <w:rFonts w:ascii="Times New Roman" w:hAnsi="Times New Roman"/>
        </w:rPr>
        <w:t xml:space="preserve"> the large-scale flow pattern is</w:t>
      </w:r>
      <w:r w:rsidR="000C68BD">
        <w:rPr>
          <w:rFonts w:ascii="Times New Roman" w:hAnsi="Times New Roman"/>
        </w:rPr>
        <w:t xml:space="preserve"> generally</w:t>
      </w:r>
      <w:r w:rsidR="00A0241C">
        <w:rPr>
          <w:rFonts w:ascii="Times New Roman" w:hAnsi="Times New Roman"/>
        </w:rPr>
        <w:t xml:space="preserve"> </w:t>
      </w:r>
      <w:r w:rsidR="00B5773B">
        <w:rPr>
          <w:rFonts w:ascii="Times New Roman" w:hAnsi="Times New Roman"/>
        </w:rPr>
        <w:t xml:space="preserve">more </w:t>
      </w:r>
      <w:r w:rsidR="00BE61DE">
        <w:rPr>
          <w:rFonts w:ascii="Times New Roman" w:hAnsi="Times New Roman"/>
        </w:rPr>
        <w:t>conducive</w:t>
      </w:r>
      <w:r w:rsidR="00B5773B">
        <w:rPr>
          <w:rFonts w:ascii="Times New Roman" w:hAnsi="Times New Roman"/>
        </w:rPr>
        <w:t xml:space="preserve"> to the development of an extreme warm event</w:t>
      </w:r>
      <w:r w:rsidR="00BE61DE">
        <w:rPr>
          <w:rFonts w:ascii="Times New Roman" w:hAnsi="Times New Roman"/>
        </w:rPr>
        <w:t xml:space="preserve"> in the eastern or western U.S</w:t>
      </w:r>
      <w:r w:rsidR="00B5773B">
        <w:rPr>
          <w:rFonts w:ascii="Times New Roman" w:hAnsi="Times New Roman"/>
        </w:rPr>
        <w:t>.</w:t>
      </w:r>
      <w:r w:rsidR="00F1076E">
        <w:rPr>
          <w:rFonts w:ascii="Times New Roman" w:hAnsi="Times New Roman"/>
        </w:rPr>
        <w:t xml:space="preserve"> </w:t>
      </w:r>
      <w:r w:rsidR="009064E8">
        <w:rPr>
          <w:rFonts w:ascii="Times New Roman" w:hAnsi="Times New Roman"/>
        </w:rPr>
        <w:t xml:space="preserve">The </w:t>
      </w:r>
      <w:r w:rsidR="00724D4E">
        <w:rPr>
          <w:rFonts w:ascii="Times New Roman" w:hAnsi="Times New Roman"/>
        </w:rPr>
        <w:t xml:space="preserve">trajectories </w:t>
      </w:r>
      <w:r w:rsidR="009064E8">
        <w:rPr>
          <w:rFonts w:ascii="Times New Roman" w:hAnsi="Times New Roman"/>
        </w:rPr>
        <w:t>associated with</w:t>
      </w:r>
      <w:r w:rsidR="00853A59">
        <w:rPr>
          <w:rFonts w:ascii="Times New Roman" w:hAnsi="Times New Roman"/>
        </w:rPr>
        <w:t xml:space="preserve"> </w:t>
      </w:r>
      <w:r w:rsidR="00FA76C0">
        <w:rPr>
          <w:rFonts w:ascii="Times New Roman" w:hAnsi="Times New Roman"/>
        </w:rPr>
        <w:t>the</w:t>
      </w:r>
      <w:r w:rsidR="00961AF5">
        <w:rPr>
          <w:rFonts w:ascii="Times New Roman" w:hAnsi="Times New Roman"/>
        </w:rPr>
        <w:t xml:space="preserve"> three</w:t>
      </w:r>
      <w:r w:rsidR="00853A59">
        <w:rPr>
          <w:rFonts w:ascii="Times New Roman" w:hAnsi="Times New Roman"/>
        </w:rPr>
        <w:t xml:space="preserve"> western U.S. </w:t>
      </w:r>
      <w:r w:rsidR="00724D4E">
        <w:rPr>
          <w:rFonts w:ascii="Times New Roman" w:hAnsi="Times New Roman"/>
        </w:rPr>
        <w:t>geographic</w:t>
      </w:r>
      <w:r w:rsidR="00853A59">
        <w:rPr>
          <w:rFonts w:ascii="Times New Roman" w:hAnsi="Times New Roman"/>
        </w:rPr>
        <w:t xml:space="preserve"> clusters</w:t>
      </w:r>
      <w:r w:rsidR="009064E8">
        <w:rPr>
          <w:rFonts w:ascii="Times New Roman" w:hAnsi="Times New Roman"/>
        </w:rPr>
        <w:t xml:space="preserve"> </w:t>
      </w:r>
      <w:r w:rsidR="00487E47">
        <w:rPr>
          <w:rFonts w:ascii="Times New Roman" w:hAnsi="Times New Roman"/>
        </w:rPr>
        <w:t xml:space="preserve">are </w:t>
      </w:r>
      <w:r w:rsidR="00F04C15">
        <w:rPr>
          <w:rFonts w:ascii="Times New Roman" w:hAnsi="Times New Roman"/>
        </w:rPr>
        <w:t>characterized by notable differences</w:t>
      </w:r>
      <w:r w:rsidR="009064E8">
        <w:rPr>
          <w:rFonts w:ascii="Times New Roman" w:hAnsi="Times New Roman"/>
        </w:rPr>
        <w:t>, however. Specifically,</w:t>
      </w:r>
      <w:r w:rsidR="00A0241C">
        <w:rPr>
          <w:rFonts w:ascii="Times New Roman" w:hAnsi="Times New Roman"/>
        </w:rPr>
        <w:t xml:space="preserve"> </w:t>
      </w:r>
      <w:r w:rsidR="00B26695">
        <w:rPr>
          <w:rFonts w:ascii="Times New Roman" w:hAnsi="Times New Roman"/>
        </w:rPr>
        <w:t>Pacific Northwest</w:t>
      </w:r>
      <w:r w:rsidR="00A0241C">
        <w:rPr>
          <w:rFonts w:ascii="Times New Roman" w:hAnsi="Times New Roman"/>
        </w:rPr>
        <w:t xml:space="preserve"> extreme warm</w:t>
      </w:r>
      <w:r w:rsidR="00B26695">
        <w:rPr>
          <w:rFonts w:ascii="Times New Roman" w:hAnsi="Times New Roman"/>
        </w:rPr>
        <w:t xml:space="preserve"> events </w:t>
      </w:r>
      <w:r w:rsidR="00E05AD3">
        <w:rPr>
          <w:rFonts w:ascii="Times New Roman" w:hAnsi="Times New Roman"/>
        </w:rPr>
        <w:t>are characterized by an NPJ that evolves</w:t>
      </w:r>
      <w:r w:rsidR="008C4A47">
        <w:rPr>
          <w:rFonts w:ascii="Times New Roman" w:hAnsi="Times New Roman"/>
        </w:rPr>
        <w:t xml:space="preserve"> </w:t>
      </w:r>
      <w:r w:rsidR="00E05AD3">
        <w:rPr>
          <w:rFonts w:ascii="Times New Roman" w:hAnsi="Times New Roman"/>
        </w:rPr>
        <w:t>towards a</w:t>
      </w:r>
      <w:r w:rsidR="009064E8">
        <w:rPr>
          <w:rFonts w:ascii="Times New Roman" w:hAnsi="Times New Roman"/>
        </w:rPr>
        <w:t xml:space="preserve"> jet extension</w:t>
      </w:r>
      <w:r w:rsidR="00487E47">
        <w:rPr>
          <w:rFonts w:ascii="Times New Roman" w:hAnsi="Times New Roman"/>
        </w:rPr>
        <w:t>,</w:t>
      </w:r>
      <w:r w:rsidR="009064E8">
        <w:rPr>
          <w:rFonts w:ascii="Times New Roman" w:hAnsi="Times New Roman"/>
        </w:rPr>
        <w:t xml:space="preserve"> </w:t>
      </w:r>
      <w:r w:rsidR="00853A59">
        <w:rPr>
          <w:rFonts w:ascii="Times New Roman" w:hAnsi="Times New Roman"/>
        </w:rPr>
        <w:t xml:space="preserve">while </w:t>
      </w:r>
      <w:r w:rsidR="00B26695">
        <w:rPr>
          <w:rFonts w:ascii="Times New Roman" w:hAnsi="Times New Roman"/>
        </w:rPr>
        <w:t xml:space="preserve">Southwest </w:t>
      </w:r>
      <w:r w:rsidR="00B43283">
        <w:rPr>
          <w:rFonts w:ascii="Times New Roman" w:hAnsi="Times New Roman"/>
        </w:rPr>
        <w:t xml:space="preserve">extreme warm </w:t>
      </w:r>
      <w:r w:rsidR="00B26695">
        <w:rPr>
          <w:rFonts w:ascii="Times New Roman" w:hAnsi="Times New Roman"/>
        </w:rPr>
        <w:t xml:space="preserve">events </w:t>
      </w:r>
      <w:r w:rsidR="006C20A8">
        <w:rPr>
          <w:rFonts w:ascii="Times New Roman" w:hAnsi="Times New Roman"/>
        </w:rPr>
        <w:t>are characterized by a</w:t>
      </w:r>
      <w:r w:rsidR="00E05AD3">
        <w:rPr>
          <w:rFonts w:ascii="Times New Roman" w:hAnsi="Times New Roman"/>
        </w:rPr>
        <w:t>n NPJ that evolves</w:t>
      </w:r>
      <w:r w:rsidR="008C4A47">
        <w:rPr>
          <w:rFonts w:ascii="Times New Roman" w:hAnsi="Times New Roman"/>
        </w:rPr>
        <w:t xml:space="preserve"> </w:t>
      </w:r>
      <w:r w:rsidR="00E05AD3">
        <w:rPr>
          <w:rFonts w:ascii="Times New Roman" w:hAnsi="Times New Roman"/>
        </w:rPr>
        <w:t>towards an</w:t>
      </w:r>
      <w:r w:rsidR="00B26695">
        <w:rPr>
          <w:rFonts w:ascii="Times New Roman" w:hAnsi="Times New Roman"/>
        </w:rPr>
        <w:t xml:space="preserve"> </w:t>
      </w:r>
      <w:r w:rsidR="00D17B27">
        <w:rPr>
          <w:rFonts w:ascii="Times New Roman" w:hAnsi="Times New Roman"/>
        </w:rPr>
        <w:t>equatorward shift and</w:t>
      </w:r>
      <w:r w:rsidR="00B26695">
        <w:rPr>
          <w:rFonts w:ascii="Times New Roman" w:hAnsi="Times New Roman"/>
        </w:rPr>
        <w:t xml:space="preserve"> jet retraction</w:t>
      </w:r>
      <w:r w:rsidR="009064E8">
        <w:rPr>
          <w:rFonts w:ascii="Times New Roman" w:hAnsi="Times New Roman"/>
        </w:rPr>
        <w:t xml:space="preserve"> during the 10-day period</w:t>
      </w:r>
      <w:r w:rsidR="00B26695">
        <w:rPr>
          <w:rFonts w:ascii="Times New Roman" w:hAnsi="Times New Roman"/>
        </w:rPr>
        <w:t xml:space="preserve"> prior to </w:t>
      </w:r>
      <w:r w:rsidR="00A0241C">
        <w:rPr>
          <w:rFonts w:ascii="Times New Roman" w:hAnsi="Times New Roman"/>
        </w:rPr>
        <w:t>event</w:t>
      </w:r>
      <w:r w:rsidR="00B26695">
        <w:rPr>
          <w:rFonts w:ascii="Times New Roman" w:hAnsi="Times New Roman"/>
        </w:rPr>
        <w:t xml:space="preserve"> initiation.</w:t>
      </w:r>
      <w:r w:rsidR="00853A59">
        <w:rPr>
          <w:rFonts w:ascii="Times New Roman" w:hAnsi="Times New Roman"/>
        </w:rPr>
        <w:t xml:space="preserve"> </w:t>
      </w:r>
      <w:r w:rsidR="007A7534">
        <w:rPr>
          <w:rFonts w:ascii="Times New Roman" w:hAnsi="Times New Roman"/>
        </w:rPr>
        <w:t xml:space="preserve">In </w:t>
      </w:r>
      <w:r w:rsidR="00487E47">
        <w:rPr>
          <w:rFonts w:ascii="Times New Roman" w:hAnsi="Times New Roman"/>
        </w:rPr>
        <w:t>contrast</w:t>
      </w:r>
      <w:r w:rsidR="007A7534">
        <w:rPr>
          <w:rFonts w:ascii="Times New Roman" w:hAnsi="Times New Roman"/>
        </w:rPr>
        <w:t xml:space="preserve"> to Pacific Northwest and Southwest </w:t>
      </w:r>
      <w:r w:rsidR="00487E47">
        <w:rPr>
          <w:rFonts w:ascii="Times New Roman" w:hAnsi="Times New Roman"/>
        </w:rPr>
        <w:t xml:space="preserve">extreme warm </w:t>
      </w:r>
      <w:r w:rsidR="007A7534">
        <w:rPr>
          <w:rFonts w:ascii="Times New Roman" w:hAnsi="Times New Roman"/>
        </w:rPr>
        <w:t>events, t</w:t>
      </w:r>
      <w:r w:rsidR="00FD79AF">
        <w:rPr>
          <w:rFonts w:ascii="Times New Roman" w:hAnsi="Times New Roman"/>
        </w:rPr>
        <w:t>he</w:t>
      </w:r>
      <w:r w:rsidR="00853A59">
        <w:rPr>
          <w:rFonts w:ascii="Times New Roman" w:hAnsi="Times New Roman"/>
        </w:rPr>
        <w:t xml:space="preserve"> trajectory</w:t>
      </w:r>
      <w:r w:rsidR="00FA76C0">
        <w:rPr>
          <w:rFonts w:ascii="Times New Roman" w:hAnsi="Times New Roman"/>
        </w:rPr>
        <w:t xml:space="preserve"> for Northern Rockies events</w:t>
      </w:r>
      <w:r w:rsidR="007338D3">
        <w:rPr>
          <w:rFonts w:ascii="Times New Roman" w:hAnsi="Times New Roman"/>
        </w:rPr>
        <w:t xml:space="preserve"> does not deviate far from the origin of the NPJ Phase Diagram</w:t>
      </w:r>
      <w:r w:rsidR="00853A59">
        <w:rPr>
          <w:rFonts w:ascii="Times New Roman" w:hAnsi="Times New Roman"/>
        </w:rPr>
        <w:t>.</w:t>
      </w:r>
      <w:r w:rsidR="007338D3">
        <w:rPr>
          <w:rFonts w:ascii="Times New Roman" w:hAnsi="Times New Roman"/>
        </w:rPr>
        <w:t xml:space="preserve"> Consequently, Northern </w:t>
      </w:r>
      <w:r w:rsidR="009E434D">
        <w:rPr>
          <w:rFonts w:ascii="Times New Roman" w:hAnsi="Times New Roman"/>
        </w:rPr>
        <w:t xml:space="preserve">Rockies </w:t>
      </w:r>
      <w:r w:rsidR="00B43283">
        <w:rPr>
          <w:rFonts w:ascii="Times New Roman" w:hAnsi="Times New Roman"/>
        </w:rPr>
        <w:t xml:space="preserve">extreme warm </w:t>
      </w:r>
      <w:r w:rsidR="009E434D">
        <w:rPr>
          <w:rFonts w:ascii="Times New Roman" w:hAnsi="Times New Roman"/>
        </w:rPr>
        <w:t>events do not appear to have a preferred NPJ evolution prior to</w:t>
      </w:r>
      <w:r w:rsidR="00194B8E">
        <w:rPr>
          <w:rFonts w:ascii="Times New Roman" w:hAnsi="Times New Roman"/>
        </w:rPr>
        <w:t xml:space="preserve"> event</w:t>
      </w:r>
      <w:r w:rsidR="009E434D">
        <w:rPr>
          <w:rFonts w:ascii="Times New Roman" w:hAnsi="Times New Roman"/>
        </w:rPr>
        <w:t xml:space="preserve"> initiation.</w:t>
      </w:r>
      <w:r w:rsidR="00853A59">
        <w:rPr>
          <w:rFonts w:ascii="Times New Roman" w:hAnsi="Times New Roman"/>
        </w:rPr>
        <w:t xml:space="preserve"> </w:t>
      </w:r>
    </w:p>
    <w:p w14:paraId="7ECE82EA" w14:textId="40C23526" w:rsidR="00B36344" w:rsidRDefault="00360720" w:rsidP="00B36344">
      <w:pPr>
        <w:spacing w:line="480" w:lineRule="auto"/>
        <w:rPr>
          <w:rFonts w:ascii="Times New Roman" w:hAnsi="Times New Roman"/>
          <w:i/>
        </w:rPr>
      </w:pPr>
      <w:r>
        <w:rPr>
          <w:rFonts w:ascii="Times New Roman" w:hAnsi="Times New Roman"/>
          <w:i/>
        </w:rPr>
        <w:t>b) Extreme cold e</w:t>
      </w:r>
      <w:r w:rsidR="00B36344">
        <w:rPr>
          <w:rFonts w:ascii="Times New Roman" w:hAnsi="Times New Roman"/>
          <w:i/>
        </w:rPr>
        <w:t>vents</w:t>
      </w:r>
    </w:p>
    <w:p w14:paraId="163E63DE" w14:textId="5DFF8A23" w:rsidR="00B36344" w:rsidRPr="00464F1A" w:rsidRDefault="00B36344" w:rsidP="00B36344">
      <w:pPr>
        <w:spacing w:line="480" w:lineRule="auto"/>
        <w:rPr>
          <w:rFonts w:ascii="Times New Roman" w:hAnsi="Times New Roman"/>
        </w:rPr>
      </w:pPr>
      <w:r>
        <w:rPr>
          <w:rFonts w:ascii="Times New Roman" w:hAnsi="Times New Roman"/>
          <w:i/>
        </w:rPr>
        <w:tab/>
      </w:r>
      <w:r w:rsidR="0090559B">
        <w:rPr>
          <w:rFonts w:ascii="Times New Roman" w:hAnsi="Times New Roman"/>
        </w:rPr>
        <w:t>T</w:t>
      </w:r>
      <w:r w:rsidR="00DC30E7">
        <w:rPr>
          <w:rFonts w:ascii="Times New Roman" w:hAnsi="Times New Roman"/>
        </w:rPr>
        <w:t>he</w:t>
      </w:r>
      <w:r w:rsidR="0090559B">
        <w:rPr>
          <w:rFonts w:ascii="Times New Roman" w:hAnsi="Times New Roman"/>
        </w:rPr>
        <w:t xml:space="preserve"> variability in</w:t>
      </w:r>
      <w:r w:rsidR="005850F5">
        <w:rPr>
          <w:rFonts w:ascii="Times New Roman" w:hAnsi="Times New Roman"/>
        </w:rPr>
        <w:t xml:space="preserve"> </w:t>
      </w:r>
      <w:r w:rsidR="00EA1577">
        <w:rPr>
          <w:rFonts w:ascii="Times New Roman" w:hAnsi="Times New Roman"/>
        </w:rPr>
        <w:t>NPJ regimes</w:t>
      </w:r>
      <w:r w:rsidR="00DC30E7">
        <w:rPr>
          <w:rFonts w:ascii="Times New Roman" w:hAnsi="Times New Roman"/>
        </w:rPr>
        <w:t xml:space="preserve"> </w:t>
      </w:r>
      <w:r w:rsidR="00861695">
        <w:rPr>
          <w:rFonts w:ascii="Times New Roman" w:hAnsi="Times New Roman"/>
        </w:rPr>
        <w:t>that precede</w:t>
      </w:r>
      <w:r w:rsidR="001F2217">
        <w:rPr>
          <w:rFonts w:ascii="Times New Roman" w:hAnsi="Times New Roman"/>
        </w:rPr>
        <w:t xml:space="preserve"> the initiation of</w:t>
      </w:r>
      <w:r w:rsidR="00DC30E7">
        <w:rPr>
          <w:rFonts w:ascii="Times New Roman" w:hAnsi="Times New Roman"/>
        </w:rPr>
        <w:t xml:space="preserve"> </w:t>
      </w:r>
      <w:r w:rsidR="00C241D8">
        <w:rPr>
          <w:rFonts w:ascii="Times New Roman" w:hAnsi="Times New Roman"/>
        </w:rPr>
        <w:t xml:space="preserve">continental U.S. </w:t>
      </w:r>
      <w:r w:rsidR="00DC30E7">
        <w:rPr>
          <w:rFonts w:ascii="Times New Roman" w:hAnsi="Times New Roman"/>
        </w:rPr>
        <w:t xml:space="preserve">extreme cold events </w:t>
      </w:r>
      <w:r w:rsidR="0083061B">
        <w:rPr>
          <w:rFonts w:ascii="Times New Roman" w:hAnsi="Times New Roman"/>
        </w:rPr>
        <w:t>is</w:t>
      </w:r>
      <w:r w:rsidR="00C241D8">
        <w:rPr>
          <w:rFonts w:ascii="Times New Roman" w:hAnsi="Times New Roman"/>
        </w:rPr>
        <w:t xml:space="preserve"> also </w:t>
      </w:r>
      <w:r w:rsidR="00095F40">
        <w:rPr>
          <w:rFonts w:ascii="Times New Roman" w:hAnsi="Times New Roman"/>
        </w:rPr>
        <w:t>examined</w:t>
      </w:r>
      <w:r w:rsidR="0083061B">
        <w:rPr>
          <w:rFonts w:ascii="Times New Roman" w:hAnsi="Times New Roman"/>
        </w:rPr>
        <w:t xml:space="preserve"> </w:t>
      </w:r>
      <w:r w:rsidR="00095F40">
        <w:rPr>
          <w:rFonts w:ascii="Times New Roman" w:hAnsi="Times New Roman"/>
        </w:rPr>
        <w:t>in the context of</w:t>
      </w:r>
      <w:r w:rsidR="00652BE6">
        <w:rPr>
          <w:rFonts w:ascii="Times New Roman" w:hAnsi="Times New Roman"/>
        </w:rPr>
        <w:t xml:space="preserve"> the</w:t>
      </w:r>
      <w:r w:rsidR="00DC30E7">
        <w:rPr>
          <w:rFonts w:ascii="Times New Roman" w:hAnsi="Times New Roman"/>
        </w:rPr>
        <w:t xml:space="preserve"> NPJ Phase Diagram. </w:t>
      </w:r>
      <w:r w:rsidR="00224C45">
        <w:rPr>
          <w:rFonts w:ascii="Times New Roman" w:hAnsi="Times New Roman"/>
        </w:rPr>
        <w:t>Figure</w:t>
      </w:r>
      <w:r w:rsidR="00EA1577">
        <w:rPr>
          <w:rFonts w:ascii="Times New Roman" w:hAnsi="Times New Roman"/>
        </w:rPr>
        <w:t xml:space="preserve"> 11a </w:t>
      </w:r>
      <w:r w:rsidR="00F406CF">
        <w:rPr>
          <w:rFonts w:ascii="Times New Roman" w:hAnsi="Times New Roman"/>
        </w:rPr>
        <w:t>indicates</w:t>
      </w:r>
      <w:r w:rsidR="00EA1577">
        <w:rPr>
          <w:rFonts w:ascii="Times New Roman" w:hAnsi="Times New Roman"/>
        </w:rPr>
        <w:t xml:space="preserve"> that eastern U.S.</w:t>
      </w:r>
      <w:r w:rsidR="002F77F5">
        <w:rPr>
          <w:rFonts w:ascii="Times New Roman" w:hAnsi="Times New Roman"/>
        </w:rPr>
        <w:t xml:space="preserve"> extreme cold event</w:t>
      </w:r>
      <w:r w:rsidR="00EA1577">
        <w:rPr>
          <w:rFonts w:ascii="Times New Roman" w:hAnsi="Times New Roman"/>
        </w:rPr>
        <w:t>s</w:t>
      </w:r>
      <w:r w:rsidR="00DC30E7">
        <w:rPr>
          <w:rFonts w:ascii="Times New Roman" w:hAnsi="Times New Roman"/>
        </w:rPr>
        <w:t xml:space="preserve"> (N=173) </w:t>
      </w:r>
      <w:r w:rsidR="00EA1577">
        <w:rPr>
          <w:rFonts w:ascii="Times New Roman" w:hAnsi="Times New Roman"/>
        </w:rPr>
        <w:t>are more common</w:t>
      </w:r>
      <w:r w:rsidR="00EF615F">
        <w:rPr>
          <w:rFonts w:ascii="Times New Roman" w:hAnsi="Times New Roman"/>
        </w:rPr>
        <w:t xml:space="preserve"> during the winter</w:t>
      </w:r>
      <w:r w:rsidR="002F77F5">
        <w:rPr>
          <w:rFonts w:ascii="Times New Roman" w:hAnsi="Times New Roman"/>
        </w:rPr>
        <w:t xml:space="preserve"> (N=63)</w:t>
      </w:r>
      <w:r w:rsidR="00EF615F">
        <w:rPr>
          <w:rFonts w:ascii="Times New Roman" w:hAnsi="Times New Roman"/>
        </w:rPr>
        <w:t xml:space="preserve"> and </w:t>
      </w:r>
      <w:r w:rsidR="00EF615F">
        <w:rPr>
          <w:rFonts w:ascii="Times New Roman" w:hAnsi="Times New Roman"/>
        </w:rPr>
        <w:lastRenderedPageBreak/>
        <w:t>spring</w:t>
      </w:r>
      <w:r w:rsidR="002F77F5">
        <w:rPr>
          <w:rFonts w:ascii="Times New Roman" w:hAnsi="Times New Roman"/>
        </w:rPr>
        <w:t xml:space="preserve"> (N=60) comp</w:t>
      </w:r>
      <w:r w:rsidR="006D6747">
        <w:rPr>
          <w:rFonts w:ascii="Times New Roman" w:hAnsi="Times New Roman"/>
        </w:rPr>
        <w:t>ared to the fall (N=50)</w:t>
      </w:r>
      <w:r w:rsidR="007A7C8D">
        <w:rPr>
          <w:rFonts w:ascii="Times New Roman" w:hAnsi="Times New Roman"/>
        </w:rPr>
        <w:t xml:space="preserve">, and </w:t>
      </w:r>
      <w:r w:rsidR="00992573">
        <w:rPr>
          <w:rFonts w:ascii="Times New Roman" w:hAnsi="Times New Roman"/>
        </w:rPr>
        <w:t>more</w:t>
      </w:r>
      <w:r w:rsidR="004B0B5A">
        <w:rPr>
          <w:rFonts w:ascii="Times New Roman" w:hAnsi="Times New Roman"/>
        </w:rPr>
        <w:t xml:space="preserve"> frequently initiate </w:t>
      </w:r>
      <w:r w:rsidR="00DC30E7">
        <w:rPr>
          <w:rFonts w:ascii="Times New Roman" w:hAnsi="Times New Roman"/>
        </w:rPr>
        <w:t>following equatorward shifts (N=73)</w:t>
      </w:r>
      <w:r w:rsidR="00EF54CD">
        <w:rPr>
          <w:rFonts w:ascii="Times New Roman" w:hAnsi="Times New Roman"/>
        </w:rPr>
        <w:t xml:space="preserve"> </w:t>
      </w:r>
      <w:r w:rsidR="00B9054D">
        <w:rPr>
          <w:rFonts w:ascii="Times New Roman" w:hAnsi="Times New Roman"/>
        </w:rPr>
        <w:t>compared to the other NPJ regimes</w:t>
      </w:r>
      <w:r w:rsidR="00AF71E8">
        <w:rPr>
          <w:rFonts w:ascii="Times New Roman" w:hAnsi="Times New Roman"/>
        </w:rPr>
        <w:t xml:space="preserve"> </w:t>
      </w:r>
      <w:r w:rsidR="00992573">
        <w:rPr>
          <w:rFonts w:ascii="Times New Roman" w:hAnsi="Times New Roman"/>
        </w:rPr>
        <w:t>by a large margin</w:t>
      </w:r>
      <w:r w:rsidR="001F2217">
        <w:rPr>
          <w:rFonts w:ascii="Times New Roman" w:hAnsi="Times New Roman"/>
        </w:rPr>
        <w:t xml:space="preserve"> throughout the cool season</w:t>
      </w:r>
      <w:r w:rsidR="00AF71E8">
        <w:rPr>
          <w:rFonts w:ascii="Times New Roman" w:hAnsi="Times New Roman"/>
        </w:rPr>
        <w:t>.</w:t>
      </w:r>
      <w:r w:rsidR="00224C45">
        <w:rPr>
          <w:rFonts w:ascii="Times New Roman" w:hAnsi="Times New Roman"/>
        </w:rPr>
        <w:t xml:space="preserve"> This result is consistent with the observation that equatorward shifts </w:t>
      </w:r>
      <w:r w:rsidR="00B9054D">
        <w:rPr>
          <w:rFonts w:ascii="Times New Roman" w:hAnsi="Times New Roman"/>
        </w:rPr>
        <w:t>are</w:t>
      </w:r>
      <w:r w:rsidR="00992573">
        <w:rPr>
          <w:rFonts w:ascii="Times New Roman" w:hAnsi="Times New Roman"/>
        </w:rPr>
        <w:t xml:space="preserve"> generally</w:t>
      </w:r>
      <w:r w:rsidR="00B9054D">
        <w:rPr>
          <w:rFonts w:ascii="Times New Roman" w:hAnsi="Times New Roman"/>
        </w:rPr>
        <w:t xml:space="preserve"> associated with an anomalous upper-tropospheric trough (Fig. 6d)</w:t>
      </w:r>
      <w:r w:rsidR="00224C45">
        <w:rPr>
          <w:rFonts w:ascii="Times New Roman" w:hAnsi="Times New Roman"/>
        </w:rPr>
        <w:t xml:space="preserve"> </w:t>
      </w:r>
      <w:r w:rsidR="00B9054D">
        <w:rPr>
          <w:rFonts w:ascii="Times New Roman" w:hAnsi="Times New Roman"/>
        </w:rPr>
        <w:t>and</w:t>
      </w:r>
      <w:r w:rsidR="00224C45">
        <w:rPr>
          <w:rFonts w:ascii="Times New Roman" w:hAnsi="Times New Roman"/>
        </w:rPr>
        <w:t xml:space="preserve"> below-normal temperatures</w:t>
      </w:r>
      <w:r w:rsidR="00B9054D">
        <w:rPr>
          <w:rFonts w:ascii="Times New Roman" w:hAnsi="Times New Roman"/>
        </w:rPr>
        <w:t xml:space="preserve"> (Fig. 7d)</w:t>
      </w:r>
      <w:r w:rsidR="00224C45">
        <w:rPr>
          <w:rFonts w:ascii="Times New Roman" w:hAnsi="Times New Roman"/>
        </w:rPr>
        <w:t xml:space="preserve"> across northern North America.</w:t>
      </w:r>
      <w:r w:rsidR="00AF71E8">
        <w:rPr>
          <w:rFonts w:ascii="Times New Roman" w:hAnsi="Times New Roman"/>
        </w:rPr>
        <w:t xml:space="preserve"> </w:t>
      </w:r>
      <w:r w:rsidR="00782EF5">
        <w:rPr>
          <w:rFonts w:ascii="Times New Roman" w:hAnsi="Times New Roman"/>
        </w:rPr>
        <w:t>As</w:t>
      </w:r>
      <w:r w:rsidR="005515C6">
        <w:rPr>
          <w:rFonts w:ascii="Times New Roman" w:hAnsi="Times New Roman"/>
        </w:rPr>
        <w:t xml:space="preserve"> observed</w:t>
      </w:r>
      <w:r w:rsidR="00782EF5">
        <w:rPr>
          <w:rFonts w:ascii="Times New Roman" w:hAnsi="Times New Roman"/>
        </w:rPr>
        <w:t xml:space="preserve"> for </w:t>
      </w:r>
      <w:r w:rsidR="00C526B6">
        <w:rPr>
          <w:rFonts w:ascii="Times New Roman" w:hAnsi="Times New Roman"/>
        </w:rPr>
        <w:t xml:space="preserve">eastern U.S. </w:t>
      </w:r>
      <w:r w:rsidR="00782EF5">
        <w:rPr>
          <w:rFonts w:ascii="Times New Roman" w:hAnsi="Times New Roman"/>
        </w:rPr>
        <w:t>extreme warm events, t</w:t>
      </w:r>
      <w:r w:rsidR="0083061B">
        <w:rPr>
          <w:rFonts w:ascii="Times New Roman" w:hAnsi="Times New Roman"/>
        </w:rPr>
        <w:t xml:space="preserve">he </w:t>
      </w:r>
      <w:r w:rsidR="00EF54CD">
        <w:rPr>
          <w:rFonts w:ascii="Times New Roman" w:hAnsi="Times New Roman"/>
        </w:rPr>
        <w:t>most frequent</w:t>
      </w:r>
      <w:r w:rsidR="0083061B">
        <w:rPr>
          <w:rFonts w:ascii="Times New Roman" w:hAnsi="Times New Roman"/>
        </w:rPr>
        <w:t xml:space="preserve"> NPJ regime</w:t>
      </w:r>
      <w:r w:rsidR="00AF71E8">
        <w:rPr>
          <w:rFonts w:ascii="Times New Roman" w:hAnsi="Times New Roman"/>
        </w:rPr>
        <w:t xml:space="preserve"> prior to</w:t>
      </w:r>
      <w:r w:rsidR="00782EF5">
        <w:rPr>
          <w:rFonts w:ascii="Times New Roman" w:hAnsi="Times New Roman"/>
        </w:rPr>
        <w:t xml:space="preserve"> eastern U.S.</w:t>
      </w:r>
      <w:r w:rsidR="005515C6">
        <w:rPr>
          <w:rFonts w:ascii="Times New Roman" w:hAnsi="Times New Roman"/>
        </w:rPr>
        <w:t xml:space="preserve"> extreme cold events</w:t>
      </w:r>
      <w:r w:rsidR="00F406CF">
        <w:rPr>
          <w:rFonts w:ascii="Times New Roman" w:hAnsi="Times New Roman"/>
        </w:rPr>
        <w:t xml:space="preserve"> </w:t>
      </w:r>
      <w:r w:rsidR="00782EF5">
        <w:rPr>
          <w:rFonts w:ascii="Times New Roman" w:hAnsi="Times New Roman"/>
        </w:rPr>
        <w:t>depend</w:t>
      </w:r>
      <w:r w:rsidR="005515C6">
        <w:rPr>
          <w:rFonts w:ascii="Times New Roman" w:hAnsi="Times New Roman"/>
        </w:rPr>
        <w:t>s</w:t>
      </w:r>
      <w:r w:rsidR="00F406CF">
        <w:rPr>
          <w:rFonts w:ascii="Times New Roman" w:hAnsi="Times New Roman"/>
        </w:rPr>
        <w:t xml:space="preserve"> on</w:t>
      </w:r>
      <w:r w:rsidR="00782EF5">
        <w:rPr>
          <w:rFonts w:ascii="Times New Roman" w:hAnsi="Times New Roman"/>
        </w:rPr>
        <w:t xml:space="preserve"> the</w:t>
      </w:r>
      <w:r w:rsidR="00F406CF">
        <w:rPr>
          <w:rFonts w:ascii="Times New Roman" w:hAnsi="Times New Roman"/>
        </w:rPr>
        <w:t xml:space="preserve"> meteorological season</w:t>
      </w:r>
      <w:r w:rsidR="00EF615F">
        <w:rPr>
          <w:rFonts w:ascii="Times New Roman" w:hAnsi="Times New Roman"/>
        </w:rPr>
        <w:t xml:space="preserve">. </w:t>
      </w:r>
      <w:r w:rsidR="00BE55B5">
        <w:rPr>
          <w:rFonts w:ascii="Times New Roman" w:hAnsi="Times New Roman"/>
        </w:rPr>
        <w:t>In particular</w:t>
      </w:r>
      <w:r w:rsidR="00EF615F">
        <w:rPr>
          <w:rFonts w:ascii="Times New Roman" w:hAnsi="Times New Roman"/>
        </w:rPr>
        <w:t xml:space="preserve">, </w:t>
      </w:r>
      <w:r w:rsidR="00782EF5">
        <w:rPr>
          <w:rFonts w:ascii="Times New Roman" w:hAnsi="Times New Roman"/>
        </w:rPr>
        <w:t xml:space="preserve">eastern U.S. </w:t>
      </w:r>
      <w:r w:rsidR="00EF615F">
        <w:rPr>
          <w:rFonts w:ascii="Times New Roman" w:hAnsi="Times New Roman"/>
        </w:rPr>
        <w:t>extreme cold events most frequently initiate following equatorward shifts (N=17) and jet ext</w:t>
      </w:r>
      <w:r w:rsidR="009549A8">
        <w:rPr>
          <w:rFonts w:ascii="Times New Roman" w:hAnsi="Times New Roman"/>
        </w:rPr>
        <w:t>ensions (N=17) during the fall</w:t>
      </w:r>
      <w:r w:rsidR="00470F78">
        <w:rPr>
          <w:rFonts w:ascii="Times New Roman" w:hAnsi="Times New Roman"/>
        </w:rPr>
        <w:t>,</w:t>
      </w:r>
      <w:r w:rsidR="009549A8">
        <w:rPr>
          <w:rFonts w:ascii="Times New Roman" w:hAnsi="Times New Roman"/>
        </w:rPr>
        <w:t xml:space="preserve"> and </w:t>
      </w:r>
      <w:r w:rsidR="00EF615F">
        <w:rPr>
          <w:rFonts w:ascii="Times New Roman" w:hAnsi="Times New Roman"/>
        </w:rPr>
        <w:t>following</w:t>
      </w:r>
      <w:r w:rsidR="00D32D28">
        <w:rPr>
          <w:rFonts w:ascii="Times New Roman" w:hAnsi="Times New Roman"/>
        </w:rPr>
        <w:t xml:space="preserve"> </w:t>
      </w:r>
      <w:r w:rsidR="00BE55B5">
        <w:rPr>
          <w:rFonts w:ascii="Times New Roman" w:hAnsi="Times New Roman"/>
        </w:rPr>
        <w:t xml:space="preserve">only </w:t>
      </w:r>
      <w:r w:rsidR="00EF615F">
        <w:rPr>
          <w:rFonts w:ascii="Times New Roman" w:hAnsi="Times New Roman"/>
        </w:rPr>
        <w:t>equatorward shifts during the w</w:t>
      </w:r>
      <w:r w:rsidR="00FA1C41">
        <w:rPr>
          <w:rFonts w:ascii="Times New Roman" w:hAnsi="Times New Roman"/>
        </w:rPr>
        <w:t>inter (N=30) and spring (N=26).</w:t>
      </w:r>
    </w:p>
    <w:p w14:paraId="5FE51D17" w14:textId="7455320B" w:rsidR="006F7CCC" w:rsidRDefault="006166EF" w:rsidP="009F0018">
      <w:pPr>
        <w:spacing w:line="480" w:lineRule="auto"/>
        <w:rPr>
          <w:rFonts w:ascii="Times New Roman" w:hAnsi="Times New Roman"/>
        </w:rPr>
      </w:pPr>
      <w:r>
        <w:rPr>
          <w:rFonts w:ascii="Times New Roman" w:hAnsi="Times New Roman"/>
        </w:rPr>
        <w:tab/>
      </w:r>
      <w:r w:rsidR="00577EDF">
        <w:rPr>
          <w:rFonts w:ascii="Times New Roman" w:hAnsi="Times New Roman"/>
        </w:rPr>
        <w:t>T</w:t>
      </w:r>
      <w:r w:rsidR="00BF62AE">
        <w:rPr>
          <w:rFonts w:ascii="Times New Roman" w:hAnsi="Times New Roman"/>
        </w:rPr>
        <w:t xml:space="preserve">he same </w:t>
      </w:r>
      <w:r w:rsidR="00DA34E0">
        <w:rPr>
          <w:rFonts w:ascii="Times New Roman" w:hAnsi="Times New Roman"/>
        </w:rPr>
        <w:t xml:space="preserve">characteristics </w:t>
      </w:r>
      <w:r w:rsidR="00425629">
        <w:rPr>
          <w:rFonts w:ascii="Times New Roman" w:hAnsi="Times New Roman"/>
        </w:rPr>
        <w:t>derived</w:t>
      </w:r>
      <w:r w:rsidR="00DA34E0">
        <w:rPr>
          <w:rFonts w:ascii="Times New Roman" w:hAnsi="Times New Roman"/>
        </w:rPr>
        <w:t xml:space="preserve"> for</w:t>
      </w:r>
      <w:r w:rsidR="00BF62AE">
        <w:rPr>
          <w:rFonts w:ascii="Times New Roman" w:hAnsi="Times New Roman"/>
        </w:rPr>
        <w:t xml:space="preserve"> all eastern U.S.</w:t>
      </w:r>
      <w:r w:rsidR="000535C7">
        <w:rPr>
          <w:rFonts w:ascii="Times New Roman" w:hAnsi="Times New Roman"/>
        </w:rPr>
        <w:t xml:space="preserve"> extreme cold</w:t>
      </w:r>
      <w:r w:rsidR="00BF62AE">
        <w:rPr>
          <w:rFonts w:ascii="Times New Roman" w:hAnsi="Times New Roman"/>
        </w:rPr>
        <w:t xml:space="preserve"> events generally </w:t>
      </w:r>
      <w:r w:rsidR="00C85061">
        <w:rPr>
          <w:rFonts w:ascii="Times New Roman" w:hAnsi="Times New Roman"/>
        </w:rPr>
        <w:t>apply to</w:t>
      </w:r>
      <w:r w:rsidR="00F16CA3">
        <w:rPr>
          <w:rFonts w:ascii="Times New Roman" w:hAnsi="Times New Roman"/>
        </w:rPr>
        <w:t xml:space="preserve"> each</w:t>
      </w:r>
      <w:r w:rsidR="00577EDF">
        <w:rPr>
          <w:rFonts w:ascii="Times New Roman" w:hAnsi="Times New Roman"/>
        </w:rPr>
        <w:t xml:space="preserve"> of the four eastern U.S.</w:t>
      </w:r>
      <w:r w:rsidR="00F16CA3">
        <w:rPr>
          <w:rFonts w:ascii="Times New Roman" w:hAnsi="Times New Roman"/>
        </w:rPr>
        <w:t xml:space="preserve"> geographic cluster</w:t>
      </w:r>
      <w:r w:rsidR="00577EDF">
        <w:rPr>
          <w:rFonts w:ascii="Times New Roman" w:hAnsi="Times New Roman"/>
        </w:rPr>
        <w:t>s</w:t>
      </w:r>
      <w:r w:rsidR="00BE2D54">
        <w:rPr>
          <w:rFonts w:ascii="Times New Roman" w:hAnsi="Times New Roman"/>
        </w:rPr>
        <w:t>, as well</w:t>
      </w:r>
      <w:r w:rsidR="00BF62AE">
        <w:rPr>
          <w:rFonts w:ascii="Times New Roman" w:hAnsi="Times New Roman"/>
        </w:rPr>
        <w:t xml:space="preserve">. </w:t>
      </w:r>
      <w:r w:rsidR="00C85061">
        <w:rPr>
          <w:rFonts w:ascii="Times New Roman" w:hAnsi="Times New Roman"/>
        </w:rPr>
        <w:t>Specifically</w:t>
      </w:r>
      <w:r w:rsidR="00BF62AE">
        <w:rPr>
          <w:rFonts w:ascii="Times New Roman" w:hAnsi="Times New Roman"/>
        </w:rPr>
        <w:t>, extreme cold events</w:t>
      </w:r>
      <w:r w:rsidR="00425629">
        <w:rPr>
          <w:rFonts w:ascii="Times New Roman" w:hAnsi="Times New Roman"/>
        </w:rPr>
        <w:t xml:space="preserve"> within each geographic cluster</w:t>
      </w:r>
      <w:r w:rsidR="00BF62AE">
        <w:rPr>
          <w:rFonts w:ascii="Times New Roman" w:hAnsi="Times New Roman"/>
        </w:rPr>
        <w:t xml:space="preserve"> are </w:t>
      </w:r>
      <w:r w:rsidR="00425629">
        <w:rPr>
          <w:rFonts w:ascii="Times New Roman" w:hAnsi="Times New Roman"/>
        </w:rPr>
        <w:t>most common during</w:t>
      </w:r>
      <w:r w:rsidR="00BF62AE">
        <w:rPr>
          <w:rFonts w:ascii="Times New Roman" w:hAnsi="Times New Roman"/>
        </w:rPr>
        <w:t xml:space="preserve"> </w:t>
      </w:r>
      <w:r w:rsidR="00BD3227">
        <w:rPr>
          <w:rFonts w:ascii="Times New Roman" w:hAnsi="Times New Roman"/>
        </w:rPr>
        <w:t xml:space="preserve">the winter </w:t>
      </w:r>
      <w:r w:rsidR="000535C7">
        <w:rPr>
          <w:rFonts w:ascii="Times New Roman" w:hAnsi="Times New Roman"/>
        </w:rPr>
        <w:t>or</w:t>
      </w:r>
      <w:r w:rsidR="00BF62AE">
        <w:rPr>
          <w:rFonts w:ascii="Times New Roman" w:hAnsi="Times New Roman"/>
        </w:rPr>
        <w:t xml:space="preserve"> spring</w:t>
      </w:r>
      <w:r w:rsidR="00425629">
        <w:rPr>
          <w:rFonts w:ascii="Times New Roman" w:hAnsi="Times New Roman"/>
        </w:rPr>
        <w:t>,</w:t>
      </w:r>
      <w:r w:rsidR="00BF62AE">
        <w:rPr>
          <w:rFonts w:ascii="Times New Roman" w:hAnsi="Times New Roman"/>
        </w:rPr>
        <w:t xml:space="preserve"> </w:t>
      </w:r>
      <w:r w:rsidR="00643BE2">
        <w:rPr>
          <w:rFonts w:ascii="Times New Roman" w:hAnsi="Times New Roman"/>
        </w:rPr>
        <w:t>and</w:t>
      </w:r>
      <w:r w:rsidR="00C85061">
        <w:rPr>
          <w:rFonts w:ascii="Times New Roman" w:hAnsi="Times New Roman"/>
        </w:rPr>
        <w:t xml:space="preserve"> most frequently</w:t>
      </w:r>
      <w:r w:rsidR="00643BE2">
        <w:rPr>
          <w:rFonts w:ascii="Times New Roman" w:hAnsi="Times New Roman"/>
        </w:rPr>
        <w:t xml:space="preserve"> </w:t>
      </w:r>
      <w:r w:rsidR="005309FD">
        <w:rPr>
          <w:rFonts w:ascii="Times New Roman" w:hAnsi="Times New Roman"/>
        </w:rPr>
        <w:t>initiate following equatorward shifts</w:t>
      </w:r>
      <w:r w:rsidR="002F3264">
        <w:rPr>
          <w:rFonts w:ascii="Times New Roman" w:hAnsi="Times New Roman"/>
        </w:rPr>
        <w:t xml:space="preserve"> </w:t>
      </w:r>
      <w:r w:rsidR="00C85061">
        <w:rPr>
          <w:rFonts w:ascii="Times New Roman" w:hAnsi="Times New Roman"/>
        </w:rPr>
        <w:t>throughout</w:t>
      </w:r>
      <w:r w:rsidR="002F3264">
        <w:rPr>
          <w:rFonts w:ascii="Times New Roman" w:hAnsi="Times New Roman"/>
        </w:rPr>
        <w:t xml:space="preserve"> the cool season</w:t>
      </w:r>
      <w:r w:rsidR="005309FD">
        <w:rPr>
          <w:rFonts w:ascii="Times New Roman" w:hAnsi="Times New Roman"/>
        </w:rPr>
        <w:t xml:space="preserve"> </w:t>
      </w:r>
      <w:r w:rsidR="003E12A5">
        <w:rPr>
          <w:rFonts w:ascii="Times New Roman" w:hAnsi="Times New Roman"/>
        </w:rPr>
        <w:t>(Fig</w:t>
      </w:r>
      <w:r w:rsidR="00425629">
        <w:rPr>
          <w:rFonts w:ascii="Times New Roman" w:hAnsi="Times New Roman"/>
        </w:rPr>
        <w:t>s</w:t>
      </w:r>
      <w:r w:rsidR="003E12A5">
        <w:rPr>
          <w:rFonts w:ascii="Times New Roman" w:hAnsi="Times New Roman"/>
        </w:rPr>
        <w:t>. 11b–e</w:t>
      </w:r>
      <w:r w:rsidR="00643BE2">
        <w:rPr>
          <w:rFonts w:ascii="Times New Roman" w:hAnsi="Times New Roman"/>
        </w:rPr>
        <w:t>)</w:t>
      </w:r>
      <w:r w:rsidR="005309FD">
        <w:rPr>
          <w:rFonts w:ascii="Times New Roman" w:hAnsi="Times New Roman"/>
        </w:rPr>
        <w:t xml:space="preserve">. The lack of any </w:t>
      </w:r>
      <w:r w:rsidR="00C85061">
        <w:rPr>
          <w:rFonts w:ascii="Times New Roman" w:hAnsi="Times New Roman"/>
        </w:rPr>
        <w:t>considerable</w:t>
      </w:r>
      <w:r w:rsidR="005309FD">
        <w:rPr>
          <w:rFonts w:ascii="Times New Roman" w:hAnsi="Times New Roman"/>
        </w:rPr>
        <w:t xml:space="preserve"> differences in extreme cold event characteristics</w:t>
      </w:r>
      <w:r w:rsidR="00BF62AE">
        <w:rPr>
          <w:rFonts w:ascii="Times New Roman" w:hAnsi="Times New Roman"/>
        </w:rPr>
        <w:t xml:space="preserve"> between </w:t>
      </w:r>
      <w:r w:rsidR="005309FD">
        <w:rPr>
          <w:rFonts w:ascii="Times New Roman" w:hAnsi="Times New Roman"/>
        </w:rPr>
        <w:t xml:space="preserve">the four </w:t>
      </w:r>
      <w:r w:rsidR="006B6B39">
        <w:rPr>
          <w:rFonts w:ascii="Times New Roman" w:hAnsi="Times New Roman"/>
        </w:rPr>
        <w:t xml:space="preserve">eastern U.S. </w:t>
      </w:r>
      <w:r w:rsidR="00BF62AE">
        <w:rPr>
          <w:rFonts w:ascii="Times New Roman" w:hAnsi="Times New Roman"/>
        </w:rPr>
        <w:t xml:space="preserve">geographic clusters </w:t>
      </w:r>
      <w:r w:rsidR="00AB4C68">
        <w:rPr>
          <w:rFonts w:ascii="Times New Roman" w:hAnsi="Times New Roman"/>
        </w:rPr>
        <w:t xml:space="preserve">stands in contrast to the </w:t>
      </w:r>
      <w:r w:rsidR="00BF62AE">
        <w:rPr>
          <w:rFonts w:ascii="Times New Roman" w:hAnsi="Times New Roman"/>
        </w:rPr>
        <w:t xml:space="preserve">considerable differences observed between geographic clusters for </w:t>
      </w:r>
      <w:r w:rsidR="005309FD">
        <w:rPr>
          <w:rFonts w:ascii="Times New Roman" w:hAnsi="Times New Roman"/>
        </w:rPr>
        <w:t xml:space="preserve">eastern U.S. </w:t>
      </w:r>
      <w:r w:rsidR="00BF62AE">
        <w:rPr>
          <w:rFonts w:ascii="Times New Roman" w:hAnsi="Times New Roman"/>
        </w:rPr>
        <w:t>extreme warm events</w:t>
      </w:r>
      <w:r w:rsidR="000F51BB">
        <w:rPr>
          <w:rFonts w:ascii="Times New Roman" w:hAnsi="Times New Roman"/>
        </w:rPr>
        <w:t xml:space="preserve"> (Fig</w:t>
      </w:r>
      <w:r w:rsidR="005A7E80">
        <w:rPr>
          <w:rFonts w:ascii="Times New Roman" w:hAnsi="Times New Roman"/>
        </w:rPr>
        <w:t>s</w:t>
      </w:r>
      <w:r w:rsidR="000F51BB">
        <w:rPr>
          <w:rFonts w:ascii="Times New Roman" w:hAnsi="Times New Roman"/>
        </w:rPr>
        <w:t>. 8a–d</w:t>
      </w:r>
      <w:r w:rsidR="00A13DD8">
        <w:rPr>
          <w:rFonts w:ascii="Times New Roman" w:hAnsi="Times New Roman"/>
        </w:rPr>
        <w:t>)</w:t>
      </w:r>
      <w:r w:rsidR="00BF62AE">
        <w:rPr>
          <w:rFonts w:ascii="Times New Roman" w:hAnsi="Times New Roman"/>
        </w:rPr>
        <w:t>.</w:t>
      </w:r>
      <w:r w:rsidR="007836CB">
        <w:rPr>
          <w:rFonts w:ascii="Times New Roman" w:hAnsi="Times New Roman"/>
        </w:rPr>
        <w:t xml:space="preserve"> Consequently, this</w:t>
      </w:r>
      <w:r w:rsidR="007D34F0">
        <w:rPr>
          <w:rFonts w:ascii="Times New Roman" w:hAnsi="Times New Roman"/>
        </w:rPr>
        <w:t xml:space="preserve"> result </w:t>
      </w:r>
      <w:r w:rsidR="00BD3227">
        <w:rPr>
          <w:rFonts w:ascii="Times New Roman" w:hAnsi="Times New Roman"/>
        </w:rPr>
        <w:t>implies</w:t>
      </w:r>
      <w:r w:rsidR="007D34F0">
        <w:rPr>
          <w:rFonts w:ascii="Times New Roman" w:hAnsi="Times New Roman"/>
        </w:rPr>
        <w:t xml:space="preserve"> that </w:t>
      </w:r>
      <w:r w:rsidR="001B1A19">
        <w:rPr>
          <w:rFonts w:ascii="Times New Roman" w:hAnsi="Times New Roman"/>
        </w:rPr>
        <w:t>the</w:t>
      </w:r>
      <w:r w:rsidR="00BB6A3B">
        <w:rPr>
          <w:rFonts w:ascii="Times New Roman" w:hAnsi="Times New Roman"/>
        </w:rPr>
        <w:t xml:space="preserve">re is </w:t>
      </w:r>
      <w:r w:rsidR="00402C39">
        <w:rPr>
          <w:rFonts w:ascii="Times New Roman" w:hAnsi="Times New Roman"/>
        </w:rPr>
        <w:t xml:space="preserve">larger </w:t>
      </w:r>
      <w:r w:rsidR="00CC24BD">
        <w:rPr>
          <w:rFonts w:ascii="Times New Roman" w:hAnsi="Times New Roman"/>
        </w:rPr>
        <w:t xml:space="preserve">variability </w:t>
      </w:r>
      <w:r w:rsidR="008923B0">
        <w:rPr>
          <w:rFonts w:ascii="Times New Roman" w:hAnsi="Times New Roman"/>
        </w:rPr>
        <w:t>among the upper-tropospheric flow patterns</w:t>
      </w:r>
      <w:r w:rsidR="007836CB">
        <w:rPr>
          <w:rFonts w:ascii="Times New Roman" w:hAnsi="Times New Roman"/>
        </w:rPr>
        <w:t xml:space="preserve"> that are conducive to</w:t>
      </w:r>
      <w:r w:rsidR="00571A3E">
        <w:rPr>
          <w:rFonts w:ascii="Times New Roman" w:hAnsi="Times New Roman"/>
        </w:rPr>
        <w:t xml:space="preserve"> the development of</w:t>
      </w:r>
      <w:r w:rsidR="007836CB">
        <w:rPr>
          <w:rFonts w:ascii="Times New Roman" w:hAnsi="Times New Roman"/>
        </w:rPr>
        <w:t xml:space="preserve"> eastern U.S. extreme warm events</w:t>
      </w:r>
      <w:r w:rsidR="001B1A19">
        <w:rPr>
          <w:rFonts w:ascii="Times New Roman" w:hAnsi="Times New Roman"/>
        </w:rPr>
        <w:t xml:space="preserve"> </w:t>
      </w:r>
      <w:r w:rsidR="00CC24BD">
        <w:rPr>
          <w:rFonts w:ascii="Times New Roman" w:hAnsi="Times New Roman"/>
        </w:rPr>
        <w:t>than among those</w:t>
      </w:r>
      <w:r w:rsidR="001B1A19">
        <w:rPr>
          <w:rFonts w:ascii="Times New Roman" w:hAnsi="Times New Roman"/>
        </w:rPr>
        <w:t xml:space="preserve"> that are conducive to</w:t>
      </w:r>
      <w:r w:rsidR="007836CB">
        <w:rPr>
          <w:rFonts w:ascii="Times New Roman" w:hAnsi="Times New Roman"/>
        </w:rPr>
        <w:t xml:space="preserve"> </w:t>
      </w:r>
      <w:r w:rsidR="001B1A19">
        <w:rPr>
          <w:rFonts w:ascii="Times New Roman" w:hAnsi="Times New Roman"/>
        </w:rPr>
        <w:t xml:space="preserve">eastern U.S. </w:t>
      </w:r>
      <w:r w:rsidR="007836CB">
        <w:rPr>
          <w:rFonts w:ascii="Times New Roman" w:hAnsi="Times New Roman"/>
        </w:rPr>
        <w:t>extreme cold events.</w:t>
      </w:r>
    </w:p>
    <w:p w14:paraId="494F9F4F" w14:textId="77A36C73" w:rsidR="00BF62AE" w:rsidRDefault="00BF62AE" w:rsidP="009F0018">
      <w:pPr>
        <w:spacing w:line="480" w:lineRule="auto"/>
        <w:rPr>
          <w:rFonts w:ascii="Times New Roman" w:hAnsi="Times New Roman"/>
        </w:rPr>
      </w:pPr>
      <w:r>
        <w:rPr>
          <w:rFonts w:ascii="Times New Roman" w:hAnsi="Times New Roman"/>
        </w:rPr>
        <w:tab/>
      </w:r>
      <w:r w:rsidR="00DB7664">
        <w:rPr>
          <w:rFonts w:ascii="Times New Roman" w:hAnsi="Times New Roman"/>
        </w:rPr>
        <w:t>In contrast to western U.S. extreme warm events</w:t>
      </w:r>
      <w:r w:rsidR="00B2417C">
        <w:rPr>
          <w:rFonts w:ascii="Times New Roman" w:hAnsi="Times New Roman"/>
        </w:rPr>
        <w:t xml:space="preserve"> (Fig. 9a)</w:t>
      </w:r>
      <w:r w:rsidR="00DB7664">
        <w:rPr>
          <w:rFonts w:ascii="Times New Roman" w:hAnsi="Times New Roman"/>
        </w:rPr>
        <w:t>, w</w:t>
      </w:r>
      <w:r w:rsidR="00682274">
        <w:rPr>
          <w:rFonts w:ascii="Times New Roman" w:hAnsi="Times New Roman"/>
        </w:rPr>
        <w:t xml:space="preserve">estern U.S. extreme </w:t>
      </w:r>
      <w:r w:rsidR="00B2417C">
        <w:rPr>
          <w:rFonts w:ascii="Times New Roman" w:hAnsi="Times New Roman"/>
        </w:rPr>
        <w:t>cold</w:t>
      </w:r>
      <w:r w:rsidR="00682274">
        <w:rPr>
          <w:rFonts w:ascii="Times New Roman" w:hAnsi="Times New Roman"/>
        </w:rPr>
        <w:t xml:space="preserve"> events</w:t>
      </w:r>
      <w:r w:rsidR="00AA4790">
        <w:rPr>
          <w:rFonts w:ascii="Times New Roman" w:hAnsi="Times New Roman"/>
        </w:rPr>
        <w:t xml:space="preserve"> (</w:t>
      </w:r>
      <w:r w:rsidR="00677B81">
        <w:rPr>
          <w:rFonts w:ascii="Times New Roman" w:hAnsi="Times New Roman"/>
        </w:rPr>
        <w:t>N=196</w:t>
      </w:r>
      <w:r w:rsidR="00AA4790">
        <w:rPr>
          <w:rFonts w:ascii="Times New Roman" w:hAnsi="Times New Roman"/>
        </w:rPr>
        <w:t>)</w:t>
      </w:r>
      <w:r w:rsidR="00682274">
        <w:rPr>
          <w:rFonts w:ascii="Times New Roman" w:hAnsi="Times New Roman"/>
        </w:rPr>
        <w:t xml:space="preserve"> </w:t>
      </w:r>
      <w:r w:rsidR="00DB7664">
        <w:rPr>
          <w:rFonts w:ascii="Times New Roman" w:hAnsi="Times New Roman"/>
        </w:rPr>
        <w:t>are the least common</w:t>
      </w:r>
      <w:r w:rsidR="00682274">
        <w:rPr>
          <w:rFonts w:ascii="Times New Roman" w:hAnsi="Times New Roman"/>
        </w:rPr>
        <w:t xml:space="preserve"> during the</w:t>
      </w:r>
      <w:r w:rsidR="00DB7664">
        <w:rPr>
          <w:rFonts w:ascii="Times New Roman" w:hAnsi="Times New Roman"/>
        </w:rPr>
        <w:t xml:space="preserve"> winter (N=52) and are most </w:t>
      </w:r>
      <w:r w:rsidR="005247B7">
        <w:rPr>
          <w:rFonts w:ascii="Times New Roman" w:hAnsi="Times New Roman"/>
        </w:rPr>
        <w:t>common</w:t>
      </w:r>
      <w:r w:rsidR="00DB7664">
        <w:rPr>
          <w:rFonts w:ascii="Times New Roman" w:hAnsi="Times New Roman"/>
        </w:rPr>
        <w:t xml:space="preserve"> during the</w:t>
      </w:r>
      <w:r w:rsidR="00682274">
        <w:rPr>
          <w:rFonts w:ascii="Times New Roman" w:hAnsi="Times New Roman"/>
        </w:rPr>
        <w:t xml:space="preserve"> spring (N=83)</w:t>
      </w:r>
      <w:r w:rsidR="00677B81">
        <w:rPr>
          <w:rFonts w:ascii="Times New Roman" w:hAnsi="Times New Roman"/>
        </w:rPr>
        <w:t xml:space="preserve"> (Fig. 12a)</w:t>
      </w:r>
      <w:r w:rsidR="00880CDD">
        <w:rPr>
          <w:rFonts w:ascii="Times New Roman" w:hAnsi="Times New Roman"/>
        </w:rPr>
        <w:t>. S</w:t>
      </w:r>
      <w:r w:rsidR="00682274">
        <w:rPr>
          <w:rFonts w:ascii="Times New Roman" w:hAnsi="Times New Roman"/>
        </w:rPr>
        <w:t xml:space="preserve">imilar </w:t>
      </w:r>
      <w:r w:rsidR="003D398F">
        <w:rPr>
          <w:rFonts w:ascii="Times New Roman" w:hAnsi="Times New Roman"/>
        </w:rPr>
        <w:t xml:space="preserve">seasonal </w:t>
      </w:r>
      <w:r w:rsidR="00DB7664">
        <w:rPr>
          <w:rFonts w:ascii="Times New Roman" w:hAnsi="Times New Roman"/>
        </w:rPr>
        <w:t>distribution</w:t>
      </w:r>
      <w:r w:rsidR="00880CDD">
        <w:rPr>
          <w:rFonts w:ascii="Times New Roman" w:hAnsi="Times New Roman"/>
        </w:rPr>
        <w:t>s</w:t>
      </w:r>
      <w:r w:rsidR="003D398F">
        <w:rPr>
          <w:rFonts w:ascii="Times New Roman" w:hAnsi="Times New Roman"/>
        </w:rPr>
        <w:t xml:space="preserve"> of extreme cold events</w:t>
      </w:r>
      <w:r w:rsidR="0049529E">
        <w:rPr>
          <w:rFonts w:ascii="Times New Roman" w:hAnsi="Times New Roman"/>
        </w:rPr>
        <w:t xml:space="preserve"> </w:t>
      </w:r>
      <w:r w:rsidR="00880CDD">
        <w:rPr>
          <w:rFonts w:ascii="Times New Roman" w:hAnsi="Times New Roman"/>
        </w:rPr>
        <w:t>are</w:t>
      </w:r>
      <w:r w:rsidR="00DB7664">
        <w:rPr>
          <w:rFonts w:ascii="Times New Roman" w:hAnsi="Times New Roman"/>
        </w:rPr>
        <w:t xml:space="preserve"> also</w:t>
      </w:r>
      <w:r w:rsidR="00682274">
        <w:rPr>
          <w:rFonts w:ascii="Times New Roman" w:hAnsi="Times New Roman"/>
        </w:rPr>
        <w:t xml:space="preserve"> observed</w:t>
      </w:r>
      <w:r w:rsidR="00656BA9">
        <w:rPr>
          <w:rFonts w:ascii="Times New Roman" w:hAnsi="Times New Roman"/>
        </w:rPr>
        <w:t xml:space="preserve"> </w:t>
      </w:r>
      <w:r w:rsidR="00682274">
        <w:rPr>
          <w:rFonts w:ascii="Times New Roman" w:hAnsi="Times New Roman"/>
        </w:rPr>
        <w:t>for</w:t>
      </w:r>
      <w:r w:rsidR="00502BA6">
        <w:rPr>
          <w:rFonts w:ascii="Times New Roman" w:hAnsi="Times New Roman"/>
        </w:rPr>
        <w:t xml:space="preserve"> </w:t>
      </w:r>
      <w:r w:rsidR="00682274">
        <w:rPr>
          <w:rFonts w:ascii="Times New Roman" w:hAnsi="Times New Roman"/>
        </w:rPr>
        <w:t xml:space="preserve">the three western U.S. geographic clusters (Figs. 12b–d). </w:t>
      </w:r>
      <w:r w:rsidR="000D2BF3">
        <w:rPr>
          <w:rFonts w:ascii="Times New Roman" w:hAnsi="Times New Roman"/>
        </w:rPr>
        <w:t>Additionally, w</w:t>
      </w:r>
      <w:r w:rsidR="00880CDD">
        <w:rPr>
          <w:rFonts w:ascii="Times New Roman" w:hAnsi="Times New Roman"/>
        </w:rPr>
        <w:t xml:space="preserve">estern U.S. extreme </w:t>
      </w:r>
      <w:r w:rsidR="00880CDD">
        <w:rPr>
          <w:rFonts w:ascii="Times New Roman" w:hAnsi="Times New Roman"/>
        </w:rPr>
        <w:lastRenderedPageBreak/>
        <w:t>cold events most frequently initiate following jet retractions (N=59) throughout the cool season</w:t>
      </w:r>
      <w:r w:rsidR="0026259E">
        <w:rPr>
          <w:rFonts w:ascii="Times New Roman" w:hAnsi="Times New Roman"/>
        </w:rPr>
        <w:t xml:space="preserve"> (Fig. 12a)</w:t>
      </w:r>
      <w:r w:rsidR="00880CDD">
        <w:rPr>
          <w:rFonts w:ascii="Times New Roman" w:hAnsi="Times New Roman"/>
        </w:rPr>
        <w:t xml:space="preserve">, </w:t>
      </w:r>
      <w:r w:rsidR="0026259E">
        <w:rPr>
          <w:rFonts w:ascii="Times New Roman" w:hAnsi="Times New Roman"/>
        </w:rPr>
        <w:t>rather than with the lowest frequency</w:t>
      </w:r>
      <w:r w:rsidR="00EC1089">
        <w:rPr>
          <w:rFonts w:ascii="Times New Roman" w:hAnsi="Times New Roman"/>
        </w:rPr>
        <w:t xml:space="preserve"> (N=41)</w:t>
      </w:r>
      <w:r w:rsidR="0026259E">
        <w:rPr>
          <w:rFonts w:ascii="Times New Roman" w:hAnsi="Times New Roman"/>
        </w:rPr>
        <w:t xml:space="preserve"> as observed for</w:t>
      </w:r>
      <w:r w:rsidR="003D398F">
        <w:rPr>
          <w:rFonts w:ascii="Times New Roman" w:hAnsi="Times New Roman"/>
        </w:rPr>
        <w:t xml:space="preserve"> western U.S.</w:t>
      </w:r>
      <w:r w:rsidR="0026259E">
        <w:rPr>
          <w:rFonts w:ascii="Times New Roman" w:hAnsi="Times New Roman"/>
        </w:rPr>
        <w:t xml:space="preserve"> extreme warm events </w:t>
      </w:r>
      <w:r w:rsidR="00682274">
        <w:rPr>
          <w:rFonts w:ascii="Times New Roman" w:hAnsi="Times New Roman"/>
        </w:rPr>
        <w:t>(Fig. 9a)</w:t>
      </w:r>
      <w:r w:rsidR="0026259E">
        <w:rPr>
          <w:rFonts w:ascii="Times New Roman" w:hAnsi="Times New Roman"/>
        </w:rPr>
        <w:t>.</w:t>
      </w:r>
      <w:r w:rsidR="007B5DDF">
        <w:rPr>
          <w:rFonts w:ascii="Times New Roman" w:hAnsi="Times New Roman"/>
        </w:rPr>
        <w:t xml:space="preserve"> This result </w:t>
      </w:r>
      <w:r w:rsidR="003D398F">
        <w:rPr>
          <w:rFonts w:ascii="Times New Roman" w:hAnsi="Times New Roman"/>
        </w:rPr>
        <w:t>is consistent</w:t>
      </w:r>
      <w:r w:rsidR="007B5DDF">
        <w:rPr>
          <w:rFonts w:ascii="Times New Roman" w:hAnsi="Times New Roman"/>
        </w:rPr>
        <w:t xml:space="preserve"> with the observation that jet retractions </w:t>
      </w:r>
      <w:r w:rsidR="003D398F">
        <w:rPr>
          <w:rFonts w:ascii="Times New Roman" w:hAnsi="Times New Roman"/>
        </w:rPr>
        <w:t>are</w:t>
      </w:r>
      <w:r w:rsidR="00E51262">
        <w:rPr>
          <w:rFonts w:ascii="Times New Roman" w:hAnsi="Times New Roman"/>
        </w:rPr>
        <w:t xml:space="preserve"> generally</w:t>
      </w:r>
      <w:r w:rsidR="003D398F">
        <w:rPr>
          <w:rFonts w:ascii="Times New Roman" w:hAnsi="Times New Roman"/>
        </w:rPr>
        <w:t xml:space="preserve"> associated with an anomalous upper-tropospheric trough (Fig. 6b) and</w:t>
      </w:r>
      <w:r w:rsidR="007B5DDF">
        <w:rPr>
          <w:rFonts w:ascii="Times New Roman" w:hAnsi="Times New Roman"/>
        </w:rPr>
        <w:t xml:space="preserve"> below-normal temperatures</w:t>
      </w:r>
      <w:r w:rsidR="003D398F">
        <w:rPr>
          <w:rFonts w:ascii="Times New Roman" w:hAnsi="Times New Roman"/>
        </w:rPr>
        <w:t xml:space="preserve"> (Fig. 7b)</w:t>
      </w:r>
      <w:r w:rsidR="007B5DDF">
        <w:rPr>
          <w:rFonts w:ascii="Times New Roman" w:hAnsi="Times New Roman"/>
        </w:rPr>
        <w:t xml:space="preserve"> along the U.S. west coast.</w:t>
      </w:r>
      <w:r w:rsidR="0026259E">
        <w:rPr>
          <w:rFonts w:ascii="Times New Roman" w:hAnsi="Times New Roman"/>
        </w:rPr>
        <w:t xml:space="preserve"> </w:t>
      </w:r>
      <w:r w:rsidR="0078398B">
        <w:rPr>
          <w:rFonts w:ascii="Times New Roman" w:hAnsi="Times New Roman"/>
        </w:rPr>
        <w:t xml:space="preserve">As </w:t>
      </w:r>
      <w:r w:rsidR="00050BEA">
        <w:rPr>
          <w:rFonts w:ascii="Times New Roman" w:hAnsi="Times New Roman"/>
        </w:rPr>
        <w:t xml:space="preserve">observed for </w:t>
      </w:r>
      <w:r w:rsidR="004F5E1A">
        <w:rPr>
          <w:rFonts w:ascii="Times New Roman" w:hAnsi="Times New Roman"/>
        </w:rPr>
        <w:t>eastern U.S. extreme cold events</w:t>
      </w:r>
      <w:r w:rsidR="0078398B">
        <w:rPr>
          <w:rFonts w:ascii="Times New Roman" w:hAnsi="Times New Roman"/>
        </w:rPr>
        <w:t>, t</w:t>
      </w:r>
      <w:r w:rsidR="00AA3D36">
        <w:rPr>
          <w:rFonts w:ascii="Times New Roman" w:hAnsi="Times New Roman"/>
        </w:rPr>
        <w:t xml:space="preserve">he </w:t>
      </w:r>
      <w:r w:rsidR="0026259E">
        <w:rPr>
          <w:rFonts w:ascii="Times New Roman" w:hAnsi="Times New Roman"/>
        </w:rPr>
        <w:t>most frequent</w:t>
      </w:r>
      <w:r w:rsidR="00AA3D36">
        <w:rPr>
          <w:rFonts w:ascii="Times New Roman" w:hAnsi="Times New Roman"/>
        </w:rPr>
        <w:t xml:space="preserve"> NPJ regime prior to the initiation of </w:t>
      </w:r>
      <w:r w:rsidR="009A1D6B">
        <w:rPr>
          <w:rFonts w:ascii="Times New Roman" w:hAnsi="Times New Roman"/>
        </w:rPr>
        <w:t xml:space="preserve">western U.S. </w:t>
      </w:r>
      <w:r w:rsidR="00AA3D36">
        <w:rPr>
          <w:rFonts w:ascii="Times New Roman" w:hAnsi="Times New Roman"/>
        </w:rPr>
        <w:t>extreme cold events</w:t>
      </w:r>
      <w:r w:rsidR="0063333A">
        <w:rPr>
          <w:rFonts w:ascii="Times New Roman" w:hAnsi="Times New Roman"/>
        </w:rPr>
        <w:t xml:space="preserve"> </w:t>
      </w:r>
      <w:r w:rsidR="0049529E">
        <w:rPr>
          <w:rFonts w:ascii="Times New Roman" w:hAnsi="Times New Roman"/>
        </w:rPr>
        <w:t>varies based on meteorological season</w:t>
      </w:r>
      <w:r w:rsidR="00AA3D36">
        <w:rPr>
          <w:rFonts w:ascii="Times New Roman" w:hAnsi="Times New Roman"/>
        </w:rPr>
        <w:t>. Specifically,</w:t>
      </w:r>
      <w:r w:rsidR="003D398F">
        <w:rPr>
          <w:rFonts w:ascii="Times New Roman" w:hAnsi="Times New Roman"/>
        </w:rPr>
        <w:t xml:space="preserve"> western U.S.</w:t>
      </w:r>
      <w:r w:rsidR="00AA3D36">
        <w:rPr>
          <w:rFonts w:ascii="Times New Roman" w:hAnsi="Times New Roman"/>
        </w:rPr>
        <w:t xml:space="preserve"> extre</w:t>
      </w:r>
      <w:r w:rsidR="00FF7D83">
        <w:rPr>
          <w:rFonts w:ascii="Times New Roman" w:hAnsi="Times New Roman"/>
        </w:rPr>
        <w:t xml:space="preserve">me cold events </w:t>
      </w:r>
      <w:r w:rsidR="00885324">
        <w:rPr>
          <w:rFonts w:ascii="Times New Roman" w:hAnsi="Times New Roman"/>
        </w:rPr>
        <w:t>most frequently initiate</w:t>
      </w:r>
      <w:r w:rsidR="00FF7D83">
        <w:rPr>
          <w:rFonts w:ascii="Times New Roman" w:hAnsi="Times New Roman"/>
        </w:rPr>
        <w:t xml:space="preserve"> following equatorward shifts (N=21) and jet ext</w:t>
      </w:r>
      <w:r w:rsidR="0008022D">
        <w:rPr>
          <w:rFonts w:ascii="Times New Roman" w:hAnsi="Times New Roman"/>
        </w:rPr>
        <w:t>ensions (N=18) during the fall</w:t>
      </w:r>
      <w:r w:rsidR="00682274">
        <w:rPr>
          <w:rFonts w:ascii="Times New Roman" w:hAnsi="Times New Roman"/>
        </w:rPr>
        <w:t>,</w:t>
      </w:r>
      <w:r w:rsidR="0008022D">
        <w:rPr>
          <w:rFonts w:ascii="Times New Roman" w:hAnsi="Times New Roman"/>
        </w:rPr>
        <w:t xml:space="preserve"> </w:t>
      </w:r>
      <w:r w:rsidR="00FF7D83">
        <w:rPr>
          <w:rFonts w:ascii="Times New Roman" w:hAnsi="Times New Roman"/>
        </w:rPr>
        <w:t xml:space="preserve">and following </w:t>
      </w:r>
      <w:r w:rsidR="00845151">
        <w:rPr>
          <w:rFonts w:ascii="Times New Roman" w:hAnsi="Times New Roman"/>
        </w:rPr>
        <w:t xml:space="preserve">jet retractions </w:t>
      </w:r>
      <w:r w:rsidR="00FF7D83">
        <w:rPr>
          <w:rFonts w:ascii="Times New Roman" w:hAnsi="Times New Roman"/>
        </w:rPr>
        <w:t>during the winter (N=21) and spring (N=28).</w:t>
      </w:r>
    </w:p>
    <w:p w14:paraId="1961E74C" w14:textId="14340A56" w:rsidR="00FF7D83" w:rsidRDefault="00FF7D83" w:rsidP="009F0018">
      <w:pPr>
        <w:spacing w:line="480" w:lineRule="auto"/>
        <w:rPr>
          <w:rFonts w:ascii="Times New Roman" w:hAnsi="Times New Roman"/>
        </w:rPr>
      </w:pPr>
      <w:r>
        <w:rPr>
          <w:rFonts w:ascii="Times New Roman" w:hAnsi="Times New Roman"/>
        </w:rPr>
        <w:tab/>
      </w:r>
      <w:r w:rsidR="000D6EA0">
        <w:rPr>
          <w:rFonts w:ascii="Times New Roman" w:hAnsi="Times New Roman"/>
        </w:rPr>
        <w:t>T</w:t>
      </w:r>
      <w:r w:rsidR="00AA7A90">
        <w:rPr>
          <w:rFonts w:ascii="Times New Roman" w:hAnsi="Times New Roman"/>
        </w:rPr>
        <w:t>he</w:t>
      </w:r>
      <w:r w:rsidR="009B7FD9">
        <w:rPr>
          <w:rFonts w:ascii="Times New Roman" w:hAnsi="Times New Roman"/>
        </w:rPr>
        <w:t xml:space="preserve"> NPJ regime</w:t>
      </w:r>
      <w:r w:rsidR="00EE37C8">
        <w:rPr>
          <w:rFonts w:ascii="Times New Roman" w:hAnsi="Times New Roman"/>
        </w:rPr>
        <w:t>s</w:t>
      </w:r>
      <w:r w:rsidR="0063333A">
        <w:rPr>
          <w:rFonts w:ascii="Times New Roman" w:hAnsi="Times New Roman"/>
        </w:rPr>
        <w:t xml:space="preserve"> </w:t>
      </w:r>
      <w:r w:rsidR="00EE37C8">
        <w:rPr>
          <w:rFonts w:ascii="Times New Roman" w:hAnsi="Times New Roman"/>
        </w:rPr>
        <w:t>that most frequently precede</w:t>
      </w:r>
      <w:r w:rsidR="009C4B0F">
        <w:rPr>
          <w:rFonts w:ascii="Times New Roman" w:hAnsi="Times New Roman"/>
        </w:rPr>
        <w:t xml:space="preserve"> </w:t>
      </w:r>
      <w:r w:rsidR="0063333A">
        <w:rPr>
          <w:rFonts w:ascii="Times New Roman" w:hAnsi="Times New Roman"/>
        </w:rPr>
        <w:t>extreme cold event initiation</w:t>
      </w:r>
      <w:r w:rsidR="00CA5DBF">
        <w:rPr>
          <w:rFonts w:ascii="Times New Roman" w:hAnsi="Times New Roman"/>
        </w:rPr>
        <w:t xml:space="preserve"> throughout the cool season</w:t>
      </w:r>
      <w:r w:rsidR="00EE37C8">
        <w:rPr>
          <w:rFonts w:ascii="Times New Roman" w:hAnsi="Times New Roman"/>
        </w:rPr>
        <w:t xml:space="preserve"> differ</w:t>
      </w:r>
      <w:r w:rsidR="000D6EA0">
        <w:rPr>
          <w:rFonts w:ascii="Times New Roman" w:hAnsi="Times New Roman"/>
        </w:rPr>
        <w:t xml:space="preserve"> among the western U.S. geographic clusters, unlike the eastern U.S. geographic clusters.</w:t>
      </w:r>
      <w:r w:rsidR="00CA5DBF">
        <w:rPr>
          <w:rFonts w:ascii="Times New Roman" w:hAnsi="Times New Roman"/>
        </w:rPr>
        <w:t xml:space="preserve"> </w:t>
      </w:r>
      <w:r w:rsidR="00C13D50">
        <w:rPr>
          <w:rFonts w:ascii="Times New Roman" w:hAnsi="Times New Roman"/>
        </w:rPr>
        <w:t xml:space="preserve">Pacific Northwest </w:t>
      </w:r>
      <w:r w:rsidR="0085638F">
        <w:rPr>
          <w:rFonts w:ascii="Times New Roman" w:hAnsi="Times New Roman"/>
        </w:rPr>
        <w:t xml:space="preserve">extreme cold </w:t>
      </w:r>
      <w:r w:rsidR="00C13D50">
        <w:rPr>
          <w:rFonts w:ascii="Times New Roman" w:hAnsi="Times New Roman"/>
        </w:rPr>
        <w:t>events (N=78)</w:t>
      </w:r>
      <w:r w:rsidR="00AD07E9">
        <w:rPr>
          <w:rFonts w:ascii="Times New Roman" w:hAnsi="Times New Roman"/>
        </w:rPr>
        <w:t xml:space="preserve"> most frequently initiate</w:t>
      </w:r>
      <w:r w:rsidR="00C13D50">
        <w:rPr>
          <w:rFonts w:ascii="Times New Roman" w:hAnsi="Times New Roman"/>
        </w:rPr>
        <w:t xml:space="preserve"> following jet retractions (N=31) </w:t>
      </w:r>
      <w:r w:rsidR="008A6010">
        <w:rPr>
          <w:rFonts w:ascii="Times New Roman" w:hAnsi="Times New Roman"/>
        </w:rPr>
        <w:t>throughout</w:t>
      </w:r>
      <w:r w:rsidR="009B7FD9">
        <w:rPr>
          <w:rFonts w:ascii="Times New Roman" w:hAnsi="Times New Roman"/>
        </w:rPr>
        <w:t xml:space="preserve"> </w:t>
      </w:r>
      <w:r w:rsidR="00C13D50">
        <w:rPr>
          <w:rFonts w:ascii="Times New Roman" w:hAnsi="Times New Roman"/>
        </w:rPr>
        <w:t>the cool season</w:t>
      </w:r>
      <w:r w:rsidR="00295159">
        <w:rPr>
          <w:rFonts w:ascii="Times New Roman" w:hAnsi="Times New Roman"/>
        </w:rPr>
        <w:t xml:space="preserve"> (Fig. 12b)</w:t>
      </w:r>
      <w:r w:rsidR="00C13D50">
        <w:rPr>
          <w:rFonts w:ascii="Times New Roman" w:hAnsi="Times New Roman"/>
        </w:rPr>
        <w:t>, with most of those</w:t>
      </w:r>
      <w:r w:rsidR="00F56354">
        <w:rPr>
          <w:rFonts w:ascii="Times New Roman" w:hAnsi="Times New Roman"/>
        </w:rPr>
        <w:t xml:space="preserve"> events </w:t>
      </w:r>
      <w:r w:rsidR="00C13D50">
        <w:rPr>
          <w:rFonts w:ascii="Times New Roman" w:hAnsi="Times New Roman"/>
        </w:rPr>
        <w:t xml:space="preserve">occurring during the winter (N=11) and spring (N=15). During the fall, </w:t>
      </w:r>
      <w:r w:rsidR="00ED3F73">
        <w:rPr>
          <w:rFonts w:ascii="Times New Roman" w:hAnsi="Times New Roman"/>
        </w:rPr>
        <w:t xml:space="preserve">however, </w:t>
      </w:r>
      <w:r w:rsidR="00F56354">
        <w:rPr>
          <w:rFonts w:ascii="Times New Roman" w:hAnsi="Times New Roman"/>
        </w:rPr>
        <w:t xml:space="preserve">Pacific Northwest </w:t>
      </w:r>
      <w:r w:rsidR="00C13D50">
        <w:rPr>
          <w:rFonts w:ascii="Times New Roman" w:hAnsi="Times New Roman"/>
        </w:rPr>
        <w:t xml:space="preserve">extreme cold events </w:t>
      </w:r>
      <w:r w:rsidR="0082354E">
        <w:rPr>
          <w:rFonts w:ascii="Times New Roman" w:hAnsi="Times New Roman"/>
        </w:rPr>
        <w:t>initiate</w:t>
      </w:r>
      <w:r w:rsidR="00F56354">
        <w:rPr>
          <w:rFonts w:ascii="Times New Roman" w:hAnsi="Times New Roman"/>
        </w:rPr>
        <w:t xml:space="preserve"> </w:t>
      </w:r>
      <w:r w:rsidR="00C13D50">
        <w:rPr>
          <w:rFonts w:ascii="Times New Roman" w:hAnsi="Times New Roman"/>
        </w:rPr>
        <w:t>following equ</w:t>
      </w:r>
      <w:r w:rsidR="00AD07E9">
        <w:rPr>
          <w:rFonts w:ascii="Times New Roman" w:hAnsi="Times New Roman"/>
        </w:rPr>
        <w:t xml:space="preserve">atorward shifts (N=12) </w:t>
      </w:r>
      <w:r w:rsidR="0054490F">
        <w:rPr>
          <w:rFonts w:ascii="Times New Roman" w:hAnsi="Times New Roman"/>
        </w:rPr>
        <w:t>more frequently than</w:t>
      </w:r>
      <w:r w:rsidR="00AD07E9">
        <w:rPr>
          <w:rFonts w:ascii="Times New Roman" w:hAnsi="Times New Roman"/>
        </w:rPr>
        <w:t xml:space="preserve"> </w:t>
      </w:r>
      <w:r w:rsidR="00F56354">
        <w:rPr>
          <w:rFonts w:ascii="Times New Roman" w:hAnsi="Times New Roman"/>
        </w:rPr>
        <w:t xml:space="preserve">the </w:t>
      </w:r>
      <w:r w:rsidR="00AD07E9">
        <w:rPr>
          <w:rFonts w:ascii="Times New Roman" w:hAnsi="Times New Roman"/>
        </w:rPr>
        <w:t>other</w:t>
      </w:r>
      <w:r w:rsidR="007B2FD5">
        <w:rPr>
          <w:rFonts w:ascii="Times New Roman" w:hAnsi="Times New Roman"/>
        </w:rPr>
        <w:t xml:space="preserve"> three</w:t>
      </w:r>
      <w:r w:rsidR="00F56354">
        <w:rPr>
          <w:rFonts w:ascii="Times New Roman" w:hAnsi="Times New Roman"/>
        </w:rPr>
        <w:t xml:space="preserve"> </w:t>
      </w:r>
      <w:r w:rsidR="00AD07E9">
        <w:rPr>
          <w:rFonts w:ascii="Times New Roman" w:hAnsi="Times New Roman"/>
        </w:rPr>
        <w:t>NPJ regimes. Northern Rockies extreme cold events</w:t>
      </w:r>
      <w:r w:rsidR="0085638F">
        <w:rPr>
          <w:rFonts w:ascii="Times New Roman" w:hAnsi="Times New Roman"/>
        </w:rPr>
        <w:t xml:space="preserve"> (N=55)</w:t>
      </w:r>
      <w:r w:rsidR="00AD07E9">
        <w:rPr>
          <w:rFonts w:ascii="Times New Roman" w:hAnsi="Times New Roman"/>
        </w:rPr>
        <w:t>, on the other hand, most frequently</w:t>
      </w:r>
      <w:r w:rsidR="00654B09">
        <w:rPr>
          <w:rFonts w:ascii="Times New Roman" w:hAnsi="Times New Roman"/>
        </w:rPr>
        <w:t xml:space="preserve"> initiate</w:t>
      </w:r>
      <w:r w:rsidR="00AD07E9">
        <w:rPr>
          <w:rFonts w:ascii="Times New Roman" w:hAnsi="Times New Roman"/>
        </w:rPr>
        <w:t xml:space="preserve"> following equatorward shifts</w:t>
      </w:r>
      <w:r w:rsidR="009A1D6B">
        <w:rPr>
          <w:rFonts w:ascii="Times New Roman" w:hAnsi="Times New Roman"/>
        </w:rPr>
        <w:t xml:space="preserve"> (N=22)</w:t>
      </w:r>
      <w:r w:rsidR="00AD07E9">
        <w:rPr>
          <w:rFonts w:ascii="Times New Roman" w:hAnsi="Times New Roman"/>
        </w:rPr>
        <w:t xml:space="preserve"> </w:t>
      </w:r>
      <w:r w:rsidR="00654B09">
        <w:rPr>
          <w:rFonts w:ascii="Times New Roman" w:hAnsi="Times New Roman"/>
        </w:rPr>
        <w:t>throughout</w:t>
      </w:r>
      <w:r w:rsidR="009A1D6B">
        <w:rPr>
          <w:rFonts w:ascii="Times New Roman" w:hAnsi="Times New Roman"/>
        </w:rPr>
        <w:t xml:space="preserve"> </w:t>
      </w:r>
      <w:r w:rsidR="0082354E">
        <w:rPr>
          <w:rFonts w:ascii="Times New Roman" w:hAnsi="Times New Roman"/>
        </w:rPr>
        <w:t xml:space="preserve">the </w:t>
      </w:r>
      <w:r w:rsidR="0063333A">
        <w:rPr>
          <w:rFonts w:ascii="Times New Roman" w:hAnsi="Times New Roman"/>
        </w:rPr>
        <w:t>cool season (Fig. 12</w:t>
      </w:r>
      <w:r w:rsidR="00F56354">
        <w:rPr>
          <w:rFonts w:ascii="Times New Roman" w:hAnsi="Times New Roman"/>
        </w:rPr>
        <w:t>c)</w:t>
      </w:r>
      <w:r w:rsidR="00654B09">
        <w:rPr>
          <w:rFonts w:ascii="Times New Roman" w:hAnsi="Times New Roman"/>
        </w:rPr>
        <w:t>, while</w:t>
      </w:r>
      <w:r w:rsidR="00F56354">
        <w:rPr>
          <w:rFonts w:ascii="Times New Roman" w:hAnsi="Times New Roman"/>
        </w:rPr>
        <w:t xml:space="preserve"> </w:t>
      </w:r>
      <w:r w:rsidR="009A1D6B">
        <w:rPr>
          <w:rFonts w:ascii="Times New Roman" w:hAnsi="Times New Roman"/>
        </w:rPr>
        <w:t xml:space="preserve">Southwest </w:t>
      </w:r>
      <w:r w:rsidR="0085638F">
        <w:rPr>
          <w:rFonts w:ascii="Times New Roman" w:hAnsi="Times New Roman"/>
        </w:rPr>
        <w:t xml:space="preserve">extreme cold </w:t>
      </w:r>
      <w:r w:rsidR="009A1D6B">
        <w:rPr>
          <w:rFonts w:ascii="Times New Roman" w:hAnsi="Times New Roman"/>
        </w:rPr>
        <w:t>events</w:t>
      </w:r>
      <w:r w:rsidR="0085638F">
        <w:rPr>
          <w:rFonts w:ascii="Times New Roman" w:hAnsi="Times New Roman"/>
        </w:rPr>
        <w:t xml:space="preserve"> (N=63)</w:t>
      </w:r>
      <w:r w:rsidR="009A1D6B">
        <w:rPr>
          <w:rFonts w:ascii="Times New Roman" w:hAnsi="Times New Roman"/>
        </w:rPr>
        <w:t xml:space="preserve"> initiate following equatorward shifts</w:t>
      </w:r>
      <w:r w:rsidR="00756C95">
        <w:rPr>
          <w:rFonts w:ascii="Times New Roman" w:hAnsi="Times New Roman"/>
        </w:rPr>
        <w:t xml:space="preserve"> (N=10) with the </w:t>
      </w:r>
      <w:r w:rsidR="00756C95" w:rsidRPr="002A5BCE">
        <w:rPr>
          <w:rFonts w:ascii="Times New Roman" w:hAnsi="Times New Roman"/>
          <w:i/>
        </w:rPr>
        <w:t>lowest</w:t>
      </w:r>
      <w:r w:rsidR="00756C95">
        <w:rPr>
          <w:rFonts w:ascii="Times New Roman" w:hAnsi="Times New Roman"/>
        </w:rPr>
        <w:t xml:space="preserve"> frequency </w:t>
      </w:r>
      <w:r w:rsidR="00654B09">
        <w:rPr>
          <w:rFonts w:ascii="Times New Roman" w:hAnsi="Times New Roman"/>
        </w:rPr>
        <w:t>throughout</w:t>
      </w:r>
      <w:r w:rsidR="00756C95">
        <w:rPr>
          <w:rFonts w:ascii="Times New Roman" w:hAnsi="Times New Roman"/>
        </w:rPr>
        <w:t xml:space="preserve"> the cool season (Fig</w:t>
      </w:r>
      <w:r w:rsidR="0063333A">
        <w:rPr>
          <w:rFonts w:ascii="Times New Roman" w:hAnsi="Times New Roman"/>
        </w:rPr>
        <w:t>. 12</w:t>
      </w:r>
      <w:r w:rsidR="009A1D6B">
        <w:rPr>
          <w:rFonts w:ascii="Times New Roman" w:hAnsi="Times New Roman"/>
        </w:rPr>
        <w:t xml:space="preserve">d). The </w:t>
      </w:r>
      <w:r w:rsidR="00C94FA2">
        <w:rPr>
          <w:rFonts w:ascii="Times New Roman" w:hAnsi="Times New Roman"/>
        </w:rPr>
        <w:t>most frequent</w:t>
      </w:r>
      <w:r w:rsidR="009A1D6B">
        <w:rPr>
          <w:rFonts w:ascii="Times New Roman" w:hAnsi="Times New Roman"/>
        </w:rPr>
        <w:t xml:space="preserve"> NPJ regime prior to the initiation of Southwest </w:t>
      </w:r>
      <w:r w:rsidR="0085638F">
        <w:rPr>
          <w:rFonts w:ascii="Times New Roman" w:hAnsi="Times New Roman"/>
        </w:rPr>
        <w:t xml:space="preserve">extreme cold </w:t>
      </w:r>
      <w:r w:rsidR="009A1D6B">
        <w:rPr>
          <w:rFonts w:ascii="Times New Roman" w:hAnsi="Times New Roman"/>
        </w:rPr>
        <w:t xml:space="preserve">events </w:t>
      </w:r>
      <w:r w:rsidR="0085638F">
        <w:rPr>
          <w:rFonts w:ascii="Times New Roman" w:hAnsi="Times New Roman"/>
        </w:rPr>
        <w:t>depends</w:t>
      </w:r>
      <w:r w:rsidR="00295159">
        <w:rPr>
          <w:rFonts w:ascii="Times New Roman" w:hAnsi="Times New Roman"/>
        </w:rPr>
        <w:t xml:space="preserve"> on </w:t>
      </w:r>
      <w:r w:rsidR="0085638F">
        <w:rPr>
          <w:rFonts w:ascii="Times New Roman" w:hAnsi="Times New Roman"/>
        </w:rPr>
        <w:t xml:space="preserve">the </w:t>
      </w:r>
      <w:r w:rsidR="00295159">
        <w:rPr>
          <w:rFonts w:ascii="Times New Roman" w:hAnsi="Times New Roman"/>
        </w:rPr>
        <w:t>meteorological</w:t>
      </w:r>
      <w:r w:rsidR="00654B09">
        <w:rPr>
          <w:rFonts w:ascii="Times New Roman" w:hAnsi="Times New Roman"/>
        </w:rPr>
        <w:t xml:space="preserve"> season</w:t>
      </w:r>
      <w:r w:rsidR="009A1D6B">
        <w:rPr>
          <w:rFonts w:ascii="Times New Roman" w:hAnsi="Times New Roman"/>
        </w:rPr>
        <w:t xml:space="preserve">, with events </w:t>
      </w:r>
      <w:r w:rsidR="0082354E">
        <w:rPr>
          <w:rFonts w:ascii="Times New Roman" w:hAnsi="Times New Roman"/>
        </w:rPr>
        <w:t>most frequently initiating</w:t>
      </w:r>
      <w:r w:rsidR="009A1D6B">
        <w:rPr>
          <w:rFonts w:ascii="Times New Roman" w:hAnsi="Times New Roman"/>
        </w:rPr>
        <w:t xml:space="preserve"> following jet extensions during the fall (N=8), following jet retractions during the winter (N=6), and nearly equivalently following jet extensions (N=9), jet retractions (N=8), and poleward shifts (N=8) during the spring. </w:t>
      </w:r>
    </w:p>
    <w:p w14:paraId="4259E9E9" w14:textId="7CC7314C" w:rsidR="00BC1BF5" w:rsidRDefault="008F6720" w:rsidP="00D5242A">
      <w:pPr>
        <w:widowControl w:val="0"/>
        <w:spacing w:line="480" w:lineRule="auto"/>
        <w:rPr>
          <w:rFonts w:ascii="Times New Roman" w:hAnsi="Times New Roman"/>
        </w:rPr>
      </w:pPr>
      <w:r>
        <w:rPr>
          <w:rFonts w:ascii="Times New Roman" w:hAnsi="Times New Roman"/>
        </w:rPr>
        <w:lastRenderedPageBreak/>
        <w:tab/>
      </w:r>
      <w:r w:rsidR="00724CE4">
        <w:rPr>
          <w:rFonts w:ascii="Times New Roman" w:hAnsi="Times New Roman"/>
        </w:rPr>
        <w:t xml:space="preserve">In contrast to the composite trajectories for </w:t>
      </w:r>
      <w:r w:rsidR="000D2820">
        <w:rPr>
          <w:rFonts w:ascii="Times New Roman" w:hAnsi="Times New Roman"/>
        </w:rPr>
        <w:t>eastern and western</w:t>
      </w:r>
      <w:r w:rsidR="00724CE4">
        <w:rPr>
          <w:rFonts w:ascii="Times New Roman" w:hAnsi="Times New Roman"/>
        </w:rPr>
        <w:t xml:space="preserve"> U.S. extreme warm events</w:t>
      </w:r>
      <w:r w:rsidR="003D6535">
        <w:rPr>
          <w:rFonts w:ascii="Times New Roman" w:hAnsi="Times New Roman"/>
        </w:rPr>
        <w:t xml:space="preserve"> (Fig</w:t>
      </w:r>
      <w:r w:rsidR="00EB615B">
        <w:rPr>
          <w:rFonts w:ascii="Times New Roman" w:hAnsi="Times New Roman"/>
        </w:rPr>
        <w:t>s</w:t>
      </w:r>
      <w:r w:rsidR="003D6535">
        <w:rPr>
          <w:rFonts w:ascii="Times New Roman" w:hAnsi="Times New Roman"/>
        </w:rPr>
        <w:t>. 10</w:t>
      </w:r>
      <w:proofErr w:type="gramStart"/>
      <w:r w:rsidR="00EB615B">
        <w:rPr>
          <w:rFonts w:ascii="Times New Roman" w:hAnsi="Times New Roman"/>
        </w:rPr>
        <w:t>a,b</w:t>
      </w:r>
      <w:proofErr w:type="gramEnd"/>
      <w:r w:rsidR="003D6535">
        <w:rPr>
          <w:rFonts w:ascii="Times New Roman" w:hAnsi="Times New Roman"/>
        </w:rPr>
        <w:t>)</w:t>
      </w:r>
      <w:r w:rsidR="00724CE4">
        <w:rPr>
          <w:rFonts w:ascii="Times New Roman" w:hAnsi="Times New Roman"/>
        </w:rPr>
        <w:t xml:space="preserve">, the composite trajectories for </w:t>
      </w:r>
      <w:r w:rsidR="000D2820">
        <w:rPr>
          <w:rFonts w:ascii="Times New Roman" w:hAnsi="Times New Roman"/>
        </w:rPr>
        <w:t>eastern and western</w:t>
      </w:r>
      <w:r w:rsidR="00724CE4">
        <w:rPr>
          <w:rFonts w:ascii="Times New Roman" w:hAnsi="Times New Roman"/>
        </w:rPr>
        <w:t xml:space="preserve"> U.S. extreme cold events are rather similar </w:t>
      </w:r>
      <w:r w:rsidR="0063333A">
        <w:rPr>
          <w:rFonts w:ascii="Times New Roman" w:hAnsi="Times New Roman"/>
        </w:rPr>
        <w:t>(Fig</w:t>
      </w:r>
      <w:r w:rsidR="003D6535">
        <w:rPr>
          <w:rFonts w:ascii="Times New Roman" w:hAnsi="Times New Roman"/>
        </w:rPr>
        <w:t>s</w:t>
      </w:r>
      <w:r w:rsidR="0063333A">
        <w:rPr>
          <w:rFonts w:ascii="Times New Roman" w:hAnsi="Times New Roman"/>
        </w:rPr>
        <w:t>. 13a,b</w:t>
      </w:r>
      <w:r w:rsidR="00724CE4">
        <w:rPr>
          <w:rFonts w:ascii="Times New Roman" w:hAnsi="Times New Roman"/>
        </w:rPr>
        <w:t xml:space="preserve">). </w:t>
      </w:r>
      <w:r w:rsidR="003D6535">
        <w:rPr>
          <w:rFonts w:ascii="Times New Roman" w:hAnsi="Times New Roman"/>
        </w:rPr>
        <w:t>In particular, t</w:t>
      </w:r>
      <w:r w:rsidR="002171E2">
        <w:rPr>
          <w:rFonts w:ascii="Times New Roman" w:hAnsi="Times New Roman"/>
        </w:rPr>
        <w:t>he composite trajectories</w:t>
      </w:r>
      <w:r w:rsidR="00515A8E">
        <w:rPr>
          <w:rFonts w:ascii="Times New Roman" w:hAnsi="Times New Roman"/>
        </w:rPr>
        <w:t xml:space="preserve"> for</w:t>
      </w:r>
      <w:r w:rsidR="00A85937">
        <w:rPr>
          <w:rFonts w:ascii="Times New Roman" w:hAnsi="Times New Roman"/>
        </w:rPr>
        <w:t xml:space="preserve"> eastern</w:t>
      </w:r>
      <w:r w:rsidR="00515A8E">
        <w:rPr>
          <w:rFonts w:ascii="Times New Roman" w:hAnsi="Times New Roman"/>
        </w:rPr>
        <w:t xml:space="preserve"> and western</w:t>
      </w:r>
      <w:r w:rsidR="002171E2">
        <w:rPr>
          <w:rFonts w:ascii="Times New Roman" w:hAnsi="Times New Roman"/>
        </w:rPr>
        <w:t xml:space="preserve"> </w:t>
      </w:r>
      <w:r w:rsidR="00A85937">
        <w:rPr>
          <w:rFonts w:ascii="Times New Roman" w:hAnsi="Times New Roman"/>
        </w:rPr>
        <w:t>U.</w:t>
      </w:r>
      <w:r w:rsidR="00053DBA">
        <w:rPr>
          <w:rFonts w:ascii="Times New Roman" w:hAnsi="Times New Roman"/>
        </w:rPr>
        <w:t>S. extreme cold events</w:t>
      </w:r>
      <w:r w:rsidR="00515A8E">
        <w:rPr>
          <w:rFonts w:ascii="Times New Roman" w:hAnsi="Times New Roman"/>
        </w:rPr>
        <w:t xml:space="preserve"> both</w:t>
      </w:r>
      <w:r w:rsidR="00053DBA">
        <w:rPr>
          <w:rFonts w:ascii="Times New Roman" w:hAnsi="Times New Roman"/>
        </w:rPr>
        <w:t xml:space="preserve"> indicate</w:t>
      </w:r>
      <w:r w:rsidR="00A85937">
        <w:rPr>
          <w:rFonts w:ascii="Times New Roman" w:hAnsi="Times New Roman"/>
        </w:rPr>
        <w:t xml:space="preserve"> </w:t>
      </w:r>
      <w:r w:rsidR="00502A61">
        <w:rPr>
          <w:rFonts w:ascii="Times New Roman" w:hAnsi="Times New Roman"/>
        </w:rPr>
        <w:t>that the NPJ evolves</w:t>
      </w:r>
      <w:r w:rsidR="00A85937">
        <w:rPr>
          <w:rFonts w:ascii="Times New Roman" w:hAnsi="Times New Roman"/>
        </w:rPr>
        <w:t xml:space="preserve"> towards an equatorward shift and</w:t>
      </w:r>
      <w:r w:rsidR="002171E2">
        <w:rPr>
          <w:rFonts w:ascii="Times New Roman" w:hAnsi="Times New Roman"/>
        </w:rPr>
        <w:t xml:space="preserve"> slight</w:t>
      </w:r>
      <w:r w:rsidR="00A85937">
        <w:rPr>
          <w:rFonts w:ascii="Times New Roman" w:hAnsi="Times New Roman"/>
        </w:rPr>
        <w:t xml:space="preserve"> jet extension during the 10-day period p</w:t>
      </w:r>
      <w:r w:rsidR="00816EDD">
        <w:rPr>
          <w:rFonts w:ascii="Times New Roman" w:hAnsi="Times New Roman"/>
        </w:rPr>
        <w:t>rior to event initiation</w:t>
      </w:r>
      <w:r w:rsidR="003D6535">
        <w:rPr>
          <w:rFonts w:ascii="Times New Roman" w:hAnsi="Times New Roman"/>
        </w:rPr>
        <w:t xml:space="preserve"> (Fig</w:t>
      </w:r>
      <w:r w:rsidR="002171E2">
        <w:rPr>
          <w:rFonts w:ascii="Times New Roman" w:hAnsi="Times New Roman"/>
        </w:rPr>
        <w:t>s</w:t>
      </w:r>
      <w:r w:rsidR="003D6535">
        <w:rPr>
          <w:rFonts w:ascii="Times New Roman" w:hAnsi="Times New Roman"/>
        </w:rPr>
        <w:t>. 13</w:t>
      </w:r>
      <w:proofErr w:type="gramStart"/>
      <w:r w:rsidR="003D6535">
        <w:rPr>
          <w:rFonts w:ascii="Times New Roman" w:hAnsi="Times New Roman"/>
        </w:rPr>
        <w:t>a</w:t>
      </w:r>
      <w:r w:rsidR="002171E2">
        <w:rPr>
          <w:rFonts w:ascii="Times New Roman" w:hAnsi="Times New Roman"/>
        </w:rPr>
        <w:t>,b</w:t>
      </w:r>
      <w:proofErr w:type="gramEnd"/>
      <w:r>
        <w:rPr>
          <w:rFonts w:ascii="Times New Roman" w:hAnsi="Times New Roman"/>
        </w:rPr>
        <w:t>)</w:t>
      </w:r>
      <w:r w:rsidR="00816EDD">
        <w:rPr>
          <w:rFonts w:ascii="Times New Roman" w:hAnsi="Times New Roman"/>
        </w:rPr>
        <w:t>.</w:t>
      </w:r>
      <w:r w:rsidR="00BC1BF5">
        <w:rPr>
          <w:rFonts w:ascii="Times New Roman" w:hAnsi="Times New Roman"/>
        </w:rPr>
        <w:t xml:space="preserve"> Therefore, unlike for extreme warm events, knowledge of the evolution of the NPJ within the NPJ Phase Diagram is not enough</w:t>
      </w:r>
      <w:r w:rsidR="00C41E58">
        <w:rPr>
          <w:rFonts w:ascii="Times New Roman" w:hAnsi="Times New Roman"/>
        </w:rPr>
        <w:t xml:space="preserve"> on its own</w:t>
      </w:r>
      <w:r w:rsidR="00BC1BF5">
        <w:rPr>
          <w:rFonts w:ascii="Times New Roman" w:hAnsi="Times New Roman"/>
        </w:rPr>
        <w:t xml:space="preserve"> to </w:t>
      </w:r>
      <w:r w:rsidR="00CC7AB0">
        <w:rPr>
          <w:rFonts w:ascii="Times New Roman" w:hAnsi="Times New Roman"/>
        </w:rPr>
        <w:t>suggest</w:t>
      </w:r>
      <w:r w:rsidR="00BC1BF5">
        <w:rPr>
          <w:rFonts w:ascii="Times New Roman" w:hAnsi="Times New Roman"/>
        </w:rPr>
        <w:t xml:space="preserve"> whether the eastern or western U.S. is more susceptible to </w:t>
      </w:r>
      <w:r w:rsidR="00CC7AB0">
        <w:rPr>
          <w:rFonts w:ascii="Times New Roman" w:hAnsi="Times New Roman"/>
        </w:rPr>
        <w:t>extreme cold event</w:t>
      </w:r>
      <w:r w:rsidR="00BC1BF5">
        <w:rPr>
          <w:rFonts w:ascii="Times New Roman" w:hAnsi="Times New Roman"/>
        </w:rPr>
        <w:t xml:space="preserve"> initiation. </w:t>
      </w:r>
    </w:p>
    <w:p w14:paraId="32CD179B" w14:textId="1F540F51" w:rsidR="006F4A0F" w:rsidRDefault="00BC1BF5" w:rsidP="00D5242A">
      <w:pPr>
        <w:widowControl w:val="0"/>
        <w:spacing w:line="480" w:lineRule="auto"/>
        <w:rPr>
          <w:rFonts w:ascii="Times New Roman" w:hAnsi="Times New Roman"/>
        </w:rPr>
      </w:pPr>
      <w:r>
        <w:rPr>
          <w:rFonts w:ascii="Times New Roman" w:hAnsi="Times New Roman"/>
        </w:rPr>
        <w:tab/>
      </w:r>
      <w:r w:rsidR="00891268">
        <w:rPr>
          <w:rFonts w:ascii="Times New Roman" w:hAnsi="Times New Roman"/>
        </w:rPr>
        <w:t>D</w:t>
      </w:r>
      <w:r w:rsidR="006E301B">
        <w:rPr>
          <w:rFonts w:ascii="Times New Roman" w:hAnsi="Times New Roman"/>
        </w:rPr>
        <w:t>ifferences in the evolution of the NPJ within the NPJ Phase Diagram are observed between the geographic clusters</w:t>
      </w:r>
      <w:r w:rsidR="00891268">
        <w:rPr>
          <w:rFonts w:ascii="Times New Roman" w:hAnsi="Times New Roman"/>
        </w:rPr>
        <w:t>, however</w:t>
      </w:r>
      <w:r w:rsidR="006E301B">
        <w:rPr>
          <w:rFonts w:ascii="Times New Roman" w:hAnsi="Times New Roman"/>
        </w:rPr>
        <w:t>.</w:t>
      </w:r>
      <w:r w:rsidR="00CC2C70">
        <w:rPr>
          <w:rFonts w:ascii="Times New Roman" w:hAnsi="Times New Roman"/>
        </w:rPr>
        <w:t xml:space="preserve"> </w:t>
      </w:r>
      <w:r w:rsidR="006E301B">
        <w:rPr>
          <w:rFonts w:ascii="Times New Roman" w:hAnsi="Times New Roman"/>
        </w:rPr>
        <w:t>Similar to the trajectory for all eastern U.S. extreme cold events, t</w:t>
      </w:r>
      <w:r w:rsidR="00CC2C70">
        <w:rPr>
          <w:rFonts w:ascii="Times New Roman" w:hAnsi="Times New Roman"/>
        </w:rPr>
        <w:t>he c</w:t>
      </w:r>
      <w:r w:rsidR="00816EDD">
        <w:rPr>
          <w:rFonts w:ascii="Times New Roman" w:hAnsi="Times New Roman"/>
        </w:rPr>
        <w:t xml:space="preserve">omposite trajectories </w:t>
      </w:r>
      <w:r w:rsidR="00891268">
        <w:rPr>
          <w:rFonts w:ascii="Times New Roman" w:hAnsi="Times New Roman"/>
        </w:rPr>
        <w:t>prior to the initiation of</w:t>
      </w:r>
      <w:r w:rsidR="00816EDD">
        <w:rPr>
          <w:rFonts w:ascii="Times New Roman" w:hAnsi="Times New Roman"/>
        </w:rPr>
        <w:t xml:space="preserve"> Northern Plains, Southern Plains, and Southeast </w:t>
      </w:r>
      <w:r w:rsidR="00891268">
        <w:rPr>
          <w:rFonts w:ascii="Times New Roman" w:hAnsi="Times New Roman"/>
        </w:rPr>
        <w:t>extreme cold events</w:t>
      </w:r>
      <w:r w:rsidR="009B451B">
        <w:rPr>
          <w:rFonts w:ascii="Times New Roman" w:hAnsi="Times New Roman"/>
        </w:rPr>
        <w:t xml:space="preserve"> </w:t>
      </w:r>
      <w:r w:rsidR="00A24D4B">
        <w:rPr>
          <w:rFonts w:ascii="Times New Roman" w:hAnsi="Times New Roman"/>
        </w:rPr>
        <w:t>suggest</w:t>
      </w:r>
      <w:r w:rsidR="00C374FB">
        <w:rPr>
          <w:rFonts w:ascii="Times New Roman" w:hAnsi="Times New Roman"/>
        </w:rPr>
        <w:t xml:space="preserve"> </w:t>
      </w:r>
      <w:r w:rsidR="00502A61">
        <w:rPr>
          <w:rFonts w:ascii="Times New Roman" w:hAnsi="Times New Roman"/>
        </w:rPr>
        <w:t>that the NPJ</w:t>
      </w:r>
      <w:r w:rsidR="00C374FB">
        <w:rPr>
          <w:rFonts w:ascii="Times New Roman" w:hAnsi="Times New Roman"/>
        </w:rPr>
        <w:t xml:space="preserve"> </w:t>
      </w:r>
      <w:r w:rsidR="00F31C7D">
        <w:rPr>
          <w:rFonts w:ascii="Times New Roman" w:hAnsi="Times New Roman"/>
        </w:rPr>
        <w:t xml:space="preserve">generally </w:t>
      </w:r>
      <w:r w:rsidR="00502A61">
        <w:rPr>
          <w:rFonts w:ascii="Times New Roman" w:hAnsi="Times New Roman"/>
        </w:rPr>
        <w:t>evolves towards</w:t>
      </w:r>
      <w:r w:rsidR="00816EDD">
        <w:rPr>
          <w:rFonts w:ascii="Times New Roman" w:hAnsi="Times New Roman"/>
        </w:rPr>
        <w:t xml:space="preserve"> an equatorward shift</w:t>
      </w:r>
      <w:r w:rsidR="004E7020">
        <w:rPr>
          <w:rFonts w:ascii="Times New Roman" w:hAnsi="Times New Roman"/>
        </w:rPr>
        <w:t xml:space="preserve"> during the 10-day period prior to event initiation</w:t>
      </w:r>
      <w:r w:rsidR="006E180A">
        <w:rPr>
          <w:rFonts w:ascii="Times New Roman" w:hAnsi="Times New Roman"/>
        </w:rPr>
        <w:t xml:space="preserve"> (Fig. 13a)</w:t>
      </w:r>
      <w:r w:rsidR="00816EDD">
        <w:rPr>
          <w:rFonts w:ascii="Times New Roman" w:hAnsi="Times New Roman"/>
        </w:rPr>
        <w:t xml:space="preserve">. The composite trajectory </w:t>
      </w:r>
      <w:r w:rsidR="004A1329">
        <w:rPr>
          <w:rFonts w:ascii="Times New Roman" w:hAnsi="Times New Roman"/>
        </w:rPr>
        <w:t>prior to the initiation of Northeast extreme cold events</w:t>
      </w:r>
      <w:r w:rsidR="00816EDD">
        <w:rPr>
          <w:rFonts w:ascii="Times New Roman" w:hAnsi="Times New Roman"/>
        </w:rPr>
        <w:t xml:space="preserve"> </w:t>
      </w:r>
      <w:r w:rsidR="00A36427">
        <w:rPr>
          <w:rFonts w:ascii="Times New Roman" w:hAnsi="Times New Roman"/>
        </w:rPr>
        <w:t>differs from the other eastern U.S. clusters</w:t>
      </w:r>
      <w:r w:rsidR="00816EDD">
        <w:rPr>
          <w:rFonts w:ascii="Times New Roman" w:hAnsi="Times New Roman"/>
        </w:rPr>
        <w:t>,</w:t>
      </w:r>
      <w:r w:rsidR="00B26BC6">
        <w:rPr>
          <w:rFonts w:ascii="Times New Roman" w:hAnsi="Times New Roman"/>
        </w:rPr>
        <w:t xml:space="preserve"> however,</w:t>
      </w:r>
      <w:r w:rsidR="00816EDD">
        <w:rPr>
          <w:rFonts w:ascii="Times New Roman" w:hAnsi="Times New Roman"/>
        </w:rPr>
        <w:t xml:space="preserve"> </w:t>
      </w:r>
      <w:r w:rsidR="00502A61">
        <w:rPr>
          <w:rFonts w:ascii="Times New Roman" w:hAnsi="Times New Roman"/>
        </w:rPr>
        <w:t>with the NPJ evolving</w:t>
      </w:r>
      <w:r w:rsidR="00816EDD">
        <w:rPr>
          <w:rFonts w:ascii="Times New Roman" w:hAnsi="Times New Roman"/>
        </w:rPr>
        <w:t xml:space="preserve"> towards a jet extension during the </w:t>
      </w:r>
      <w:r w:rsidR="00B26BC6">
        <w:rPr>
          <w:rFonts w:ascii="Times New Roman" w:hAnsi="Times New Roman"/>
        </w:rPr>
        <w:t>10-day</w:t>
      </w:r>
      <w:r w:rsidR="00B0454D">
        <w:rPr>
          <w:rFonts w:ascii="Times New Roman" w:hAnsi="Times New Roman"/>
        </w:rPr>
        <w:t xml:space="preserve"> period</w:t>
      </w:r>
      <w:r w:rsidR="00B26BC6">
        <w:rPr>
          <w:rFonts w:ascii="Times New Roman" w:hAnsi="Times New Roman"/>
        </w:rPr>
        <w:t xml:space="preserve"> prior to event initiation</w:t>
      </w:r>
      <w:r w:rsidR="00816EDD">
        <w:rPr>
          <w:rFonts w:ascii="Times New Roman" w:hAnsi="Times New Roman"/>
        </w:rPr>
        <w:t>.</w:t>
      </w:r>
      <w:r w:rsidR="001E41ED">
        <w:rPr>
          <w:rFonts w:ascii="Times New Roman" w:hAnsi="Times New Roman"/>
        </w:rPr>
        <w:t xml:space="preserve"> </w:t>
      </w:r>
      <w:r w:rsidR="00CF1040">
        <w:rPr>
          <w:rFonts w:ascii="Times New Roman" w:hAnsi="Times New Roman"/>
        </w:rPr>
        <w:t>The Pacific Northwest</w:t>
      </w:r>
      <w:r w:rsidR="004E7020">
        <w:rPr>
          <w:rFonts w:ascii="Times New Roman" w:hAnsi="Times New Roman"/>
        </w:rPr>
        <w:t xml:space="preserve"> and Northern Rockies trajectories are </w:t>
      </w:r>
      <w:r w:rsidR="00495C7C">
        <w:rPr>
          <w:rFonts w:ascii="Times New Roman" w:hAnsi="Times New Roman"/>
        </w:rPr>
        <w:t>comparable</w:t>
      </w:r>
      <w:r w:rsidR="00106430">
        <w:rPr>
          <w:rFonts w:ascii="Times New Roman" w:hAnsi="Times New Roman"/>
        </w:rPr>
        <w:t xml:space="preserve"> to the trajectory for all western U.S. </w:t>
      </w:r>
      <w:r w:rsidR="006B2649">
        <w:rPr>
          <w:rFonts w:ascii="Times New Roman" w:hAnsi="Times New Roman"/>
        </w:rPr>
        <w:t xml:space="preserve">extreme cold </w:t>
      </w:r>
      <w:r w:rsidR="00106430">
        <w:rPr>
          <w:rFonts w:ascii="Times New Roman" w:hAnsi="Times New Roman"/>
        </w:rPr>
        <w:t>events</w:t>
      </w:r>
      <w:r w:rsidR="004E7020">
        <w:rPr>
          <w:rFonts w:ascii="Times New Roman" w:hAnsi="Times New Roman"/>
        </w:rPr>
        <w:t xml:space="preserve"> in that they both </w:t>
      </w:r>
      <w:r w:rsidR="003A30D8">
        <w:rPr>
          <w:rFonts w:ascii="Times New Roman" w:hAnsi="Times New Roman"/>
        </w:rPr>
        <w:t>show the NPJ evolving</w:t>
      </w:r>
      <w:r w:rsidR="004E7020">
        <w:rPr>
          <w:rFonts w:ascii="Times New Roman" w:hAnsi="Times New Roman"/>
        </w:rPr>
        <w:t xml:space="preserve"> towards an equatorward shift and jet extension by the time of </w:t>
      </w:r>
      <w:r w:rsidR="00CC1DFF">
        <w:rPr>
          <w:rFonts w:ascii="Times New Roman" w:hAnsi="Times New Roman"/>
        </w:rPr>
        <w:t xml:space="preserve">extreme cold </w:t>
      </w:r>
      <w:r w:rsidR="004E7020">
        <w:rPr>
          <w:rFonts w:ascii="Times New Roman" w:hAnsi="Times New Roman"/>
        </w:rPr>
        <w:t>event initiation</w:t>
      </w:r>
      <w:r w:rsidR="006E180A">
        <w:rPr>
          <w:rFonts w:ascii="Times New Roman" w:hAnsi="Times New Roman"/>
        </w:rPr>
        <w:t xml:space="preserve"> (Fig. 13b)</w:t>
      </w:r>
      <w:r w:rsidR="004E7020">
        <w:rPr>
          <w:rFonts w:ascii="Times New Roman" w:hAnsi="Times New Roman"/>
        </w:rPr>
        <w:t xml:space="preserve">. </w:t>
      </w:r>
      <w:r w:rsidR="00675B7F">
        <w:rPr>
          <w:rFonts w:ascii="Times New Roman" w:hAnsi="Times New Roman"/>
        </w:rPr>
        <w:t xml:space="preserve">The </w:t>
      </w:r>
      <w:r w:rsidR="005819C1">
        <w:rPr>
          <w:rFonts w:ascii="Times New Roman" w:hAnsi="Times New Roman"/>
        </w:rPr>
        <w:t>Southwest trajectory</w:t>
      </w:r>
      <w:r w:rsidR="004E7020">
        <w:rPr>
          <w:rFonts w:ascii="Times New Roman" w:hAnsi="Times New Roman"/>
        </w:rPr>
        <w:t xml:space="preserve"> </w:t>
      </w:r>
      <w:r w:rsidR="00495C7C">
        <w:rPr>
          <w:rFonts w:ascii="Times New Roman" w:hAnsi="Times New Roman"/>
        </w:rPr>
        <w:t xml:space="preserve">also </w:t>
      </w:r>
      <w:r w:rsidR="003A30D8">
        <w:rPr>
          <w:rFonts w:ascii="Times New Roman" w:hAnsi="Times New Roman"/>
        </w:rPr>
        <w:t>suggests that the NPJ evolves towards an</w:t>
      </w:r>
      <w:r w:rsidR="004E7020">
        <w:rPr>
          <w:rFonts w:ascii="Times New Roman" w:hAnsi="Times New Roman"/>
        </w:rPr>
        <w:t xml:space="preserve"> equatorward shift, but </w:t>
      </w:r>
      <w:r w:rsidR="00495C7C">
        <w:rPr>
          <w:rFonts w:ascii="Times New Roman" w:hAnsi="Times New Roman"/>
        </w:rPr>
        <w:t xml:space="preserve">the trajectory </w:t>
      </w:r>
      <w:r w:rsidR="009D0DFF">
        <w:rPr>
          <w:rFonts w:ascii="Times New Roman" w:hAnsi="Times New Roman"/>
        </w:rPr>
        <w:t>differs from the</w:t>
      </w:r>
      <w:r w:rsidR="00CF1040">
        <w:rPr>
          <w:rFonts w:ascii="Times New Roman" w:hAnsi="Times New Roman"/>
        </w:rPr>
        <w:t xml:space="preserve"> Pacific Northwest and Northern Rockies trajectories</w:t>
      </w:r>
      <w:r w:rsidR="004E7020">
        <w:rPr>
          <w:rFonts w:ascii="Times New Roman" w:hAnsi="Times New Roman"/>
        </w:rPr>
        <w:t xml:space="preserve"> given </w:t>
      </w:r>
      <w:r w:rsidR="003A30D8">
        <w:rPr>
          <w:rFonts w:ascii="Times New Roman" w:hAnsi="Times New Roman"/>
        </w:rPr>
        <w:t xml:space="preserve">that the NPJ evolves </w:t>
      </w:r>
      <w:r w:rsidR="00495C7C">
        <w:rPr>
          <w:rFonts w:ascii="Times New Roman" w:hAnsi="Times New Roman"/>
        </w:rPr>
        <w:t>towards a</w:t>
      </w:r>
      <w:r w:rsidR="00891268">
        <w:rPr>
          <w:rFonts w:ascii="Times New Roman" w:hAnsi="Times New Roman"/>
        </w:rPr>
        <w:t xml:space="preserve"> slight</w:t>
      </w:r>
      <w:r w:rsidR="00495C7C">
        <w:rPr>
          <w:rFonts w:ascii="Times New Roman" w:hAnsi="Times New Roman"/>
        </w:rPr>
        <w:t xml:space="preserve"> jet retraction by the time of </w:t>
      </w:r>
      <w:r w:rsidR="00CC1DFF">
        <w:rPr>
          <w:rFonts w:ascii="Times New Roman" w:hAnsi="Times New Roman"/>
        </w:rPr>
        <w:t xml:space="preserve">extreme cold </w:t>
      </w:r>
      <w:r w:rsidR="00495C7C">
        <w:rPr>
          <w:rFonts w:ascii="Times New Roman" w:hAnsi="Times New Roman"/>
        </w:rPr>
        <w:t>event initiation</w:t>
      </w:r>
      <w:r w:rsidR="000636DA">
        <w:rPr>
          <w:rFonts w:ascii="Times New Roman" w:hAnsi="Times New Roman"/>
        </w:rPr>
        <w:t xml:space="preserve"> rather than a jet extension.</w:t>
      </w:r>
      <w:r w:rsidR="00B8594A">
        <w:rPr>
          <w:rFonts w:ascii="Times New Roman" w:hAnsi="Times New Roman"/>
        </w:rPr>
        <w:t xml:space="preserve"> </w:t>
      </w:r>
    </w:p>
    <w:p w14:paraId="70610443" w14:textId="1D95A968" w:rsidR="004F11E2" w:rsidRDefault="00360720" w:rsidP="009F0018">
      <w:pPr>
        <w:spacing w:line="480" w:lineRule="auto"/>
        <w:rPr>
          <w:rFonts w:ascii="Times New Roman" w:hAnsi="Times New Roman"/>
          <w:b/>
        </w:rPr>
      </w:pPr>
      <w:r>
        <w:rPr>
          <w:rFonts w:ascii="Times New Roman" w:hAnsi="Times New Roman"/>
          <w:b/>
        </w:rPr>
        <w:lastRenderedPageBreak/>
        <w:t>4.  Composite e</w:t>
      </w:r>
      <w:r w:rsidR="00830B3B">
        <w:rPr>
          <w:rFonts w:ascii="Times New Roman" w:hAnsi="Times New Roman"/>
          <w:b/>
        </w:rPr>
        <w:t>v</w:t>
      </w:r>
      <w:r w:rsidR="005A46A3">
        <w:rPr>
          <w:rFonts w:ascii="Times New Roman" w:hAnsi="Times New Roman"/>
          <w:b/>
        </w:rPr>
        <w:t>olution of S</w:t>
      </w:r>
      <w:r>
        <w:rPr>
          <w:rFonts w:ascii="Times New Roman" w:hAnsi="Times New Roman"/>
          <w:b/>
        </w:rPr>
        <w:t>outhern Plains extreme warm e</w:t>
      </w:r>
      <w:r w:rsidR="00886E1B">
        <w:rPr>
          <w:rFonts w:ascii="Times New Roman" w:hAnsi="Times New Roman"/>
          <w:b/>
        </w:rPr>
        <w:t>vents</w:t>
      </w:r>
      <w:r w:rsidR="001A283C">
        <w:rPr>
          <w:rFonts w:ascii="Times New Roman" w:hAnsi="Times New Roman"/>
          <w:b/>
        </w:rPr>
        <w:t xml:space="preserve"> preceded by a jet retraction</w:t>
      </w:r>
    </w:p>
    <w:p w14:paraId="7E439F8D" w14:textId="4494A6ED" w:rsidR="00F159A6" w:rsidRPr="001A283C" w:rsidRDefault="00C3677D" w:rsidP="009F0018">
      <w:pPr>
        <w:spacing w:line="480" w:lineRule="auto"/>
        <w:rPr>
          <w:rFonts w:ascii="Times New Roman" w:hAnsi="Times New Roman"/>
        </w:rPr>
      </w:pPr>
      <w:r>
        <w:rPr>
          <w:rFonts w:ascii="Times New Roman" w:hAnsi="Times New Roman"/>
          <w:b/>
        </w:rPr>
        <w:tab/>
      </w:r>
      <w:r w:rsidR="002A4742">
        <w:rPr>
          <w:rFonts w:ascii="Times New Roman" w:hAnsi="Times New Roman"/>
        </w:rPr>
        <w:t>The preceding analyses demonstrate</w:t>
      </w:r>
      <w:r w:rsidR="00D92D59">
        <w:rPr>
          <w:rFonts w:ascii="Times New Roman" w:hAnsi="Times New Roman"/>
        </w:rPr>
        <w:t xml:space="preserve"> that the </w:t>
      </w:r>
      <w:r w:rsidR="007E510F">
        <w:rPr>
          <w:rFonts w:ascii="Times New Roman" w:hAnsi="Times New Roman"/>
        </w:rPr>
        <w:t>most frequent</w:t>
      </w:r>
      <w:r w:rsidR="00D92D59">
        <w:rPr>
          <w:rFonts w:ascii="Times New Roman" w:hAnsi="Times New Roman"/>
        </w:rPr>
        <w:t xml:space="preserve"> </w:t>
      </w:r>
      <w:r w:rsidR="000B2A76">
        <w:rPr>
          <w:rFonts w:ascii="Times New Roman" w:hAnsi="Times New Roman"/>
        </w:rPr>
        <w:t>NPJ regime</w:t>
      </w:r>
      <w:r w:rsidR="001C54B7">
        <w:rPr>
          <w:rFonts w:ascii="Times New Roman" w:hAnsi="Times New Roman"/>
        </w:rPr>
        <w:t>s</w:t>
      </w:r>
      <w:r w:rsidR="007E510F">
        <w:rPr>
          <w:rFonts w:ascii="Times New Roman" w:hAnsi="Times New Roman"/>
        </w:rPr>
        <w:t xml:space="preserve"> and </w:t>
      </w:r>
      <w:r w:rsidR="002A4742">
        <w:rPr>
          <w:rFonts w:ascii="Times New Roman" w:hAnsi="Times New Roman"/>
        </w:rPr>
        <w:t xml:space="preserve">NPJ </w:t>
      </w:r>
      <w:r w:rsidR="007E510F">
        <w:rPr>
          <w:rFonts w:ascii="Times New Roman" w:hAnsi="Times New Roman"/>
        </w:rPr>
        <w:t>evolution</w:t>
      </w:r>
      <w:r w:rsidR="000B2A76">
        <w:rPr>
          <w:rFonts w:ascii="Times New Roman" w:hAnsi="Times New Roman"/>
        </w:rPr>
        <w:t xml:space="preserve"> </w:t>
      </w:r>
      <w:r w:rsidR="0077712C">
        <w:rPr>
          <w:rFonts w:ascii="Times New Roman" w:hAnsi="Times New Roman"/>
        </w:rPr>
        <w:t>prior to</w:t>
      </w:r>
      <w:r w:rsidR="00D92D59">
        <w:rPr>
          <w:rFonts w:ascii="Times New Roman" w:hAnsi="Times New Roman"/>
        </w:rPr>
        <w:t xml:space="preserve"> </w:t>
      </w:r>
      <w:r w:rsidR="00761DD3">
        <w:rPr>
          <w:rFonts w:ascii="Times New Roman" w:hAnsi="Times New Roman"/>
        </w:rPr>
        <w:t xml:space="preserve">continental U.S. </w:t>
      </w:r>
      <w:r w:rsidR="007E510F">
        <w:rPr>
          <w:rFonts w:ascii="Times New Roman" w:hAnsi="Times New Roman"/>
        </w:rPr>
        <w:t>ETEs</w:t>
      </w:r>
      <w:r w:rsidR="00A7148B">
        <w:rPr>
          <w:rFonts w:ascii="Times New Roman" w:hAnsi="Times New Roman"/>
        </w:rPr>
        <w:t xml:space="preserve"> during the cool season</w:t>
      </w:r>
      <w:r w:rsidR="007E510F">
        <w:rPr>
          <w:rFonts w:ascii="Times New Roman" w:hAnsi="Times New Roman"/>
        </w:rPr>
        <w:t xml:space="preserve"> </w:t>
      </w:r>
      <w:r w:rsidR="002A4742">
        <w:rPr>
          <w:rFonts w:ascii="Times New Roman" w:hAnsi="Times New Roman"/>
        </w:rPr>
        <w:t>vary</w:t>
      </w:r>
      <w:r w:rsidR="00D92D59">
        <w:rPr>
          <w:rFonts w:ascii="Times New Roman" w:hAnsi="Times New Roman"/>
        </w:rPr>
        <w:t xml:space="preserve"> considerably based on</w:t>
      </w:r>
      <w:r w:rsidR="000541C0">
        <w:rPr>
          <w:rFonts w:ascii="Times New Roman" w:hAnsi="Times New Roman"/>
        </w:rPr>
        <w:t xml:space="preserve"> </w:t>
      </w:r>
      <w:r w:rsidR="00D92D59">
        <w:rPr>
          <w:rFonts w:ascii="Times New Roman" w:hAnsi="Times New Roman"/>
        </w:rPr>
        <w:t xml:space="preserve">the location of ETE initiation. </w:t>
      </w:r>
      <w:r w:rsidR="004E2C44">
        <w:rPr>
          <w:rFonts w:ascii="Times New Roman" w:hAnsi="Times New Roman"/>
        </w:rPr>
        <w:t>Provided with this result</w:t>
      </w:r>
      <w:r w:rsidR="000B2A76">
        <w:rPr>
          <w:rFonts w:ascii="Times New Roman" w:hAnsi="Times New Roman"/>
        </w:rPr>
        <w:t xml:space="preserve">, </w:t>
      </w:r>
      <w:r w:rsidR="00DC72D6">
        <w:rPr>
          <w:rFonts w:ascii="Times New Roman" w:hAnsi="Times New Roman"/>
        </w:rPr>
        <w:t>the</w:t>
      </w:r>
      <w:r w:rsidR="000B2A76">
        <w:rPr>
          <w:rFonts w:ascii="Times New Roman" w:hAnsi="Times New Roman"/>
        </w:rPr>
        <w:t xml:space="preserve"> NPJ Phase Diagram can be applied </w:t>
      </w:r>
      <w:r>
        <w:rPr>
          <w:rFonts w:ascii="Times New Roman" w:hAnsi="Times New Roman"/>
        </w:rPr>
        <w:t xml:space="preserve">to isolate </w:t>
      </w:r>
      <w:r w:rsidR="00F037FC">
        <w:rPr>
          <w:rFonts w:ascii="Times New Roman" w:hAnsi="Times New Roman"/>
        </w:rPr>
        <w:t>ETEs</w:t>
      </w:r>
      <w:r w:rsidR="00B71E00">
        <w:rPr>
          <w:rFonts w:ascii="Times New Roman" w:hAnsi="Times New Roman"/>
        </w:rPr>
        <w:t xml:space="preserve"> within a particular geographic region that</w:t>
      </w:r>
      <w:r w:rsidR="00DE2F51">
        <w:rPr>
          <w:rFonts w:ascii="Times New Roman" w:hAnsi="Times New Roman"/>
        </w:rPr>
        <w:t xml:space="preserve"> initiate following</w:t>
      </w:r>
      <w:r w:rsidR="00B71E00">
        <w:rPr>
          <w:rFonts w:ascii="Times New Roman" w:hAnsi="Times New Roman"/>
        </w:rPr>
        <w:t xml:space="preserve"> the same</w:t>
      </w:r>
      <w:r w:rsidR="00AB1E48">
        <w:rPr>
          <w:rFonts w:ascii="Times New Roman" w:hAnsi="Times New Roman"/>
        </w:rPr>
        <w:t xml:space="preserve"> </w:t>
      </w:r>
      <w:r w:rsidR="00B71E00">
        <w:rPr>
          <w:rFonts w:ascii="Times New Roman" w:hAnsi="Times New Roman"/>
        </w:rPr>
        <w:t>NPJ regime</w:t>
      </w:r>
      <w:r w:rsidR="00DC72D6">
        <w:rPr>
          <w:rFonts w:ascii="Times New Roman" w:hAnsi="Times New Roman"/>
        </w:rPr>
        <w:t>. A composite analysis can subsequently be performed on</w:t>
      </w:r>
      <w:r w:rsidR="00B003BA">
        <w:rPr>
          <w:rFonts w:ascii="Times New Roman" w:hAnsi="Times New Roman"/>
        </w:rPr>
        <w:t xml:space="preserve"> the isolated</w:t>
      </w:r>
      <w:r w:rsidR="00532EB0">
        <w:rPr>
          <w:rFonts w:ascii="Times New Roman" w:hAnsi="Times New Roman"/>
        </w:rPr>
        <w:t xml:space="preserve"> ETEs</w:t>
      </w:r>
      <w:r w:rsidR="00A12DA7">
        <w:rPr>
          <w:rFonts w:ascii="Times New Roman" w:hAnsi="Times New Roman"/>
        </w:rPr>
        <w:t xml:space="preserve"> </w:t>
      </w:r>
      <w:r w:rsidR="00AB1E48">
        <w:rPr>
          <w:rFonts w:ascii="Times New Roman" w:hAnsi="Times New Roman"/>
        </w:rPr>
        <w:t>to</w:t>
      </w:r>
      <w:r w:rsidR="00CC2D80">
        <w:rPr>
          <w:rFonts w:ascii="Times New Roman" w:hAnsi="Times New Roman"/>
        </w:rPr>
        <w:t xml:space="preserve"> </w:t>
      </w:r>
      <w:r w:rsidR="007E510F">
        <w:rPr>
          <w:rFonts w:ascii="Times New Roman" w:hAnsi="Times New Roman"/>
        </w:rPr>
        <w:t xml:space="preserve">determine the synoptic-dynamic mechanisms that </w:t>
      </w:r>
      <w:r w:rsidR="004E2C44">
        <w:rPr>
          <w:rFonts w:ascii="Times New Roman" w:hAnsi="Times New Roman"/>
        </w:rPr>
        <w:t>permit</w:t>
      </w:r>
      <w:r w:rsidR="007E510F">
        <w:rPr>
          <w:rFonts w:ascii="Times New Roman" w:hAnsi="Times New Roman"/>
        </w:rPr>
        <w:t xml:space="preserve"> the flow to evolve from an antecedent NPJ regime to ETE initiation within a particular geographic region</w:t>
      </w:r>
      <w:r w:rsidR="00AB1E48">
        <w:rPr>
          <w:rFonts w:ascii="Times New Roman" w:hAnsi="Times New Roman"/>
        </w:rPr>
        <w:t xml:space="preserve">. </w:t>
      </w:r>
      <w:r w:rsidR="001D1D36">
        <w:rPr>
          <w:rFonts w:ascii="Times New Roman" w:hAnsi="Times New Roman"/>
        </w:rPr>
        <w:t xml:space="preserve">The forthcoming discussion </w:t>
      </w:r>
      <w:r w:rsidR="007A70EA">
        <w:rPr>
          <w:rFonts w:ascii="Times New Roman" w:hAnsi="Times New Roman"/>
        </w:rPr>
        <w:t>provides</w:t>
      </w:r>
      <w:r w:rsidR="007301A1">
        <w:rPr>
          <w:rFonts w:ascii="Times New Roman" w:hAnsi="Times New Roman"/>
        </w:rPr>
        <w:t xml:space="preserve"> an illustrative example that showcases the utility of such an analysis</w:t>
      </w:r>
      <w:r w:rsidR="001D1D36">
        <w:rPr>
          <w:rFonts w:ascii="Times New Roman" w:hAnsi="Times New Roman"/>
        </w:rPr>
        <w:t xml:space="preserve"> by </w:t>
      </w:r>
      <w:r w:rsidR="00302EA2">
        <w:rPr>
          <w:rFonts w:ascii="Times New Roman" w:hAnsi="Times New Roman"/>
        </w:rPr>
        <w:t>investigating</w:t>
      </w:r>
      <w:r w:rsidR="001D1D36">
        <w:rPr>
          <w:rFonts w:ascii="Times New Roman" w:hAnsi="Times New Roman"/>
        </w:rPr>
        <w:t xml:space="preserve"> the synoptic-scale flow evolution most conducive to Southern Plains extreme warm events. T</w:t>
      </w:r>
      <w:r w:rsidR="00B46305">
        <w:rPr>
          <w:rFonts w:ascii="Times New Roman" w:hAnsi="Times New Roman"/>
        </w:rPr>
        <w:t>he</w:t>
      </w:r>
      <w:r w:rsidR="00544DD9">
        <w:rPr>
          <w:rFonts w:ascii="Times New Roman" w:hAnsi="Times New Roman"/>
        </w:rPr>
        <w:t xml:space="preserve"> </w:t>
      </w:r>
      <w:r w:rsidR="006F3FF3">
        <w:rPr>
          <w:rFonts w:ascii="Times New Roman" w:hAnsi="Times New Roman"/>
        </w:rPr>
        <w:t>Southern Plains</w:t>
      </w:r>
      <w:r w:rsidR="001D1D36">
        <w:rPr>
          <w:rFonts w:ascii="Times New Roman" w:hAnsi="Times New Roman"/>
        </w:rPr>
        <w:t xml:space="preserve"> cluster</w:t>
      </w:r>
      <w:r w:rsidR="00B46305">
        <w:rPr>
          <w:rFonts w:ascii="Times New Roman" w:hAnsi="Times New Roman"/>
        </w:rPr>
        <w:t xml:space="preserve"> </w:t>
      </w:r>
      <w:r w:rsidR="007301A1">
        <w:rPr>
          <w:rFonts w:ascii="Times New Roman" w:hAnsi="Times New Roman"/>
        </w:rPr>
        <w:t xml:space="preserve">is </w:t>
      </w:r>
      <w:r w:rsidR="001D1D36">
        <w:rPr>
          <w:rFonts w:ascii="Times New Roman" w:hAnsi="Times New Roman"/>
        </w:rPr>
        <w:t>selected</w:t>
      </w:r>
      <w:r w:rsidR="007301A1">
        <w:rPr>
          <w:rFonts w:ascii="Times New Roman" w:hAnsi="Times New Roman"/>
        </w:rPr>
        <w:t xml:space="preserve"> </w:t>
      </w:r>
      <w:r w:rsidR="004E4C5B">
        <w:rPr>
          <w:rFonts w:ascii="Times New Roman" w:hAnsi="Times New Roman"/>
        </w:rPr>
        <w:t xml:space="preserve">for </w:t>
      </w:r>
      <w:r w:rsidR="001D1D36">
        <w:rPr>
          <w:rFonts w:ascii="Times New Roman" w:hAnsi="Times New Roman"/>
        </w:rPr>
        <w:t>analysis</w:t>
      </w:r>
      <w:r w:rsidR="007301A1">
        <w:rPr>
          <w:rFonts w:ascii="Times New Roman" w:hAnsi="Times New Roman"/>
        </w:rPr>
        <w:t xml:space="preserve"> </w:t>
      </w:r>
      <w:r w:rsidR="00251F21">
        <w:rPr>
          <w:rFonts w:ascii="Times New Roman" w:hAnsi="Times New Roman"/>
        </w:rPr>
        <w:t>given that it is</w:t>
      </w:r>
      <w:r w:rsidR="006F3FF3">
        <w:rPr>
          <w:rFonts w:ascii="Times New Roman" w:hAnsi="Times New Roman"/>
        </w:rPr>
        <w:t xml:space="preserve"> the only </w:t>
      </w:r>
      <w:r w:rsidR="00532EB0">
        <w:rPr>
          <w:rFonts w:ascii="Times New Roman" w:hAnsi="Times New Roman"/>
        </w:rPr>
        <w:t xml:space="preserve">geographic </w:t>
      </w:r>
      <w:r w:rsidR="00D14F21">
        <w:rPr>
          <w:rFonts w:ascii="Times New Roman" w:hAnsi="Times New Roman"/>
        </w:rPr>
        <w:t>region</w:t>
      </w:r>
      <w:r w:rsidR="006F3FF3">
        <w:rPr>
          <w:rFonts w:ascii="Times New Roman" w:hAnsi="Times New Roman"/>
        </w:rPr>
        <w:t xml:space="preserve"> </w:t>
      </w:r>
      <w:r w:rsidR="00D14F21">
        <w:rPr>
          <w:rFonts w:ascii="Times New Roman" w:hAnsi="Times New Roman"/>
        </w:rPr>
        <w:t>where</w:t>
      </w:r>
      <w:r w:rsidR="00532EB0">
        <w:rPr>
          <w:rFonts w:ascii="Times New Roman" w:hAnsi="Times New Roman"/>
        </w:rPr>
        <w:t xml:space="preserve"> the</w:t>
      </w:r>
      <w:r w:rsidR="004837A9">
        <w:rPr>
          <w:rFonts w:ascii="Times New Roman" w:hAnsi="Times New Roman"/>
        </w:rPr>
        <w:t xml:space="preserve"> </w:t>
      </w:r>
      <w:r w:rsidR="00104FD4">
        <w:rPr>
          <w:rFonts w:ascii="Times New Roman" w:hAnsi="Times New Roman"/>
        </w:rPr>
        <w:t>most frequent</w:t>
      </w:r>
      <w:r w:rsidR="004837A9">
        <w:rPr>
          <w:rFonts w:ascii="Times New Roman" w:hAnsi="Times New Roman"/>
        </w:rPr>
        <w:t xml:space="preserve"> NPJ regime </w:t>
      </w:r>
      <w:r w:rsidR="00544DD9">
        <w:rPr>
          <w:rFonts w:ascii="Times New Roman" w:hAnsi="Times New Roman"/>
        </w:rPr>
        <w:t>prior to</w:t>
      </w:r>
      <w:r w:rsidR="00067F2C">
        <w:rPr>
          <w:rFonts w:ascii="Times New Roman" w:hAnsi="Times New Roman"/>
        </w:rPr>
        <w:t xml:space="preserve"> both</w:t>
      </w:r>
      <w:r w:rsidR="00544DD9">
        <w:rPr>
          <w:rFonts w:ascii="Times New Roman" w:hAnsi="Times New Roman"/>
        </w:rPr>
        <w:t xml:space="preserve"> </w:t>
      </w:r>
      <w:r w:rsidR="006F3FF3">
        <w:rPr>
          <w:rFonts w:ascii="Times New Roman" w:hAnsi="Times New Roman"/>
        </w:rPr>
        <w:t>extreme warm and cold events</w:t>
      </w:r>
      <w:r w:rsidR="006D0DFE">
        <w:rPr>
          <w:rFonts w:ascii="Times New Roman" w:hAnsi="Times New Roman"/>
        </w:rPr>
        <w:t xml:space="preserve"> does not </w:t>
      </w:r>
      <w:r w:rsidR="007301A1">
        <w:rPr>
          <w:rFonts w:ascii="Times New Roman" w:hAnsi="Times New Roman"/>
        </w:rPr>
        <w:t>vary based on</w:t>
      </w:r>
      <w:r w:rsidR="00220B88">
        <w:rPr>
          <w:rFonts w:ascii="Times New Roman" w:hAnsi="Times New Roman"/>
        </w:rPr>
        <w:t xml:space="preserve"> the</w:t>
      </w:r>
      <w:r w:rsidR="007301A1">
        <w:rPr>
          <w:rFonts w:ascii="Times New Roman" w:hAnsi="Times New Roman"/>
        </w:rPr>
        <w:t xml:space="preserve"> meteorological</w:t>
      </w:r>
      <w:r w:rsidR="00104FD4">
        <w:rPr>
          <w:rFonts w:ascii="Times New Roman" w:hAnsi="Times New Roman"/>
        </w:rPr>
        <w:t xml:space="preserve"> season</w:t>
      </w:r>
      <w:r w:rsidR="00413A9E">
        <w:rPr>
          <w:rFonts w:ascii="Times New Roman" w:hAnsi="Times New Roman"/>
        </w:rPr>
        <w:t xml:space="preserve"> (Figs. 8, 9, 11 and 12</w:t>
      </w:r>
      <w:r w:rsidR="00544DD9">
        <w:rPr>
          <w:rFonts w:ascii="Times New Roman" w:hAnsi="Times New Roman"/>
        </w:rPr>
        <w:t>)</w:t>
      </w:r>
      <w:r w:rsidR="006F3FF3">
        <w:rPr>
          <w:rFonts w:ascii="Times New Roman" w:hAnsi="Times New Roman"/>
        </w:rPr>
        <w:t xml:space="preserve">. </w:t>
      </w:r>
      <w:r w:rsidR="00067F2C">
        <w:rPr>
          <w:rFonts w:ascii="Times New Roman" w:hAnsi="Times New Roman"/>
        </w:rPr>
        <w:t>Furthermore</w:t>
      </w:r>
      <w:r w:rsidR="001D1D36">
        <w:rPr>
          <w:rFonts w:ascii="Times New Roman" w:hAnsi="Times New Roman"/>
        </w:rPr>
        <w:t>,</w:t>
      </w:r>
      <w:r w:rsidR="00660CE5">
        <w:rPr>
          <w:rFonts w:ascii="Times New Roman" w:hAnsi="Times New Roman"/>
        </w:rPr>
        <w:t xml:space="preserve"> extreme warm events</w:t>
      </w:r>
      <w:r w:rsidR="00BE370D">
        <w:rPr>
          <w:rFonts w:ascii="Times New Roman" w:hAnsi="Times New Roman"/>
        </w:rPr>
        <w:t xml:space="preserve"> during the cool season</w:t>
      </w:r>
      <w:r w:rsidR="00660CE5">
        <w:rPr>
          <w:rFonts w:ascii="Times New Roman" w:hAnsi="Times New Roman"/>
        </w:rPr>
        <w:t xml:space="preserve"> </w:t>
      </w:r>
      <w:r w:rsidR="001D1D36">
        <w:rPr>
          <w:rFonts w:ascii="Times New Roman" w:hAnsi="Times New Roman"/>
        </w:rPr>
        <w:t>are</w:t>
      </w:r>
      <w:r w:rsidR="00660CE5">
        <w:rPr>
          <w:rFonts w:ascii="Times New Roman" w:hAnsi="Times New Roman"/>
        </w:rPr>
        <w:t xml:space="preserve"> </w:t>
      </w:r>
      <w:r w:rsidR="005E14CD">
        <w:rPr>
          <w:rFonts w:ascii="Times New Roman" w:hAnsi="Times New Roman"/>
        </w:rPr>
        <w:t>selected</w:t>
      </w:r>
      <w:r w:rsidR="00243A13">
        <w:rPr>
          <w:rFonts w:ascii="Times New Roman" w:hAnsi="Times New Roman"/>
        </w:rPr>
        <w:t xml:space="preserve"> </w:t>
      </w:r>
      <w:r w:rsidR="00067F2C">
        <w:rPr>
          <w:rFonts w:ascii="Times New Roman" w:hAnsi="Times New Roman"/>
        </w:rPr>
        <w:t xml:space="preserve">due to the limited </w:t>
      </w:r>
      <w:r w:rsidR="008436C5">
        <w:rPr>
          <w:rFonts w:ascii="Times New Roman" w:hAnsi="Times New Roman"/>
        </w:rPr>
        <w:t>consideration</w:t>
      </w:r>
      <w:r w:rsidR="001D1D36">
        <w:rPr>
          <w:rFonts w:ascii="Times New Roman" w:hAnsi="Times New Roman"/>
        </w:rPr>
        <w:t xml:space="preserve"> </w:t>
      </w:r>
      <w:r w:rsidR="00220B88">
        <w:rPr>
          <w:rFonts w:ascii="Times New Roman" w:hAnsi="Times New Roman"/>
        </w:rPr>
        <w:t>those events</w:t>
      </w:r>
      <w:r w:rsidR="008436C5">
        <w:rPr>
          <w:rFonts w:ascii="Times New Roman" w:hAnsi="Times New Roman"/>
        </w:rPr>
        <w:t xml:space="preserve"> have received in the refereed literature compared to extreme cold events.</w:t>
      </w:r>
    </w:p>
    <w:p w14:paraId="6992B0BB" w14:textId="6F71B8E0" w:rsidR="00F159A6" w:rsidRDefault="00F159A6" w:rsidP="009F0018">
      <w:pPr>
        <w:spacing w:line="480" w:lineRule="auto"/>
        <w:rPr>
          <w:rFonts w:ascii="Times New Roman" w:hAnsi="Times New Roman"/>
        </w:rPr>
      </w:pPr>
      <w:r>
        <w:rPr>
          <w:rFonts w:ascii="Times New Roman" w:hAnsi="Times New Roman"/>
          <w:i/>
        </w:rPr>
        <w:tab/>
      </w:r>
      <w:r>
        <w:rPr>
          <w:rFonts w:ascii="Times New Roman" w:hAnsi="Times New Roman"/>
        </w:rPr>
        <w:t>A composite analysis of the</w:t>
      </w:r>
      <w:r w:rsidR="00791F57">
        <w:rPr>
          <w:rFonts w:ascii="Times New Roman" w:hAnsi="Times New Roman"/>
        </w:rPr>
        <w:t xml:space="preserve"> synoptic-scale</w:t>
      </w:r>
      <w:r w:rsidR="00A97C72">
        <w:rPr>
          <w:rFonts w:ascii="Times New Roman" w:hAnsi="Times New Roman"/>
        </w:rPr>
        <w:t xml:space="preserve"> flow evolution</w:t>
      </w:r>
      <w:r w:rsidR="00B47716">
        <w:rPr>
          <w:rFonts w:ascii="Times New Roman" w:hAnsi="Times New Roman"/>
        </w:rPr>
        <w:t xml:space="preserve"> </w:t>
      </w:r>
      <w:r w:rsidR="00992A9F">
        <w:rPr>
          <w:rFonts w:ascii="Times New Roman" w:hAnsi="Times New Roman"/>
        </w:rPr>
        <w:t>found</w:t>
      </w:r>
      <w:r w:rsidR="00B47716">
        <w:rPr>
          <w:rFonts w:ascii="Times New Roman" w:hAnsi="Times New Roman"/>
        </w:rPr>
        <w:t xml:space="preserve"> to be</w:t>
      </w:r>
      <w:r>
        <w:rPr>
          <w:rFonts w:ascii="Times New Roman" w:hAnsi="Times New Roman"/>
        </w:rPr>
        <w:t xml:space="preserve"> </w:t>
      </w:r>
      <w:r w:rsidR="0030097E">
        <w:rPr>
          <w:rFonts w:ascii="Times New Roman" w:hAnsi="Times New Roman"/>
        </w:rPr>
        <w:t>most conducive</w:t>
      </w:r>
      <w:r>
        <w:rPr>
          <w:rFonts w:ascii="Times New Roman" w:hAnsi="Times New Roman"/>
        </w:rPr>
        <w:t xml:space="preserve"> to the initiation of Southern Plains extreme warm events</w:t>
      </w:r>
      <w:r w:rsidR="005F009E">
        <w:rPr>
          <w:rFonts w:ascii="Times New Roman" w:hAnsi="Times New Roman"/>
        </w:rPr>
        <w:t xml:space="preserve"> during the cool season</w:t>
      </w:r>
      <w:r w:rsidR="009B66E9">
        <w:rPr>
          <w:rFonts w:ascii="Times New Roman" w:hAnsi="Times New Roman"/>
        </w:rPr>
        <w:t xml:space="preserve"> is performed by isolating those Southern Plains extreme warm events that </w:t>
      </w:r>
      <w:r w:rsidR="00791F57">
        <w:rPr>
          <w:rFonts w:ascii="Times New Roman" w:hAnsi="Times New Roman"/>
        </w:rPr>
        <w:t>are</w:t>
      </w:r>
      <w:r w:rsidR="009B66E9">
        <w:rPr>
          <w:rFonts w:ascii="Times New Roman" w:hAnsi="Times New Roman"/>
        </w:rPr>
        <w:t xml:space="preserve"> characterized by a jet retraction prior to event initiation (N=35</w:t>
      </w:r>
      <w:r w:rsidR="00791F57">
        <w:rPr>
          <w:rFonts w:ascii="Times New Roman" w:hAnsi="Times New Roman"/>
        </w:rPr>
        <w:t>; Fig. 8</w:t>
      </w:r>
      <w:r w:rsidR="008F3C49">
        <w:rPr>
          <w:rFonts w:ascii="Times New Roman" w:hAnsi="Times New Roman"/>
        </w:rPr>
        <w:t>c</w:t>
      </w:r>
      <w:r w:rsidR="009B66E9">
        <w:rPr>
          <w:rFonts w:ascii="Times New Roman" w:hAnsi="Times New Roman"/>
        </w:rPr>
        <w:t xml:space="preserve">). The latitude and longitude of the </w:t>
      </w:r>
      <w:r w:rsidR="00F80202">
        <w:rPr>
          <w:rFonts w:ascii="Times New Roman" w:hAnsi="Times New Roman"/>
        </w:rPr>
        <w:t>individual</w:t>
      </w:r>
      <w:r w:rsidR="0057734D">
        <w:rPr>
          <w:rFonts w:ascii="Times New Roman" w:hAnsi="Times New Roman"/>
        </w:rPr>
        <w:t xml:space="preserve"> Southern Plains</w:t>
      </w:r>
      <w:r w:rsidR="00F80202">
        <w:rPr>
          <w:rFonts w:ascii="Times New Roman" w:hAnsi="Times New Roman"/>
        </w:rPr>
        <w:t xml:space="preserve"> event centroids</w:t>
      </w:r>
      <w:r w:rsidR="00FA796C">
        <w:rPr>
          <w:rFonts w:ascii="Times New Roman" w:hAnsi="Times New Roman"/>
        </w:rPr>
        <w:t xml:space="preserve"> (Fig. 2a)</w:t>
      </w:r>
      <w:r w:rsidR="00F80202">
        <w:rPr>
          <w:rFonts w:ascii="Times New Roman" w:hAnsi="Times New Roman"/>
        </w:rPr>
        <w:t xml:space="preserve"> </w:t>
      </w:r>
      <w:r w:rsidR="009B66E9">
        <w:rPr>
          <w:rFonts w:ascii="Times New Roman" w:hAnsi="Times New Roman"/>
        </w:rPr>
        <w:t xml:space="preserve">are </w:t>
      </w:r>
      <w:r w:rsidR="00B32C49">
        <w:rPr>
          <w:rFonts w:ascii="Times New Roman" w:hAnsi="Times New Roman"/>
        </w:rPr>
        <w:t>then</w:t>
      </w:r>
      <w:r w:rsidR="009B66E9">
        <w:rPr>
          <w:rFonts w:ascii="Times New Roman" w:hAnsi="Times New Roman"/>
        </w:rPr>
        <w:t xml:space="preserve"> averaged to determine</w:t>
      </w:r>
      <w:r w:rsidR="00C74A38">
        <w:rPr>
          <w:rFonts w:ascii="Times New Roman" w:hAnsi="Times New Roman"/>
        </w:rPr>
        <w:t xml:space="preserve"> the position of</w:t>
      </w:r>
      <w:r w:rsidR="009B66E9">
        <w:rPr>
          <w:rFonts w:ascii="Times New Roman" w:hAnsi="Times New Roman"/>
        </w:rPr>
        <w:t xml:space="preserve"> a composite </w:t>
      </w:r>
      <w:r w:rsidR="005129B3">
        <w:rPr>
          <w:rFonts w:ascii="Times New Roman" w:hAnsi="Times New Roman"/>
        </w:rPr>
        <w:t>centroid. The composite analyses</w:t>
      </w:r>
      <w:r w:rsidR="009B66E9">
        <w:rPr>
          <w:rFonts w:ascii="Times New Roman" w:hAnsi="Times New Roman"/>
        </w:rPr>
        <w:t xml:space="preserve"> are constructed by</w:t>
      </w:r>
      <w:r w:rsidR="00576E23">
        <w:rPr>
          <w:rFonts w:ascii="Times New Roman" w:hAnsi="Times New Roman"/>
        </w:rPr>
        <w:t>, first,</w:t>
      </w:r>
      <w:r w:rsidR="009B66E9">
        <w:rPr>
          <w:rFonts w:ascii="Times New Roman" w:hAnsi="Times New Roman"/>
        </w:rPr>
        <w:t xml:space="preserve"> shifting the CFSR </w:t>
      </w:r>
      <w:r w:rsidR="008436C5">
        <w:rPr>
          <w:rFonts w:ascii="Times New Roman" w:hAnsi="Times New Roman"/>
        </w:rPr>
        <w:t>data</w:t>
      </w:r>
      <w:r w:rsidR="009B66E9">
        <w:rPr>
          <w:rFonts w:ascii="Times New Roman" w:hAnsi="Times New Roman"/>
        </w:rPr>
        <w:t xml:space="preserve"> for each individual event so that </w:t>
      </w:r>
      <w:r w:rsidR="008436C5">
        <w:rPr>
          <w:rFonts w:ascii="Times New Roman" w:hAnsi="Times New Roman"/>
        </w:rPr>
        <w:t>each individual event</w:t>
      </w:r>
      <w:r w:rsidR="009B66E9">
        <w:rPr>
          <w:rFonts w:ascii="Times New Roman" w:hAnsi="Times New Roman"/>
        </w:rPr>
        <w:t xml:space="preserve"> centroid </w:t>
      </w:r>
      <w:r w:rsidR="00F83BE2">
        <w:rPr>
          <w:rFonts w:ascii="Times New Roman" w:hAnsi="Times New Roman"/>
        </w:rPr>
        <w:t>matches</w:t>
      </w:r>
      <w:r w:rsidR="00B32C49">
        <w:rPr>
          <w:rFonts w:ascii="Times New Roman" w:hAnsi="Times New Roman"/>
        </w:rPr>
        <w:t xml:space="preserve"> the</w:t>
      </w:r>
      <w:r w:rsidR="009E4A63">
        <w:rPr>
          <w:rFonts w:ascii="Times New Roman" w:hAnsi="Times New Roman"/>
        </w:rPr>
        <w:t xml:space="preserve"> position of the</w:t>
      </w:r>
      <w:r w:rsidR="00B32C49">
        <w:rPr>
          <w:rFonts w:ascii="Times New Roman" w:hAnsi="Times New Roman"/>
        </w:rPr>
        <w:t xml:space="preserve"> composite </w:t>
      </w:r>
      <w:r w:rsidR="00B32C49">
        <w:rPr>
          <w:rFonts w:ascii="Times New Roman" w:hAnsi="Times New Roman"/>
        </w:rPr>
        <w:lastRenderedPageBreak/>
        <w:t>centroid and</w:t>
      </w:r>
      <w:r w:rsidR="00791F57">
        <w:rPr>
          <w:rFonts w:ascii="Times New Roman" w:hAnsi="Times New Roman"/>
        </w:rPr>
        <w:t>, second</w:t>
      </w:r>
      <w:r w:rsidR="00576E23">
        <w:rPr>
          <w:rFonts w:ascii="Times New Roman" w:hAnsi="Times New Roman"/>
        </w:rPr>
        <w:t>,</w:t>
      </w:r>
      <w:r w:rsidR="009B66E9">
        <w:rPr>
          <w:rFonts w:ascii="Times New Roman" w:hAnsi="Times New Roman"/>
        </w:rPr>
        <w:t xml:space="preserve"> </w:t>
      </w:r>
      <w:r w:rsidR="00576E23">
        <w:rPr>
          <w:rFonts w:ascii="Times New Roman" w:hAnsi="Times New Roman"/>
        </w:rPr>
        <w:t>by</w:t>
      </w:r>
      <w:r w:rsidR="009B66E9">
        <w:rPr>
          <w:rFonts w:ascii="Times New Roman" w:hAnsi="Times New Roman"/>
        </w:rPr>
        <w:t xml:space="preserve"> </w:t>
      </w:r>
      <w:r w:rsidR="00B47716">
        <w:rPr>
          <w:rFonts w:ascii="Times New Roman" w:hAnsi="Times New Roman"/>
        </w:rPr>
        <w:t>averaging</w:t>
      </w:r>
      <w:r w:rsidR="009B66E9">
        <w:rPr>
          <w:rFonts w:ascii="Times New Roman" w:hAnsi="Times New Roman"/>
        </w:rPr>
        <w:t xml:space="preserve"> the shi</w:t>
      </w:r>
      <w:r w:rsidR="00EA749D">
        <w:rPr>
          <w:rFonts w:ascii="Times New Roman" w:hAnsi="Times New Roman"/>
        </w:rPr>
        <w:t xml:space="preserve">fted CFSR </w:t>
      </w:r>
      <w:r w:rsidR="008436C5">
        <w:rPr>
          <w:rFonts w:ascii="Times New Roman" w:hAnsi="Times New Roman"/>
        </w:rPr>
        <w:t>data</w:t>
      </w:r>
      <w:r w:rsidR="005129B3">
        <w:rPr>
          <w:rFonts w:ascii="Times New Roman" w:hAnsi="Times New Roman"/>
        </w:rPr>
        <w:t xml:space="preserve"> at each grid point</w:t>
      </w:r>
      <w:r w:rsidR="00107909">
        <w:rPr>
          <w:rFonts w:ascii="Times New Roman" w:hAnsi="Times New Roman"/>
        </w:rPr>
        <w:t xml:space="preserve"> across all cases</w:t>
      </w:r>
      <w:r w:rsidR="00EA749D">
        <w:rPr>
          <w:rFonts w:ascii="Times New Roman" w:hAnsi="Times New Roman"/>
        </w:rPr>
        <w:t xml:space="preserve"> </w:t>
      </w:r>
      <w:r w:rsidR="00572D1F">
        <w:rPr>
          <w:rFonts w:ascii="Times New Roman" w:hAnsi="Times New Roman"/>
        </w:rPr>
        <w:t>within</w:t>
      </w:r>
      <w:r w:rsidR="00B32C49">
        <w:rPr>
          <w:rFonts w:ascii="Times New Roman" w:hAnsi="Times New Roman"/>
        </w:rPr>
        <w:t xml:space="preserve"> the</w:t>
      </w:r>
      <w:r w:rsidR="008436C5">
        <w:rPr>
          <w:rFonts w:ascii="Times New Roman" w:hAnsi="Times New Roman"/>
        </w:rPr>
        <w:t xml:space="preserve"> horizontal</w:t>
      </w:r>
      <w:r w:rsidR="00EA749D">
        <w:rPr>
          <w:rFonts w:ascii="Times New Roman" w:hAnsi="Times New Roman"/>
        </w:rPr>
        <w:t xml:space="preserve"> domain</w:t>
      </w:r>
      <w:r w:rsidR="00A97C72">
        <w:rPr>
          <w:rFonts w:ascii="Times New Roman" w:hAnsi="Times New Roman"/>
        </w:rPr>
        <w:t xml:space="preserve"> shown in </w:t>
      </w:r>
      <w:r w:rsidR="00791F57">
        <w:rPr>
          <w:rFonts w:ascii="Times New Roman" w:hAnsi="Times New Roman"/>
        </w:rPr>
        <w:t>Fig. 14</w:t>
      </w:r>
      <w:r w:rsidR="005F009E">
        <w:rPr>
          <w:rFonts w:ascii="Times New Roman" w:hAnsi="Times New Roman"/>
        </w:rPr>
        <w:t xml:space="preserve">. A two-sided Student’s </w:t>
      </w:r>
      <w:r w:rsidR="005F009E" w:rsidRPr="00D02E37">
        <w:rPr>
          <w:rFonts w:ascii="Times New Roman" w:hAnsi="Times New Roman"/>
          <w:i/>
        </w:rPr>
        <w:t>t</w:t>
      </w:r>
      <w:r w:rsidR="00412824">
        <w:rPr>
          <w:rFonts w:ascii="Times New Roman" w:hAnsi="Times New Roman"/>
        </w:rPr>
        <w:t xml:space="preserve"> </w:t>
      </w:r>
      <w:r w:rsidR="00EA749D">
        <w:rPr>
          <w:rFonts w:ascii="Times New Roman" w:hAnsi="Times New Roman"/>
        </w:rPr>
        <w:t xml:space="preserve">test </w:t>
      </w:r>
      <w:r w:rsidR="00B32C49">
        <w:rPr>
          <w:rFonts w:ascii="Times New Roman" w:hAnsi="Times New Roman"/>
        </w:rPr>
        <w:t>is</w:t>
      </w:r>
      <w:r w:rsidR="00EA749D">
        <w:rPr>
          <w:rFonts w:ascii="Times New Roman" w:hAnsi="Times New Roman"/>
        </w:rPr>
        <w:t xml:space="preserve"> performed on </w:t>
      </w:r>
      <w:r w:rsidR="006F6451">
        <w:rPr>
          <w:rFonts w:ascii="Times New Roman" w:hAnsi="Times New Roman"/>
        </w:rPr>
        <w:t xml:space="preserve">the composite </w:t>
      </w:r>
      <w:r w:rsidR="00EA749D">
        <w:rPr>
          <w:rFonts w:ascii="Times New Roman" w:hAnsi="Times New Roman"/>
        </w:rPr>
        <w:t xml:space="preserve">250-hPa </w:t>
      </w:r>
      <w:r w:rsidR="008436C5">
        <w:rPr>
          <w:rFonts w:ascii="Times New Roman" w:hAnsi="Times New Roman"/>
        </w:rPr>
        <w:t xml:space="preserve">geopotential </w:t>
      </w:r>
      <w:r w:rsidR="00EA749D">
        <w:rPr>
          <w:rFonts w:ascii="Times New Roman" w:hAnsi="Times New Roman"/>
        </w:rPr>
        <w:t xml:space="preserve">height </w:t>
      </w:r>
      <w:r w:rsidR="008436C5">
        <w:rPr>
          <w:rFonts w:ascii="Times New Roman" w:hAnsi="Times New Roman"/>
        </w:rPr>
        <w:t xml:space="preserve">anomalies </w:t>
      </w:r>
      <w:r w:rsidR="00EA749D">
        <w:rPr>
          <w:rFonts w:ascii="Times New Roman" w:hAnsi="Times New Roman"/>
        </w:rPr>
        <w:t xml:space="preserve">and 850-hPa temperature anomalies to </w:t>
      </w:r>
      <w:r w:rsidR="00B32C49">
        <w:rPr>
          <w:rFonts w:ascii="Times New Roman" w:hAnsi="Times New Roman"/>
        </w:rPr>
        <w:t xml:space="preserve">identify regions </w:t>
      </w:r>
      <w:r w:rsidR="004C614D">
        <w:rPr>
          <w:rFonts w:ascii="Times New Roman" w:hAnsi="Times New Roman"/>
        </w:rPr>
        <w:t>that are</w:t>
      </w:r>
      <w:r w:rsidR="00EA749D">
        <w:rPr>
          <w:rFonts w:ascii="Times New Roman" w:hAnsi="Times New Roman"/>
        </w:rPr>
        <w:t xml:space="preserve"> statistical</w:t>
      </w:r>
      <w:r w:rsidR="004C614D">
        <w:rPr>
          <w:rFonts w:ascii="Times New Roman" w:hAnsi="Times New Roman"/>
        </w:rPr>
        <w:t>ly</w:t>
      </w:r>
      <w:r w:rsidR="005D77CD">
        <w:rPr>
          <w:rFonts w:ascii="Times New Roman" w:hAnsi="Times New Roman"/>
        </w:rPr>
        <w:t xml:space="preserve"> significantly</w:t>
      </w:r>
      <w:r w:rsidR="00EA749D">
        <w:rPr>
          <w:rFonts w:ascii="Times New Roman" w:hAnsi="Times New Roman"/>
        </w:rPr>
        <w:t xml:space="preserve"> </w:t>
      </w:r>
      <w:r w:rsidR="00D02E37">
        <w:rPr>
          <w:rFonts w:ascii="Times New Roman" w:hAnsi="Times New Roman"/>
        </w:rPr>
        <w:t xml:space="preserve">different from climatology </w:t>
      </w:r>
      <w:r w:rsidR="00572D1F">
        <w:rPr>
          <w:rFonts w:ascii="Times New Roman" w:hAnsi="Times New Roman"/>
        </w:rPr>
        <w:t xml:space="preserve">at the 99% confidence </w:t>
      </w:r>
      <w:r w:rsidR="00D02E37">
        <w:rPr>
          <w:rFonts w:ascii="Times New Roman" w:hAnsi="Times New Roman"/>
        </w:rPr>
        <w:t>level</w:t>
      </w:r>
      <w:r w:rsidR="00EA749D">
        <w:rPr>
          <w:rFonts w:ascii="Times New Roman" w:hAnsi="Times New Roman"/>
        </w:rPr>
        <w:t>.</w:t>
      </w:r>
    </w:p>
    <w:p w14:paraId="542C349A" w14:textId="1BF2F86A" w:rsidR="00D41E8A" w:rsidRDefault="00D41E8A" w:rsidP="009A708A">
      <w:pPr>
        <w:widowControl w:val="0"/>
        <w:spacing w:line="480" w:lineRule="auto"/>
        <w:rPr>
          <w:rFonts w:ascii="Times New Roman" w:hAnsi="Times New Roman"/>
        </w:rPr>
      </w:pPr>
      <w:r>
        <w:rPr>
          <w:rFonts w:ascii="Times New Roman" w:hAnsi="Times New Roman"/>
        </w:rPr>
        <w:tab/>
        <w:t>The composite evolution</w:t>
      </w:r>
      <w:r w:rsidR="0039256A">
        <w:rPr>
          <w:rFonts w:ascii="Times New Roman" w:hAnsi="Times New Roman"/>
        </w:rPr>
        <w:t xml:space="preserve"> </w:t>
      </w:r>
      <w:r w:rsidR="008436C5">
        <w:rPr>
          <w:rFonts w:ascii="Times New Roman" w:hAnsi="Times New Roman"/>
        </w:rPr>
        <w:t>of the synoptic-scale flow pattern</w:t>
      </w:r>
      <w:r>
        <w:rPr>
          <w:rFonts w:ascii="Times New Roman" w:hAnsi="Times New Roman"/>
        </w:rPr>
        <w:t xml:space="preserve"> </w:t>
      </w:r>
      <w:r w:rsidR="004C37B7">
        <w:rPr>
          <w:rFonts w:ascii="Times New Roman" w:hAnsi="Times New Roman"/>
        </w:rPr>
        <w:t>during</w:t>
      </w:r>
      <w:r>
        <w:rPr>
          <w:rFonts w:ascii="Times New Roman" w:hAnsi="Times New Roman"/>
        </w:rPr>
        <w:t xml:space="preserve"> the 6-day period prior to </w:t>
      </w:r>
      <w:r w:rsidR="00A52752">
        <w:rPr>
          <w:rFonts w:ascii="Times New Roman" w:hAnsi="Times New Roman"/>
        </w:rPr>
        <w:t xml:space="preserve">event initiation is provided in </w:t>
      </w:r>
      <w:r w:rsidR="00995FD4">
        <w:rPr>
          <w:rFonts w:ascii="Times New Roman" w:hAnsi="Times New Roman"/>
        </w:rPr>
        <w:t>Fig. 14</w:t>
      </w:r>
      <w:r w:rsidR="0041288D">
        <w:rPr>
          <w:rFonts w:ascii="Times New Roman" w:hAnsi="Times New Roman"/>
        </w:rPr>
        <w:t xml:space="preserve"> and</w:t>
      </w:r>
      <w:r w:rsidR="00786947">
        <w:rPr>
          <w:rFonts w:ascii="Times New Roman" w:hAnsi="Times New Roman"/>
        </w:rPr>
        <w:t xml:space="preserve"> </w:t>
      </w:r>
      <w:r w:rsidR="00EE1139">
        <w:rPr>
          <w:rFonts w:ascii="Times New Roman" w:hAnsi="Times New Roman"/>
        </w:rPr>
        <w:t>is</w:t>
      </w:r>
      <w:r w:rsidR="009509D5">
        <w:rPr>
          <w:rFonts w:ascii="Times New Roman" w:hAnsi="Times New Roman"/>
        </w:rPr>
        <w:t xml:space="preserve"> </w:t>
      </w:r>
      <w:r w:rsidR="0026663B">
        <w:rPr>
          <w:rFonts w:ascii="Times New Roman" w:hAnsi="Times New Roman"/>
        </w:rPr>
        <w:t>comparable</w:t>
      </w:r>
      <w:r w:rsidR="009509D5">
        <w:rPr>
          <w:rFonts w:ascii="Times New Roman" w:hAnsi="Times New Roman"/>
        </w:rPr>
        <w:t xml:space="preserve"> </w:t>
      </w:r>
      <w:r w:rsidR="005F009E">
        <w:rPr>
          <w:rFonts w:ascii="Times New Roman" w:hAnsi="Times New Roman"/>
        </w:rPr>
        <w:t xml:space="preserve">to </w:t>
      </w:r>
      <w:r w:rsidR="00EC1A0A">
        <w:rPr>
          <w:rFonts w:ascii="Times New Roman" w:hAnsi="Times New Roman"/>
        </w:rPr>
        <w:t>the evolution</w:t>
      </w:r>
      <w:r w:rsidR="00995FD4">
        <w:rPr>
          <w:rFonts w:ascii="Times New Roman" w:hAnsi="Times New Roman"/>
        </w:rPr>
        <w:t xml:space="preserve"> of southeast U.S. extreme warm events</w:t>
      </w:r>
      <w:r w:rsidR="002E377F">
        <w:rPr>
          <w:rFonts w:ascii="Times New Roman" w:hAnsi="Times New Roman"/>
        </w:rPr>
        <w:t xml:space="preserve"> that</w:t>
      </w:r>
      <w:r w:rsidR="00CF74A1">
        <w:rPr>
          <w:rFonts w:ascii="Times New Roman" w:hAnsi="Times New Roman"/>
        </w:rPr>
        <w:t xml:space="preserve"> </w:t>
      </w:r>
      <w:r w:rsidR="00012881">
        <w:rPr>
          <w:rFonts w:ascii="Times New Roman" w:hAnsi="Times New Roman"/>
        </w:rPr>
        <w:t>develop</w:t>
      </w:r>
      <w:r w:rsidR="00995FD4">
        <w:rPr>
          <w:rFonts w:ascii="Times New Roman" w:hAnsi="Times New Roman"/>
        </w:rPr>
        <w:t xml:space="preserve"> during a negative</w:t>
      </w:r>
      <w:r w:rsidR="0026663B">
        <w:rPr>
          <w:rFonts w:ascii="Times New Roman" w:hAnsi="Times New Roman"/>
        </w:rPr>
        <w:t xml:space="preserve"> phase of the</w:t>
      </w:r>
      <w:r w:rsidR="00995FD4">
        <w:rPr>
          <w:rFonts w:ascii="Times New Roman" w:hAnsi="Times New Roman"/>
        </w:rPr>
        <w:t xml:space="preserve"> PNA </w:t>
      </w:r>
      <w:r w:rsidR="00CF74A1">
        <w:rPr>
          <w:rFonts w:ascii="Times New Roman" w:hAnsi="Times New Roman"/>
        </w:rPr>
        <w:t>discussed</w:t>
      </w:r>
      <w:r w:rsidR="005F009E">
        <w:rPr>
          <w:rFonts w:ascii="Times New Roman" w:hAnsi="Times New Roman"/>
        </w:rPr>
        <w:t xml:space="preserve"> by Westby and Black (2015)</w:t>
      </w:r>
      <w:r>
        <w:rPr>
          <w:rFonts w:ascii="Times New Roman" w:hAnsi="Times New Roman"/>
        </w:rPr>
        <w:t>.</w:t>
      </w:r>
      <w:r w:rsidR="00995FD4">
        <w:rPr>
          <w:rFonts w:ascii="Times New Roman" w:hAnsi="Times New Roman"/>
        </w:rPr>
        <w:t xml:space="preserve"> </w:t>
      </w:r>
      <w:r w:rsidR="004C37B7">
        <w:rPr>
          <w:rFonts w:ascii="Times New Roman" w:hAnsi="Times New Roman"/>
        </w:rPr>
        <w:t>A</w:t>
      </w:r>
      <w:r w:rsidR="001D512D">
        <w:rPr>
          <w:rFonts w:ascii="Times New Roman" w:hAnsi="Times New Roman"/>
        </w:rPr>
        <w:t>n anomalous upper-tropospheric</w:t>
      </w:r>
      <w:r w:rsidR="00DB2BC2">
        <w:rPr>
          <w:rFonts w:ascii="Times New Roman" w:hAnsi="Times New Roman"/>
        </w:rPr>
        <w:t xml:space="preserve"> ridge is located over the central</w:t>
      </w:r>
      <w:r w:rsidR="001D512D">
        <w:rPr>
          <w:rFonts w:ascii="Times New Roman" w:hAnsi="Times New Roman"/>
        </w:rPr>
        <w:t xml:space="preserve"> North Pacific</w:t>
      </w:r>
      <w:r w:rsidR="004C37B7">
        <w:rPr>
          <w:rFonts w:ascii="Times New Roman" w:hAnsi="Times New Roman"/>
        </w:rPr>
        <w:t xml:space="preserve"> 6 days prior to event initiation</w:t>
      </w:r>
      <w:r w:rsidR="001D512D">
        <w:rPr>
          <w:rFonts w:ascii="Times New Roman" w:hAnsi="Times New Roman"/>
        </w:rPr>
        <w:t xml:space="preserve">, </w:t>
      </w:r>
      <w:r w:rsidR="002E0C62">
        <w:rPr>
          <w:rFonts w:ascii="Times New Roman" w:hAnsi="Times New Roman"/>
        </w:rPr>
        <w:t>resulting in</w:t>
      </w:r>
      <w:r w:rsidR="004C37B7">
        <w:rPr>
          <w:rFonts w:ascii="Times New Roman" w:hAnsi="Times New Roman"/>
        </w:rPr>
        <w:t xml:space="preserve"> </w:t>
      </w:r>
      <w:r w:rsidR="00862D78">
        <w:rPr>
          <w:rFonts w:ascii="Times New Roman" w:hAnsi="Times New Roman"/>
        </w:rPr>
        <w:t>a</w:t>
      </w:r>
      <w:r w:rsidR="001D512D">
        <w:rPr>
          <w:rFonts w:ascii="Times New Roman" w:hAnsi="Times New Roman"/>
        </w:rPr>
        <w:t xml:space="preserve"> </w:t>
      </w:r>
      <w:r w:rsidR="001C034B">
        <w:rPr>
          <w:rFonts w:ascii="Times New Roman" w:hAnsi="Times New Roman"/>
        </w:rPr>
        <w:t>jet retraction</w:t>
      </w:r>
      <w:r w:rsidR="001D512D">
        <w:rPr>
          <w:rFonts w:ascii="Times New Roman" w:hAnsi="Times New Roman"/>
        </w:rPr>
        <w:t xml:space="preserve"> </w:t>
      </w:r>
      <w:r w:rsidR="004C37B7">
        <w:rPr>
          <w:rFonts w:ascii="Times New Roman" w:hAnsi="Times New Roman"/>
        </w:rPr>
        <w:t xml:space="preserve">over the western North Pacific </w:t>
      </w:r>
      <w:r w:rsidR="001D512D">
        <w:rPr>
          <w:rFonts w:ascii="Times New Roman" w:hAnsi="Times New Roman"/>
        </w:rPr>
        <w:t>and</w:t>
      </w:r>
      <w:r w:rsidR="005A1750">
        <w:rPr>
          <w:rFonts w:ascii="Times New Roman" w:hAnsi="Times New Roman"/>
        </w:rPr>
        <w:t xml:space="preserve"> a</w:t>
      </w:r>
      <w:r w:rsidR="001D512D">
        <w:rPr>
          <w:rFonts w:ascii="Times New Roman" w:hAnsi="Times New Roman"/>
        </w:rPr>
        <w:t xml:space="preserve"> split </w:t>
      </w:r>
      <w:r w:rsidR="005A1750">
        <w:rPr>
          <w:rFonts w:ascii="Times New Roman" w:hAnsi="Times New Roman"/>
        </w:rPr>
        <w:t>NPJ</w:t>
      </w:r>
      <w:r w:rsidR="003058FC">
        <w:rPr>
          <w:rFonts w:ascii="Times New Roman" w:hAnsi="Times New Roman"/>
        </w:rPr>
        <w:t xml:space="preserve"> to the east of the d</w:t>
      </w:r>
      <w:r w:rsidR="001D512D">
        <w:rPr>
          <w:rFonts w:ascii="Times New Roman" w:hAnsi="Times New Roman"/>
        </w:rPr>
        <w:t>ateline (F</w:t>
      </w:r>
      <w:r w:rsidR="002E0C62">
        <w:rPr>
          <w:rFonts w:ascii="Times New Roman" w:hAnsi="Times New Roman"/>
        </w:rPr>
        <w:t xml:space="preserve">ig. </w:t>
      </w:r>
      <w:r w:rsidR="003058FC">
        <w:rPr>
          <w:rFonts w:ascii="Times New Roman" w:hAnsi="Times New Roman"/>
        </w:rPr>
        <w:t>14</w:t>
      </w:r>
      <w:r w:rsidR="007D5308">
        <w:rPr>
          <w:rFonts w:ascii="Times New Roman" w:hAnsi="Times New Roman"/>
        </w:rPr>
        <w:t>a). Fa</w:t>
      </w:r>
      <w:r w:rsidR="002E0C62">
        <w:rPr>
          <w:rFonts w:ascii="Times New Roman" w:hAnsi="Times New Roman"/>
        </w:rPr>
        <w:t xml:space="preserve">rther downstream, an </w:t>
      </w:r>
      <w:r w:rsidR="001D512D">
        <w:rPr>
          <w:rFonts w:ascii="Times New Roman" w:hAnsi="Times New Roman"/>
        </w:rPr>
        <w:t xml:space="preserve">anomalous </w:t>
      </w:r>
      <w:r w:rsidR="009815D7">
        <w:rPr>
          <w:rFonts w:ascii="Times New Roman" w:hAnsi="Times New Roman"/>
        </w:rPr>
        <w:t xml:space="preserve">upper-tropospheric </w:t>
      </w:r>
      <w:r w:rsidR="001D512D">
        <w:rPr>
          <w:rFonts w:ascii="Times New Roman" w:hAnsi="Times New Roman"/>
        </w:rPr>
        <w:t>ridge</w:t>
      </w:r>
      <w:r w:rsidR="009815D7">
        <w:rPr>
          <w:rFonts w:ascii="Times New Roman" w:hAnsi="Times New Roman"/>
        </w:rPr>
        <w:t xml:space="preserve"> is collocated with </w:t>
      </w:r>
      <w:r w:rsidR="002E0C62">
        <w:rPr>
          <w:rFonts w:ascii="Times New Roman" w:hAnsi="Times New Roman"/>
        </w:rPr>
        <w:t>above-normal</w:t>
      </w:r>
      <w:r w:rsidR="004B686B">
        <w:rPr>
          <w:rFonts w:ascii="Times New Roman" w:hAnsi="Times New Roman"/>
        </w:rPr>
        <w:t xml:space="preserve"> 850-hPa temperatures over the s</w:t>
      </w:r>
      <w:r w:rsidR="009815D7">
        <w:rPr>
          <w:rFonts w:ascii="Times New Roman" w:hAnsi="Times New Roman"/>
        </w:rPr>
        <w:t>outhern Pla</w:t>
      </w:r>
      <w:r w:rsidR="0019513F">
        <w:rPr>
          <w:rFonts w:ascii="Times New Roman" w:hAnsi="Times New Roman"/>
        </w:rPr>
        <w:t>ins and northern Mexico (Fig. 14</w:t>
      </w:r>
      <w:r w:rsidR="009815D7">
        <w:rPr>
          <w:rFonts w:ascii="Times New Roman" w:hAnsi="Times New Roman"/>
        </w:rPr>
        <w:t>b), suggesting that the</w:t>
      </w:r>
      <w:r w:rsidR="0010732A">
        <w:rPr>
          <w:rFonts w:ascii="Times New Roman" w:hAnsi="Times New Roman"/>
        </w:rPr>
        <w:t xml:space="preserve"> synoptic-scale</w:t>
      </w:r>
      <w:r w:rsidR="009815D7">
        <w:rPr>
          <w:rFonts w:ascii="Times New Roman" w:hAnsi="Times New Roman"/>
        </w:rPr>
        <w:t xml:space="preserve"> </w:t>
      </w:r>
      <w:r w:rsidR="008631B5">
        <w:rPr>
          <w:rFonts w:ascii="Times New Roman" w:hAnsi="Times New Roman"/>
        </w:rPr>
        <w:t>environment</w:t>
      </w:r>
      <w:r w:rsidR="009815D7">
        <w:rPr>
          <w:rFonts w:ascii="Times New Roman" w:hAnsi="Times New Roman"/>
        </w:rPr>
        <w:t xml:space="preserve"> may be preconditioned for</w:t>
      </w:r>
      <w:r w:rsidR="00065E1A">
        <w:rPr>
          <w:rFonts w:ascii="Times New Roman" w:hAnsi="Times New Roman"/>
        </w:rPr>
        <w:t xml:space="preserve"> the development</w:t>
      </w:r>
      <w:r w:rsidR="009815D7">
        <w:rPr>
          <w:rFonts w:ascii="Times New Roman" w:hAnsi="Times New Roman"/>
        </w:rPr>
        <w:t xml:space="preserve"> </w:t>
      </w:r>
      <w:r w:rsidR="00065E1A">
        <w:rPr>
          <w:rFonts w:ascii="Times New Roman" w:hAnsi="Times New Roman"/>
        </w:rPr>
        <w:t>of extreme</w:t>
      </w:r>
      <w:r w:rsidR="009815D7">
        <w:rPr>
          <w:rFonts w:ascii="Times New Roman" w:hAnsi="Times New Roman"/>
        </w:rPr>
        <w:t xml:space="preserve"> warmth</w:t>
      </w:r>
      <w:r w:rsidR="00D8693F">
        <w:rPr>
          <w:rFonts w:ascii="Times New Roman" w:hAnsi="Times New Roman"/>
        </w:rPr>
        <w:t xml:space="preserve"> </w:t>
      </w:r>
      <w:r w:rsidR="00012881">
        <w:rPr>
          <w:rFonts w:ascii="Times New Roman" w:hAnsi="Times New Roman"/>
        </w:rPr>
        <w:t>in that location</w:t>
      </w:r>
      <w:r w:rsidR="009815D7">
        <w:rPr>
          <w:rFonts w:ascii="Times New Roman" w:hAnsi="Times New Roman"/>
        </w:rPr>
        <w:t>.</w:t>
      </w:r>
    </w:p>
    <w:p w14:paraId="0907CDAB" w14:textId="4340F5B5" w:rsidR="00984254" w:rsidRDefault="009815D7" w:rsidP="009F0018">
      <w:pPr>
        <w:spacing w:line="480" w:lineRule="auto"/>
        <w:rPr>
          <w:rFonts w:ascii="Times New Roman" w:hAnsi="Times New Roman"/>
        </w:rPr>
      </w:pPr>
      <w:r>
        <w:rPr>
          <w:rFonts w:ascii="Times New Roman" w:hAnsi="Times New Roman"/>
        </w:rPr>
        <w:tab/>
        <w:t xml:space="preserve">4 days prior to event initiation, the anomalous North Pacific ridge amplifies </w:t>
      </w:r>
      <w:r w:rsidR="007866DB">
        <w:rPr>
          <w:rFonts w:ascii="Times New Roman" w:hAnsi="Times New Roman"/>
        </w:rPr>
        <w:t xml:space="preserve">further </w:t>
      </w:r>
      <w:r w:rsidR="007D5308">
        <w:rPr>
          <w:rFonts w:ascii="Times New Roman" w:hAnsi="Times New Roman"/>
        </w:rPr>
        <w:t>compared to</w:t>
      </w:r>
      <w:r>
        <w:rPr>
          <w:rFonts w:ascii="Times New Roman" w:hAnsi="Times New Roman"/>
        </w:rPr>
        <w:t xml:space="preserve"> the prior time in conjunct</w:t>
      </w:r>
      <w:r w:rsidR="007866DB">
        <w:rPr>
          <w:rFonts w:ascii="Times New Roman" w:hAnsi="Times New Roman"/>
        </w:rPr>
        <w:t>ion with surface cyclogenesis beneath</w:t>
      </w:r>
      <w:r>
        <w:rPr>
          <w:rFonts w:ascii="Times New Roman" w:hAnsi="Times New Roman"/>
        </w:rPr>
        <w:t xml:space="preserve"> the left-exit region of the retracted NPJ (Fig</w:t>
      </w:r>
      <w:r w:rsidR="00D56D35">
        <w:rPr>
          <w:rFonts w:ascii="Times New Roman" w:hAnsi="Times New Roman"/>
        </w:rPr>
        <w:t>s</w:t>
      </w:r>
      <w:r w:rsidR="0019513F">
        <w:rPr>
          <w:rFonts w:ascii="Times New Roman" w:hAnsi="Times New Roman"/>
        </w:rPr>
        <w:t>. 14</w:t>
      </w:r>
      <w:proofErr w:type="gramStart"/>
      <w:r>
        <w:rPr>
          <w:rFonts w:ascii="Times New Roman" w:hAnsi="Times New Roman"/>
        </w:rPr>
        <w:t>c</w:t>
      </w:r>
      <w:r w:rsidR="00D56D35">
        <w:rPr>
          <w:rFonts w:ascii="Times New Roman" w:hAnsi="Times New Roman"/>
        </w:rPr>
        <w:t>,d</w:t>
      </w:r>
      <w:proofErr w:type="gramEnd"/>
      <w:r>
        <w:rPr>
          <w:rFonts w:ascii="Times New Roman" w:hAnsi="Times New Roman"/>
        </w:rPr>
        <w:t xml:space="preserve">). </w:t>
      </w:r>
      <w:r w:rsidR="007866DB">
        <w:rPr>
          <w:rFonts w:ascii="Times New Roman" w:hAnsi="Times New Roman"/>
        </w:rPr>
        <w:t>Specifically</w:t>
      </w:r>
      <w:r w:rsidR="00984254">
        <w:rPr>
          <w:rFonts w:ascii="Times New Roman" w:hAnsi="Times New Roman"/>
        </w:rPr>
        <w:t xml:space="preserve">, the surface cyclone </w:t>
      </w:r>
      <w:r w:rsidR="003078EC">
        <w:rPr>
          <w:rFonts w:ascii="Times New Roman" w:hAnsi="Times New Roman"/>
        </w:rPr>
        <w:t>facilitates</w:t>
      </w:r>
      <w:r w:rsidR="0057382F">
        <w:rPr>
          <w:rFonts w:ascii="Times New Roman" w:hAnsi="Times New Roman"/>
        </w:rPr>
        <w:t xml:space="preserve"> anomalous warm-air advection over</w:t>
      </w:r>
      <w:r w:rsidR="00984254">
        <w:rPr>
          <w:rFonts w:ascii="Times New Roman" w:hAnsi="Times New Roman"/>
        </w:rPr>
        <w:t xml:space="preserve"> the central North Pacific </w:t>
      </w:r>
      <w:r w:rsidR="002173B2">
        <w:rPr>
          <w:rFonts w:ascii="Times New Roman" w:hAnsi="Times New Roman"/>
        </w:rPr>
        <w:t>that</w:t>
      </w:r>
      <w:r w:rsidR="00984254">
        <w:rPr>
          <w:rFonts w:ascii="Times New Roman" w:hAnsi="Times New Roman"/>
        </w:rPr>
        <w:t xml:space="preserve"> </w:t>
      </w:r>
      <w:r w:rsidR="002173B2">
        <w:rPr>
          <w:rFonts w:ascii="Times New Roman" w:hAnsi="Times New Roman"/>
        </w:rPr>
        <w:t xml:space="preserve">contributes </w:t>
      </w:r>
      <w:r w:rsidR="00984254">
        <w:rPr>
          <w:rFonts w:ascii="Times New Roman" w:hAnsi="Times New Roman"/>
        </w:rPr>
        <w:t>to</w:t>
      </w:r>
      <w:r w:rsidR="0044449F">
        <w:rPr>
          <w:rFonts w:ascii="Times New Roman" w:hAnsi="Times New Roman"/>
        </w:rPr>
        <w:t xml:space="preserve"> both</w:t>
      </w:r>
      <w:r w:rsidR="00712600">
        <w:rPr>
          <w:rFonts w:ascii="Times New Roman" w:hAnsi="Times New Roman"/>
        </w:rPr>
        <w:t xml:space="preserve"> upper-tropospheric</w:t>
      </w:r>
      <w:r w:rsidR="00984254">
        <w:rPr>
          <w:rFonts w:ascii="Times New Roman" w:hAnsi="Times New Roman"/>
        </w:rPr>
        <w:t xml:space="preserve"> height rises </w:t>
      </w:r>
      <w:r w:rsidR="00D8693F">
        <w:rPr>
          <w:rFonts w:ascii="Times New Roman" w:hAnsi="Times New Roman"/>
        </w:rPr>
        <w:t>and</w:t>
      </w:r>
      <w:r w:rsidR="00BF2EA6">
        <w:rPr>
          <w:rFonts w:ascii="Times New Roman" w:hAnsi="Times New Roman"/>
        </w:rPr>
        <w:t xml:space="preserve"> </w:t>
      </w:r>
      <w:r w:rsidR="00712600">
        <w:rPr>
          <w:rFonts w:ascii="Times New Roman" w:hAnsi="Times New Roman"/>
        </w:rPr>
        <w:t xml:space="preserve">forcing for </w:t>
      </w:r>
      <w:proofErr w:type="spellStart"/>
      <w:r w:rsidR="00712600">
        <w:rPr>
          <w:rFonts w:ascii="Times New Roman" w:hAnsi="Times New Roman"/>
        </w:rPr>
        <w:t>quasi</w:t>
      </w:r>
      <w:r w:rsidR="00984254">
        <w:rPr>
          <w:rFonts w:ascii="Times New Roman" w:hAnsi="Times New Roman"/>
        </w:rPr>
        <w:t>geos</w:t>
      </w:r>
      <w:r w:rsidR="00712600">
        <w:rPr>
          <w:rFonts w:ascii="Times New Roman" w:hAnsi="Times New Roman"/>
        </w:rPr>
        <w:t>t</w:t>
      </w:r>
      <w:r w:rsidR="009B196D">
        <w:rPr>
          <w:rFonts w:ascii="Times New Roman" w:hAnsi="Times New Roman"/>
        </w:rPr>
        <w:t>rophic</w:t>
      </w:r>
      <w:proofErr w:type="spellEnd"/>
      <w:r w:rsidR="009B196D">
        <w:rPr>
          <w:rFonts w:ascii="Times New Roman" w:hAnsi="Times New Roman"/>
        </w:rPr>
        <w:t xml:space="preserve"> ascent</w:t>
      </w:r>
      <w:r w:rsidR="004E04FC">
        <w:rPr>
          <w:rFonts w:ascii="Times New Roman" w:hAnsi="Times New Roman"/>
        </w:rPr>
        <w:t xml:space="preserve"> (not shown)</w:t>
      </w:r>
      <w:r w:rsidR="009B196D">
        <w:rPr>
          <w:rFonts w:ascii="Times New Roman" w:hAnsi="Times New Roman"/>
        </w:rPr>
        <w:t xml:space="preserve">. </w:t>
      </w:r>
      <w:r w:rsidR="002173B2">
        <w:rPr>
          <w:rFonts w:ascii="Times New Roman" w:hAnsi="Times New Roman"/>
        </w:rPr>
        <w:t>The</w:t>
      </w:r>
      <w:r w:rsidR="003F569A">
        <w:rPr>
          <w:rFonts w:ascii="Times New Roman" w:hAnsi="Times New Roman"/>
        </w:rPr>
        <w:t xml:space="preserve"> </w:t>
      </w:r>
      <w:r w:rsidR="00A25FAA">
        <w:rPr>
          <w:rFonts w:ascii="Times New Roman" w:hAnsi="Times New Roman"/>
        </w:rPr>
        <w:t xml:space="preserve">presence of </w:t>
      </w:r>
      <w:r w:rsidR="002173B2">
        <w:rPr>
          <w:rFonts w:ascii="Times New Roman" w:hAnsi="Times New Roman"/>
        </w:rPr>
        <w:t>a</w:t>
      </w:r>
      <w:r w:rsidR="00984254">
        <w:rPr>
          <w:rFonts w:ascii="Times New Roman" w:hAnsi="Times New Roman"/>
        </w:rPr>
        <w:t>nomalous precipitable water</w:t>
      </w:r>
      <w:r w:rsidR="009B196D">
        <w:rPr>
          <w:rFonts w:ascii="Times New Roman" w:hAnsi="Times New Roman"/>
        </w:rPr>
        <w:t xml:space="preserve"> </w:t>
      </w:r>
      <w:r w:rsidR="00A25FAA">
        <w:rPr>
          <w:rFonts w:ascii="Times New Roman" w:hAnsi="Times New Roman"/>
        </w:rPr>
        <w:t>in the central North Pacific</w:t>
      </w:r>
      <w:r w:rsidR="002173B2">
        <w:rPr>
          <w:rFonts w:ascii="Times New Roman" w:hAnsi="Times New Roman"/>
        </w:rPr>
        <w:t xml:space="preserve"> </w:t>
      </w:r>
      <w:r w:rsidR="00984254">
        <w:rPr>
          <w:rFonts w:ascii="Times New Roman" w:hAnsi="Times New Roman"/>
        </w:rPr>
        <w:t>also suggests</w:t>
      </w:r>
      <w:r w:rsidR="003F1B9C">
        <w:rPr>
          <w:rFonts w:ascii="Times New Roman" w:hAnsi="Times New Roman"/>
        </w:rPr>
        <w:t xml:space="preserve"> that</w:t>
      </w:r>
      <w:r w:rsidR="003D31F3">
        <w:rPr>
          <w:rFonts w:ascii="Times New Roman" w:hAnsi="Times New Roman"/>
        </w:rPr>
        <w:t xml:space="preserve"> </w:t>
      </w:r>
      <w:r w:rsidR="00677E6E">
        <w:rPr>
          <w:rFonts w:ascii="Times New Roman" w:hAnsi="Times New Roman"/>
        </w:rPr>
        <w:t>condensational heating</w:t>
      </w:r>
      <w:r w:rsidR="00157E35">
        <w:rPr>
          <w:rFonts w:ascii="Times New Roman" w:hAnsi="Times New Roman"/>
        </w:rPr>
        <w:t xml:space="preserve"> is</w:t>
      </w:r>
      <w:r w:rsidR="005043C1">
        <w:rPr>
          <w:rFonts w:ascii="Times New Roman" w:hAnsi="Times New Roman"/>
        </w:rPr>
        <w:t xml:space="preserve"> likely</w:t>
      </w:r>
      <w:r w:rsidR="00157E35">
        <w:rPr>
          <w:rFonts w:ascii="Times New Roman" w:hAnsi="Times New Roman"/>
        </w:rPr>
        <w:t xml:space="preserve"> </w:t>
      </w:r>
      <w:r w:rsidR="00012881">
        <w:rPr>
          <w:rFonts w:ascii="Times New Roman" w:hAnsi="Times New Roman"/>
        </w:rPr>
        <w:t>associated with any</w:t>
      </w:r>
      <w:r w:rsidR="003F569A">
        <w:rPr>
          <w:rFonts w:ascii="Times New Roman" w:hAnsi="Times New Roman"/>
        </w:rPr>
        <w:t xml:space="preserve"> </w:t>
      </w:r>
      <w:r w:rsidR="00D85054">
        <w:rPr>
          <w:rFonts w:ascii="Times New Roman" w:hAnsi="Times New Roman"/>
        </w:rPr>
        <w:t>areas of ascent</w:t>
      </w:r>
      <w:r w:rsidR="009F4FCB">
        <w:rPr>
          <w:rFonts w:ascii="Times New Roman" w:hAnsi="Times New Roman"/>
        </w:rPr>
        <w:t xml:space="preserve"> and</w:t>
      </w:r>
      <w:r w:rsidR="0057382F">
        <w:rPr>
          <w:rFonts w:ascii="Times New Roman" w:hAnsi="Times New Roman"/>
        </w:rPr>
        <w:t>, consequently,</w:t>
      </w:r>
      <w:r w:rsidR="003F569A">
        <w:rPr>
          <w:rFonts w:ascii="Times New Roman" w:hAnsi="Times New Roman"/>
        </w:rPr>
        <w:t xml:space="preserve"> that</w:t>
      </w:r>
      <w:r w:rsidR="003D31F3">
        <w:rPr>
          <w:rFonts w:ascii="Times New Roman" w:hAnsi="Times New Roman"/>
        </w:rPr>
        <w:t xml:space="preserve"> diabatic processes</w:t>
      </w:r>
      <w:r w:rsidR="0080357A">
        <w:rPr>
          <w:rFonts w:ascii="Times New Roman" w:hAnsi="Times New Roman"/>
        </w:rPr>
        <w:t xml:space="preserve"> </w:t>
      </w:r>
      <w:r w:rsidR="00A744EF">
        <w:rPr>
          <w:rFonts w:ascii="Times New Roman" w:hAnsi="Times New Roman"/>
        </w:rPr>
        <w:t>contribute</w:t>
      </w:r>
      <w:r w:rsidR="00984254">
        <w:rPr>
          <w:rFonts w:ascii="Times New Roman" w:hAnsi="Times New Roman"/>
        </w:rPr>
        <w:t xml:space="preserve"> to</w:t>
      </w:r>
      <w:r w:rsidR="009B7EFE">
        <w:rPr>
          <w:rFonts w:ascii="Times New Roman" w:hAnsi="Times New Roman"/>
        </w:rPr>
        <w:t xml:space="preserve"> the</w:t>
      </w:r>
      <w:r w:rsidR="00CD1A4E">
        <w:rPr>
          <w:rFonts w:ascii="Times New Roman" w:hAnsi="Times New Roman"/>
        </w:rPr>
        <w:t xml:space="preserve"> observed</w:t>
      </w:r>
      <w:r w:rsidR="00157E35">
        <w:rPr>
          <w:rFonts w:ascii="Times New Roman" w:hAnsi="Times New Roman"/>
        </w:rPr>
        <w:t xml:space="preserve"> </w:t>
      </w:r>
      <w:r w:rsidR="00984254">
        <w:rPr>
          <w:rFonts w:ascii="Times New Roman" w:hAnsi="Times New Roman"/>
        </w:rPr>
        <w:t>ridge amplification</w:t>
      </w:r>
      <w:r w:rsidR="006A44BF">
        <w:rPr>
          <w:rFonts w:ascii="Times New Roman" w:hAnsi="Times New Roman"/>
        </w:rPr>
        <w:t xml:space="preserve"> (e.g., </w:t>
      </w:r>
      <w:proofErr w:type="spellStart"/>
      <w:r w:rsidR="007C0418">
        <w:rPr>
          <w:rFonts w:ascii="Times New Roman" w:hAnsi="Times New Roman"/>
          <w:color w:val="000000" w:themeColor="text1"/>
        </w:rPr>
        <w:t>Massacand</w:t>
      </w:r>
      <w:proofErr w:type="spellEnd"/>
      <w:r w:rsidR="007C0418">
        <w:rPr>
          <w:rFonts w:ascii="Times New Roman" w:hAnsi="Times New Roman"/>
          <w:color w:val="000000" w:themeColor="text1"/>
        </w:rPr>
        <w:t xml:space="preserve"> et al. 2001; Riemer et al. 2008; Torn 2010;</w:t>
      </w:r>
      <w:r w:rsidR="008720BB">
        <w:rPr>
          <w:rFonts w:ascii="Times New Roman" w:hAnsi="Times New Roman"/>
          <w:color w:val="000000" w:themeColor="text1"/>
        </w:rPr>
        <w:t xml:space="preserve"> </w:t>
      </w:r>
      <w:r w:rsidR="006D6F21">
        <w:rPr>
          <w:rFonts w:ascii="Times New Roman" w:hAnsi="Times New Roman"/>
          <w:color w:val="000000" w:themeColor="text1"/>
        </w:rPr>
        <w:t xml:space="preserve">Grams et al. 2011; </w:t>
      </w:r>
      <w:r w:rsidR="008720BB">
        <w:rPr>
          <w:rFonts w:ascii="Times New Roman" w:hAnsi="Times New Roman"/>
          <w:color w:val="000000" w:themeColor="text1"/>
        </w:rPr>
        <w:t>Madonna et al. 2014;</w:t>
      </w:r>
      <w:r w:rsidR="007C0418">
        <w:rPr>
          <w:rFonts w:ascii="Times New Roman" w:hAnsi="Times New Roman"/>
          <w:color w:val="000000" w:themeColor="text1"/>
        </w:rPr>
        <w:t xml:space="preserve"> </w:t>
      </w:r>
      <w:proofErr w:type="spellStart"/>
      <w:r w:rsidR="007C0418">
        <w:rPr>
          <w:rFonts w:ascii="Times New Roman" w:hAnsi="Times New Roman"/>
          <w:color w:val="000000" w:themeColor="text1"/>
        </w:rPr>
        <w:t>Pfahl</w:t>
      </w:r>
      <w:proofErr w:type="spellEnd"/>
      <w:r w:rsidR="007C0418">
        <w:rPr>
          <w:rFonts w:ascii="Times New Roman" w:hAnsi="Times New Roman"/>
          <w:color w:val="000000" w:themeColor="text1"/>
        </w:rPr>
        <w:t xml:space="preserve"> et al. 2015;</w:t>
      </w:r>
      <w:r w:rsidR="008720BB">
        <w:rPr>
          <w:rFonts w:ascii="Times New Roman" w:hAnsi="Times New Roman"/>
          <w:color w:val="000000" w:themeColor="text1"/>
        </w:rPr>
        <w:t xml:space="preserve"> Torn and Hakim 2015;</w:t>
      </w:r>
      <w:r w:rsidR="007C0418">
        <w:rPr>
          <w:rFonts w:ascii="Times New Roman" w:hAnsi="Times New Roman"/>
          <w:color w:val="000000" w:themeColor="text1"/>
        </w:rPr>
        <w:t xml:space="preserve"> Grams and Archambault 2016; </w:t>
      </w:r>
      <w:proofErr w:type="spellStart"/>
      <w:r w:rsidR="007C0418">
        <w:rPr>
          <w:rFonts w:ascii="Times New Roman" w:hAnsi="Times New Roman"/>
          <w:color w:val="000000" w:themeColor="text1"/>
        </w:rPr>
        <w:t>Bosart</w:t>
      </w:r>
      <w:proofErr w:type="spellEnd"/>
      <w:r w:rsidR="007C0418">
        <w:rPr>
          <w:rFonts w:ascii="Times New Roman" w:hAnsi="Times New Roman"/>
          <w:color w:val="000000" w:themeColor="text1"/>
        </w:rPr>
        <w:t xml:space="preserve"> et al. 2017</w:t>
      </w:r>
      <w:r w:rsidR="006A44BF">
        <w:rPr>
          <w:rFonts w:ascii="Times New Roman" w:hAnsi="Times New Roman"/>
        </w:rPr>
        <w:t>)</w:t>
      </w:r>
      <w:r w:rsidR="00EB6553">
        <w:rPr>
          <w:rFonts w:ascii="Times New Roman" w:hAnsi="Times New Roman"/>
        </w:rPr>
        <w:t xml:space="preserve">. </w:t>
      </w:r>
      <w:r w:rsidR="00B7787D">
        <w:rPr>
          <w:rFonts w:ascii="Times New Roman" w:hAnsi="Times New Roman"/>
        </w:rPr>
        <w:t>Central North Pacific r</w:t>
      </w:r>
      <w:r w:rsidR="00984254">
        <w:rPr>
          <w:rFonts w:ascii="Times New Roman" w:hAnsi="Times New Roman"/>
        </w:rPr>
        <w:t>idge amplification</w:t>
      </w:r>
      <w:r w:rsidR="009B7EFE">
        <w:rPr>
          <w:rFonts w:ascii="Times New Roman" w:hAnsi="Times New Roman"/>
        </w:rPr>
        <w:t xml:space="preserve"> subsequently</w:t>
      </w:r>
      <w:r w:rsidR="00984254">
        <w:rPr>
          <w:rFonts w:ascii="Times New Roman" w:hAnsi="Times New Roman"/>
        </w:rPr>
        <w:t xml:space="preserve"> </w:t>
      </w:r>
      <w:r w:rsidR="00B674CF">
        <w:rPr>
          <w:rFonts w:ascii="Times New Roman" w:hAnsi="Times New Roman"/>
        </w:rPr>
        <w:lastRenderedPageBreak/>
        <w:t>results in</w:t>
      </w:r>
      <w:r w:rsidR="009F4FCB">
        <w:rPr>
          <w:rFonts w:ascii="Times New Roman" w:hAnsi="Times New Roman"/>
        </w:rPr>
        <w:t xml:space="preserve"> the</w:t>
      </w:r>
      <w:r w:rsidR="00984254">
        <w:rPr>
          <w:rFonts w:ascii="Times New Roman" w:hAnsi="Times New Roman"/>
        </w:rPr>
        <w:t xml:space="preserve"> amplification of the downstream</w:t>
      </w:r>
      <w:r w:rsidR="00EB6553">
        <w:rPr>
          <w:rFonts w:ascii="Times New Roman" w:hAnsi="Times New Roman"/>
        </w:rPr>
        <w:t xml:space="preserve"> upper-tropospheric</w:t>
      </w:r>
      <w:r w:rsidR="00984254">
        <w:rPr>
          <w:rFonts w:ascii="Times New Roman" w:hAnsi="Times New Roman"/>
        </w:rPr>
        <w:t xml:space="preserve"> flow</w:t>
      </w:r>
      <w:r w:rsidR="00EB6553">
        <w:rPr>
          <w:rFonts w:ascii="Times New Roman" w:hAnsi="Times New Roman"/>
        </w:rPr>
        <w:t xml:space="preserve"> pattern</w:t>
      </w:r>
      <w:r w:rsidR="00984254">
        <w:rPr>
          <w:rFonts w:ascii="Times New Roman" w:hAnsi="Times New Roman"/>
        </w:rPr>
        <w:t xml:space="preserve"> 2 days prior </w:t>
      </w:r>
      <w:r w:rsidR="0019513F">
        <w:rPr>
          <w:rFonts w:ascii="Times New Roman" w:hAnsi="Times New Roman"/>
        </w:rPr>
        <w:t>to event initiation (Fig. 14</w:t>
      </w:r>
      <w:r w:rsidR="00BF193A">
        <w:rPr>
          <w:rFonts w:ascii="Times New Roman" w:hAnsi="Times New Roman"/>
        </w:rPr>
        <w:t>e</w:t>
      </w:r>
      <w:r w:rsidR="00984254">
        <w:rPr>
          <w:rFonts w:ascii="Times New Roman" w:hAnsi="Times New Roman"/>
        </w:rPr>
        <w:t>),</w:t>
      </w:r>
      <w:r w:rsidR="00EB6553">
        <w:rPr>
          <w:rFonts w:ascii="Times New Roman" w:hAnsi="Times New Roman"/>
        </w:rPr>
        <w:t xml:space="preserve"> </w:t>
      </w:r>
      <w:r w:rsidR="0019513F">
        <w:rPr>
          <w:rFonts w:ascii="Times New Roman" w:hAnsi="Times New Roman"/>
        </w:rPr>
        <w:t>including</w:t>
      </w:r>
      <w:r w:rsidR="00EB6553">
        <w:rPr>
          <w:rFonts w:ascii="Times New Roman" w:hAnsi="Times New Roman"/>
        </w:rPr>
        <w:t xml:space="preserve"> the development of a</w:t>
      </w:r>
      <w:r w:rsidR="00984254">
        <w:rPr>
          <w:rFonts w:ascii="Times New Roman" w:hAnsi="Times New Roman"/>
        </w:rPr>
        <w:t xml:space="preserve"> </w:t>
      </w:r>
      <w:r w:rsidR="00EB6553">
        <w:rPr>
          <w:rFonts w:ascii="Times New Roman" w:hAnsi="Times New Roman"/>
        </w:rPr>
        <w:t>positively-tilted</w:t>
      </w:r>
      <w:r w:rsidR="00984254">
        <w:rPr>
          <w:rFonts w:ascii="Times New Roman" w:hAnsi="Times New Roman"/>
        </w:rPr>
        <w:t xml:space="preserve"> trough along the west coast of North America and </w:t>
      </w:r>
      <w:r w:rsidR="007D5308">
        <w:rPr>
          <w:rFonts w:ascii="Times New Roman" w:hAnsi="Times New Roman"/>
        </w:rPr>
        <w:t>additional</w:t>
      </w:r>
      <w:r w:rsidR="004C3E98">
        <w:rPr>
          <w:rFonts w:ascii="Times New Roman" w:hAnsi="Times New Roman"/>
        </w:rPr>
        <w:t xml:space="preserve"> ridge amplification over the</w:t>
      </w:r>
      <w:r w:rsidR="0019513F">
        <w:rPr>
          <w:rFonts w:ascii="Times New Roman" w:hAnsi="Times New Roman"/>
        </w:rPr>
        <w:t xml:space="preserve"> s</w:t>
      </w:r>
      <w:r w:rsidR="00984254">
        <w:rPr>
          <w:rFonts w:ascii="Times New Roman" w:hAnsi="Times New Roman"/>
        </w:rPr>
        <w:t>outhern Plains. The amplified</w:t>
      </w:r>
      <w:r w:rsidR="004C3E98">
        <w:rPr>
          <w:rFonts w:ascii="Times New Roman" w:hAnsi="Times New Roman"/>
        </w:rPr>
        <w:t xml:space="preserve"> upper-tropospheric</w:t>
      </w:r>
      <w:r w:rsidR="00984254">
        <w:rPr>
          <w:rFonts w:ascii="Times New Roman" w:hAnsi="Times New Roman"/>
        </w:rPr>
        <w:t xml:space="preserve"> flow pattern</w:t>
      </w:r>
      <w:r w:rsidR="00B674CF">
        <w:rPr>
          <w:rFonts w:ascii="Times New Roman" w:hAnsi="Times New Roman"/>
        </w:rPr>
        <w:t xml:space="preserve"> also</w:t>
      </w:r>
      <w:r w:rsidR="00513D05">
        <w:rPr>
          <w:rFonts w:ascii="Times New Roman" w:hAnsi="Times New Roman"/>
        </w:rPr>
        <w:t xml:space="preserve"> </w:t>
      </w:r>
      <w:r w:rsidR="00012881">
        <w:rPr>
          <w:rFonts w:ascii="Times New Roman" w:hAnsi="Times New Roman"/>
        </w:rPr>
        <w:t>supports</w:t>
      </w:r>
      <w:r w:rsidR="001356C5">
        <w:rPr>
          <w:rFonts w:ascii="Times New Roman" w:hAnsi="Times New Roman"/>
        </w:rPr>
        <w:t xml:space="preserve"> lee cyclogenesis over the n</w:t>
      </w:r>
      <w:r w:rsidR="00984254">
        <w:rPr>
          <w:rFonts w:ascii="Times New Roman" w:hAnsi="Times New Roman"/>
        </w:rPr>
        <w:t xml:space="preserve">orthern </w:t>
      </w:r>
      <w:r w:rsidR="001356C5">
        <w:rPr>
          <w:rFonts w:ascii="Times New Roman" w:hAnsi="Times New Roman"/>
        </w:rPr>
        <w:t xml:space="preserve">U.S. </w:t>
      </w:r>
      <w:r w:rsidR="00984254">
        <w:rPr>
          <w:rFonts w:ascii="Times New Roman" w:hAnsi="Times New Roman"/>
        </w:rPr>
        <w:t>Rock</w:t>
      </w:r>
      <w:r w:rsidR="001356C5">
        <w:rPr>
          <w:rFonts w:ascii="Times New Roman" w:hAnsi="Times New Roman"/>
        </w:rPr>
        <w:t>y Mountains</w:t>
      </w:r>
      <w:r w:rsidR="00984254">
        <w:rPr>
          <w:rFonts w:ascii="Times New Roman" w:hAnsi="Times New Roman"/>
        </w:rPr>
        <w:t xml:space="preserve"> and surface anticyclo</w:t>
      </w:r>
      <w:r w:rsidR="001356C5">
        <w:rPr>
          <w:rFonts w:ascii="Times New Roman" w:hAnsi="Times New Roman"/>
        </w:rPr>
        <w:t>genesis over the s</w:t>
      </w:r>
      <w:r w:rsidR="00680CC5">
        <w:rPr>
          <w:rFonts w:ascii="Times New Roman" w:hAnsi="Times New Roman"/>
        </w:rPr>
        <w:t>outheast U.S</w:t>
      </w:r>
      <w:r w:rsidR="00CD1A4E">
        <w:rPr>
          <w:rFonts w:ascii="Times New Roman" w:hAnsi="Times New Roman"/>
        </w:rPr>
        <w:t>.</w:t>
      </w:r>
      <w:r w:rsidR="001356C5">
        <w:rPr>
          <w:rFonts w:ascii="Times New Roman" w:hAnsi="Times New Roman"/>
        </w:rPr>
        <w:t xml:space="preserve"> (Fig. 14</w:t>
      </w:r>
      <w:r w:rsidR="00BF193A">
        <w:rPr>
          <w:rFonts w:ascii="Times New Roman" w:hAnsi="Times New Roman"/>
        </w:rPr>
        <w:t>f)</w:t>
      </w:r>
      <w:r w:rsidR="00680CC5">
        <w:rPr>
          <w:rFonts w:ascii="Times New Roman" w:hAnsi="Times New Roman"/>
        </w:rPr>
        <w:t xml:space="preserve">. The </w:t>
      </w:r>
      <w:r w:rsidR="00513D05">
        <w:rPr>
          <w:rFonts w:ascii="Times New Roman" w:hAnsi="Times New Roman"/>
        </w:rPr>
        <w:t>intensified</w:t>
      </w:r>
      <w:r w:rsidR="00680CC5">
        <w:rPr>
          <w:rFonts w:ascii="Times New Roman" w:hAnsi="Times New Roman"/>
        </w:rPr>
        <w:t xml:space="preserve"> pressure gradient between the lee cyclone and surface anticyclone </w:t>
      </w:r>
      <w:r w:rsidR="00B674CF">
        <w:rPr>
          <w:rFonts w:ascii="Times New Roman" w:hAnsi="Times New Roman"/>
        </w:rPr>
        <w:t>induces</w:t>
      </w:r>
      <w:r w:rsidR="008E65E1">
        <w:rPr>
          <w:rFonts w:ascii="Times New Roman" w:hAnsi="Times New Roman"/>
        </w:rPr>
        <w:t xml:space="preserve"> </w:t>
      </w:r>
      <w:r w:rsidR="00680CC5">
        <w:rPr>
          <w:rFonts w:ascii="Times New Roman" w:hAnsi="Times New Roman"/>
        </w:rPr>
        <w:t>s</w:t>
      </w:r>
      <w:r w:rsidR="00984254">
        <w:rPr>
          <w:rFonts w:ascii="Times New Roman" w:hAnsi="Times New Roman"/>
        </w:rPr>
        <w:t>outhwesterly</w:t>
      </w:r>
      <w:r w:rsidR="00680CC5">
        <w:rPr>
          <w:rFonts w:ascii="Times New Roman" w:hAnsi="Times New Roman"/>
        </w:rPr>
        <w:t xml:space="preserve"> geostrophic</w:t>
      </w:r>
      <w:r w:rsidR="008E65E1">
        <w:rPr>
          <w:rFonts w:ascii="Times New Roman" w:hAnsi="Times New Roman"/>
        </w:rPr>
        <w:t xml:space="preserve"> flow</w:t>
      </w:r>
      <w:r w:rsidR="00BF193A">
        <w:rPr>
          <w:rFonts w:ascii="Times New Roman" w:hAnsi="Times New Roman"/>
        </w:rPr>
        <w:t xml:space="preserve"> over central North America</w:t>
      </w:r>
      <w:r w:rsidR="00984254">
        <w:rPr>
          <w:rFonts w:ascii="Times New Roman" w:hAnsi="Times New Roman"/>
        </w:rPr>
        <w:t xml:space="preserve"> a</w:t>
      </w:r>
      <w:r w:rsidR="003E2C80">
        <w:rPr>
          <w:rFonts w:ascii="Times New Roman" w:hAnsi="Times New Roman"/>
        </w:rPr>
        <w:t>nd the</w:t>
      </w:r>
      <w:r w:rsidR="000F56A3">
        <w:rPr>
          <w:rFonts w:ascii="Times New Roman" w:hAnsi="Times New Roman"/>
        </w:rPr>
        <w:t xml:space="preserve"> concomitant</w:t>
      </w:r>
      <w:r w:rsidR="003E2C80">
        <w:rPr>
          <w:rFonts w:ascii="Times New Roman" w:hAnsi="Times New Roman"/>
        </w:rPr>
        <w:t xml:space="preserve"> advection of anomalous warmth </w:t>
      </w:r>
      <w:r w:rsidR="00560752">
        <w:rPr>
          <w:rFonts w:ascii="Times New Roman" w:hAnsi="Times New Roman"/>
        </w:rPr>
        <w:t xml:space="preserve">from </w:t>
      </w:r>
      <w:r w:rsidR="00782701">
        <w:rPr>
          <w:rFonts w:ascii="Times New Roman" w:hAnsi="Times New Roman"/>
        </w:rPr>
        <w:t>northern Mexico</w:t>
      </w:r>
      <w:r w:rsidR="00560752">
        <w:rPr>
          <w:rFonts w:ascii="Times New Roman" w:hAnsi="Times New Roman"/>
        </w:rPr>
        <w:t xml:space="preserve"> </w:t>
      </w:r>
      <w:r w:rsidR="00CD1A4E">
        <w:rPr>
          <w:rFonts w:ascii="Times New Roman" w:hAnsi="Times New Roman"/>
        </w:rPr>
        <w:t>into</w:t>
      </w:r>
      <w:r w:rsidR="001356C5">
        <w:rPr>
          <w:rFonts w:ascii="Times New Roman" w:hAnsi="Times New Roman"/>
        </w:rPr>
        <w:t xml:space="preserve"> the s</w:t>
      </w:r>
      <w:r w:rsidR="00984254">
        <w:rPr>
          <w:rFonts w:ascii="Times New Roman" w:hAnsi="Times New Roman"/>
        </w:rPr>
        <w:t>outhern Plains.</w:t>
      </w:r>
    </w:p>
    <w:p w14:paraId="3A528BE1" w14:textId="3CB9EB3C" w:rsidR="00984254" w:rsidRDefault="00984254" w:rsidP="009F0018">
      <w:pPr>
        <w:spacing w:line="480" w:lineRule="auto"/>
        <w:rPr>
          <w:rFonts w:ascii="Times New Roman" w:hAnsi="Times New Roman"/>
        </w:rPr>
      </w:pPr>
      <w:r>
        <w:rPr>
          <w:rFonts w:ascii="Times New Roman" w:hAnsi="Times New Roman"/>
        </w:rPr>
        <w:tab/>
      </w:r>
      <w:r w:rsidR="00DF6606">
        <w:rPr>
          <w:rFonts w:ascii="Times New Roman" w:hAnsi="Times New Roman"/>
        </w:rPr>
        <w:t>T</w:t>
      </w:r>
      <w:r w:rsidR="00480C2D">
        <w:rPr>
          <w:rFonts w:ascii="Times New Roman" w:hAnsi="Times New Roman"/>
        </w:rPr>
        <w:t>he lee cyclone</w:t>
      </w:r>
      <w:r w:rsidR="001C034B">
        <w:rPr>
          <w:rFonts w:ascii="Times New Roman" w:hAnsi="Times New Roman"/>
        </w:rPr>
        <w:t xml:space="preserve"> </w:t>
      </w:r>
      <w:r w:rsidR="00FE003F">
        <w:rPr>
          <w:rFonts w:ascii="Times New Roman" w:hAnsi="Times New Roman"/>
        </w:rPr>
        <w:t>intensifies</w:t>
      </w:r>
      <w:r w:rsidR="001C034B">
        <w:rPr>
          <w:rFonts w:ascii="Times New Roman" w:hAnsi="Times New Roman"/>
        </w:rPr>
        <w:t xml:space="preserve"> further by the time of event initiation</w:t>
      </w:r>
      <w:r w:rsidR="00DF6606">
        <w:rPr>
          <w:rFonts w:ascii="Times New Roman" w:hAnsi="Times New Roman"/>
        </w:rPr>
        <w:t xml:space="preserve"> beneath the entrance region of </w:t>
      </w:r>
      <w:r w:rsidR="00F23A48">
        <w:rPr>
          <w:rFonts w:ascii="Times New Roman" w:hAnsi="Times New Roman"/>
        </w:rPr>
        <w:t>a</w:t>
      </w:r>
      <w:r w:rsidR="00DF6606">
        <w:rPr>
          <w:rFonts w:ascii="Times New Roman" w:hAnsi="Times New Roman"/>
        </w:rPr>
        <w:t xml:space="preserve"> 250-hPa jet</w:t>
      </w:r>
      <w:r w:rsidR="005E1603">
        <w:rPr>
          <w:rFonts w:ascii="Times New Roman" w:hAnsi="Times New Roman"/>
        </w:rPr>
        <w:t xml:space="preserve"> streak</w:t>
      </w:r>
      <w:r w:rsidR="00DF6606">
        <w:rPr>
          <w:rFonts w:ascii="Times New Roman" w:hAnsi="Times New Roman"/>
        </w:rPr>
        <w:t xml:space="preserve"> and</w:t>
      </w:r>
      <w:r w:rsidR="00480C2D">
        <w:rPr>
          <w:rFonts w:ascii="Times New Roman" w:hAnsi="Times New Roman"/>
        </w:rPr>
        <w:t xml:space="preserve"> </w:t>
      </w:r>
      <w:r w:rsidR="00DF6606">
        <w:rPr>
          <w:rFonts w:ascii="Times New Roman" w:hAnsi="Times New Roman"/>
        </w:rPr>
        <w:t xml:space="preserve">in conjunction with </w:t>
      </w:r>
      <w:r w:rsidR="00BF193A">
        <w:rPr>
          <w:rFonts w:ascii="Times New Roman" w:hAnsi="Times New Roman"/>
        </w:rPr>
        <w:t>continued</w:t>
      </w:r>
      <w:r w:rsidR="00DF6606">
        <w:rPr>
          <w:rFonts w:ascii="Times New Roman" w:hAnsi="Times New Roman"/>
        </w:rPr>
        <w:t xml:space="preserve"> amplification of the upper-tro</w:t>
      </w:r>
      <w:r w:rsidR="0046749D">
        <w:rPr>
          <w:rFonts w:ascii="Times New Roman" w:hAnsi="Times New Roman"/>
        </w:rPr>
        <w:t xml:space="preserve">pospheric flow </w:t>
      </w:r>
      <w:r w:rsidR="001C034B">
        <w:rPr>
          <w:rFonts w:ascii="Times New Roman" w:hAnsi="Times New Roman"/>
        </w:rPr>
        <w:t>pattern</w:t>
      </w:r>
      <w:r w:rsidR="0046749D">
        <w:rPr>
          <w:rFonts w:ascii="Times New Roman" w:hAnsi="Times New Roman"/>
        </w:rPr>
        <w:t xml:space="preserve"> (Figs. 14</w:t>
      </w:r>
      <w:proofErr w:type="gramStart"/>
      <w:r w:rsidR="00DF6606">
        <w:rPr>
          <w:rFonts w:ascii="Times New Roman" w:hAnsi="Times New Roman"/>
        </w:rPr>
        <w:t>g,h</w:t>
      </w:r>
      <w:proofErr w:type="gramEnd"/>
      <w:r w:rsidR="00DF6606">
        <w:rPr>
          <w:rFonts w:ascii="Times New Roman" w:hAnsi="Times New Roman"/>
        </w:rPr>
        <w:t>)</w:t>
      </w:r>
      <w:r w:rsidR="00480C2D">
        <w:rPr>
          <w:rFonts w:ascii="Times New Roman" w:hAnsi="Times New Roman"/>
        </w:rPr>
        <w:t xml:space="preserve">. The </w:t>
      </w:r>
      <w:r w:rsidR="00DF6606">
        <w:rPr>
          <w:rFonts w:ascii="Times New Roman" w:hAnsi="Times New Roman"/>
        </w:rPr>
        <w:t>intensified</w:t>
      </w:r>
      <w:r w:rsidR="00480C2D">
        <w:rPr>
          <w:rFonts w:ascii="Times New Roman" w:hAnsi="Times New Roman"/>
        </w:rPr>
        <w:t xml:space="preserve"> lee cyclone</w:t>
      </w:r>
      <w:r w:rsidR="00DF6606">
        <w:rPr>
          <w:rFonts w:ascii="Times New Roman" w:hAnsi="Times New Roman"/>
        </w:rPr>
        <w:t xml:space="preserve"> subsequently</w:t>
      </w:r>
      <w:r w:rsidR="00480C2D">
        <w:rPr>
          <w:rFonts w:ascii="Times New Roman" w:hAnsi="Times New Roman"/>
        </w:rPr>
        <w:t xml:space="preserve"> </w:t>
      </w:r>
      <w:r w:rsidR="001C034B">
        <w:rPr>
          <w:rFonts w:ascii="Times New Roman" w:hAnsi="Times New Roman"/>
        </w:rPr>
        <w:t>facilitates</w:t>
      </w:r>
      <w:r w:rsidR="00480C2D">
        <w:rPr>
          <w:rFonts w:ascii="Times New Roman" w:hAnsi="Times New Roman"/>
        </w:rPr>
        <w:t xml:space="preserve"> stronger southwesterly</w:t>
      </w:r>
      <w:r w:rsidR="00DF6606">
        <w:rPr>
          <w:rFonts w:ascii="Times New Roman" w:hAnsi="Times New Roman"/>
        </w:rPr>
        <w:t xml:space="preserve"> geostrophic</w:t>
      </w:r>
      <w:r w:rsidR="00480C2D">
        <w:rPr>
          <w:rFonts w:ascii="Times New Roman" w:hAnsi="Times New Roman"/>
        </w:rPr>
        <w:t xml:space="preserve"> flow</w:t>
      </w:r>
      <w:r w:rsidR="0046749D">
        <w:rPr>
          <w:rFonts w:ascii="Times New Roman" w:hAnsi="Times New Roman"/>
        </w:rPr>
        <w:t xml:space="preserve"> over the s</w:t>
      </w:r>
      <w:r w:rsidR="00F23A48">
        <w:rPr>
          <w:rFonts w:ascii="Times New Roman" w:hAnsi="Times New Roman"/>
        </w:rPr>
        <w:t>outhern Plains</w:t>
      </w:r>
      <w:r w:rsidR="0035195F">
        <w:rPr>
          <w:rFonts w:ascii="Times New Roman" w:hAnsi="Times New Roman"/>
        </w:rPr>
        <w:t xml:space="preserve"> than at the prior time, which</w:t>
      </w:r>
      <w:r w:rsidR="007D36F7">
        <w:rPr>
          <w:rFonts w:ascii="Times New Roman" w:hAnsi="Times New Roman"/>
        </w:rPr>
        <w:t xml:space="preserve"> ensures th</w:t>
      </w:r>
      <w:r w:rsidR="00344644">
        <w:rPr>
          <w:rFonts w:ascii="Times New Roman" w:hAnsi="Times New Roman"/>
        </w:rPr>
        <w:t>at the advection of anomalous warmth into the southern Plains continues unabated</w:t>
      </w:r>
      <w:r w:rsidR="0035195F">
        <w:rPr>
          <w:rFonts w:ascii="Times New Roman" w:hAnsi="Times New Roman"/>
        </w:rPr>
        <w:t xml:space="preserve"> until the time of event initiation</w:t>
      </w:r>
      <w:r w:rsidR="00480C2D">
        <w:rPr>
          <w:rFonts w:ascii="Times New Roman" w:hAnsi="Times New Roman"/>
        </w:rPr>
        <w:t>. Notably, the composite</w:t>
      </w:r>
      <w:r w:rsidR="005608D0">
        <w:rPr>
          <w:rFonts w:ascii="Times New Roman" w:hAnsi="Times New Roman"/>
        </w:rPr>
        <w:t xml:space="preserve"> evolution</w:t>
      </w:r>
      <w:r w:rsidR="00480C2D">
        <w:rPr>
          <w:rFonts w:ascii="Times New Roman" w:hAnsi="Times New Roman"/>
        </w:rPr>
        <w:t xml:space="preserve"> also features anomalous precipitable water over the </w:t>
      </w:r>
      <w:r w:rsidR="0046749D">
        <w:rPr>
          <w:rFonts w:ascii="Times New Roman" w:hAnsi="Times New Roman"/>
        </w:rPr>
        <w:t>middle Mississippi River v</w:t>
      </w:r>
      <w:r w:rsidR="005608D0">
        <w:rPr>
          <w:rFonts w:ascii="Times New Roman" w:hAnsi="Times New Roman"/>
        </w:rPr>
        <w:t xml:space="preserve">alley </w:t>
      </w:r>
      <w:r w:rsidR="00480C2D">
        <w:rPr>
          <w:rFonts w:ascii="Times New Roman" w:hAnsi="Times New Roman"/>
        </w:rPr>
        <w:t>at the time of event initiation</w:t>
      </w:r>
      <w:r w:rsidR="0046749D">
        <w:rPr>
          <w:rFonts w:ascii="Times New Roman" w:hAnsi="Times New Roman"/>
        </w:rPr>
        <w:t xml:space="preserve"> (Fig. 14g)</w:t>
      </w:r>
      <w:r w:rsidR="00480C2D">
        <w:rPr>
          <w:rFonts w:ascii="Times New Roman" w:hAnsi="Times New Roman"/>
        </w:rPr>
        <w:t>. Given the strong dynamical forcing for ascent provided by the amplified upper-</w:t>
      </w:r>
      <w:r w:rsidR="00F73E81">
        <w:rPr>
          <w:rFonts w:ascii="Times New Roman" w:hAnsi="Times New Roman"/>
        </w:rPr>
        <w:t>tropospheric</w:t>
      </w:r>
      <w:r w:rsidR="00480C2D">
        <w:rPr>
          <w:rFonts w:ascii="Times New Roman" w:hAnsi="Times New Roman"/>
        </w:rPr>
        <w:t xml:space="preserve"> flow pattern and the</w:t>
      </w:r>
      <w:r w:rsidR="00BF193A">
        <w:rPr>
          <w:rFonts w:ascii="Times New Roman" w:hAnsi="Times New Roman"/>
        </w:rPr>
        <w:t xml:space="preserve"> </w:t>
      </w:r>
      <w:r w:rsidR="00012881">
        <w:rPr>
          <w:rFonts w:ascii="Times New Roman" w:hAnsi="Times New Roman"/>
        </w:rPr>
        <w:t>presence of the</w:t>
      </w:r>
      <w:r w:rsidR="00BF193A">
        <w:rPr>
          <w:rFonts w:ascii="Times New Roman" w:hAnsi="Times New Roman"/>
        </w:rPr>
        <w:t xml:space="preserve"> lee</w:t>
      </w:r>
      <w:r w:rsidR="00480C2D">
        <w:rPr>
          <w:rFonts w:ascii="Times New Roman" w:hAnsi="Times New Roman"/>
        </w:rPr>
        <w:t xml:space="preserve"> cyclone, the </w:t>
      </w:r>
      <w:r w:rsidR="005F5ED8">
        <w:rPr>
          <w:rFonts w:ascii="Times New Roman" w:hAnsi="Times New Roman"/>
        </w:rPr>
        <w:t xml:space="preserve">evolution </w:t>
      </w:r>
      <w:r w:rsidR="00480C2D">
        <w:rPr>
          <w:rFonts w:ascii="Times New Roman" w:hAnsi="Times New Roman"/>
        </w:rPr>
        <w:t>of a Southern Plains extreme warm event</w:t>
      </w:r>
      <w:r w:rsidR="000C41C0">
        <w:rPr>
          <w:rFonts w:ascii="Times New Roman" w:hAnsi="Times New Roman"/>
        </w:rPr>
        <w:t xml:space="preserve"> </w:t>
      </w:r>
      <w:r w:rsidR="005F5ED8">
        <w:rPr>
          <w:rFonts w:ascii="Times New Roman" w:hAnsi="Times New Roman"/>
        </w:rPr>
        <w:t>bears</w:t>
      </w:r>
      <w:r w:rsidR="0012242D">
        <w:rPr>
          <w:rFonts w:ascii="Times New Roman" w:hAnsi="Times New Roman"/>
        </w:rPr>
        <w:t xml:space="preserve"> a</w:t>
      </w:r>
      <w:r w:rsidR="005F5ED8">
        <w:rPr>
          <w:rFonts w:ascii="Times New Roman" w:hAnsi="Times New Roman"/>
        </w:rPr>
        <w:t xml:space="preserve"> strong resemblance to</w:t>
      </w:r>
      <w:r w:rsidR="00943C21">
        <w:rPr>
          <w:rFonts w:ascii="Times New Roman" w:hAnsi="Times New Roman"/>
        </w:rPr>
        <w:t xml:space="preserve"> synoptic-scale</w:t>
      </w:r>
      <w:r w:rsidR="000C41C0">
        <w:rPr>
          <w:rFonts w:ascii="Times New Roman" w:hAnsi="Times New Roman"/>
        </w:rPr>
        <w:t xml:space="preserve"> </w:t>
      </w:r>
      <w:r w:rsidR="003123A0">
        <w:rPr>
          <w:rFonts w:ascii="Times New Roman" w:hAnsi="Times New Roman"/>
        </w:rPr>
        <w:t xml:space="preserve">flow </w:t>
      </w:r>
      <w:r w:rsidR="000C41C0">
        <w:rPr>
          <w:rFonts w:ascii="Times New Roman" w:hAnsi="Times New Roman"/>
        </w:rPr>
        <w:t>evolutions</w:t>
      </w:r>
      <w:r w:rsidR="0012242D">
        <w:rPr>
          <w:rFonts w:ascii="Times New Roman" w:hAnsi="Times New Roman"/>
        </w:rPr>
        <w:t xml:space="preserve"> that are</w:t>
      </w:r>
      <w:r w:rsidR="003123A0">
        <w:rPr>
          <w:rFonts w:ascii="Times New Roman" w:hAnsi="Times New Roman"/>
        </w:rPr>
        <w:t xml:space="preserve"> conducive to the development of eastern U.S. </w:t>
      </w:r>
      <w:r w:rsidR="005F5ED8">
        <w:rPr>
          <w:rFonts w:ascii="Times New Roman" w:hAnsi="Times New Roman"/>
        </w:rPr>
        <w:t>extreme precipitation events</w:t>
      </w:r>
      <w:r w:rsidR="00CC4340">
        <w:rPr>
          <w:rFonts w:ascii="Times New Roman" w:hAnsi="Times New Roman"/>
        </w:rPr>
        <w:t xml:space="preserve"> during the cool season</w:t>
      </w:r>
      <w:r w:rsidR="005F5ED8">
        <w:rPr>
          <w:rFonts w:ascii="Times New Roman" w:hAnsi="Times New Roman"/>
        </w:rPr>
        <w:t xml:space="preserve"> (</w:t>
      </w:r>
      <w:r w:rsidR="00D03872">
        <w:rPr>
          <w:rFonts w:ascii="Times New Roman" w:hAnsi="Times New Roman"/>
        </w:rPr>
        <w:t xml:space="preserve">e.g., </w:t>
      </w:r>
      <w:r w:rsidR="002B5816">
        <w:rPr>
          <w:rFonts w:ascii="Times New Roman" w:hAnsi="Times New Roman"/>
        </w:rPr>
        <w:t>Moore et al. 2015</w:t>
      </w:r>
      <w:r w:rsidR="007A7DDA">
        <w:rPr>
          <w:rFonts w:ascii="Times New Roman" w:hAnsi="Times New Roman"/>
        </w:rPr>
        <w:t>; Moore 2017</w:t>
      </w:r>
      <w:r w:rsidR="005F5ED8">
        <w:rPr>
          <w:rFonts w:ascii="Times New Roman" w:hAnsi="Times New Roman"/>
        </w:rPr>
        <w:t>)</w:t>
      </w:r>
      <w:r w:rsidR="00480C2D">
        <w:rPr>
          <w:rFonts w:ascii="Times New Roman" w:hAnsi="Times New Roman"/>
        </w:rPr>
        <w:t>.</w:t>
      </w:r>
      <w:r w:rsidR="00943C21">
        <w:rPr>
          <w:rFonts w:ascii="Times New Roman" w:hAnsi="Times New Roman"/>
        </w:rPr>
        <w:t xml:space="preserve"> Consequently, it is possible that </w:t>
      </w:r>
      <w:r w:rsidR="00D33E9A">
        <w:rPr>
          <w:rFonts w:ascii="Times New Roman" w:hAnsi="Times New Roman"/>
        </w:rPr>
        <w:t>extreme</w:t>
      </w:r>
      <w:r w:rsidR="00943C21">
        <w:rPr>
          <w:rFonts w:ascii="Times New Roman" w:hAnsi="Times New Roman"/>
        </w:rPr>
        <w:t xml:space="preserve"> precipitation events </w:t>
      </w:r>
      <w:r w:rsidR="00A931FF">
        <w:rPr>
          <w:rFonts w:ascii="Times New Roman" w:hAnsi="Times New Roman"/>
        </w:rPr>
        <w:t>may accompany the development of</w:t>
      </w:r>
      <w:r w:rsidR="00943C21">
        <w:rPr>
          <w:rFonts w:ascii="Times New Roman" w:hAnsi="Times New Roman"/>
        </w:rPr>
        <w:t xml:space="preserve"> Southern Plains extreme warm event</w:t>
      </w:r>
      <w:r w:rsidR="00A931FF">
        <w:rPr>
          <w:rFonts w:ascii="Times New Roman" w:hAnsi="Times New Roman"/>
        </w:rPr>
        <w:t>s on occasion</w:t>
      </w:r>
      <w:r w:rsidR="00943C21">
        <w:rPr>
          <w:rFonts w:ascii="Times New Roman" w:hAnsi="Times New Roman"/>
        </w:rPr>
        <w:t>.</w:t>
      </w:r>
    </w:p>
    <w:p w14:paraId="5000DC3C" w14:textId="514FD45A" w:rsidR="00624BE8" w:rsidRPr="00C42F08" w:rsidRDefault="004F11E2" w:rsidP="00514FC7">
      <w:pPr>
        <w:spacing w:line="480" w:lineRule="auto"/>
        <w:rPr>
          <w:rFonts w:ascii="Times New Roman" w:hAnsi="Times New Roman"/>
          <w:b/>
        </w:rPr>
      </w:pPr>
      <w:r>
        <w:rPr>
          <w:rFonts w:ascii="Times New Roman" w:hAnsi="Times New Roman"/>
          <w:b/>
        </w:rPr>
        <w:t xml:space="preserve">5.  </w:t>
      </w:r>
      <w:r w:rsidR="00F15BA7">
        <w:rPr>
          <w:rFonts w:ascii="Times New Roman" w:hAnsi="Times New Roman"/>
          <w:b/>
        </w:rPr>
        <w:t>Discussion</w:t>
      </w:r>
      <w:r w:rsidR="001555D3">
        <w:rPr>
          <w:rFonts w:ascii="Times New Roman" w:hAnsi="Times New Roman"/>
          <w:b/>
        </w:rPr>
        <w:t xml:space="preserve"> </w:t>
      </w:r>
    </w:p>
    <w:p w14:paraId="6C9549BD" w14:textId="0FFBEED7" w:rsidR="006470CF" w:rsidRDefault="007C10E4" w:rsidP="00514FC7">
      <w:pPr>
        <w:spacing w:line="480" w:lineRule="auto"/>
        <w:rPr>
          <w:rFonts w:ascii="Times New Roman" w:hAnsi="Times New Roman"/>
        </w:rPr>
      </w:pPr>
      <w:r>
        <w:rPr>
          <w:rFonts w:ascii="Times New Roman" w:hAnsi="Times New Roman"/>
        </w:rPr>
        <w:lastRenderedPageBreak/>
        <w:tab/>
      </w:r>
      <w:r w:rsidR="00C560FD">
        <w:rPr>
          <w:rFonts w:ascii="Times New Roman" w:hAnsi="Times New Roman"/>
        </w:rPr>
        <w:t xml:space="preserve">The utility of the NPJ Phase Diagram is that it provides a </w:t>
      </w:r>
      <w:r w:rsidR="00840947">
        <w:rPr>
          <w:rFonts w:ascii="Times New Roman" w:hAnsi="Times New Roman"/>
        </w:rPr>
        <w:t>common</w:t>
      </w:r>
      <w:r w:rsidR="00B16629">
        <w:rPr>
          <w:rFonts w:ascii="Times New Roman" w:hAnsi="Times New Roman"/>
        </w:rPr>
        <w:t xml:space="preserve"> framework </w:t>
      </w:r>
      <w:r w:rsidR="00CD4A67">
        <w:rPr>
          <w:rFonts w:ascii="Times New Roman" w:hAnsi="Times New Roman"/>
        </w:rPr>
        <w:t>for</w:t>
      </w:r>
      <w:r w:rsidR="00B16629">
        <w:rPr>
          <w:rFonts w:ascii="Times New Roman" w:hAnsi="Times New Roman"/>
        </w:rPr>
        <w:t xml:space="preserve"> </w:t>
      </w:r>
      <w:r w:rsidR="00CD4A67">
        <w:rPr>
          <w:rFonts w:ascii="Times New Roman" w:hAnsi="Times New Roman"/>
        </w:rPr>
        <w:t>examining</w:t>
      </w:r>
      <w:r w:rsidR="0066283C">
        <w:rPr>
          <w:rFonts w:ascii="Times New Roman" w:hAnsi="Times New Roman"/>
        </w:rPr>
        <w:t xml:space="preserve"> </w:t>
      </w:r>
      <w:r w:rsidR="00C560FD">
        <w:rPr>
          <w:rFonts w:ascii="Times New Roman" w:hAnsi="Times New Roman"/>
        </w:rPr>
        <w:t xml:space="preserve">the antecedent synoptic-scale flow patterns associated with ETEs regardless of the location of the ETE within the continental U.S. </w:t>
      </w:r>
      <w:r w:rsidR="00AE0405">
        <w:rPr>
          <w:rFonts w:ascii="Times New Roman" w:hAnsi="Times New Roman"/>
        </w:rPr>
        <w:t>Overall, e</w:t>
      </w:r>
      <w:r w:rsidR="00877805">
        <w:rPr>
          <w:rFonts w:ascii="Times New Roman" w:hAnsi="Times New Roman"/>
        </w:rPr>
        <w:t xml:space="preserve">astern U.S. extreme warm events </w:t>
      </w:r>
      <w:r w:rsidR="001D51F0">
        <w:rPr>
          <w:rFonts w:ascii="Times New Roman" w:hAnsi="Times New Roman"/>
        </w:rPr>
        <w:t>are most frequent</w:t>
      </w:r>
      <w:r w:rsidR="00877805">
        <w:rPr>
          <w:rFonts w:ascii="Times New Roman" w:hAnsi="Times New Roman"/>
        </w:rPr>
        <w:t xml:space="preserve"> following jet retraction</w:t>
      </w:r>
      <w:r w:rsidR="007C1D4C">
        <w:rPr>
          <w:rFonts w:ascii="Times New Roman" w:hAnsi="Times New Roman"/>
        </w:rPr>
        <w:t xml:space="preserve">s and </w:t>
      </w:r>
      <w:r w:rsidR="00877805">
        <w:rPr>
          <w:rFonts w:ascii="Times New Roman" w:hAnsi="Times New Roman"/>
        </w:rPr>
        <w:t>poleward shift</w:t>
      </w:r>
      <w:r w:rsidR="007C1D4C">
        <w:rPr>
          <w:rFonts w:ascii="Times New Roman" w:hAnsi="Times New Roman"/>
        </w:rPr>
        <w:t xml:space="preserve">s </w:t>
      </w:r>
      <w:r w:rsidR="007C3EA8">
        <w:rPr>
          <w:rFonts w:ascii="Times New Roman" w:hAnsi="Times New Roman"/>
        </w:rPr>
        <w:t>and are characterized by an NPJ</w:t>
      </w:r>
      <w:r w:rsidR="008A15A6">
        <w:rPr>
          <w:rFonts w:ascii="Times New Roman" w:hAnsi="Times New Roman"/>
        </w:rPr>
        <w:t xml:space="preserve"> that evolves</w:t>
      </w:r>
      <w:r w:rsidR="004F0536">
        <w:rPr>
          <w:rFonts w:ascii="Times New Roman" w:hAnsi="Times New Roman"/>
        </w:rPr>
        <w:t xml:space="preserve"> towards </w:t>
      </w:r>
      <w:r w:rsidR="007C1D4C">
        <w:rPr>
          <w:rFonts w:ascii="Times New Roman" w:hAnsi="Times New Roman"/>
        </w:rPr>
        <w:t>those same</w:t>
      </w:r>
      <w:r w:rsidR="006470CF">
        <w:rPr>
          <w:rFonts w:ascii="Times New Roman" w:hAnsi="Times New Roman"/>
        </w:rPr>
        <w:t xml:space="preserve"> two NPJ</w:t>
      </w:r>
      <w:r w:rsidR="007C1D4C">
        <w:rPr>
          <w:rFonts w:ascii="Times New Roman" w:hAnsi="Times New Roman"/>
        </w:rPr>
        <w:t xml:space="preserve"> regimes</w:t>
      </w:r>
      <w:r w:rsidR="00492FC6">
        <w:rPr>
          <w:rFonts w:ascii="Times New Roman" w:hAnsi="Times New Roman"/>
        </w:rPr>
        <w:t xml:space="preserve"> </w:t>
      </w:r>
      <w:r w:rsidR="00CE2373">
        <w:rPr>
          <w:rFonts w:ascii="Times New Roman" w:hAnsi="Times New Roman"/>
        </w:rPr>
        <w:t>within the NPJ Phase Diagram</w:t>
      </w:r>
      <w:r w:rsidR="007C3EA8">
        <w:rPr>
          <w:rFonts w:ascii="Times New Roman" w:hAnsi="Times New Roman"/>
        </w:rPr>
        <w:t xml:space="preserve"> during the 10-day period prior to ETE initiation</w:t>
      </w:r>
      <w:r w:rsidR="00B164C5">
        <w:rPr>
          <w:rFonts w:ascii="Times New Roman" w:hAnsi="Times New Roman"/>
        </w:rPr>
        <w:t xml:space="preserve">. Western U.S. extreme warm events, </w:t>
      </w:r>
      <w:r w:rsidR="00CA334B">
        <w:rPr>
          <w:rFonts w:ascii="Times New Roman" w:hAnsi="Times New Roman"/>
        </w:rPr>
        <w:t>however</w:t>
      </w:r>
      <w:r w:rsidR="00B164C5">
        <w:rPr>
          <w:rFonts w:ascii="Times New Roman" w:hAnsi="Times New Roman"/>
        </w:rPr>
        <w:t>, are</w:t>
      </w:r>
      <w:r w:rsidR="00CE4D03">
        <w:rPr>
          <w:rFonts w:ascii="Times New Roman" w:hAnsi="Times New Roman"/>
        </w:rPr>
        <w:t xml:space="preserve"> the</w:t>
      </w:r>
      <w:r w:rsidR="00B164C5">
        <w:rPr>
          <w:rFonts w:ascii="Times New Roman" w:hAnsi="Times New Roman"/>
        </w:rPr>
        <w:t xml:space="preserve"> </w:t>
      </w:r>
      <w:r w:rsidR="00B164C5" w:rsidRPr="00AB1572">
        <w:rPr>
          <w:rFonts w:ascii="Times New Roman" w:hAnsi="Times New Roman"/>
          <w:i/>
        </w:rPr>
        <w:t>least</w:t>
      </w:r>
      <w:r w:rsidR="00B164C5">
        <w:rPr>
          <w:rFonts w:ascii="Times New Roman" w:hAnsi="Times New Roman"/>
        </w:rPr>
        <w:t xml:space="preserve"> frequent followin</w:t>
      </w:r>
      <w:r w:rsidR="00CE2373">
        <w:rPr>
          <w:rFonts w:ascii="Times New Roman" w:hAnsi="Times New Roman"/>
        </w:rPr>
        <w:t>g jet retraction</w:t>
      </w:r>
      <w:r w:rsidR="004F0536">
        <w:rPr>
          <w:rFonts w:ascii="Times New Roman" w:hAnsi="Times New Roman"/>
        </w:rPr>
        <w:t>s</w:t>
      </w:r>
      <w:r w:rsidR="001C15DE">
        <w:rPr>
          <w:rFonts w:ascii="Times New Roman" w:hAnsi="Times New Roman"/>
        </w:rPr>
        <w:t xml:space="preserve"> and</w:t>
      </w:r>
      <w:r w:rsidR="00D82BBC">
        <w:rPr>
          <w:rFonts w:ascii="Times New Roman" w:hAnsi="Times New Roman"/>
        </w:rPr>
        <w:t xml:space="preserve"> are</w:t>
      </w:r>
      <w:r w:rsidR="001C15DE">
        <w:rPr>
          <w:rFonts w:ascii="Times New Roman" w:hAnsi="Times New Roman"/>
        </w:rPr>
        <w:t xml:space="preserve"> </w:t>
      </w:r>
      <w:r w:rsidR="00D82BBC">
        <w:rPr>
          <w:rFonts w:ascii="Times New Roman" w:hAnsi="Times New Roman"/>
        </w:rPr>
        <w:t>characterized by</w:t>
      </w:r>
      <w:r w:rsidR="00B164C5">
        <w:rPr>
          <w:rFonts w:ascii="Times New Roman" w:hAnsi="Times New Roman"/>
        </w:rPr>
        <w:t xml:space="preserve"> </w:t>
      </w:r>
      <w:r w:rsidR="00626575">
        <w:rPr>
          <w:rFonts w:ascii="Times New Roman" w:hAnsi="Times New Roman"/>
        </w:rPr>
        <w:t xml:space="preserve">an </w:t>
      </w:r>
      <w:r w:rsidR="001C15DE">
        <w:rPr>
          <w:rFonts w:ascii="Times New Roman" w:hAnsi="Times New Roman"/>
        </w:rPr>
        <w:t>NPJ</w:t>
      </w:r>
      <w:r w:rsidR="00626575">
        <w:rPr>
          <w:rFonts w:ascii="Times New Roman" w:hAnsi="Times New Roman"/>
        </w:rPr>
        <w:t xml:space="preserve"> that evolves</w:t>
      </w:r>
      <w:r w:rsidR="00B164C5">
        <w:rPr>
          <w:rFonts w:ascii="Times New Roman" w:hAnsi="Times New Roman"/>
        </w:rPr>
        <w:t xml:space="preserve"> towards </w:t>
      </w:r>
      <w:r w:rsidR="00CA334B">
        <w:rPr>
          <w:rFonts w:ascii="Times New Roman" w:hAnsi="Times New Roman"/>
        </w:rPr>
        <w:t>a</w:t>
      </w:r>
      <w:r w:rsidR="00B164C5">
        <w:rPr>
          <w:rFonts w:ascii="Times New Roman" w:hAnsi="Times New Roman"/>
        </w:rPr>
        <w:t xml:space="preserve"> </w:t>
      </w:r>
      <w:r w:rsidR="00CA334B">
        <w:rPr>
          <w:rFonts w:ascii="Times New Roman" w:hAnsi="Times New Roman"/>
        </w:rPr>
        <w:t>jet extension and equatorward shift</w:t>
      </w:r>
      <w:r w:rsidR="00CE2373">
        <w:rPr>
          <w:rFonts w:ascii="Times New Roman" w:hAnsi="Times New Roman"/>
        </w:rPr>
        <w:t xml:space="preserve"> within the NPJ Phase Diagram</w:t>
      </w:r>
      <w:r w:rsidR="00D82BBC">
        <w:rPr>
          <w:rFonts w:ascii="Times New Roman" w:hAnsi="Times New Roman"/>
        </w:rPr>
        <w:t xml:space="preserve"> during the 10-day period prior to ETE initiation</w:t>
      </w:r>
      <w:r w:rsidR="00B164C5">
        <w:rPr>
          <w:rFonts w:ascii="Times New Roman" w:hAnsi="Times New Roman"/>
        </w:rPr>
        <w:t xml:space="preserve">. </w:t>
      </w:r>
      <w:r w:rsidR="00FE4367">
        <w:rPr>
          <w:rFonts w:ascii="Times New Roman" w:hAnsi="Times New Roman"/>
        </w:rPr>
        <w:t>Eastern U.S. extreme cold events</w:t>
      </w:r>
      <w:r w:rsidR="008B74E2">
        <w:rPr>
          <w:rFonts w:ascii="Times New Roman" w:hAnsi="Times New Roman"/>
        </w:rPr>
        <w:t xml:space="preserve"> are</w:t>
      </w:r>
      <w:r w:rsidR="00FE4367">
        <w:rPr>
          <w:rFonts w:ascii="Times New Roman" w:hAnsi="Times New Roman"/>
        </w:rPr>
        <w:t xml:space="preserve"> </w:t>
      </w:r>
      <w:r w:rsidR="00F54401">
        <w:rPr>
          <w:rFonts w:ascii="Times New Roman" w:hAnsi="Times New Roman"/>
        </w:rPr>
        <w:t>more</w:t>
      </w:r>
      <w:r w:rsidR="008B74E2">
        <w:rPr>
          <w:rFonts w:ascii="Times New Roman" w:hAnsi="Times New Roman"/>
        </w:rPr>
        <w:t xml:space="preserve"> frequent </w:t>
      </w:r>
      <w:r w:rsidR="00B65D6A">
        <w:rPr>
          <w:rFonts w:ascii="Times New Roman" w:hAnsi="Times New Roman"/>
        </w:rPr>
        <w:t>following equatorward shift</w:t>
      </w:r>
      <w:r w:rsidR="00C22175">
        <w:rPr>
          <w:rFonts w:ascii="Times New Roman" w:hAnsi="Times New Roman"/>
        </w:rPr>
        <w:t>s</w:t>
      </w:r>
      <w:r w:rsidR="00B65D6A">
        <w:rPr>
          <w:rFonts w:ascii="Times New Roman" w:hAnsi="Times New Roman"/>
        </w:rPr>
        <w:t xml:space="preserve"> </w:t>
      </w:r>
      <w:r w:rsidR="00F00903">
        <w:rPr>
          <w:rFonts w:ascii="Times New Roman" w:hAnsi="Times New Roman"/>
        </w:rPr>
        <w:t>compared to the other NPJ regimes</w:t>
      </w:r>
      <w:r w:rsidR="00096416">
        <w:rPr>
          <w:rFonts w:ascii="Times New Roman" w:hAnsi="Times New Roman"/>
        </w:rPr>
        <w:t xml:space="preserve"> by a large margin</w:t>
      </w:r>
      <w:r w:rsidR="00240A97">
        <w:rPr>
          <w:rFonts w:ascii="Times New Roman" w:hAnsi="Times New Roman"/>
        </w:rPr>
        <w:t>, while w</w:t>
      </w:r>
      <w:r w:rsidR="00FE4367">
        <w:rPr>
          <w:rFonts w:ascii="Times New Roman" w:hAnsi="Times New Roman"/>
        </w:rPr>
        <w:t xml:space="preserve">estern U.S. extreme cold events </w:t>
      </w:r>
      <w:r w:rsidR="008B74E2">
        <w:rPr>
          <w:rFonts w:ascii="Times New Roman" w:hAnsi="Times New Roman"/>
        </w:rPr>
        <w:t xml:space="preserve">are </w:t>
      </w:r>
      <w:r w:rsidR="00FE4367">
        <w:rPr>
          <w:rFonts w:ascii="Times New Roman" w:hAnsi="Times New Roman"/>
        </w:rPr>
        <w:t>most frequent following</w:t>
      </w:r>
      <w:r w:rsidR="00B65D6A">
        <w:rPr>
          <w:rFonts w:ascii="Times New Roman" w:hAnsi="Times New Roman"/>
        </w:rPr>
        <w:t xml:space="preserve"> both jet retraction</w:t>
      </w:r>
      <w:r w:rsidR="00C22175">
        <w:rPr>
          <w:rFonts w:ascii="Times New Roman" w:hAnsi="Times New Roman"/>
        </w:rPr>
        <w:t>s</w:t>
      </w:r>
      <w:r w:rsidR="00FE4367">
        <w:rPr>
          <w:rFonts w:ascii="Times New Roman" w:hAnsi="Times New Roman"/>
        </w:rPr>
        <w:t xml:space="preserve"> and e</w:t>
      </w:r>
      <w:r w:rsidR="00B65D6A">
        <w:rPr>
          <w:rFonts w:ascii="Times New Roman" w:hAnsi="Times New Roman"/>
        </w:rPr>
        <w:t>quatorward shift</w:t>
      </w:r>
      <w:r w:rsidR="00C22175">
        <w:rPr>
          <w:rFonts w:ascii="Times New Roman" w:hAnsi="Times New Roman"/>
        </w:rPr>
        <w:t>s</w:t>
      </w:r>
      <w:r w:rsidR="00240A97">
        <w:rPr>
          <w:rFonts w:ascii="Times New Roman" w:hAnsi="Times New Roman"/>
        </w:rPr>
        <w:t>. Furthermore, both eastern and western U.S. extreme cold events</w:t>
      </w:r>
      <w:r w:rsidR="00486058">
        <w:rPr>
          <w:rFonts w:ascii="Times New Roman" w:hAnsi="Times New Roman"/>
        </w:rPr>
        <w:t xml:space="preserve"> </w:t>
      </w:r>
      <w:r w:rsidR="00D82BBC">
        <w:rPr>
          <w:rFonts w:ascii="Times New Roman" w:hAnsi="Times New Roman"/>
        </w:rPr>
        <w:t>are</w:t>
      </w:r>
      <w:r w:rsidR="00240A97">
        <w:rPr>
          <w:rFonts w:ascii="Times New Roman" w:hAnsi="Times New Roman"/>
        </w:rPr>
        <w:t xml:space="preserve"> generally</w:t>
      </w:r>
      <w:r w:rsidR="00486058">
        <w:rPr>
          <w:rFonts w:ascii="Times New Roman" w:hAnsi="Times New Roman"/>
        </w:rPr>
        <w:t xml:space="preserve"> </w:t>
      </w:r>
      <w:r w:rsidR="00D82BBC">
        <w:rPr>
          <w:rFonts w:ascii="Times New Roman" w:hAnsi="Times New Roman"/>
        </w:rPr>
        <w:t>characterized by</w:t>
      </w:r>
      <w:r w:rsidR="00486058">
        <w:rPr>
          <w:rFonts w:ascii="Times New Roman" w:hAnsi="Times New Roman"/>
        </w:rPr>
        <w:t xml:space="preserve"> an evolution</w:t>
      </w:r>
      <w:r w:rsidR="00D82BBC">
        <w:rPr>
          <w:rFonts w:ascii="Times New Roman" w:hAnsi="Times New Roman"/>
        </w:rPr>
        <w:t xml:space="preserve"> of the NPJ</w:t>
      </w:r>
      <w:r w:rsidR="00486058">
        <w:rPr>
          <w:rFonts w:ascii="Times New Roman" w:hAnsi="Times New Roman"/>
        </w:rPr>
        <w:t xml:space="preserve"> towards an equatorward shift </w:t>
      </w:r>
      <w:r w:rsidR="00D82BBC">
        <w:rPr>
          <w:rFonts w:ascii="Times New Roman" w:hAnsi="Times New Roman"/>
        </w:rPr>
        <w:t xml:space="preserve">during the 10-day period </w:t>
      </w:r>
      <w:r w:rsidR="00C54E23">
        <w:rPr>
          <w:rFonts w:ascii="Times New Roman" w:hAnsi="Times New Roman"/>
        </w:rPr>
        <w:t>prio</w:t>
      </w:r>
      <w:r w:rsidR="00364A22">
        <w:rPr>
          <w:rFonts w:ascii="Times New Roman" w:hAnsi="Times New Roman"/>
        </w:rPr>
        <w:t>r to ETE initiation.</w:t>
      </w:r>
      <w:r w:rsidR="00A17587">
        <w:rPr>
          <w:rFonts w:ascii="Times New Roman" w:hAnsi="Times New Roman"/>
        </w:rPr>
        <w:t xml:space="preserve"> </w:t>
      </w:r>
      <w:r w:rsidR="00F00903">
        <w:rPr>
          <w:rFonts w:ascii="Times New Roman" w:hAnsi="Times New Roman"/>
        </w:rPr>
        <w:t>Considered together</w:t>
      </w:r>
      <w:r w:rsidR="0071092C">
        <w:rPr>
          <w:rFonts w:ascii="Times New Roman" w:hAnsi="Times New Roman"/>
        </w:rPr>
        <w:t xml:space="preserve">, </w:t>
      </w:r>
      <w:r w:rsidR="0072225F">
        <w:rPr>
          <w:rFonts w:ascii="Times New Roman" w:hAnsi="Times New Roman"/>
        </w:rPr>
        <w:t xml:space="preserve">the </w:t>
      </w:r>
      <w:r w:rsidR="00A849D2">
        <w:rPr>
          <w:rFonts w:ascii="Times New Roman" w:hAnsi="Times New Roman"/>
        </w:rPr>
        <w:t>analysis</w:t>
      </w:r>
      <w:r w:rsidR="0072225F">
        <w:rPr>
          <w:rFonts w:ascii="Times New Roman" w:hAnsi="Times New Roman"/>
        </w:rPr>
        <w:t xml:space="preserve"> </w:t>
      </w:r>
      <w:r w:rsidR="00A849D2">
        <w:rPr>
          <w:rFonts w:ascii="Times New Roman" w:hAnsi="Times New Roman"/>
        </w:rPr>
        <w:t>suggests</w:t>
      </w:r>
      <w:r w:rsidR="0072225F">
        <w:rPr>
          <w:rFonts w:ascii="Times New Roman" w:hAnsi="Times New Roman"/>
        </w:rPr>
        <w:t xml:space="preserve"> that </w:t>
      </w:r>
      <w:r w:rsidR="00480ED6">
        <w:rPr>
          <w:rFonts w:ascii="Times New Roman" w:hAnsi="Times New Roman"/>
        </w:rPr>
        <w:t>knowledge of</w:t>
      </w:r>
      <w:r w:rsidR="00AF1F17">
        <w:rPr>
          <w:rFonts w:ascii="Times New Roman" w:hAnsi="Times New Roman"/>
        </w:rPr>
        <w:t xml:space="preserve"> both</w:t>
      </w:r>
      <w:r w:rsidR="00A60B52">
        <w:rPr>
          <w:rFonts w:ascii="Times New Roman" w:hAnsi="Times New Roman"/>
        </w:rPr>
        <w:t xml:space="preserve"> the</w:t>
      </w:r>
      <w:r w:rsidR="00C16CCD">
        <w:rPr>
          <w:rFonts w:ascii="Times New Roman" w:hAnsi="Times New Roman"/>
        </w:rPr>
        <w:t xml:space="preserve"> prevailing NPJ regime</w:t>
      </w:r>
      <w:r w:rsidR="00AF1F17">
        <w:rPr>
          <w:rFonts w:ascii="Times New Roman" w:hAnsi="Times New Roman"/>
        </w:rPr>
        <w:t xml:space="preserve"> and the NPJ</w:t>
      </w:r>
      <w:r w:rsidR="00F65370">
        <w:rPr>
          <w:rFonts w:ascii="Times New Roman" w:hAnsi="Times New Roman"/>
        </w:rPr>
        <w:t xml:space="preserve"> evolution</w:t>
      </w:r>
      <w:r w:rsidR="00A849D2">
        <w:rPr>
          <w:rFonts w:ascii="Times New Roman" w:hAnsi="Times New Roman"/>
        </w:rPr>
        <w:t xml:space="preserve"> can provide an</w:t>
      </w:r>
      <w:r w:rsidR="00AF1F17">
        <w:rPr>
          <w:rFonts w:ascii="Times New Roman" w:hAnsi="Times New Roman"/>
        </w:rPr>
        <w:t xml:space="preserve"> i</w:t>
      </w:r>
      <w:r w:rsidR="00A849D2">
        <w:rPr>
          <w:rFonts w:ascii="Times New Roman" w:hAnsi="Times New Roman"/>
        </w:rPr>
        <w:t>ndication of</w:t>
      </w:r>
      <w:r w:rsidR="00480ED6">
        <w:rPr>
          <w:rFonts w:ascii="Times New Roman" w:hAnsi="Times New Roman"/>
        </w:rPr>
        <w:t xml:space="preserve"> the degree to which </w:t>
      </w:r>
      <w:r w:rsidR="00DB384C">
        <w:rPr>
          <w:rFonts w:ascii="Times New Roman" w:hAnsi="Times New Roman"/>
        </w:rPr>
        <w:t xml:space="preserve">the </w:t>
      </w:r>
      <w:r w:rsidR="007D0834">
        <w:rPr>
          <w:rFonts w:ascii="Times New Roman" w:hAnsi="Times New Roman"/>
        </w:rPr>
        <w:t>synoptic-scale flow pattern may be conducive</w:t>
      </w:r>
      <w:r w:rsidR="00EB3C00">
        <w:rPr>
          <w:rFonts w:ascii="Times New Roman" w:hAnsi="Times New Roman"/>
        </w:rPr>
        <w:t xml:space="preserve"> to </w:t>
      </w:r>
      <w:r w:rsidR="0072225F">
        <w:rPr>
          <w:rFonts w:ascii="Times New Roman" w:hAnsi="Times New Roman"/>
        </w:rPr>
        <w:t>ETE initiation</w:t>
      </w:r>
      <w:r w:rsidR="007D0834">
        <w:rPr>
          <w:rFonts w:ascii="Times New Roman" w:hAnsi="Times New Roman"/>
        </w:rPr>
        <w:t xml:space="preserve"> within</w:t>
      </w:r>
      <w:r w:rsidR="00EE5A13">
        <w:rPr>
          <w:rFonts w:ascii="Times New Roman" w:hAnsi="Times New Roman"/>
        </w:rPr>
        <w:t xml:space="preserve"> certain</w:t>
      </w:r>
      <w:r w:rsidR="00AE0405">
        <w:rPr>
          <w:rFonts w:ascii="Times New Roman" w:hAnsi="Times New Roman"/>
        </w:rPr>
        <w:t xml:space="preserve"> parts of</w:t>
      </w:r>
      <w:r w:rsidR="007D0834">
        <w:rPr>
          <w:rFonts w:ascii="Times New Roman" w:hAnsi="Times New Roman"/>
        </w:rPr>
        <w:t xml:space="preserve"> the continental U.S</w:t>
      </w:r>
      <w:r w:rsidR="00EB3C00">
        <w:rPr>
          <w:rFonts w:ascii="Times New Roman" w:hAnsi="Times New Roman"/>
        </w:rPr>
        <w:t>.</w:t>
      </w:r>
    </w:p>
    <w:p w14:paraId="670DD90A" w14:textId="1B1A37C5" w:rsidR="007E607E" w:rsidRDefault="006470CF" w:rsidP="00614F64">
      <w:pPr>
        <w:widowControl w:val="0"/>
        <w:spacing w:line="480" w:lineRule="auto"/>
        <w:rPr>
          <w:rFonts w:ascii="Times New Roman" w:hAnsi="Times New Roman"/>
        </w:rPr>
      </w:pPr>
      <w:r>
        <w:rPr>
          <w:rFonts w:ascii="Times New Roman" w:hAnsi="Times New Roman"/>
        </w:rPr>
        <w:tab/>
      </w:r>
      <w:r w:rsidR="001553E0">
        <w:rPr>
          <w:rFonts w:ascii="Times New Roman" w:hAnsi="Times New Roman"/>
        </w:rPr>
        <w:t xml:space="preserve">While </w:t>
      </w:r>
      <w:r w:rsidR="001313CD">
        <w:rPr>
          <w:rFonts w:ascii="Times New Roman" w:hAnsi="Times New Roman"/>
        </w:rPr>
        <w:t>the</w:t>
      </w:r>
      <w:r w:rsidR="001553E0">
        <w:rPr>
          <w:rFonts w:ascii="Times New Roman" w:hAnsi="Times New Roman"/>
        </w:rPr>
        <w:t xml:space="preserve"> NPJ regimes and NPJ evolutions</w:t>
      </w:r>
      <w:r w:rsidR="001313CD">
        <w:rPr>
          <w:rFonts w:ascii="Times New Roman" w:hAnsi="Times New Roman"/>
        </w:rPr>
        <w:t xml:space="preserve"> described above</w:t>
      </w:r>
      <w:r w:rsidR="00B42EB3">
        <w:rPr>
          <w:rFonts w:ascii="Times New Roman" w:hAnsi="Times New Roman"/>
        </w:rPr>
        <w:t xml:space="preserve"> are those that</w:t>
      </w:r>
      <w:r w:rsidR="001313CD">
        <w:rPr>
          <w:rFonts w:ascii="Times New Roman" w:hAnsi="Times New Roman"/>
        </w:rPr>
        <w:t xml:space="preserve"> most frequently </w:t>
      </w:r>
      <w:r w:rsidR="00EE5D29">
        <w:rPr>
          <w:rFonts w:ascii="Times New Roman" w:hAnsi="Times New Roman"/>
        </w:rPr>
        <w:t>characterize</w:t>
      </w:r>
      <w:r w:rsidR="001313CD">
        <w:rPr>
          <w:rFonts w:ascii="Times New Roman" w:hAnsi="Times New Roman"/>
        </w:rPr>
        <w:t xml:space="preserve"> all </w:t>
      </w:r>
      <w:r w:rsidR="001553E0">
        <w:rPr>
          <w:rFonts w:ascii="Times New Roman" w:hAnsi="Times New Roman"/>
        </w:rPr>
        <w:t>eastern and western U.S. ETEs</w:t>
      </w:r>
      <w:r w:rsidR="00862B72">
        <w:rPr>
          <w:rFonts w:ascii="Times New Roman" w:hAnsi="Times New Roman"/>
        </w:rPr>
        <w:t xml:space="preserve"> throughout the cool season</w:t>
      </w:r>
      <w:r w:rsidR="001553E0">
        <w:rPr>
          <w:rFonts w:ascii="Times New Roman" w:hAnsi="Times New Roman"/>
        </w:rPr>
        <w:t>, the most f</w:t>
      </w:r>
      <w:r w:rsidR="001E20BD">
        <w:rPr>
          <w:rFonts w:ascii="Times New Roman" w:hAnsi="Times New Roman"/>
        </w:rPr>
        <w:t>requent NPJ regime prior to ETE initiation</w:t>
      </w:r>
      <w:r w:rsidR="00B42EB3">
        <w:rPr>
          <w:rFonts w:ascii="Times New Roman" w:hAnsi="Times New Roman"/>
        </w:rPr>
        <w:t xml:space="preserve"> </w:t>
      </w:r>
      <w:r w:rsidR="00C560FD">
        <w:rPr>
          <w:rFonts w:ascii="Times New Roman" w:hAnsi="Times New Roman"/>
        </w:rPr>
        <w:t>varies</w:t>
      </w:r>
      <w:r w:rsidR="001553E0">
        <w:rPr>
          <w:rFonts w:ascii="Times New Roman" w:hAnsi="Times New Roman"/>
        </w:rPr>
        <w:t xml:space="preserve"> considerably based on the</w:t>
      </w:r>
      <w:r w:rsidR="00702A72">
        <w:rPr>
          <w:rFonts w:ascii="Times New Roman" w:hAnsi="Times New Roman"/>
        </w:rPr>
        <w:t xml:space="preserve"> specific</w:t>
      </w:r>
      <w:r w:rsidR="00467376">
        <w:rPr>
          <w:rFonts w:ascii="Times New Roman" w:hAnsi="Times New Roman"/>
        </w:rPr>
        <w:t xml:space="preserve"> </w:t>
      </w:r>
      <w:r w:rsidR="001553E0">
        <w:rPr>
          <w:rFonts w:ascii="Times New Roman" w:hAnsi="Times New Roman"/>
        </w:rPr>
        <w:t xml:space="preserve">location of ETE initiation </w:t>
      </w:r>
      <w:r w:rsidR="00467376">
        <w:rPr>
          <w:rFonts w:ascii="Times New Roman" w:hAnsi="Times New Roman"/>
        </w:rPr>
        <w:t>within the eastern and western U.S. domains as well as</w:t>
      </w:r>
      <w:r w:rsidR="00B023A9">
        <w:rPr>
          <w:rFonts w:ascii="Times New Roman" w:hAnsi="Times New Roman"/>
        </w:rPr>
        <w:t xml:space="preserve"> based on</w:t>
      </w:r>
      <w:r w:rsidR="001553E0">
        <w:rPr>
          <w:rFonts w:ascii="Times New Roman" w:hAnsi="Times New Roman"/>
        </w:rPr>
        <w:t xml:space="preserve"> the meteorological season.</w:t>
      </w:r>
      <w:r w:rsidR="00EC2678">
        <w:rPr>
          <w:rFonts w:ascii="Times New Roman" w:hAnsi="Times New Roman"/>
        </w:rPr>
        <w:t xml:space="preserve"> As an example, Pacific Northwest extreme cold events most frequent</w:t>
      </w:r>
      <w:r w:rsidR="00702A72">
        <w:rPr>
          <w:rFonts w:ascii="Times New Roman" w:hAnsi="Times New Roman"/>
        </w:rPr>
        <w:t>ly initiate</w:t>
      </w:r>
      <w:r w:rsidR="00EC2678">
        <w:rPr>
          <w:rFonts w:ascii="Times New Roman" w:hAnsi="Times New Roman"/>
        </w:rPr>
        <w:t xml:space="preserve"> following jet retractions throughout the cool season, while Northern Rockies extreme cold events </w:t>
      </w:r>
      <w:r w:rsidR="00702A72">
        <w:rPr>
          <w:rFonts w:ascii="Times New Roman" w:hAnsi="Times New Roman"/>
        </w:rPr>
        <w:t>initiate</w:t>
      </w:r>
      <w:r w:rsidR="00EC2678">
        <w:rPr>
          <w:rFonts w:ascii="Times New Roman" w:hAnsi="Times New Roman"/>
        </w:rPr>
        <w:t xml:space="preserve"> following jet retractions</w:t>
      </w:r>
      <w:r w:rsidR="00702A72">
        <w:rPr>
          <w:rFonts w:ascii="Times New Roman" w:hAnsi="Times New Roman"/>
        </w:rPr>
        <w:t xml:space="preserve"> with the </w:t>
      </w:r>
      <w:r w:rsidR="00702A72" w:rsidRPr="00702A72">
        <w:rPr>
          <w:rFonts w:ascii="Times New Roman" w:hAnsi="Times New Roman"/>
          <w:i/>
        </w:rPr>
        <w:t>lowest</w:t>
      </w:r>
      <w:r w:rsidR="00702A72">
        <w:rPr>
          <w:rFonts w:ascii="Times New Roman" w:hAnsi="Times New Roman"/>
        </w:rPr>
        <w:t xml:space="preserve"> frequency throughout the cool </w:t>
      </w:r>
      <w:r w:rsidR="00702A72">
        <w:rPr>
          <w:rFonts w:ascii="Times New Roman" w:hAnsi="Times New Roman"/>
        </w:rPr>
        <w:lastRenderedPageBreak/>
        <w:t>season</w:t>
      </w:r>
      <w:r w:rsidR="00EC2678">
        <w:rPr>
          <w:rFonts w:ascii="Times New Roman" w:hAnsi="Times New Roman"/>
        </w:rPr>
        <w:t xml:space="preserve">. Additionally, </w:t>
      </w:r>
      <w:r w:rsidR="007D2DC2">
        <w:rPr>
          <w:rFonts w:ascii="Times New Roman" w:hAnsi="Times New Roman"/>
        </w:rPr>
        <w:t>Pacific Northwest extreme cold events most frequent</w:t>
      </w:r>
      <w:r w:rsidR="00791200">
        <w:rPr>
          <w:rFonts w:ascii="Times New Roman" w:hAnsi="Times New Roman"/>
        </w:rPr>
        <w:t>ly initiate</w:t>
      </w:r>
      <w:r w:rsidR="007D2DC2">
        <w:rPr>
          <w:rFonts w:ascii="Times New Roman" w:hAnsi="Times New Roman"/>
        </w:rPr>
        <w:t xml:space="preserve"> following jet retractions </w:t>
      </w:r>
      <w:r w:rsidR="00EE5D29">
        <w:rPr>
          <w:rFonts w:ascii="Times New Roman" w:hAnsi="Times New Roman"/>
        </w:rPr>
        <w:t xml:space="preserve">only </w:t>
      </w:r>
      <w:r w:rsidR="007D2DC2">
        <w:rPr>
          <w:rFonts w:ascii="Times New Roman" w:hAnsi="Times New Roman"/>
        </w:rPr>
        <w:t>during the winter and spring. During the fall, Pacific Northwest events most frequent</w:t>
      </w:r>
      <w:r w:rsidR="00791200">
        <w:rPr>
          <w:rFonts w:ascii="Times New Roman" w:hAnsi="Times New Roman"/>
        </w:rPr>
        <w:t>ly initiate</w:t>
      </w:r>
      <w:r w:rsidR="007D2DC2">
        <w:rPr>
          <w:rFonts w:ascii="Times New Roman" w:hAnsi="Times New Roman"/>
        </w:rPr>
        <w:t xml:space="preserve"> following equatorward shifts. The</w:t>
      </w:r>
      <w:r w:rsidR="00842A70">
        <w:rPr>
          <w:rFonts w:ascii="Times New Roman" w:hAnsi="Times New Roman"/>
        </w:rPr>
        <w:t xml:space="preserve"> considerable</w:t>
      </w:r>
      <w:r w:rsidR="00935F96">
        <w:rPr>
          <w:rFonts w:ascii="Times New Roman" w:hAnsi="Times New Roman"/>
        </w:rPr>
        <w:t xml:space="preserve"> spatial</w:t>
      </w:r>
      <w:r w:rsidR="007D2DC2">
        <w:rPr>
          <w:rFonts w:ascii="Times New Roman" w:hAnsi="Times New Roman"/>
        </w:rPr>
        <w:t xml:space="preserve"> </w:t>
      </w:r>
      <w:r w:rsidR="004C2D25">
        <w:rPr>
          <w:rFonts w:ascii="Times New Roman" w:hAnsi="Times New Roman"/>
        </w:rPr>
        <w:t>variabil</w:t>
      </w:r>
      <w:r w:rsidR="00B023A9">
        <w:rPr>
          <w:rFonts w:ascii="Times New Roman" w:hAnsi="Times New Roman"/>
        </w:rPr>
        <w:t>ity that characterizes</w:t>
      </w:r>
      <w:r w:rsidR="00EE5D29">
        <w:rPr>
          <w:rFonts w:ascii="Times New Roman" w:hAnsi="Times New Roman"/>
        </w:rPr>
        <w:t xml:space="preserve"> the most frequent</w:t>
      </w:r>
      <w:r w:rsidR="002E09DD">
        <w:rPr>
          <w:rFonts w:ascii="Times New Roman" w:hAnsi="Times New Roman"/>
        </w:rPr>
        <w:t xml:space="preserve"> </w:t>
      </w:r>
      <w:r w:rsidR="00B023A9">
        <w:rPr>
          <w:rFonts w:ascii="Times New Roman" w:hAnsi="Times New Roman"/>
        </w:rPr>
        <w:t>NPJ regime</w:t>
      </w:r>
      <w:r w:rsidR="00B42EB3">
        <w:rPr>
          <w:rFonts w:ascii="Times New Roman" w:hAnsi="Times New Roman"/>
        </w:rPr>
        <w:t xml:space="preserve"> </w:t>
      </w:r>
      <w:r w:rsidR="0028031A">
        <w:rPr>
          <w:rFonts w:ascii="Times New Roman" w:hAnsi="Times New Roman"/>
        </w:rPr>
        <w:t>prior to</w:t>
      </w:r>
      <w:r w:rsidR="007D2DC2">
        <w:rPr>
          <w:rFonts w:ascii="Times New Roman" w:hAnsi="Times New Roman"/>
        </w:rPr>
        <w:t xml:space="preserve"> ETE initiation </w:t>
      </w:r>
      <w:r w:rsidR="0067160E">
        <w:rPr>
          <w:rFonts w:ascii="Times New Roman" w:hAnsi="Times New Roman"/>
        </w:rPr>
        <w:t xml:space="preserve">motivates </w:t>
      </w:r>
      <w:r w:rsidR="00E13C3F">
        <w:rPr>
          <w:rFonts w:ascii="Times New Roman" w:hAnsi="Times New Roman"/>
        </w:rPr>
        <w:t xml:space="preserve">future </w:t>
      </w:r>
      <w:r w:rsidR="007F37CD">
        <w:rPr>
          <w:rFonts w:ascii="Times New Roman" w:hAnsi="Times New Roman"/>
        </w:rPr>
        <w:t>studies</w:t>
      </w:r>
      <w:r w:rsidR="00E13C3F">
        <w:rPr>
          <w:rFonts w:ascii="Times New Roman" w:hAnsi="Times New Roman"/>
        </w:rPr>
        <w:t xml:space="preserve"> </w:t>
      </w:r>
      <w:r w:rsidR="00842A70">
        <w:rPr>
          <w:rFonts w:ascii="Times New Roman" w:hAnsi="Times New Roman"/>
        </w:rPr>
        <w:t>to</w:t>
      </w:r>
      <w:r w:rsidR="00847932">
        <w:rPr>
          <w:rFonts w:ascii="Times New Roman" w:hAnsi="Times New Roman"/>
        </w:rPr>
        <w:t xml:space="preserve"> </w:t>
      </w:r>
      <w:r w:rsidR="00842A70">
        <w:rPr>
          <w:rFonts w:ascii="Times New Roman" w:hAnsi="Times New Roman"/>
        </w:rPr>
        <w:t>focus on</w:t>
      </w:r>
      <w:r w:rsidR="00ED5A46">
        <w:rPr>
          <w:rFonts w:ascii="Times New Roman" w:hAnsi="Times New Roman"/>
        </w:rPr>
        <w:t xml:space="preserve"> </w:t>
      </w:r>
      <w:r w:rsidR="007F37CD">
        <w:rPr>
          <w:rFonts w:ascii="Times New Roman" w:hAnsi="Times New Roman"/>
        </w:rPr>
        <w:t xml:space="preserve">the types of </w:t>
      </w:r>
      <w:r w:rsidR="00BD60AB">
        <w:rPr>
          <w:rFonts w:ascii="Times New Roman" w:hAnsi="Times New Roman"/>
        </w:rPr>
        <w:t>synoptic</w:t>
      </w:r>
      <w:r w:rsidR="007F37CD">
        <w:rPr>
          <w:rFonts w:ascii="Times New Roman" w:hAnsi="Times New Roman"/>
        </w:rPr>
        <w:t>-scale flow patterns that facilitate ETE initiation with</w:t>
      </w:r>
      <w:r w:rsidR="00842A70">
        <w:rPr>
          <w:rFonts w:ascii="Times New Roman" w:hAnsi="Times New Roman"/>
        </w:rPr>
        <w:t xml:space="preserve"> specific</w:t>
      </w:r>
      <w:r w:rsidR="00BF4633">
        <w:rPr>
          <w:rFonts w:ascii="Times New Roman" w:hAnsi="Times New Roman"/>
        </w:rPr>
        <w:t xml:space="preserve"> geographic region</w:t>
      </w:r>
      <w:r w:rsidR="004C2D25">
        <w:rPr>
          <w:rFonts w:ascii="Times New Roman" w:hAnsi="Times New Roman"/>
        </w:rPr>
        <w:t>s</w:t>
      </w:r>
      <w:r w:rsidR="00D52E7C">
        <w:rPr>
          <w:rFonts w:ascii="Times New Roman" w:hAnsi="Times New Roman"/>
        </w:rPr>
        <w:t xml:space="preserve">, </w:t>
      </w:r>
      <w:r w:rsidR="00123627">
        <w:rPr>
          <w:rFonts w:ascii="Times New Roman" w:hAnsi="Times New Roman"/>
        </w:rPr>
        <w:t>similar to the approach</w:t>
      </w:r>
      <w:r w:rsidR="008040E8">
        <w:rPr>
          <w:rFonts w:ascii="Times New Roman" w:hAnsi="Times New Roman"/>
        </w:rPr>
        <w:t>es</w:t>
      </w:r>
      <w:r w:rsidR="00123627">
        <w:rPr>
          <w:rFonts w:ascii="Times New Roman" w:hAnsi="Times New Roman"/>
        </w:rPr>
        <w:t xml:space="preserve"> of</w:t>
      </w:r>
      <w:r w:rsidR="00D52E7C">
        <w:rPr>
          <w:rFonts w:ascii="Times New Roman" w:hAnsi="Times New Roman"/>
        </w:rPr>
        <w:t xml:space="preserve"> Westby and Black (2015), </w:t>
      </w:r>
      <w:proofErr w:type="spellStart"/>
      <w:r w:rsidR="00D52E7C">
        <w:rPr>
          <w:rFonts w:ascii="Times New Roman" w:hAnsi="Times New Roman"/>
        </w:rPr>
        <w:t>Grotjahn</w:t>
      </w:r>
      <w:proofErr w:type="spellEnd"/>
      <w:r w:rsidR="00D52E7C">
        <w:rPr>
          <w:rFonts w:ascii="Times New Roman" w:hAnsi="Times New Roman"/>
        </w:rPr>
        <w:t xml:space="preserve"> et al. (2017), and </w:t>
      </w:r>
      <w:proofErr w:type="spellStart"/>
      <w:r w:rsidR="00D52E7C">
        <w:rPr>
          <w:rFonts w:ascii="Times New Roman" w:hAnsi="Times New Roman"/>
        </w:rPr>
        <w:t>Xie</w:t>
      </w:r>
      <w:proofErr w:type="spellEnd"/>
      <w:r w:rsidR="00D52E7C">
        <w:rPr>
          <w:rFonts w:ascii="Times New Roman" w:hAnsi="Times New Roman"/>
        </w:rPr>
        <w:t xml:space="preserve"> et al. (2017)</w:t>
      </w:r>
      <w:r w:rsidR="00382FDE">
        <w:rPr>
          <w:rFonts w:ascii="Times New Roman" w:hAnsi="Times New Roman"/>
        </w:rPr>
        <w:t xml:space="preserve">. </w:t>
      </w:r>
    </w:p>
    <w:p w14:paraId="6CADB2CB" w14:textId="4C71955D" w:rsidR="00FE6084" w:rsidRDefault="007E607E" w:rsidP="00B1673B">
      <w:pPr>
        <w:widowControl w:val="0"/>
        <w:spacing w:line="480" w:lineRule="auto"/>
        <w:rPr>
          <w:rFonts w:ascii="Times New Roman" w:hAnsi="Times New Roman"/>
        </w:rPr>
      </w:pPr>
      <w:r>
        <w:rPr>
          <w:rFonts w:ascii="Times New Roman" w:hAnsi="Times New Roman"/>
        </w:rPr>
        <w:tab/>
      </w:r>
      <w:r w:rsidR="006375CE">
        <w:rPr>
          <w:rFonts w:ascii="Times New Roman" w:hAnsi="Times New Roman"/>
        </w:rPr>
        <w:t>T</w:t>
      </w:r>
      <w:r w:rsidR="00F03337">
        <w:rPr>
          <w:rFonts w:ascii="Times New Roman" w:hAnsi="Times New Roman"/>
        </w:rPr>
        <w:t>he NPJ Phase Diagram</w:t>
      </w:r>
      <w:r w:rsidR="00631932">
        <w:rPr>
          <w:rFonts w:ascii="Times New Roman" w:hAnsi="Times New Roman"/>
        </w:rPr>
        <w:t xml:space="preserve"> and the results from the present study</w:t>
      </w:r>
      <w:r w:rsidR="006375CE">
        <w:rPr>
          <w:rFonts w:ascii="Times New Roman" w:hAnsi="Times New Roman"/>
        </w:rPr>
        <w:t xml:space="preserve"> </w:t>
      </w:r>
      <w:r w:rsidR="00D2466D">
        <w:rPr>
          <w:rFonts w:ascii="Times New Roman" w:hAnsi="Times New Roman"/>
        </w:rPr>
        <w:t>provide a starting point for</w:t>
      </w:r>
      <w:r w:rsidR="00DF66B3">
        <w:rPr>
          <w:rFonts w:ascii="Times New Roman" w:hAnsi="Times New Roman"/>
        </w:rPr>
        <w:t xml:space="preserve"> </w:t>
      </w:r>
      <w:r w:rsidR="00BD60AB">
        <w:rPr>
          <w:rFonts w:ascii="Times New Roman" w:hAnsi="Times New Roman"/>
        </w:rPr>
        <w:t>detailed</w:t>
      </w:r>
      <w:r>
        <w:rPr>
          <w:rFonts w:ascii="Times New Roman" w:hAnsi="Times New Roman"/>
        </w:rPr>
        <w:t xml:space="preserve"> investigations</w:t>
      </w:r>
      <w:r w:rsidR="00BD60AB">
        <w:rPr>
          <w:rFonts w:ascii="Times New Roman" w:hAnsi="Times New Roman"/>
        </w:rPr>
        <w:t xml:space="preserve"> into the types of synoptic-scale flow patterns that facilitate</w:t>
      </w:r>
      <w:r w:rsidR="00F25CE6">
        <w:rPr>
          <w:rFonts w:ascii="Times New Roman" w:hAnsi="Times New Roman"/>
        </w:rPr>
        <w:t xml:space="preserve"> ETE initiation</w:t>
      </w:r>
      <w:r w:rsidR="00BD60AB">
        <w:rPr>
          <w:rFonts w:ascii="Times New Roman" w:hAnsi="Times New Roman"/>
        </w:rPr>
        <w:t xml:space="preserve"> within a specific geographic region</w:t>
      </w:r>
      <w:r w:rsidR="00E62303">
        <w:rPr>
          <w:rFonts w:ascii="Times New Roman" w:hAnsi="Times New Roman"/>
        </w:rPr>
        <w:t xml:space="preserve">. </w:t>
      </w:r>
      <w:r>
        <w:rPr>
          <w:rFonts w:ascii="Times New Roman" w:hAnsi="Times New Roman"/>
        </w:rPr>
        <w:t>As an illustrative example, t</w:t>
      </w:r>
      <w:r w:rsidR="00F03337">
        <w:rPr>
          <w:rFonts w:ascii="Times New Roman" w:hAnsi="Times New Roman"/>
        </w:rPr>
        <w:t xml:space="preserve">he </w:t>
      </w:r>
      <w:r w:rsidR="00E62303">
        <w:rPr>
          <w:rFonts w:ascii="Times New Roman" w:hAnsi="Times New Roman"/>
        </w:rPr>
        <w:t>anal</w:t>
      </w:r>
      <w:r w:rsidR="00135668">
        <w:rPr>
          <w:rFonts w:ascii="Times New Roman" w:hAnsi="Times New Roman"/>
        </w:rPr>
        <w:t>ysi</w:t>
      </w:r>
      <w:r w:rsidR="00091476">
        <w:rPr>
          <w:rFonts w:ascii="Times New Roman" w:hAnsi="Times New Roman"/>
        </w:rPr>
        <w:t>s in s</w:t>
      </w:r>
      <w:r w:rsidR="00E62303">
        <w:rPr>
          <w:rFonts w:ascii="Times New Roman" w:hAnsi="Times New Roman"/>
        </w:rPr>
        <w:t xml:space="preserve">ection 4 </w:t>
      </w:r>
      <w:r w:rsidR="00D2466D">
        <w:rPr>
          <w:rFonts w:ascii="Times New Roman" w:hAnsi="Times New Roman"/>
        </w:rPr>
        <w:t>employs</w:t>
      </w:r>
      <w:r w:rsidR="00CB492B">
        <w:rPr>
          <w:rFonts w:ascii="Times New Roman" w:hAnsi="Times New Roman"/>
        </w:rPr>
        <w:t xml:space="preserve"> the NPJ Phase Diagram</w:t>
      </w:r>
      <w:r w:rsidR="0001299A">
        <w:rPr>
          <w:rFonts w:ascii="Times New Roman" w:hAnsi="Times New Roman"/>
        </w:rPr>
        <w:t xml:space="preserve"> </w:t>
      </w:r>
      <w:r w:rsidR="00CB492B">
        <w:rPr>
          <w:rFonts w:ascii="Times New Roman" w:hAnsi="Times New Roman"/>
        </w:rPr>
        <w:t xml:space="preserve">to </w:t>
      </w:r>
      <w:r w:rsidR="00EE5D29">
        <w:rPr>
          <w:rFonts w:ascii="Times New Roman" w:hAnsi="Times New Roman"/>
        </w:rPr>
        <w:t>investigate</w:t>
      </w:r>
      <w:r>
        <w:rPr>
          <w:rFonts w:ascii="Times New Roman" w:hAnsi="Times New Roman"/>
        </w:rPr>
        <w:t xml:space="preserve"> the</w:t>
      </w:r>
      <w:r w:rsidR="00F03337">
        <w:rPr>
          <w:rFonts w:ascii="Times New Roman" w:hAnsi="Times New Roman"/>
        </w:rPr>
        <w:t xml:space="preserve"> </w:t>
      </w:r>
      <w:r w:rsidR="00563012">
        <w:rPr>
          <w:rFonts w:ascii="Times New Roman" w:hAnsi="Times New Roman"/>
        </w:rPr>
        <w:t xml:space="preserve">synoptic-scale </w:t>
      </w:r>
      <w:r w:rsidR="00135668">
        <w:rPr>
          <w:rFonts w:ascii="Times New Roman" w:hAnsi="Times New Roman"/>
        </w:rPr>
        <w:t>flow evolution</w:t>
      </w:r>
      <w:r w:rsidR="00F03337">
        <w:rPr>
          <w:rFonts w:ascii="Times New Roman" w:hAnsi="Times New Roman"/>
        </w:rPr>
        <w:t xml:space="preserve"> that </w:t>
      </w:r>
      <w:r w:rsidR="00135668">
        <w:rPr>
          <w:rFonts w:ascii="Times New Roman" w:hAnsi="Times New Roman"/>
        </w:rPr>
        <w:t>is</w:t>
      </w:r>
      <w:r w:rsidR="00DC5701">
        <w:rPr>
          <w:rFonts w:ascii="Times New Roman" w:hAnsi="Times New Roman"/>
        </w:rPr>
        <w:t xml:space="preserve"> </w:t>
      </w:r>
      <w:r w:rsidR="00794004">
        <w:rPr>
          <w:rFonts w:ascii="Times New Roman" w:hAnsi="Times New Roman"/>
        </w:rPr>
        <w:t>most conducive</w:t>
      </w:r>
      <w:r w:rsidR="00DC5701">
        <w:rPr>
          <w:rFonts w:ascii="Times New Roman" w:hAnsi="Times New Roman"/>
        </w:rPr>
        <w:t xml:space="preserve"> to</w:t>
      </w:r>
      <w:r w:rsidR="00835BAF">
        <w:rPr>
          <w:rFonts w:ascii="Times New Roman" w:hAnsi="Times New Roman"/>
        </w:rPr>
        <w:t xml:space="preserve"> the initiation of Southern Plains </w:t>
      </w:r>
      <w:r w:rsidR="00135668">
        <w:rPr>
          <w:rFonts w:ascii="Times New Roman" w:hAnsi="Times New Roman"/>
        </w:rPr>
        <w:t xml:space="preserve">extreme warm </w:t>
      </w:r>
      <w:r w:rsidR="00E66F90">
        <w:rPr>
          <w:rFonts w:ascii="Times New Roman" w:hAnsi="Times New Roman"/>
        </w:rPr>
        <w:t>events</w:t>
      </w:r>
      <w:r>
        <w:rPr>
          <w:rFonts w:ascii="Times New Roman" w:hAnsi="Times New Roman"/>
        </w:rPr>
        <w:t>.</w:t>
      </w:r>
      <w:r w:rsidR="009F56F9">
        <w:rPr>
          <w:rFonts w:ascii="Times New Roman" w:hAnsi="Times New Roman"/>
        </w:rPr>
        <w:t xml:space="preserve"> </w:t>
      </w:r>
      <w:r w:rsidR="00F03337">
        <w:rPr>
          <w:rFonts w:ascii="Times New Roman" w:hAnsi="Times New Roman"/>
        </w:rPr>
        <w:t>In geographic clusters where multiple NP</w:t>
      </w:r>
      <w:r w:rsidR="0015199E">
        <w:rPr>
          <w:rFonts w:ascii="Times New Roman" w:hAnsi="Times New Roman"/>
        </w:rPr>
        <w:t>J regimes are</w:t>
      </w:r>
      <w:r w:rsidR="00D90A7A">
        <w:rPr>
          <w:rFonts w:ascii="Times New Roman" w:hAnsi="Times New Roman"/>
        </w:rPr>
        <w:t xml:space="preserve"> </w:t>
      </w:r>
      <w:r w:rsidR="00794004">
        <w:rPr>
          <w:rFonts w:ascii="Times New Roman" w:hAnsi="Times New Roman"/>
        </w:rPr>
        <w:t>frequent</w:t>
      </w:r>
      <w:r w:rsidR="00D90A7A">
        <w:rPr>
          <w:rFonts w:ascii="Times New Roman" w:hAnsi="Times New Roman"/>
        </w:rPr>
        <w:t>ly observed</w:t>
      </w:r>
      <w:r w:rsidR="00EB516F">
        <w:rPr>
          <w:rFonts w:ascii="Times New Roman" w:hAnsi="Times New Roman"/>
        </w:rPr>
        <w:t xml:space="preserve"> prior to ETE initiation</w:t>
      </w:r>
      <w:r w:rsidR="0015199E">
        <w:rPr>
          <w:rFonts w:ascii="Times New Roman" w:hAnsi="Times New Roman"/>
        </w:rPr>
        <w:t xml:space="preserve"> </w:t>
      </w:r>
      <w:r w:rsidR="006422F0">
        <w:rPr>
          <w:rFonts w:ascii="Times New Roman" w:hAnsi="Times New Roman"/>
        </w:rPr>
        <w:t>(e.g., Pacific Northwest extreme cold events)</w:t>
      </w:r>
      <w:r w:rsidR="00F03337">
        <w:rPr>
          <w:rFonts w:ascii="Times New Roman" w:hAnsi="Times New Roman"/>
        </w:rPr>
        <w:t xml:space="preserve">, the NPJ Phase Diagram </w:t>
      </w:r>
      <w:r w:rsidR="00794004">
        <w:rPr>
          <w:rFonts w:ascii="Times New Roman" w:hAnsi="Times New Roman"/>
        </w:rPr>
        <w:t>can</w:t>
      </w:r>
      <w:r w:rsidR="00EB516F">
        <w:rPr>
          <w:rFonts w:ascii="Times New Roman" w:hAnsi="Times New Roman"/>
        </w:rPr>
        <w:t xml:space="preserve"> </w:t>
      </w:r>
      <w:r w:rsidR="00F03337">
        <w:rPr>
          <w:rFonts w:ascii="Times New Roman" w:hAnsi="Times New Roman"/>
        </w:rPr>
        <w:t xml:space="preserve">be </w:t>
      </w:r>
      <w:r w:rsidR="00EB516F">
        <w:rPr>
          <w:rFonts w:ascii="Times New Roman" w:hAnsi="Times New Roman"/>
        </w:rPr>
        <w:t>applied</w:t>
      </w:r>
      <w:r w:rsidR="00A20F40">
        <w:rPr>
          <w:rFonts w:ascii="Times New Roman" w:hAnsi="Times New Roman"/>
        </w:rPr>
        <w:t xml:space="preserve"> </w:t>
      </w:r>
      <w:r w:rsidR="00881CCF">
        <w:rPr>
          <w:rFonts w:ascii="Times New Roman" w:hAnsi="Times New Roman"/>
        </w:rPr>
        <w:t>to isolate ETEs that are preceded by the same NPJ regime. Composite analyses can then be performed on events that are preceded by the same NPJ regime</w:t>
      </w:r>
      <w:r w:rsidR="00F25CE6">
        <w:rPr>
          <w:rFonts w:ascii="Times New Roman" w:hAnsi="Times New Roman"/>
        </w:rPr>
        <w:t xml:space="preserve"> </w:t>
      </w:r>
      <w:r w:rsidR="00881CCF">
        <w:rPr>
          <w:rFonts w:ascii="Times New Roman" w:hAnsi="Times New Roman"/>
        </w:rPr>
        <w:t xml:space="preserve">in order </w:t>
      </w:r>
      <w:r w:rsidR="00F03337">
        <w:rPr>
          <w:rFonts w:ascii="Times New Roman" w:hAnsi="Times New Roman"/>
        </w:rPr>
        <w:t>to</w:t>
      </w:r>
      <w:r w:rsidR="003B3CF6">
        <w:rPr>
          <w:rFonts w:ascii="Times New Roman" w:hAnsi="Times New Roman"/>
        </w:rPr>
        <w:t xml:space="preserve"> </w:t>
      </w:r>
      <w:r w:rsidR="00881CCF">
        <w:rPr>
          <w:rFonts w:ascii="Times New Roman" w:hAnsi="Times New Roman"/>
        </w:rPr>
        <w:t>examine the differences between</w:t>
      </w:r>
      <w:r w:rsidR="00D90A7A">
        <w:rPr>
          <w:rFonts w:ascii="Times New Roman" w:hAnsi="Times New Roman"/>
        </w:rPr>
        <w:t xml:space="preserve"> a set of</w:t>
      </w:r>
      <w:r w:rsidR="009F0D6D">
        <w:rPr>
          <w:rFonts w:ascii="Times New Roman" w:hAnsi="Times New Roman"/>
        </w:rPr>
        <w:t xml:space="preserve"> synoptic-scale</w:t>
      </w:r>
      <w:r w:rsidR="00374A3D">
        <w:rPr>
          <w:rFonts w:ascii="Times New Roman" w:hAnsi="Times New Roman"/>
        </w:rPr>
        <w:t xml:space="preserve"> flow evolutions</w:t>
      </w:r>
      <w:r w:rsidR="0033677D">
        <w:rPr>
          <w:rFonts w:ascii="Times New Roman" w:hAnsi="Times New Roman"/>
        </w:rPr>
        <w:t xml:space="preserve"> </w:t>
      </w:r>
      <w:r w:rsidR="00374A3D">
        <w:rPr>
          <w:rFonts w:ascii="Times New Roman" w:hAnsi="Times New Roman"/>
        </w:rPr>
        <w:t xml:space="preserve">that are </w:t>
      </w:r>
      <w:r w:rsidR="00EE5D29">
        <w:rPr>
          <w:rFonts w:ascii="Times New Roman" w:hAnsi="Times New Roman"/>
        </w:rPr>
        <w:t>mutually</w:t>
      </w:r>
      <w:r w:rsidR="00374A3D">
        <w:rPr>
          <w:rFonts w:ascii="Times New Roman" w:hAnsi="Times New Roman"/>
        </w:rPr>
        <w:t xml:space="preserve"> conducive to </w:t>
      </w:r>
      <w:r w:rsidR="00EE5D29">
        <w:rPr>
          <w:rFonts w:ascii="Times New Roman" w:hAnsi="Times New Roman"/>
        </w:rPr>
        <w:t>ETE initiation</w:t>
      </w:r>
      <w:r w:rsidR="00E406C2">
        <w:rPr>
          <w:rFonts w:ascii="Times New Roman" w:hAnsi="Times New Roman"/>
        </w:rPr>
        <w:t xml:space="preserve"> and to identify the</w:t>
      </w:r>
      <w:r w:rsidR="00614F64">
        <w:rPr>
          <w:rFonts w:ascii="Times New Roman" w:hAnsi="Times New Roman"/>
        </w:rPr>
        <w:t xml:space="preserve"> characteristic</w:t>
      </w:r>
      <w:r w:rsidR="00E406C2">
        <w:rPr>
          <w:rFonts w:ascii="Times New Roman" w:hAnsi="Times New Roman"/>
        </w:rPr>
        <w:t xml:space="preserve"> origins of anomalously warm and cold </w:t>
      </w:r>
      <w:r w:rsidR="00614F64">
        <w:rPr>
          <w:rFonts w:ascii="Times New Roman" w:hAnsi="Times New Roman"/>
        </w:rPr>
        <w:t>air masses</w:t>
      </w:r>
      <w:r w:rsidR="00E406C2">
        <w:rPr>
          <w:rFonts w:ascii="Times New Roman" w:hAnsi="Times New Roman"/>
        </w:rPr>
        <w:t xml:space="preserve"> </w:t>
      </w:r>
      <w:r w:rsidR="00614F64">
        <w:rPr>
          <w:rFonts w:ascii="Times New Roman" w:hAnsi="Times New Roman"/>
        </w:rPr>
        <w:t>during the selected events</w:t>
      </w:r>
      <w:r w:rsidR="00374A3D">
        <w:rPr>
          <w:rFonts w:ascii="Times New Roman" w:hAnsi="Times New Roman"/>
        </w:rPr>
        <w:t>.</w:t>
      </w:r>
      <w:r w:rsidR="00531FA6">
        <w:rPr>
          <w:rFonts w:ascii="Times New Roman" w:hAnsi="Times New Roman"/>
        </w:rPr>
        <w:t xml:space="preserve"> </w:t>
      </w:r>
      <w:r w:rsidR="0075111C">
        <w:rPr>
          <w:rFonts w:ascii="Times New Roman" w:hAnsi="Times New Roman"/>
        </w:rPr>
        <w:t>Such examinations represent pro</w:t>
      </w:r>
      <w:r w:rsidR="00CB3463">
        <w:rPr>
          <w:rFonts w:ascii="Times New Roman" w:hAnsi="Times New Roman"/>
        </w:rPr>
        <w:t xml:space="preserve">mising areas of future </w:t>
      </w:r>
      <w:r w:rsidR="00443C18">
        <w:rPr>
          <w:rFonts w:ascii="Times New Roman" w:hAnsi="Times New Roman"/>
        </w:rPr>
        <w:t>work</w:t>
      </w:r>
      <w:r w:rsidR="00CB3463">
        <w:rPr>
          <w:rFonts w:ascii="Times New Roman" w:hAnsi="Times New Roman"/>
        </w:rPr>
        <w:t>.</w:t>
      </w:r>
    </w:p>
    <w:p w14:paraId="36287F6D" w14:textId="52A32C06" w:rsidR="00474D6C" w:rsidRDefault="00474D6C" w:rsidP="00C9792E">
      <w:pPr>
        <w:widowControl w:val="0"/>
        <w:spacing w:line="480" w:lineRule="auto"/>
        <w:rPr>
          <w:rFonts w:ascii="Times New Roman" w:hAnsi="Times New Roman"/>
        </w:rPr>
      </w:pPr>
      <w:r>
        <w:rPr>
          <w:rFonts w:ascii="Times New Roman" w:hAnsi="Times New Roman"/>
        </w:rPr>
        <w:tab/>
      </w:r>
      <w:r w:rsidR="008C55FC">
        <w:rPr>
          <w:rFonts w:ascii="Times New Roman" w:hAnsi="Times New Roman"/>
        </w:rPr>
        <w:t>T</w:t>
      </w:r>
      <w:r w:rsidR="004F7C68">
        <w:rPr>
          <w:rFonts w:ascii="Times New Roman" w:hAnsi="Times New Roman"/>
        </w:rPr>
        <w:t xml:space="preserve">he </w:t>
      </w:r>
      <w:r w:rsidR="008C55FC">
        <w:rPr>
          <w:rFonts w:ascii="Times New Roman" w:hAnsi="Times New Roman"/>
        </w:rPr>
        <w:t>cap</w:t>
      </w:r>
      <w:r w:rsidR="00A53CE6">
        <w:rPr>
          <w:rFonts w:ascii="Times New Roman" w:hAnsi="Times New Roman"/>
        </w:rPr>
        <w:t>ability</w:t>
      </w:r>
      <w:r w:rsidR="004F7C68">
        <w:rPr>
          <w:rFonts w:ascii="Times New Roman" w:hAnsi="Times New Roman"/>
        </w:rPr>
        <w:t xml:space="preserve"> of the NPJ Phase Diagram </w:t>
      </w:r>
      <w:r w:rsidR="00A53CE6">
        <w:rPr>
          <w:rFonts w:ascii="Times New Roman" w:hAnsi="Times New Roman"/>
        </w:rPr>
        <w:t>to</w:t>
      </w:r>
      <w:r w:rsidR="00303688">
        <w:rPr>
          <w:rFonts w:ascii="Times New Roman" w:hAnsi="Times New Roman"/>
        </w:rPr>
        <w:t xml:space="preserve"> </w:t>
      </w:r>
      <w:r w:rsidR="004F7C68">
        <w:rPr>
          <w:rFonts w:ascii="Times New Roman" w:hAnsi="Times New Roman"/>
        </w:rPr>
        <w:t>identify NPJ regimes and</w:t>
      </w:r>
      <w:r w:rsidR="0000771A">
        <w:rPr>
          <w:rFonts w:ascii="Times New Roman" w:hAnsi="Times New Roman"/>
        </w:rPr>
        <w:t xml:space="preserve"> NPJ</w:t>
      </w:r>
      <w:r w:rsidR="004F7C68">
        <w:rPr>
          <w:rFonts w:ascii="Times New Roman" w:hAnsi="Times New Roman"/>
        </w:rPr>
        <w:t xml:space="preserve"> evolutions that are conducive to the development of ETEs </w:t>
      </w:r>
      <w:r w:rsidR="0000771A">
        <w:rPr>
          <w:rFonts w:ascii="Times New Roman" w:hAnsi="Times New Roman"/>
        </w:rPr>
        <w:t>highlights</w:t>
      </w:r>
      <w:r w:rsidR="00B76110">
        <w:rPr>
          <w:rFonts w:ascii="Times New Roman" w:hAnsi="Times New Roman"/>
        </w:rPr>
        <w:t xml:space="preserve"> the potential for the</w:t>
      </w:r>
      <w:r w:rsidR="00C728B6">
        <w:rPr>
          <w:rFonts w:ascii="Times New Roman" w:hAnsi="Times New Roman"/>
        </w:rPr>
        <w:t xml:space="preserve"> </w:t>
      </w:r>
      <w:r w:rsidR="00041406">
        <w:rPr>
          <w:rFonts w:ascii="Times New Roman" w:hAnsi="Times New Roman"/>
        </w:rPr>
        <w:t xml:space="preserve">NPJ Phase Diagram </w:t>
      </w:r>
      <w:r w:rsidR="00F014ED">
        <w:rPr>
          <w:rFonts w:ascii="Times New Roman" w:hAnsi="Times New Roman"/>
        </w:rPr>
        <w:t>to</w:t>
      </w:r>
      <w:r w:rsidR="009D0F5B">
        <w:rPr>
          <w:rFonts w:ascii="Times New Roman" w:hAnsi="Times New Roman"/>
        </w:rPr>
        <w:t xml:space="preserve"> </w:t>
      </w:r>
      <w:r w:rsidR="00752455">
        <w:rPr>
          <w:rFonts w:ascii="Times New Roman" w:hAnsi="Times New Roman"/>
        </w:rPr>
        <w:t>add value to</w:t>
      </w:r>
      <w:r w:rsidR="008C54D8">
        <w:rPr>
          <w:rFonts w:ascii="Times New Roman" w:hAnsi="Times New Roman"/>
        </w:rPr>
        <w:t xml:space="preserve"> operational</w:t>
      </w:r>
      <w:r w:rsidR="00031A44">
        <w:rPr>
          <w:rFonts w:ascii="Times New Roman" w:hAnsi="Times New Roman"/>
        </w:rPr>
        <w:t xml:space="preserve"> </w:t>
      </w:r>
      <w:r w:rsidR="00915521">
        <w:rPr>
          <w:rFonts w:ascii="Times New Roman" w:hAnsi="Times New Roman"/>
        </w:rPr>
        <w:t xml:space="preserve">medium-range (6–10 </w:t>
      </w:r>
      <w:r w:rsidR="00B62BEA">
        <w:rPr>
          <w:rFonts w:ascii="Times New Roman" w:hAnsi="Times New Roman"/>
        </w:rPr>
        <w:t>day) forecasts of tempe</w:t>
      </w:r>
      <w:r w:rsidR="00303688">
        <w:rPr>
          <w:rFonts w:ascii="Times New Roman" w:hAnsi="Times New Roman"/>
        </w:rPr>
        <w:t>rature over the continental U.S</w:t>
      </w:r>
      <w:r w:rsidR="0049462E">
        <w:rPr>
          <w:rFonts w:ascii="Times New Roman" w:hAnsi="Times New Roman"/>
        </w:rPr>
        <w:t>.</w:t>
      </w:r>
      <w:r w:rsidR="00B62BEA">
        <w:rPr>
          <w:rFonts w:ascii="Times New Roman" w:hAnsi="Times New Roman"/>
        </w:rPr>
        <w:t xml:space="preserve"> </w:t>
      </w:r>
      <w:r w:rsidR="00DE0FFA">
        <w:rPr>
          <w:rFonts w:ascii="Times New Roman" w:hAnsi="Times New Roman"/>
        </w:rPr>
        <w:t>In particular</w:t>
      </w:r>
      <w:r w:rsidR="003152FE">
        <w:rPr>
          <w:rFonts w:ascii="Times New Roman" w:hAnsi="Times New Roman"/>
        </w:rPr>
        <w:t xml:space="preserve">, </w:t>
      </w:r>
      <w:r w:rsidR="00685C73">
        <w:rPr>
          <w:rFonts w:ascii="Times New Roman" w:hAnsi="Times New Roman"/>
        </w:rPr>
        <w:t xml:space="preserve">the </w:t>
      </w:r>
      <w:r w:rsidR="00D35304">
        <w:rPr>
          <w:rFonts w:ascii="Times New Roman" w:hAnsi="Times New Roman"/>
        </w:rPr>
        <w:t>NPJ Phase Diagram</w:t>
      </w:r>
      <w:r w:rsidR="00685C73">
        <w:rPr>
          <w:rFonts w:ascii="Times New Roman" w:hAnsi="Times New Roman"/>
        </w:rPr>
        <w:t xml:space="preserve"> can be </w:t>
      </w:r>
      <w:r w:rsidR="0000771A">
        <w:rPr>
          <w:rFonts w:ascii="Times New Roman" w:hAnsi="Times New Roman"/>
        </w:rPr>
        <w:t>employed</w:t>
      </w:r>
      <w:r w:rsidR="00DE0FFA">
        <w:rPr>
          <w:rFonts w:ascii="Times New Roman" w:hAnsi="Times New Roman"/>
        </w:rPr>
        <w:t xml:space="preserve"> operationally</w:t>
      </w:r>
      <w:r w:rsidR="00685C73">
        <w:rPr>
          <w:rFonts w:ascii="Times New Roman" w:hAnsi="Times New Roman"/>
        </w:rPr>
        <w:t xml:space="preserve"> to </w:t>
      </w:r>
      <w:r w:rsidR="00685C73">
        <w:rPr>
          <w:rFonts w:ascii="Times New Roman" w:hAnsi="Times New Roman"/>
        </w:rPr>
        <w:lastRenderedPageBreak/>
        <w:t>determine</w:t>
      </w:r>
      <w:r w:rsidR="00F25CE6">
        <w:rPr>
          <w:rFonts w:ascii="Times New Roman" w:hAnsi="Times New Roman"/>
        </w:rPr>
        <w:t xml:space="preserve"> both</w:t>
      </w:r>
      <w:r w:rsidR="00685C73">
        <w:rPr>
          <w:rFonts w:ascii="Times New Roman" w:hAnsi="Times New Roman"/>
        </w:rPr>
        <w:t xml:space="preserve"> t</w:t>
      </w:r>
      <w:r w:rsidR="0000771A">
        <w:rPr>
          <w:rFonts w:ascii="Times New Roman" w:hAnsi="Times New Roman"/>
        </w:rPr>
        <w:t>he prevailing NPJ regime and the</w:t>
      </w:r>
      <w:r w:rsidR="00DE0FFA">
        <w:rPr>
          <w:rFonts w:ascii="Times New Roman" w:hAnsi="Times New Roman"/>
        </w:rPr>
        <w:t xml:space="preserve"> forecast</w:t>
      </w:r>
      <w:r w:rsidR="00685C73">
        <w:rPr>
          <w:rFonts w:ascii="Times New Roman" w:hAnsi="Times New Roman"/>
        </w:rPr>
        <w:t xml:space="preserve"> evolution</w:t>
      </w:r>
      <w:r w:rsidR="0000771A">
        <w:rPr>
          <w:rFonts w:ascii="Times New Roman" w:hAnsi="Times New Roman"/>
        </w:rPr>
        <w:t xml:space="preserve"> of the NPJ</w:t>
      </w:r>
      <w:r w:rsidR="00685C73">
        <w:rPr>
          <w:rFonts w:ascii="Times New Roman" w:hAnsi="Times New Roman"/>
        </w:rPr>
        <w:t>. This information can</w:t>
      </w:r>
      <w:r w:rsidR="00F25CE6">
        <w:rPr>
          <w:rFonts w:ascii="Times New Roman" w:hAnsi="Times New Roman"/>
        </w:rPr>
        <w:t xml:space="preserve"> be paired with the results </w:t>
      </w:r>
      <w:r w:rsidR="00C7662E">
        <w:rPr>
          <w:rFonts w:ascii="Times New Roman" w:hAnsi="Times New Roman"/>
        </w:rPr>
        <w:t>of</w:t>
      </w:r>
      <w:r w:rsidR="00F25CE6">
        <w:rPr>
          <w:rFonts w:ascii="Times New Roman" w:hAnsi="Times New Roman"/>
        </w:rPr>
        <w:t xml:space="preserve"> </w:t>
      </w:r>
      <w:r w:rsidR="00685C73">
        <w:rPr>
          <w:rFonts w:ascii="Times New Roman" w:hAnsi="Times New Roman"/>
        </w:rPr>
        <w:t>this study to</w:t>
      </w:r>
      <w:r w:rsidR="003152FE">
        <w:rPr>
          <w:rFonts w:ascii="Times New Roman" w:hAnsi="Times New Roman"/>
        </w:rPr>
        <w:t xml:space="preserve"> </w:t>
      </w:r>
      <w:r w:rsidR="00D0566D">
        <w:rPr>
          <w:rFonts w:ascii="Times New Roman" w:hAnsi="Times New Roman"/>
        </w:rPr>
        <w:t>determine</w:t>
      </w:r>
      <w:r w:rsidR="00C7662E">
        <w:rPr>
          <w:rFonts w:ascii="Times New Roman" w:hAnsi="Times New Roman"/>
        </w:rPr>
        <w:t xml:space="preserve"> the</w:t>
      </w:r>
      <w:r w:rsidR="003152FE">
        <w:rPr>
          <w:rFonts w:ascii="Times New Roman" w:hAnsi="Times New Roman"/>
        </w:rPr>
        <w:t xml:space="preserve"> </w:t>
      </w:r>
      <w:r w:rsidR="00DE0FFA">
        <w:rPr>
          <w:rFonts w:ascii="Times New Roman" w:hAnsi="Times New Roman"/>
        </w:rPr>
        <w:t xml:space="preserve">geographic </w:t>
      </w:r>
      <w:r w:rsidR="003152FE">
        <w:rPr>
          <w:rFonts w:ascii="Times New Roman" w:hAnsi="Times New Roman"/>
        </w:rPr>
        <w:t>locations</w:t>
      </w:r>
      <w:r w:rsidR="008C54D8">
        <w:rPr>
          <w:rFonts w:ascii="Times New Roman" w:hAnsi="Times New Roman"/>
        </w:rPr>
        <w:t xml:space="preserve"> that</w:t>
      </w:r>
      <w:r w:rsidR="003152FE">
        <w:rPr>
          <w:rFonts w:ascii="Times New Roman" w:hAnsi="Times New Roman"/>
        </w:rPr>
        <w:t xml:space="preserve"> may be more susceptible to</w:t>
      </w:r>
      <w:r w:rsidR="00514C3C">
        <w:rPr>
          <w:rFonts w:ascii="Times New Roman" w:hAnsi="Times New Roman"/>
        </w:rPr>
        <w:t xml:space="preserve"> the development of</w:t>
      </w:r>
      <w:r w:rsidR="003152FE">
        <w:rPr>
          <w:rFonts w:ascii="Times New Roman" w:hAnsi="Times New Roman"/>
        </w:rPr>
        <w:t xml:space="preserve"> </w:t>
      </w:r>
      <w:r w:rsidR="00166136">
        <w:rPr>
          <w:rFonts w:ascii="Times New Roman" w:hAnsi="Times New Roman"/>
        </w:rPr>
        <w:t>anomalous</w:t>
      </w:r>
      <w:r w:rsidR="003152FE">
        <w:rPr>
          <w:rFonts w:ascii="Times New Roman" w:hAnsi="Times New Roman"/>
        </w:rPr>
        <w:t xml:space="preserve"> temperatures</w:t>
      </w:r>
      <w:r w:rsidR="00194D37">
        <w:rPr>
          <w:rFonts w:ascii="Times New Roman" w:hAnsi="Times New Roman"/>
        </w:rPr>
        <w:t xml:space="preserve"> during the medium-range period</w:t>
      </w:r>
      <w:r w:rsidR="003152FE">
        <w:rPr>
          <w:rFonts w:ascii="Times New Roman" w:hAnsi="Times New Roman"/>
        </w:rPr>
        <w:t xml:space="preserve">. </w:t>
      </w:r>
      <w:r w:rsidR="00F014ED">
        <w:rPr>
          <w:rFonts w:ascii="Times New Roman" w:hAnsi="Times New Roman"/>
        </w:rPr>
        <w:t>Despite this potential, h</w:t>
      </w:r>
      <w:r w:rsidR="00C728B6">
        <w:rPr>
          <w:rFonts w:ascii="Times New Roman" w:hAnsi="Times New Roman"/>
        </w:rPr>
        <w:t>owever,</w:t>
      </w:r>
      <w:r w:rsidR="00B62BEA">
        <w:rPr>
          <w:rFonts w:ascii="Times New Roman" w:hAnsi="Times New Roman"/>
        </w:rPr>
        <w:t xml:space="preserve"> </w:t>
      </w:r>
      <w:r w:rsidR="00993E9A">
        <w:rPr>
          <w:rFonts w:ascii="Times New Roman" w:hAnsi="Times New Roman"/>
        </w:rPr>
        <w:t xml:space="preserve">additional </w:t>
      </w:r>
      <w:r w:rsidR="00F25CE6">
        <w:rPr>
          <w:rFonts w:ascii="Times New Roman" w:hAnsi="Times New Roman"/>
        </w:rPr>
        <w:t>studies</w:t>
      </w:r>
      <w:r w:rsidR="00993E9A">
        <w:rPr>
          <w:rFonts w:ascii="Times New Roman" w:hAnsi="Times New Roman"/>
        </w:rPr>
        <w:t xml:space="preserve"> </w:t>
      </w:r>
      <w:r w:rsidR="00F25CE6">
        <w:rPr>
          <w:rFonts w:ascii="Times New Roman" w:hAnsi="Times New Roman"/>
        </w:rPr>
        <w:t>that utilize the NPJ Phase Diagram are</w:t>
      </w:r>
      <w:r w:rsidR="00993E9A">
        <w:rPr>
          <w:rFonts w:ascii="Times New Roman" w:hAnsi="Times New Roman"/>
        </w:rPr>
        <w:t xml:space="preserve"> required in order</w:t>
      </w:r>
      <w:r w:rsidR="004F7C68">
        <w:rPr>
          <w:rFonts w:ascii="Times New Roman" w:hAnsi="Times New Roman"/>
        </w:rPr>
        <w:t xml:space="preserve"> to </w:t>
      </w:r>
      <w:r w:rsidR="00993E9A">
        <w:rPr>
          <w:rFonts w:ascii="Times New Roman" w:hAnsi="Times New Roman"/>
        </w:rPr>
        <w:t xml:space="preserve">differentiate between </w:t>
      </w:r>
      <w:r w:rsidR="00C7662E">
        <w:rPr>
          <w:rFonts w:ascii="Times New Roman" w:hAnsi="Times New Roman"/>
        </w:rPr>
        <w:t>NPJ</w:t>
      </w:r>
      <w:r w:rsidR="00166136">
        <w:rPr>
          <w:rFonts w:ascii="Times New Roman" w:hAnsi="Times New Roman"/>
        </w:rPr>
        <w:t xml:space="preserve"> evolutions</w:t>
      </w:r>
      <w:r w:rsidR="00F25CE6">
        <w:rPr>
          <w:rFonts w:ascii="Times New Roman" w:hAnsi="Times New Roman"/>
        </w:rPr>
        <w:t xml:space="preserve"> </w:t>
      </w:r>
      <w:r w:rsidR="00000131">
        <w:rPr>
          <w:rFonts w:ascii="Times New Roman" w:hAnsi="Times New Roman"/>
        </w:rPr>
        <w:t xml:space="preserve">within the </w:t>
      </w:r>
      <w:r w:rsidR="00F25CE6">
        <w:rPr>
          <w:rFonts w:ascii="Times New Roman" w:hAnsi="Times New Roman"/>
        </w:rPr>
        <w:t>NPJ Phase Diagram</w:t>
      </w:r>
      <w:r w:rsidR="00DE0FFA">
        <w:rPr>
          <w:rFonts w:ascii="Times New Roman" w:hAnsi="Times New Roman"/>
        </w:rPr>
        <w:t xml:space="preserve"> that are conducive to ETEs</w:t>
      </w:r>
      <w:r w:rsidR="00993E9A">
        <w:rPr>
          <w:rFonts w:ascii="Times New Roman" w:hAnsi="Times New Roman"/>
        </w:rPr>
        <w:t xml:space="preserve"> </w:t>
      </w:r>
      <w:r w:rsidR="007122DA">
        <w:rPr>
          <w:rFonts w:ascii="Times New Roman" w:hAnsi="Times New Roman"/>
        </w:rPr>
        <w:t>and</w:t>
      </w:r>
      <w:r w:rsidR="00D0566D">
        <w:rPr>
          <w:rFonts w:ascii="Times New Roman" w:hAnsi="Times New Roman"/>
        </w:rPr>
        <w:t xml:space="preserve"> those that result in</w:t>
      </w:r>
      <w:r w:rsidR="00993E9A">
        <w:rPr>
          <w:rFonts w:ascii="Times New Roman" w:hAnsi="Times New Roman"/>
        </w:rPr>
        <w:t xml:space="preserve"> </w:t>
      </w:r>
      <w:r w:rsidR="00E4630D">
        <w:rPr>
          <w:rFonts w:ascii="Times New Roman" w:hAnsi="Times New Roman"/>
        </w:rPr>
        <w:t>nonextreme</w:t>
      </w:r>
      <w:r w:rsidR="00993E9A">
        <w:rPr>
          <w:rFonts w:ascii="Times New Roman" w:hAnsi="Times New Roman"/>
        </w:rPr>
        <w:t xml:space="preserve"> events</w:t>
      </w:r>
      <w:r w:rsidR="00B41A0E">
        <w:rPr>
          <w:rFonts w:ascii="Times New Roman" w:hAnsi="Times New Roman"/>
        </w:rPr>
        <w:t xml:space="preserve">. </w:t>
      </w:r>
      <w:r w:rsidR="00C000C8">
        <w:rPr>
          <w:rFonts w:ascii="Times New Roman" w:hAnsi="Times New Roman"/>
        </w:rPr>
        <w:t>Additionally</w:t>
      </w:r>
      <w:r w:rsidR="00B62BEA">
        <w:rPr>
          <w:rFonts w:ascii="Times New Roman" w:hAnsi="Times New Roman"/>
        </w:rPr>
        <w:t xml:space="preserve">, Winters et al. (2018) </w:t>
      </w:r>
      <w:r w:rsidR="00C000C8">
        <w:rPr>
          <w:rFonts w:ascii="Times New Roman" w:hAnsi="Times New Roman"/>
        </w:rPr>
        <w:t>indicate</w:t>
      </w:r>
      <w:r w:rsidR="00B62BEA">
        <w:rPr>
          <w:rFonts w:ascii="Times New Roman" w:hAnsi="Times New Roman"/>
        </w:rPr>
        <w:t xml:space="preserve"> that </w:t>
      </w:r>
      <w:r w:rsidR="00A12031">
        <w:rPr>
          <w:rFonts w:ascii="Times New Roman" w:hAnsi="Times New Roman"/>
        </w:rPr>
        <w:t>certain</w:t>
      </w:r>
      <w:r w:rsidR="00B62BEA">
        <w:rPr>
          <w:rFonts w:ascii="Times New Roman" w:hAnsi="Times New Roman"/>
        </w:rPr>
        <w:t xml:space="preserve"> NPJ regimes are</w:t>
      </w:r>
      <w:r w:rsidR="00CE459C">
        <w:rPr>
          <w:rFonts w:ascii="Times New Roman" w:hAnsi="Times New Roman"/>
        </w:rPr>
        <w:t xml:space="preserve"> generally</w:t>
      </w:r>
      <w:r w:rsidR="00B62BEA">
        <w:rPr>
          <w:rFonts w:ascii="Times New Roman" w:hAnsi="Times New Roman"/>
        </w:rPr>
        <w:t xml:space="preserve"> characterized by </w:t>
      </w:r>
      <w:r w:rsidR="00CC5B04">
        <w:rPr>
          <w:rFonts w:ascii="Times New Roman" w:hAnsi="Times New Roman"/>
        </w:rPr>
        <w:t>enhanced</w:t>
      </w:r>
      <w:r w:rsidR="00B62BEA">
        <w:rPr>
          <w:rFonts w:ascii="Times New Roman" w:hAnsi="Times New Roman"/>
        </w:rPr>
        <w:t xml:space="preserve"> or reduced forecast skill during the medium-range</w:t>
      </w:r>
      <w:r w:rsidR="00A31979">
        <w:rPr>
          <w:rFonts w:ascii="Times New Roman" w:hAnsi="Times New Roman"/>
        </w:rPr>
        <w:t xml:space="preserve"> forecast</w:t>
      </w:r>
      <w:r w:rsidR="00B62BEA">
        <w:rPr>
          <w:rFonts w:ascii="Times New Roman" w:hAnsi="Times New Roman"/>
        </w:rPr>
        <w:t xml:space="preserve"> period. </w:t>
      </w:r>
      <w:r w:rsidR="00E406C2">
        <w:rPr>
          <w:rFonts w:ascii="Times New Roman" w:hAnsi="Times New Roman"/>
        </w:rPr>
        <w:t>Additional</w:t>
      </w:r>
      <w:r w:rsidR="00B41A0E">
        <w:rPr>
          <w:rFonts w:ascii="Times New Roman" w:hAnsi="Times New Roman"/>
        </w:rPr>
        <w:t xml:space="preserve"> </w:t>
      </w:r>
      <w:r w:rsidR="00E406C2">
        <w:rPr>
          <w:rFonts w:ascii="Times New Roman" w:hAnsi="Times New Roman"/>
        </w:rPr>
        <w:t>studies that examine</w:t>
      </w:r>
      <w:r w:rsidR="00B62BEA">
        <w:rPr>
          <w:rFonts w:ascii="Times New Roman" w:hAnsi="Times New Roman"/>
        </w:rPr>
        <w:t xml:space="preserve"> the </w:t>
      </w:r>
      <w:r w:rsidR="00E67149">
        <w:rPr>
          <w:rFonts w:ascii="Times New Roman" w:hAnsi="Times New Roman"/>
        </w:rPr>
        <w:t xml:space="preserve">medium-range </w:t>
      </w:r>
      <w:r w:rsidR="00B41A0E">
        <w:rPr>
          <w:rFonts w:ascii="Times New Roman" w:hAnsi="Times New Roman"/>
        </w:rPr>
        <w:t>forecast skill</w:t>
      </w:r>
      <w:r w:rsidR="00B62BEA">
        <w:rPr>
          <w:rFonts w:ascii="Times New Roman" w:hAnsi="Times New Roman"/>
        </w:rPr>
        <w:t xml:space="preserve"> of ETEs </w:t>
      </w:r>
      <w:r w:rsidR="00652BE6">
        <w:rPr>
          <w:rFonts w:ascii="Times New Roman" w:hAnsi="Times New Roman"/>
        </w:rPr>
        <w:t>with respect to</w:t>
      </w:r>
      <w:r w:rsidR="00B62BEA">
        <w:rPr>
          <w:rFonts w:ascii="Times New Roman" w:hAnsi="Times New Roman"/>
        </w:rPr>
        <w:t xml:space="preserve"> the NPJ Phase Diagram</w:t>
      </w:r>
      <w:r w:rsidR="00EE59A1">
        <w:rPr>
          <w:rFonts w:ascii="Times New Roman" w:hAnsi="Times New Roman"/>
        </w:rPr>
        <w:t xml:space="preserve"> </w:t>
      </w:r>
      <w:r w:rsidR="004E2858">
        <w:rPr>
          <w:rFonts w:ascii="Times New Roman" w:hAnsi="Times New Roman"/>
        </w:rPr>
        <w:t>might</w:t>
      </w:r>
      <w:r w:rsidR="00B62BEA">
        <w:rPr>
          <w:rFonts w:ascii="Times New Roman" w:hAnsi="Times New Roman"/>
        </w:rPr>
        <w:t xml:space="preserve"> </w:t>
      </w:r>
      <w:r w:rsidR="00C000C8">
        <w:rPr>
          <w:rFonts w:ascii="Times New Roman" w:hAnsi="Times New Roman"/>
        </w:rPr>
        <w:t>reveal</w:t>
      </w:r>
      <w:r w:rsidR="00B62BEA">
        <w:rPr>
          <w:rFonts w:ascii="Times New Roman" w:hAnsi="Times New Roman"/>
        </w:rPr>
        <w:t xml:space="preserve"> </w:t>
      </w:r>
      <w:r w:rsidR="000A50F4">
        <w:rPr>
          <w:rFonts w:ascii="Times New Roman" w:hAnsi="Times New Roman"/>
        </w:rPr>
        <w:t xml:space="preserve">whether certain synoptic-scale flow evolutions </w:t>
      </w:r>
      <w:r w:rsidR="00A00E4D">
        <w:rPr>
          <w:rFonts w:ascii="Times New Roman" w:hAnsi="Times New Roman"/>
        </w:rPr>
        <w:t xml:space="preserve">prior to ETEs </w:t>
      </w:r>
      <w:r w:rsidR="000A50F4">
        <w:rPr>
          <w:rFonts w:ascii="Times New Roman" w:hAnsi="Times New Roman"/>
        </w:rPr>
        <w:t xml:space="preserve">are characterized by </w:t>
      </w:r>
      <w:r w:rsidR="004945BB">
        <w:rPr>
          <w:rFonts w:ascii="Times New Roman" w:hAnsi="Times New Roman"/>
        </w:rPr>
        <w:t>enhanced or reduced</w:t>
      </w:r>
      <w:r w:rsidR="00B62BEA">
        <w:rPr>
          <w:rFonts w:ascii="Times New Roman" w:hAnsi="Times New Roman"/>
        </w:rPr>
        <w:t xml:space="preserve"> </w:t>
      </w:r>
      <w:r w:rsidR="00810A8E">
        <w:rPr>
          <w:rFonts w:ascii="Times New Roman" w:hAnsi="Times New Roman"/>
        </w:rPr>
        <w:t>forecast skill</w:t>
      </w:r>
      <w:r w:rsidR="00B62BEA">
        <w:rPr>
          <w:rFonts w:ascii="Times New Roman" w:hAnsi="Times New Roman"/>
        </w:rPr>
        <w:t>.</w:t>
      </w:r>
    </w:p>
    <w:p w14:paraId="09E9B971" w14:textId="0DBF11DE" w:rsidR="00937A4B" w:rsidRDefault="00B62BEA" w:rsidP="00E33E96">
      <w:pPr>
        <w:widowControl w:val="0"/>
        <w:spacing w:line="480" w:lineRule="auto"/>
        <w:rPr>
          <w:rFonts w:ascii="Times New Roman" w:hAnsi="Times New Roman"/>
        </w:rPr>
      </w:pPr>
      <w:r>
        <w:rPr>
          <w:rFonts w:ascii="Times New Roman" w:hAnsi="Times New Roman"/>
        </w:rPr>
        <w:tab/>
      </w:r>
      <w:r w:rsidR="00B81289">
        <w:rPr>
          <w:rFonts w:ascii="Times New Roman" w:hAnsi="Times New Roman"/>
        </w:rPr>
        <w:t>Lastly, the NPJ Phase Diagram</w:t>
      </w:r>
      <w:r w:rsidR="009B56A2">
        <w:rPr>
          <w:rFonts w:ascii="Times New Roman" w:hAnsi="Times New Roman"/>
        </w:rPr>
        <w:t xml:space="preserve"> can be applied</w:t>
      </w:r>
      <w:r w:rsidR="00B81289">
        <w:rPr>
          <w:rFonts w:ascii="Times New Roman" w:hAnsi="Times New Roman"/>
        </w:rPr>
        <w:t xml:space="preserve"> to</w:t>
      </w:r>
      <w:r w:rsidR="00E1054A">
        <w:rPr>
          <w:rFonts w:ascii="Times New Roman" w:hAnsi="Times New Roman"/>
        </w:rPr>
        <w:t xml:space="preserve"> examine the </w:t>
      </w:r>
      <w:r w:rsidR="009B56A2">
        <w:rPr>
          <w:rFonts w:ascii="Times New Roman" w:hAnsi="Times New Roman"/>
        </w:rPr>
        <w:t>variability in</w:t>
      </w:r>
      <w:r w:rsidR="00E1054A">
        <w:rPr>
          <w:rFonts w:ascii="Times New Roman" w:hAnsi="Times New Roman"/>
        </w:rPr>
        <w:t xml:space="preserve"> NPJ regimes </w:t>
      </w:r>
      <w:r w:rsidR="009B56A2">
        <w:rPr>
          <w:rFonts w:ascii="Times New Roman" w:hAnsi="Times New Roman"/>
        </w:rPr>
        <w:t>that precede</w:t>
      </w:r>
      <w:r w:rsidR="00B81289">
        <w:rPr>
          <w:rFonts w:ascii="Times New Roman" w:hAnsi="Times New Roman"/>
        </w:rPr>
        <w:t xml:space="preserve"> other types of</w:t>
      </w:r>
      <w:r w:rsidR="006E6F10">
        <w:rPr>
          <w:rFonts w:ascii="Times New Roman" w:hAnsi="Times New Roman"/>
        </w:rPr>
        <w:t xml:space="preserve"> North American</w:t>
      </w:r>
      <w:r w:rsidR="00B81289">
        <w:rPr>
          <w:rFonts w:ascii="Times New Roman" w:hAnsi="Times New Roman"/>
        </w:rPr>
        <w:t xml:space="preserve"> </w:t>
      </w:r>
      <w:r w:rsidR="006E6F10">
        <w:rPr>
          <w:rFonts w:ascii="Times New Roman" w:hAnsi="Times New Roman"/>
        </w:rPr>
        <w:t>EWEs</w:t>
      </w:r>
      <w:r w:rsidR="00B81289">
        <w:rPr>
          <w:rFonts w:ascii="Times New Roman" w:hAnsi="Times New Roman"/>
        </w:rPr>
        <w:t xml:space="preserve"> </w:t>
      </w:r>
      <w:r w:rsidR="00AB217F">
        <w:rPr>
          <w:rFonts w:ascii="Times New Roman" w:hAnsi="Times New Roman"/>
        </w:rPr>
        <w:t>during the cool season</w:t>
      </w:r>
      <w:r w:rsidR="009B56A2">
        <w:rPr>
          <w:rFonts w:ascii="Times New Roman" w:hAnsi="Times New Roman"/>
        </w:rPr>
        <w:t>.</w:t>
      </w:r>
      <w:r w:rsidR="00AB217F">
        <w:rPr>
          <w:rFonts w:ascii="Times New Roman" w:hAnsi="Times New Roman"/>
        </w:rPr>
        <w:t xml:space="preserve"> </w:t>
      </w:r>
      <w:r w:rsidR="00B81289">
        <w:rPr>
          <w:rFonts w:ascii="Times New Roman" w:hAnsi="Times New Roman"/>
        </w:rPr>
        <w:t xml:space="preserve">For instance, the NPJ Phase Diagram </w:t>
      </w:r>
      <w:r w:rsidR="001329BA">
        <w:rPr>
          <w:rFonts w:ascii="Times New Roman" w:hAnsi="Times New Roman"/>
        </w:rPr>
        <w:t>can be applied</w:t>
      </w:r>
      <w:r w:rsidR="00824B2D">
        <w:rPr>
          <w:rFonts w:ascii="Times New Roman" w:hAnsi="Times New Roman"/>
        </w:rPr>
        <w:t xml:space="preserve"> to</w:t>
      </w:r>
      <w:r w:rsidR="00B81289">
        <w:rPr>
          <w:rFonts w:ascii="Times New Roman" w:hAnsi="Times New Roman"/>
        </w:rPr>
        <w:t xml:space="preserve"> </w:t>
      </w:r>
      <w:r w:rsidR="00F82B94">
        <w:rPr>
          <w:rFonts w:ascii="Times New Roman" w:hAnsi="Times New Roman"/>
        </w:rPr>
        <w:t>determine</w:t>
      </w:r>
      <w:r w:rsidR="00B81289">
        <w:rPr>
          <w:rFonts w:ascii="Times New Roman" w:hAnsi="Times New Roman"/>
        </w:rPr>
        <w:t xml:space="preserve"> the </w:t>
      </w:r>
      <w:r w:rsidR="00423D24">
        <w:rPr>
          <w:rFonts w:ascii="Times New Roman" w:hAnsi="Times New Roman"/>
        </w:rPr>
        <w:t xml:space="preserve">NPJ regimes </w:t>
      </w:r>
      <w:r w:rsidR="00B81289">
        <w:rPr>
          <w:rFonts w:ascii="Times New Roman" w:hAnsi="Times New Roman"/>
        </w:rPr>
        <w:t xml:space="preserve">that </w:t>
      </w:r>
      <w:r w:rsidR="009B37E9">
        <w:rPr>
          <w:rFonts w:ascii="Times New Roman" w:hAnsi="Times New Roman"/>
        </w:rPr>
        <w:t>are conducive</w:t>
      </w:r>
      <w:r w:rsidR="00B81289">
        <w:rPr>
          <w:rFonts w:ascii="Times New Roman" w:hAnsi="Times New Roman"/>
        </w:rPr>
        <w:t xml:space="preserve"> to the development of extreme precipitation events (e</w:t>
      </w:r>
      <w:r w:rsidR="001329BA">
        <w:rPr>
          <w:rFonts w:ascii="Times New Roman" w:hAnsi="Times New Roman"/>
        </w:rPr>
        <w:t xml:space="preserve">.g., </w:t>
      </w:r>
      <w:r w:rsidR="00CB6A4A">
        <w:rPr>
          <w:rFonts w:ascii="Times New Roman" w:hAnsi="Times New Roman"/>
        </w:rPr>
        <w:t>Mo</w:t>
      </w:r>
      <w:r w:rsidR="009B59B2">
        <w:rPr>
          <w:rFonts w:ascii="Times New Roman" w:hAnsi="Times New Roman"/>
        </w:rPr>
        <w:t>ore et al. 2015</w:t>
      </w:r>
      <w:r w:rsidR="00CB6A4A">
        <w:rPr>
          <w:rFonts w:ascii="Times New Roman" w:hAnsi="Times New Roman"/>
        </w:rPr>
        <w:t xml:space="preserve">; </w:t>
      </w:r>
      <w:r w:rsidR="00166136">
        <w:rPr>
          <w:rFonts w:ascii="Times New Roman" w:hAnsi="Times New Roman"/>
        </w:rPr>
        <w:t>Moore 2017</w:t>
      </w:r>
      <w:r w:rsidR="001329BA">
        <w:rPr>
          <w:rFonts w:ascii="Times New Roman" w:hAnsi="Times New Roman"/>
        </w:rPr>
        <w:t>), landfalling atmospheric river</w:t>
      </w:r>
      <w:r w:rsidR="00B81289">
        <w:rPr>
          <w:rFonts w:ascii="Times New Roman" w:hAnsi="Times New Roman"/>
        </w:rPr>
        <w:t xml:space="preserve"> events (e.g., </w:t>
      </w:r>
      <w:r w:rsidR="006B5C43">
        <w:rPr>
          <w:rFonts w:ascii="Times New Roman" w:hAnsi="Times New Roman"/>
        </w:rPr>
        <w:t>Zhu and Newell 1998; Ralph et al. 2004</w:t>
      </w:r>
      <w:r w:rsidR="004A0C8E">
        <w:rPr>
          <w:rFonts w:ascii="Times New Roman" w:hAnsi="Times New Roman"/>
        </w:rPr>
        <w:t xml:space="preserve">; </w:t>
      </w:r>
      <w:r w:rsidR="00951262">
        <w:rPr>
          <w:rFonts w:ascii="Times New Roman" w:hAnsi="Times New Roman"/>
        </w:rPr>
        <w:t xml:space="preserve">Neiman et al. 2008; </w:t>
      </w:r>
      <w:proofErr w:type="spellStart"/>
      <w:r w:rsidR="006B5C43">
        <w:rPr>
          <w:rFonts w:ascii="Times New Roman" w:hAnsi="Times New Roman"/>
        </w:rPr>
        <w:t>Cordeira</w:t>
      </w:r>
      <w:proofErr w:type="spellEnd"/>
      <w:r w:rsidR="006B5C43">
        <w:rPr>
          <w:rFonts w:ascii="Times New Roman" w:hAnsi="Times New Roman"/>
        </w:rPr>
        <w:t xml:space="preserve"> et al. 2013; </w:t>
      </w:r>
      <w:proofErr w:type="spellStart"/>
      <w:r w:rsidR="004A0C8E" w:rsidRPr="004A0C8E">
        <w:rPr>
          <w:rFonts w:ascii="Times New Roman" w:hAnsi="Times New Roman"/>
          <w:color w:val="000000" w:themeColor="text1"/>
        </w:rPr>
        <w:t>Mundhenk</w:t>
      </w:r>
      <w:proofErr w:type="spellEnd"/>
      <w:r w:rsidR="004A0C8E" w:rsidRPr="004A0C8E">
        <w:rPr>
          <w:rFonts w:ascii="Times New Roman" w:hAnsi="Times New Roman"/>
          <w:color w:val="000000" w:themeColor="text1"/>
        </w:rPr>
        <w:t xml:space="preserve"> et al. 2016</w:t>
      </w:r>
      <w:r w:rsidR="00166136">
        <w:rPr>
          <w:rFonts w:ascii="Times New Roman" w:hAnsi="Times New Roman"/>
          <w:color w:val="000000" w:themeColor="text1"/>
        </w:rPr>
        <w:t xml:space="preserve">; </w:t>
      </w:r>
      <w:proofErr w:type="spellStart"/>
      <w:r w:rsidR="00166136">
        <w:rPr>
          <w:rFonts w:ascii="Times New Roman" w:hAnsi="Times New Roman"/>
          <w:color w:val="000000" w:themeColor="text1"/>
        </w:rPr>
        <w:t>Gershunov</w:t>
      </w:r>
      <w:proofErr w:type="spellEnd"/>
      <w:r w:rsidR="00166136">
        <w:rPr>
          <w:rFonts w:ascii="Times New Roman" w:hAnsi="Times New Roman"/>
          <w:color w:val="000000" w:themeColor="text1"/>
        </w:rPr>
        <w:t xml:space="preserve"> et al. 2017</w:t>
      </w:r>
      <w:r w:rsidR="00B81289">
        <w:rPr>
          <w:rFonts w:ascii="Times New Roman" w:hAnsi="Times New Roman"/>
        </w:rPr>
        <w:t xml:space="preserve">), severe weather </w:t>
      </w:r>
      <w:r w:rsidR="00824B2D">
        <w:rPr>
          <w:rFonts w:ascii="Times New Roman" w:hAnsi="Times New Roman"/>
        </w:rPr>
        <w:t>outbreaks</w:t>
      </w:r>
      <w:r w:rsidR="00B81289">
        <w:rPr>
          <w:rFonts w:ascii="Times New Roman" w:hAnsi="Times New Roman"/>
        </w:rPr>
        <w:t xml:space="preserve"> (e.g., </w:t>
      </w:r>
      <w:r w:rsidR="00DF56E0">
        <w:rPr>
          <w:rFonts w:ascii="Times New Roman" w:hAnsi="Times New Roman"/>
        </w:rPr>
        <w:t xml:space="preserve">Cook and Schaefer 2008; Allen et al. 2015; </w:t>
      </w:r>
      <w:proofErr w:type="spellStart"/>
      <w:r w:rsidR="00DF56E0">
        <w:rPr>
          <w:rFonts w:ascii="Times New Roman" w:hAnsi="Times New Roman"/>
        </w:rPr>
        <w:t>Tippett</w:t>
      </w:r>
      <w:proofErr w:type="spellEnd"/>
      <w:r w:rsidR="00DF56E0">
        <w:rPr>
          <w:rFonts w:ascii="Times New Roman" w:hAnsi="Times New Roman"/>
        </w:rPr>
        <w:t xml:space="preserve"> et al. 2015; </w:t>
      </w:r>
      <w:proofErr w:type="spellStart"/>
      <w:r w:rsidR="00DF56E0">
        <w:rPr>
          <w:rFonts w:ascii="Times New Roman" w:hAnsi="Times New Roman"/>
        </w:rPr>
        <w:t>Gensini</w:t>
      </w:r>
      <w:proofErr w:type="spellEnd"/>
      <w:r w:rsidR="00DF56E0">
        <w:rPr>
          <w:rFonts w:ascii="Times New Roman" w:hAnsi="Times New Roman"/>
        </w:rPr>
        <w:t xml:space="preserve"> and </w:t>
      </w:r>
      <w:proofErr w:type="spellStart"/>
      <w:r w:rsidR="00DF56E0">
        <w:rPr>
          <w:rFonts w:ascii="Times New Roman" w:hAnsi="Times New Roman"/>
        </w:rPr>
        <w:t>Marinaro</w:t>
      </w:r>
      <w:proofErr w:type="spellEnd"/>
      <w:r w:rsidR="00DF56E0">
        <w:rPr>
          <w:rFonts w:ascii="Times New Roman" w:hAnsi="Times New Roman"/>
        </w:rPr>
        <w:t xml:space="preserve"> 2016; </w:t>
      </w:r>
      <w:r w:rsidR="00D44ECB">
        <w:rPr>
          <w:rFonts w:ascii="Times New Roman" w:hAnsi="Times New Roman"/>
          <w:color w:val="000000" w:themeColor="text1"/>
        </w:rPr>
        <w:t>Cook et al. 2017</w:t>
      </w:r>
      <w:r w:rsidR="00B81289">
        <w:rPr>
          <w:rFonts w:ascii="Times New Roman" w:hAnsi="Times New Roman"/>
        </w:rPr>
        <w:t xml:space="preserve">), and </w:t>
      </w:r>
      <w:r w:rsidR="006B5C43">
        <w:rPr>
          <w:rFonts w:ascii="Times New Roman" w:hAnsi="Times New Roman"/>
        </w:rPr>
        <w:t>rapidly-deepening</w:t>
      </w:r>
      <w:r w:rsidR="00B81289">
        <w:rPr>
          <w:rFonts w:ascii="Times New Roman" w:hAnsi="Times New Roman"/>
        </w:rPr>
        <w:t xml:space="preserve"> </w:t>
      </w:r>
      <w:r w:rsidR="00423D24">
        <w:rPr>
          <w:rFonts w:ascii="Times New Roman" w:hAnsi="Times New Roman"/>
        </w:rPr>
        <w:t xml:space="preserve">midlatitude </w:t>
      </w:r>
      <w:r w:rsidR="006B5C43">
        <w:rPr>
          <w:rFonts w:ascii="Times New Roman" w:hAnsi="Times New Roman"/>
        </w:rPr>
        <w:t>cyclones</w:t>
      </w:r>
      <w:r w:rsidR="00B81289">
        <w:rPr>
          <w:rFonts w:ascii="Times New Roman" w:hAnsi="Times New Roman"/>
        </w:rPr>
        <w:t xml:space="preserve"> (e.g., </w:t>
      </w:r>
      <w:r w:rsidR="006B5C43" w:rsidRPr="006B5C43">
        <w:rPr>
          <w:rFonts w:ascii="Times New Roman" w:hAnsi="Times New Roman"/>
          <w:color w:val="000000" w:themeColor="text1"/>
        </w:rPr>
        <w:t xml:space="preserve">Sanders and </w:t>
      </w:r>
      <w:proofErr w:type="spellStart"/>
      <w:r w:rsidR="006B5C43" w:rsidRPr="006B5C43">
        <w:rPr>
          <w:rFonts w:ascii="Times New Roman" w:hAnsi="Times New Roman"/>
          <w:color w:val="000000" w:themeColor="text1"/>
        </w:rPr>
        <w:t>Gyakum</w:t>
      </w:r>
      <w:proofErr w:type="spellEnd"/>
      <w:r w:rsidR="006B5C43" w:rsidRPr="006B5C43">
        <w:rPr>
          <w:rFonts w:ascii="Times New Roman" w:hAnsi="Times New Roman"/>
          <w:color w:val="000000" w:themeColor="text1"/>
        </w:rPr>
        <w:t xml:space="preserve"> 1980; </w:t>
      </w:r>
      <w:proofErr w:type="spellStart"/>
      <w:r w:rsidR="006B5C43">
        <w:rPr>
          <w:rFonts w:ascii="Times New Roman" w:hAnsi="Times New Roman"/>
          <w:color w:val="000000" w:themeColor="text1"/>
        </w:rPr>
        <w:t>Bosart</w:t>
      </w:r>
      <w:proofErr w:type="spellEnd"/>
      <w:r w:rsidR="006B5C43">
        <w:rPr>
          <w:rFonts w:ascii="Times New Roman" w:hAnsi="Times New Roman"/>
          <w:color w:val="000000" w:themeColor="text1"/>
        </w:rPr>
        <w:t xml:space="preserve"> et al. 1996; </w:t>
      </w:r>
      <w:proofErr w:type="spellStart"/>
      <w:r w:rsidR="006B5C43">
        <w:rPr>
          <w:rFonts w:ascii="Times New Roman" w:hAnsi="Times New Roman"/>
          <w:color w:val="000000" w:themeColor="text1"/>
        </w:rPr>
        <w:t>Isard</w:t>
      </w:r>
      <w:proofErr w:type="spellEnd"/>
      <w:r w:rsidR="006B5C43">
        <w:rPr>
          <w:rFonts w:ascii="Times New Roman" w:hAnsi="Times New Roman"/>
          <w:color w:val="000000" w:themeColor="text1"/>
        </w:rPr>
        <w:t xml:space="preserve"> et al. 2000; Grise et al. 2013; </w:t>
      </w:r>
      <w:r w:rsidR="006B5C43" w:rsidRPr="006B5C43">
        <w:rPr>
          <w:rFonts w:ascii="Times New Roman" w:hAnsi="Times New Roman"/>
          <w:color w:val="000000" w:themeColor="text1"/>
        </w:rPr>
        <w:t xml:space="preserve">Bentley </w:t>
      </w:r>
      <w:r w:rsidR="006B5C43">
        <w:rPr>
          <w:rFonts w:ascii="Times New Roman" w:hAnsi="Times New Roman"/>
          <w:color w:val="000000" w:themeColor="text1"/>
        </w:rPr>
        <w:t>2018</w:t>
      </w:r>
      <w:r w:rsidR="00B81289">
        <w:rPr>
          <w:rFonts w:ascii="Times New Roman" w:hAnsi="Times New Roman"/>
        </w:rPr>
        <w:t xml:space="preserve">). </w:t>
      </w:r>
      <w:r w:rsidR="00F82B94">
        <w:rPr>
          <w:rFonts w:ascii="Times New Roman" w:hAnsi="Times New Roman"/>
        </w:rPr>
        <w:t xml:space="preserve">As </w:t>
      </w:r>
      <w:r w:rsidR="00356148">
        <w:rPr>
          <w:rFonts w:ascii="Times New Roman" w:hAnsi="Times New Roman"/>
        </w:rPr>
        <w:t>demonstrated for</w:t>
      </w:r>
      <w:r w:rsidR="00E33E96">
        <w:rPr>
          <w:rFonts w:ascii="Times New Roman" w:hAnsi="Times New Roman"/>
        </w:rPr>
        <w:t xml:space="preserve"> ETEs, these examinations have the potential </w:t>
      </w:r>
      <w:r w:rsidR="00F82B94">
        <w:rPr>
          <w:rFonts w:ascii="Times New Roman" w:hAnsi="Times New Roman"/>
        </w:rPr>
        <w:t>to add value to operational forecasts of EWEs</w:t>
      </w:r>
      <w:r w:rsidR="00C704B2">
        <w:rPr>
          <w:rFonts w:ascii="Times New Roman" w:hAnsi="Times New Roman"/>
        </w:rPr>
        <w:t xml:space="preserve"> through further understanding of the environments that </w:t>
      </w:r>
      <w:r w:rsidR="0082486F">
        <w:rPr>
          <w:rFonts w:ascii="Times New Roman" w:hAnsi="Times New Roman"/>
        </w:rPr>
        <w:t>are conducive to</w:t>
      </w:r>
      <w:r w:rsidR="00C704B2">
        <w:rPr>
          <w:rFonts w:ascii="Times New Roman" w:hAnsi="Times New Roman"/>
        </w:rPr>
        <w:t xml:space="preserve"> EWE development</w:t>
      </w:r>
      <w:r w:rsidR="00F82B94">
        <w:rPr>
          <w:rFonts w:ascii="Times New Roman" w:hAnsi="Times New Roman"/>
        </w:rPr>
        <w:t>.</w:t>
      </w:r>
    </w:p>
    <w:p w14:paraId="7069C5D8" w14:textId="77777777" w:rsidR="00DA70F2" w:rsidRDefault="00DA70F2" w:rsidP="00E33E96">
      <w:pPr>
        <w:widowControl w:val="0"/>
        <w:spacing w:line="480" w:lineRule="auto"/>
        <w:rPr>
          <w:rFonts w:ascii="Times New Roman" w:hAnsi="Times New Roman"/>
        </w:rPr>
      </w:pPr>
    </w:p>
    <w:p w14:paraId="65648144" w14:textId="0092FB60" w:rsidR="00B81289" w:rsidRPr="00B81289" w:rsidRDefault="00B81289" w:rsidP="00514FC7">
      <w:pPr>
        <w:spacing w:line="480" w:lineRule="auto"/>
        <w:rPr>
          <w:rFonts w:ascii="Times New Roman" w:hAnsi="Times New Roman"/>
        </w:rPr>
      </w:pPr>
      <w:r>
        <w:rPr>
          <w:rFonts w:ascii="Times New Roman" w:hAnsi="Times New Roman"/>
          <w:i/>
        </w:rPr>
        <w:lastRenderedPageBreak/>
        <w:t>Acknowledgments</w:t>
      </w:r>
    </w:p>
    <w:p w14:paraId="2805C889" w14:textId="0EE6A660" w:rsidR="00DA70F2" w:rsidRDefault="00146D36" w:rsidP="00EC66FB">
      <w:pPr>
        <w:widowControl w:val="0"/>
        <w:spacing w:line="480" w:lineRule="auto"/>
        <w:rPr>
          <w:rFonts w:ascii="Times New Roman" w:hAnsi="Times New Roman"/>
        </w:rPr>
      </w:pPr>
      <w:r>
        <w:rPr>
          <w:rFonts w:ascii="Times New Roman" w:hAnsi="Times New Roman"/>
        </w:rPr>
        <w:t xml:space="preserve">The authors thank Mike Bodner, Daniel Halperin, Arlene Laing, Bill </w:t>
      </w:r>
      <w:proofErr w:type="spellStart"/>
      <w:r>
        <w:rPr>
          <w:rFonts w:ascii="Times New Roman" w:hAnsi="Times New Roman"/>
        </w:rPr>
        <w:t>Lamberson</w:t>
      </w:r>
      <w:proofErr w:type="spellEnd"/>
      <w:r>
        <w:rPr>
          <w:rFonts w:ascii="Times New Roman" w:hAnsi="Times New Roman"/>
        </w:rPr>
        <w:t xml:space="preserve">, Sara </w:t>
      </w:r>
      <w:proofErr w:type="spellStart"/>
      <w:r>
        <w:rPr>
          <w:rFonts w:ascii="Times New Roman" w:hAnsi="Times New Roman"/>
        </w:rPr>
        <w:t>Ganetis</w:t>
      </w:r>
      <w:proofErr w:type="spellEnd"/>
      <w:r>
        <w:rPr>
          <w:rFonts w:ascii="Times New Roman" w:hAnsi="Times New Roman"/>
        </w:rPr>
        <w:t xml:space="preserve">, and Josh </w:t>
      </w:r>
      <w:proofErr w:type="spellStart"/>
      <w:r>
        <w:rPr>
          <w:rFonts w:ascii="Times New Roman" w:hAnsi="Times New Roman"/>
        </w:rPr>
        <w:t>Kastman</w:t>
      </w:r>
      <w:proofErr w:type="spellEnd"/>
      <w:r>
        <w:rPr>
          <w:rFonts w:ascii="Times New Roman" w:hAnsi="Times New Roman"/>
        </w:rPr>
        <w:t xml:space="preserve"> for their constructive discussions concerning the NPJ Phase Diagram. The authors also thank the National Oceanic and Atmospheric Administration for</w:t>
      </w:r>
      <w:r w:rsidR="002540ED">
        <w:rPr>
          <w:rFonts w:ascii="Times New Roman" w:hAnsi="Times New Roman"/>
        </w:rPr>
        <w:t xml:space="preserve"> its support of this work via G</w:t>
      </w:r>
      <w:r>
        <w:rPr>
          <w:rFonts w:ascii="Times New Roman" w:hAnsi="Times New Roman"/>
        </w:rPr>
        <w:t xml:space="preserve">rant </w:t>
      </w:r>
      <w:r w:rsidRPr="008E5CE4">
        <w:rPr>
          <w:rFonts w:ascii="Times New Roman" w:hAnsi="Times New Roman"/>
        </w:rPr>
        <w:t>NA15NWS4680006</w:t>
      </w:r>
      <w:r>
        <w:rPr>
          <w:rFonts w:ascii="Times New Roman" w:hAnsi="Times New Roman"/>
        </w:rPr>
        <w:t>.</w:t>
      </w:r>
    </w:p>
    <w:p w14:paraId="0DF3F87C" w14:textId="77777777" w:rsidR="00CB42B4" w:rsidRDefault="00CB42B4" w:rsidP="00235998">
      <w:pPr>
        <w:rPr>
          <w:rFonts w:ascii="Times New Roman" w:hAnsi="Times New Roman"/>
          <w:b/>
        </w:rPr>
      </w:pPr>
    </w:p>
    <w:p w14:paraId="0D23A0D4" w14:textId="77777777" w:rsidR="00CB42B4" w:rsidRDefault="00CB42B4" w:rsidP="00235998">
      <w:pPr>
        <w:rPr>
          <w:rFonts w:ascii="Times New Roman" w:hAnsi="Times New Roman"/>
          <w:b/>
        </w:rPr>
      </w:pPr>
    </w:p>
    <w:p w14:paraId="59C351CA" w14:textId="77777777" w:rsidR="00CB42B4" w:rsidRDefault="00CB42B4" w:rsidP="00235998">
      <w:pPr>
        <w:rPr>
          <w:rFonts w:ascii="Times New Roman" w:hAnsi="Times New Roman"/>
          <w:b/>
        </w:rPr>
      </w:pPr>
    </w:p>
    <w:p w14:paraId="03FA9DE7" w14:textId="77777777" w:rsidR="00CB42B4" w:rsidRDefault="00CB42B4" w:rsidP="00235998">
      <w:pPr>
        <w:rPr>
          <w:rFonts w:ascii="Times New Roman" w:hAnsi="Times New Roman"/>
          <w:b/>
        </w:rPr>
      </w:pPr>
    </w:p>
    <w:p w14:paraId="66971A99" w14:textId="77777777" w:rsidR="00CB42B4" w:rsidRDefault="00CB42B4" w:rsidP="00235998">
      <w:pPr>
        <w:rPr>
          <w:rFonts w:ascii="Times New Roman" w:hAnsi="Times New Roman"/>
          <w:b/>
        </w:rPr>
      </w:pPr>
    </w:p>
    <w:p w14:paraId="2ECA76E9" w14:textId="77777777" w:rsidR="00CB42B4" w:rsidRDefault="00CB42B4" w:rsidP="00235998">
      <w:pPr>
        <w:rPr>
          <w:rFonts w:ascii="Times New Roman" w:hAnsi="Times New Roman"/>
          <w:b/>
        </w:rPr>
      </w:pPr>
    </w:p>
    <w:p w14:paraId="5B61C88B" w14:textId="77777777" w:rsidR="00CB42B4" w:rsidRDefault="00CB42B4" w:rsidP="00235998">
      <w:pPr>
        <w:rPr>
          <w:rFonts w:ascii="Times New Roman" w:hAnsi="Times New Roman"/>
          <w:b/>
        </w:rPr>
      </w:pPr>
    </w:p>
    <w:p w14:paraId="71C450EE" w14:textId="77777777" w:rsidR="00CB42B4" w:rsidRDefault="00CB42B4" w:rsidP="00235998">
      <w:pPr>
        <w:rPr>
          <w:rFonts w:ascii="Times New Roman" w:hAnsi="Times New Roman"/>
          <w:b/>
        </w:rPr>
      </w:pPr>
    </w:p>
    <w:p w14:paraId="2CCC7715" w14:textId="77777777" w:rsidR="00CB42B4" w:rsidRDefault="00CB42B4" w:rsidP="00235998">
      <w:pPr>
        <w:rPr>
          <w:rFonts w:ascii="Times New Roman" w:hAnsi="Times New Roman"/>
          <w:b/>
        </w:rPr>
      </w:pPr>
    </w:p>
    <w:p w14:paraId="5503B303" w14:textId="77777777" w:rsidR="00CB42B4" w:rsidRDefault="00CB42B4" w:rsidP="00235998">
      <w:pPr>
        <w:rPr>
          <w:rFonts w:ascii="Times New Roman" w:hAnsi="Times New Roman"/>
          <w:b/>
        </w:rPr>
      </w:pPr>
    </w:p>
    <w:p w14:paraId="5C55F95D" w14:textId="77777777" w:rsidR="00CB42B4" w:rsidRDefault="00CB42B4" w:rsidP="00235998">
      <w:pPr>
        <w:rPr>
          <w:rFonts w:ascii="Times New Roman" w:hAnsi="Times New Roman"/>
          <w:b/>
        </w:rPr>
      </w:pPr>
    </w:p>
    <w:p w14:paraId="0C0593C8" w14:textId="77777777" w:rsidR="00CB42B4" w:rsidRDefault="00CB42B4" w:rsidP="00235998">
      <w:pPr>
        <w:rPr>
          <w:rFonts w:ascii="Times New Roman" w:hAnsi="Times New Roman"/>
          <w:b/>
        </w:rPr>
      </w:pPr>
    </w:p>
    <w:p w14:paraId="4C562E4C" w14:textId="77777777" w:rsidR="00CB42B4" w:rsidRDefault="00CB42B4" w:rsidP="00235998">
      <w:pPr>
        <w:rPr>
          <w:rFonts w:ascii="Times New Roman" w:hAnsi="Times New Roman"/>
          <w:b/>
        </w:rPr>
      </w:pPr>
    </w:p>
    <w:p w14:paraId="045C8721" w14:textId="77777777" w:rsidR="00CB42B4" w:rsidRDefault="00CB42B4" w:rsidP="00235998">
      <w:pPr>
        <w:rPr>
          <w:rFonts w:ascii="Times New Roman" w:hAnsi="Times New Roman"/>
          <w:b/>
        </w:rPr>
      </w:pPr>
    </w:p>
    <w:p w14:paraId="227E494F" w14:textId="77777777" w:rsidR="00CB42B4" w:rsidRDefault="00CB42B4" w:rsidP="00235998">
      <w:pPr>
        <w:rPr>
          <w:rFonts w:ascii="Times New Roman" w:hAnsi="Times New Roman"/>
          <w:b/>
        </w:rPr>
      </w:pPr>
    </w:p>
    <w:p w14:paraId="0EA96AB8" w14:textId="77777777" w:rsidR="00CB42B4" w:rsidRDefault="00CB42B4" w:rsidP="00235998">
      <w:pPr>
        <w:rPr>
          <w:rFonts w:ascii="Times New Roman" w:hAnsi="Times New Roman"/>
          <w:b/>
        </w:rPr>
      </w:pPr>
    </w:p>
    <w:p w14:paraId="079B15C6" w14:textId="77777777" w:rsidR="00CB42B4" w:rsidRDefault="00CB42B4" w:rsidP="00235998">
      <w:pPr>
        <w:rPr>
          <w:rFonts w:ascii="Times New Roman" w:hAnsi="Times New Roman"/>
          <w:b/>
        </w:rPr>
      </w:pPr>
    </w:p>
    <w:p w14:paraId="1EE0208B" w14:textId="77777777" w:rsidR="00CB42B4" w:rsidRDefault="00CB42B4" w:rsidP="00235998">
      <w:pPr>
        <w:rPr>
          <w:rFonts w:ascii="Times New Roman" w:hAnsi="Times New Roman"/>
          <w:b/>
        </w:rPr>
      </w:pPr>
    </w:p>
    <w:p w14:paraId="223976E4" w14:textId="77777777" w:rsidR="00CB42B4" w:rsidRDefault="00CB42B4" w:rsidP="00235998">
      <w:pPr>
        <w:rPr>
          <w:rFonts w:ascii="Times New Roman" w:hAnsi="Times New Roman"/>
          <w:b/>
        </w:rPr>
      </w:pPr>
    </w:p>
    <w:p w14:paraId="29AA872E" w14:textId="77777777" w:rsidR="00CB42B4" w:rsidRDefault="00CB42B4" w:rsidP="00235998">
      <w:pPr>
        <w:rPr>
          <w:rFonts w:ascii="Times New Roman" w:hAnsi="Times New Roman"/>
          <w:b/>
        </w:rPr>
      </w:pPr>
    </w:p>
    <w:p w14:paraId="3BE16230" w14:textId="77777777" w:rsidR="00CB42B4" w:rsidRDefault="00CB42B4" w:rsidP="00235998">
      <w:pPr>
        <w:rPr>
          <w:rFonts w:ascii="Times New Roman" w:hAnsi="Times New Roman"/>
          <w:b/>
        </w:rPr>
      </w:pPr>
    </w:p>
    <w:p w14:paraId="2885BCE4" w14:textId="77777777" w:rsidR="00CB42B4" w:rsidRDefault="00CB42B4" w:rsidP="00235998">
      <w:pPr>
        <w:rPr>
          <w:rFonts w:ascii="Times New Roman" w:hAnsi="Times New Roman"/>
          <w:b/>
        </w:rPr>
      </w:pPr>
    </w:p>
    <w:p w14:paraId="7DDAE4EF" w14:textId="77777777" w:rsidR="00CB42B4" w:rsidRDefault="00CB42B4" w:rsidP="00235998">
      <w:pPr>
        <w:rPr>
          <w:rFonts w:ascii="Times New Roman" w:hAnsi="Times New Roman"/>
          <w:b/>
        </w:rPr>
      </w:pPr>
    </w:p>
    <w:p w14:paraId="18249607" w14:textId="77777777" w:rsidR="00CB42B4" w:rsidRDefault="00CB42B4" w:rsidP="00235998">
      <w:pPr>
        <w:rPr>
          <w:rFonts w:ascii="Times New Roman" w:hAnsi="Times New Roman"/>
          <w:b/>
        </w:rPr>
      </w:pPr>
    </w:p>
    <w:p w14:paraId="685AA16E" w14:textId="77777777" w:rsidR="00CB42B4" w:rsidRDefault="00CB42B4" w:rsidP="00235998">
      <w:pPr>
        <w:rPr>
          <w:rFonts w:ascii="Times New Roman" w:hAnsi="Times New Roman"/>
          <w:b/>
        </w:rPr>
      </w:pPr>
    </w:p>
    <w:p w14:paraId="3B773F99" w14:textId="77777777" w:rsidR="00CB42B4" w:rsidRDefault="00CB42B4" w:rsidP="00235998">
      <w:pPr>
        <w:rPr>
          <w:rFonts w:ascii="Times New Roman" w:hAnsi="Times New Roman"/>
          <w:b/>
        </w:rPr>
      </w:pPr>
    </w:p>
    <w:p w14:paraId="48D1F712" w14:textId="77777777" w:rsidR="00CB42B4" w:rsidRDefault="00CB42B4" w:rsidP="00235998">
      <w:pPr>
        <w:rPr>
          <w:rFonts w:ascii="Times New Roman" w:hAnsi="Times New Roman"/>
          <w:b/>
        </w:rPr>
      </w:pPr>
    </w:p>
    <w:p w14:paraId="61D76934" w14:textId="77777777" w:rsidR="00CB42B4" w:rsidRDefault="00CB42B4" w:rsidP="00235998">
      <w:pPr>
        <w:rPr>
          <w:rFonts w:ascii="Times New Roman" w:hAnsi="Times New Roman"/>
          <w:b/>
        </w:rPr>
      </w:pPr>
    </w:p>
    <w:p w14:paraId="442DBF56" w14:textId="77777777" w:rsidR="00CB42B4" w:rsidRDefault="00CB42B4" w:rsidP="00235998">
      <w:pPr>
        <w:rPr>
          <w:rFonts w:ascii="Times New Roman" w:hAnsi="Times New Roman"/>
          <w:b/>
        </w:rPr>
      </w:pPr>
    </w:p>
    <w:p w14:paraId="4ECF7ACC" w14:textId="77777777" w:rsidR="00CB42B4" w:rsidRDefault="00CB42B4" w:rsidP="00235998">
      <w:pPr>
        <w:rPr>
          <w:rFonts w:ascii="Times New Roman" w:hAnsi="Times New Roman"/>
          <w:b/>
        </w:rPr>
      </w:pPr>
    </w:p>
    <w:p w14:paraId="1DAA4FA6" w14:textId="77777777" w:rsidR="00CB42B4" w:rsidRDefault="00CB42B4" w:rsidP="00235998">
      <w:pPr>
        <w:rPr>
          <w:rFonts w:ascii="Times New Roman" w:hAnsi="Times New Roman"/>
          <w:b/>
        </w:rPr>
      </w:pPr>
    </w:p>
    <w:p w14:paraId="4EC8CECF" w14:textId="77777777" w:rsidR="00CB42B4" w:rsidRDefault="00CB42B4" w:rsidP="00235998">
      <w:pPr>
        <w:rPr>
          <w:rFonts w:ascii="Times New Roman" w:hAnsi="Times New Roman"/>
          <w:b/>
        </w:rPr>
      </w:pPr>
    </w:p>
    <w:p w14:paraId="4A732254" w14:textId="77777777" w:rsidR="00CB42B4" w:rsidRDefault="00CB42B4" w:rsidP="00235998">
      <w:pPr>
        <w:rPr>
          <w:rFonts w:ascii="Times New Roman" w:hAnsi="Times New Roman"/>
          <w:b/>
        </w:rPr>
      </w:pPr>
    </w:p>
    <w:p w14:paraId="635040FD" w14:textId="77777777" w:rsidR="00CB42B4" w:rsidRDefault="00CB42B4" w:rsidP="00235998">
      <w:pPr>
        <w:rPr>
          <w:rFonts w:ascii="Times New Roman" w:hAnsi="Times New Roman"/>
          <w:b/>
        </w:rPr>
      </w:pPr>
    </w:p>
    <w:p w14:paraId="497033DA" w14:textId="77777777" w:rsidR="00CB42B4" w:rsidRDefault="00CB42B4" w:rsidP="00235998">
      <w:pPr>
        <w:rPr>
          <w:rFonts w:ascii="Times New Roman" w:hAnsi="Times New Roman"/>
          <w:b/>
        </w:rPr>
      </w:pPr>
    </w:p>
    <w:p w14:paraId="1FBE2B34" w14:textId="77777777" w:rsidR="00CB42B4" w:rsidRDefault="00CB42B4" w:rsidP="00235998">
      <w:pPr>
        <w:rPr>
          <w:rFonts w:ascii="Times New Roman" w:hAnsi="Times New Roman"/>
          <w:b/>
        </w:rPr>
      </w:pPr>
    </w:p>
    <w:p w14:paraId="0CDD0BF2" w14:textId="77777777" w:rsidR="00CB42B4" w:rsidRDefault="00CB42B4" w:rsidP="00235998">
      <w:pPr>
        <w:rPr>
          <w:rFonts w:ascii="Times New Roman" w:hAnsi="Times New Roman"/>
          <w:b/>
        </w:rPr>
      </w:pPr>
    </w:p>
    <w:p w14:paraId="455EA976" w14:textId="77777777" w:rsidR="00CB42B4" w:rsidRDefault="00CB42B4" w:rsidP="00235998">
      <w:pPr>
        <w:rPr>
          <w:rFonts w:ascii="Times New Roman" w:hAnsi="Times New Roman"/>
          <w:b/>
        </w:rPr>
      </w:pPr>
    </w:p>
    <w:p w14:paraId="5F9B40A2" w14:textId="77777777" w:rsidR="00CB42B4" w:rsidRDefault="00CB42B4" w:rsidP="00235998">
      <w:pPr>
        <w:rPr>
          <w:rFonts w:ascii="Times New Roman" w:hAnsi="Times New Roman"/>
          <w:b/>
        </w:rPr>
      </w:pPr>
    </w:p>
    <w:p w14:paraId="3363304E" w14:textId="77777777" w:rsidR="00CB42B4" w:rsidRDefault="00CB42B4" w:rsidP="00235998">
      <w:pPr>
        <w:rPr>
          <w:rFonts w:ascii="Times New Roman" w:hAnsi="Times New Roman"/>
          <w:b/>
        </w:rPr>
      </w:pPr>
    </w:p>
    <w:p w14:paraId="377ED84C" w14:textId="77777777" w:rsidR="00235998" w:rsidRDefault="00235998" w:rsidP="00235998">
      <w:pPr>
        <w:rPr>
          <w:rFonts w:ascii="Times New Roman" w:hAnsi="Times New Roman"/>
          <w:b/>
        </w:rPr>
      </w:pPr>
      <w:r>
        <w:rPr>
          <w:rFonts w:ascii="Times New Roman" w:hAnsi="Times New Roman"/>
          <w:b/>
        </w:rPr>
        <w:t>References</w:t>
      </w:r>
    </w:p>
    <w:p w14:paraId="183CB334" w14:textId="77777777" w:rsidR="00235998" w:rsidRPr="004D2974" w:rsidRDefault="00235998" w:rsidP="00235998">
      <w:pPr>
        <w:rPr>
          <w:rFonts w:ascii="Times New Roman" w:hAnsi="Times New Roman"/>
          <w:b/>
        </w:rPr>
      </w:pPr>
    </w:p>
    <w:p w14:paraId="6BB39254" w14:textId="77777777" w:rsidR="00235998" w:rsidRPr="00692A6B" w:rsidRDefault="00235998" w:rsidP="00235998">
      <w:pPr>
        <w:spacing w:line="480" w:lineRule="auto"/>
        <w:ind w:left="720" w:hanging="720"/>
        <w:rPr>
          <w:rFonts w:ascii="Times New Roman" w:hAnsi="Times New Roman"/>
        </w:rPr>
      </w:pPr>
      <w:r>
        <w:rPr>
          <w:rFonts w:ascii="Times New Roman" w:hAnsi="Times New Roman"/>
        </w:rPr>
        <w:t xml:space="preserve">Allen, J. T., M. K. </w:t>
      </w:r>
      <w:proofErr w:type="spellStart"/>
      <w:r>
        <w:rPr>
          <w:rFonts w:ascii="Times New Roman" w:hAnsi="Times New Roman"/>
        </w:rPr>
        <w:t>Tippett</w:t>
      </w:r>
      <w:proofErr w:type="spellEnd"/>
      <w:r>
        <w:rPr>
          <w:rFonts w:ascii="Times New Roman" w:hAnsi="Times New Roman"/>
        </w:rPr>
        <w:t xml:space="preserve">, and A. H. Sobel, 2015: Influence of the El Niño/Southern Oscillation on tornado and hail frequency in the United States. </w:t>
      </w:r>
      <w:r>
        <w:rPr>
          <w:rFonts w:ascii="Times New Roman" w:hAnsi="Times New Roman"/>
          <w:i/>
        </w:rPr>
        <w:t xml:space="preserve">Nat. </w:t>
      </w:r>
      <w:proofErr w:type="spellStart"/>
      <w:r>
        <w:rPr>
          <w:rFonts w:ascii="Times New Roman" w:hAnsi="Times New Roman"/>
          <w:i/>
        </w:rPr>
        <w:t>Geosci</w:t>
      </w:r>
      <w:proofErr w:type="spellEnd"/>
      <w:r>
        <w:rPr>
          <w:rFonts w:ascii="Times New Roman" w:hAnsi="Times New Roman"/>
          <w:i/>
        </w:rPr>
        <w:t>.</w:t>
      </w:r>
      <w:r>
        <w:rPr>
          <w:rFonts w:ascii="Times New Roman" w:hAnsi="Times New Roman"/>
        </w:rPr>
        <w:t xml:space="preserve">, </w:t>
      </w:r>
      <w:r>
        <w:rPr>
          <w:rFonts w:ascii="Times New Roman" w:hAnsi="Times New Roman"/>
          <w:b/>
        </w:rPr>
        <w:t xml:space="preserve">8, </w:t>
      </w:r>
      <w:r>
        <w:rPr>
          <w:rFonts w:ascii="Times New Roman" w:hAnsi="Times New Roman"/>
        </w:rPr>
        <w:t xml:space="preserve">278–283, </w:t>
      </w:r>
      <w:proofErr w:type="spellStart"/>
      <w:r>
        <w:rPr>
          <w:rFonts w:ascii="Times New Roman" w:hAnsi="Times New Roman"/>
        </w:rPr>
        <w:t>doi</w:t>
      </w:r>
      <w:proofErr w:type="spellEnd"/>
      <w:r>
        <w:rPr>
          <w:rFonts w:ascii="Times New Roman" w:hAnsi="Times New Roman"/>
        </w:rPr>
        <w:t>: 10.1038/ngeo2385.</w:t>
      </w:r>
    </w:p>
    <w:p w14:paraId="63018272"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Athanasiadis</w:t>
      </w:r>
      <w:proofErr w:type="spellEnd"/>
      <w:r w:rsidRPr="006A2552">
        <w:rPr>
          <w:rFonts w:ascii="Times New Roman" w:hAnsi="Times New Roman"/>
        </w:rPr>
        <w:t xml:space="preserve">, P. J., J. M. Wallace, and J. J. </w:t>
      </w:r>
      <w:proofErr w:type="spellStart"/>
      <w:r w:rsidRPr="006A2552">
        <w:rPr>
          <w:rFonts w:ascii="Times New Roman" w:hAnsi="Times New Roman"/>
        </w:rPr>
        <w:t>Wettstein</w:t>
      </w:r>
      <w:proofErr w:type="spellEnd"/>
      <w:r w:rsidRPr="006A2552">
        <w:rPr>
          <w:rFonts w:ascii="Times New Roman" w:hAnsi="Times New Roman"/>
        </w:rPr>
        <w:t xml:space="preserve">, 2010: Patterns of wintertime jet stream variability and their relation to the storm tracks. </w:t>
      </w:r>
      <w:r w:rsidRPr="00FC08A2">
        <w:rPr>
          <w:rFonts w:ascii="Times New Roman" w:hAnsi="Times New Roman"/>
          <w:i/>
        </w:rPr>
        <w:t>J. Atmos. Sci.</w:t>
      </w:r>
      <w:r w:rsidRPr="006A2552">
        <w:rPr>
          <w:rFonts w:ascii="Times New Roman" w:hAnsi="Times New Roman"/>
        </w:rPr>
        <w:t xml:space="preserve">, </w:t>
      </w:r>
      <w:r w:rsidRPr="00FC08A2">
        <w:rPr>
          <w:rFonts w:ascii="Times New Roman" w:hAnsi="Times New Roman"/>
          <w:b/>
        </w:rPr>
        <w:t>67</w:t>
      </w:r>
      <w:r>
        <w:rPr>
          <w:rFonts w:ascii="Times New Roman" w:hAnsi="Times New Roman"/>
        </w:rPr>
        <w:t xml:space="preserve">, 1361–1381,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10.1175/2009JAS3270.1. </w:t>
      </w:r>
    </w:p>
    <w:p w14:paraId="258DE050" w14:textId="3B403352" w:rsidR="00A41B74" w:rsidRPr="00A41B74" w:rsidRDefault="00A41B74" w:rsidP="00235998">
      <w:pPr>
        <w:spacing w:line="480" w:lineRule="auto"/>
        <w:ind w:left="720" w:hanging="720"/>
        <w:rPr>
          <w:rFonts w:ascii="Times New Roman" w:hAnsi="Times New Roman"/>
        </w:rPr>
      </w:pPr>
      <w:proofErr w:type="spellStart"/>
      <w:r>
        <w:rPr>
          <w:rFonts w:ascii="Times New Roman" w:hAnsi="Times New Roman"/>
        </w:rPr>
        <w:t>Barnston</w:t>
      </w:r>
      <w:proofErr w:type="spellEnd"/>
      <w:r>
        <w:rPr>
          <w:rFonts w:ascii="Times New Roman" w:hAnsi="Times New Roman"/>
        </w:rPr>
        <w:t xml:space="preserve">, A. G., and R. E. Livesey, 1987: Classification, seasonality, and persistence of low-frequency atmospheric circulation patterns.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115</w:t>
      </w:r>
      <w:r>
        <w:rPr>
          <w:rFonts w:ascii="Times New Roman" w:hAnsi="Times New Roman"/>
        </w:rPr>
        <w:t xml:space="preserve">, 1083–1126, </w:t>
      </w:r>
      <w:proofErr w:type="spellStart"/>
      <w:r>
        <w:rPr>
          <w:rFonts w:ascii="Times New Roman" w:hAnsi="Times New Roman"/>
        </w:rPr>
        <w:t>doi</w:t>
      </w:r>
      <w:proofErr w:type="spellEnd"/>
      <w:r>
        <w:rPr>
          <w:rFonts w:ascii="Times New Roman" w:hAnsi="Times New Roman"/>
        </w:rPr>
        <w:t>: 10.1175/1520-0493(1987)115&lt;</w:t>
      </w:r>
      <w:proofErr w:type="gramStart"/>
      <w:r>
        <w:rPr>
          <w:rFonts w:ascii="Times New Roman" w:hAnsi="Times New Roman"/>
        </w:rPr>
        <w:t>1083:CSAPOL</w:t>
      </w:r>
      <w:proofErr w:type="gramEnd"/>
      <w:r>
        <w:rPr>
          <w:rFonts w:ascii="Times New Roman" w:hAnsi="Times New Roman"/>
        </w:rPr>
        <w:t>&gt;2.0.CO;2.</w:t>
      </w:r>
    </w:p>
    <w:p w14:paraId="4BF638D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Bell, G. D., and L. F. </w:t>
      </w:r>
      <w:proofErr w:type="spellStart"/>
      <w:r>
        <w:rPr>
          <w:rFonts w:ascii="Times New Roman" w:hAnsi="Times New Roman"/>
        </w:rPr>
        <w:t>Bosart</w:t>
      </w:r>
      <w:proofErr w:type="spellEnd"/>
      <w:r>
        <w:rPr>
          <w:rFonts w:ascii="Times New Roman" w:hAnsi="Times New Roman"/>
        </w:rPr>
        <w:t xml:space="preserve">, 1988: Appalachian cold-air damming.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116, </w:t>
      </w:r>
      <w:r>
        <w:rPr>
          <w:rFonts w:ascii="Times New Roman" w:hAnsi="Times New Roman"/>
        </w:rPr>
        <w:t xml:space="preserve">137–161, </w:t>
      </w:r>
      <w:proofErr w:type="spellStart"/>
      <w:r>
        <w:rPr>
          <w:rFonts w:ascii="Times New Roman" w:hAnsi="Times New Roman"/>
        </w:rPr>
        <w:t>doi</w:t>
      </w:r>
      <w:proofErr w:type="spellEnd"/>
      <w:r>
        <w:rPr>
          <w:rFonts w:ascii="Times New Roman" w:hAnsi="Times New Roman"/>
        </w:rPr>
        <w:t xml:space="preserve">: </w:t>
      </w:r>
      <w:r w:rsidRPr="004D2974">
        <w:rPr>
          <w:rFonts w:ascii="Times New Roman" w:hAnsi="Times New Roman"/>
        </w:rPr>
        <w:t>10.1175/1520-0493(1988)116&lt;</w:t>
      </w:r>
      <w:proofErr w:type="gramStart"/>
      <w:r w:rsidRPr="004D2974">
        <w:rPr>
          <w:rFonts w:ascii="Times New Roman" w:hAnsi="Times New Roman"/>
        </w:rPr>
        <w:t>0137:ACAD</w:t>
      </w:r>
      <w:proofErr w:type="gramEnd"/>
      <w:r w:rsidRPr="004D2974">
        <w:rPr>
          <w:rFonts w:ascii="Times New Roman" w:hAnsi="Times New Roman"/>
        </w:rPr>
        <w:t>&gt;2.0.CO;2</w:t>
      </w:r>
      <w:r>
        <w:rPr>
          <w:rFonts w:ascii="Times New Roman" w:hAnsi="Times New Roman"/>
        </w:rPr>
        <w:t>.</w:t>
      </w:r>
    </w:p>
    <w:p w14:paraId="3FEF5963" w14:textId="384360AF" w:rsidR="00235998" w:rsidRDefault="00235998" w:rsidP="00235998">
      <w:pPr>
        <w:spacing w:line="480" w:lineRule="auto"/>
        <w:ind w:left="720" w:hanging="720"/>
        <w:rPr>
          <w:rFonts w:ascii="Times New Roman" w:hAnsi="Times New Roman"/>
        </w:rPr>
      </w:pPr>
      <w:r>
        <w:rPr>
          <w:rFonts w:ascii="Times New Roman" w:hAnsi="Times New Roman"/>
        </w:rPr>
        <w:t>Bentley, A. M., 2018: Extratropical cyclones leading to extreme weather events over central and eastern North America. Ph.D. Dis</w:t>
      </w:r>
      <w:r w:rsidR="00FE3264">
        <w:rPr>
          <w:rFonts w:ascii="Times New Roman" w:hAnsi="Times New Roman"/>
        </w:rPr>
        <w:t xml:space="preserve">sertation, University at Albany, </w:t>
      </w:r>
      <w:r>
        <w:rPr>
          <w:rFonts w:ascii="Times New Roman" w:hAnsi="Times New Roman"/>
        </w:rPr>
        <w:t>SUNY, 158 pp.</w:t>
      </w:r>
    </w:p>
    <w:p w14:paraId="5C44F72A" w14:textId="66294DEC" w:rsidR="00235998" w:rsidRPr="00450DD8" w:rsidRDefault="00235998" w:rsidP="00235998">
      <w:pPr>
        <w:spacing w:line="480" w:lineRule="auto"/>
        <w:ind w:left="720" w:hanging="720"/>
        <w:rPr>
          <w:rFonts w:ascii="Times New Roman" w:hAnsi="Times New Roman"/>
        </w:rPr>
      </w:pPr>
      <w:proofErr w:type="spellStart"/>
      <w:r>
        <w:rPr>
          <w:rFonts w:ascii="Times New Roman" w:hAnsi="Times New Roman"/>
        </w:rPr>
        <w:t>Bosart</w:t>
      </w:r>
      <w:proofErr w:type="spellEnd"/>
      <w:r>
        <w:rPr>
          <w:rFonts w:ascii="Times New Roman" w:hAnsi="Times New Roman"/>
        </w:rPr>
        <w:t xml:space="preserve">, L. F., G. J. Hakim, K. R. </w:t>
      </w:r>
      <w:proofErr w:type="spellStart"/>
      <w:r>
        <w:rPr>
          <w:rFonts w:ascii="Times New Roman" w:hAnsi="Times New Roman"/>
        </w:rPr>
        <w:t>Tyle</w:t>
      </w:r>
      <w:proofErr w:type="spellEnd"/>
      <w:r>
        <w:rPr>
          <w:rFonts w:ascii="Times New Roman" w:hAnsi="Times New Roman"/>
        </w:rPr>
        <w:t xml:space="preserve">, M. A. </w:t>
      </w:r>
      <w:proofErr w:type="spellStart"/>
      <w:r>
        <w:rPr>
          <w:rFonts w:ascii="Times New Roman" w:hAnsi="Times New Roman"/>
        </w:rPr>
        <w:t>Bedrick</w:t>
      </w:r>
      <w:proofErr w:type="spellEnd"/>
      <w:r>
        <w:rPr>
          <w:rFonts w:ascii="Times New Roman" w:hAnsi="Times New Roman"/>
        </w:rPr>
        <w:t xml:space="preserve">, W. E. Bracken, M. J. Dickinson, and D. M. Schultz, 1996: Large-scale antecedent conditions associated with the 12–14 March 1993 cyclone (“Superstorm ’93”) over eastern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sidR="00FE3264">
        <w:rPr>
          <w:rFonts w:ascii="Times New Roman" w:hAnsi="Times New Roman"/>
          <w:i/>
        </w:rPr>
        <w:t>.</w:t>
      </w:r>
      <w:r>
        <w:rPr>
          <w:rFonts w:ascii="Times New Roman" w:hAnsi="Times New Roman"/>
        </w:rPr>
        <w:t xml:space="preserve">, </w:t>
      </w:r>
      <w:r>
        <w:rPr>
          <w:rFonts w:ascii="Times New Roman" w:hAnsi="Times New Roman"/>
          <w:b/>
        </w:rPr>
        <w:t xml:space="preserve">124, </w:t>
      </w:r>
      <w:r>
        <w:rPr>
          <w:rFonts w:ascii="Times New Roman" w:hAnsi="Times New Roman"/>
        </w:rPr>
        <w:t xml:space="preserve">1865–1891,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10.1175/1520-0493(1996)124&lt;</w:t>
      </w:r>
      <w:proofErr w:type="gramStart"/>
      <w:r w:rsidRPr="00450DD8">
        <w:rPr>
          <w:rFonts w:ascii="Times New Roman" w:hAnsi="Times New Roman"/>
        </w:rPr>
        <w:t>1865:LSACAW</w:t>
      </w:r>
      <w:proofErr w:type="gramEnd"/>
      <w:r w:rsidRPr="00450DD8">
        <w:rPr>
          <w:rFonts w:ascii="Times New Roman" w:hAnsi="Times New Roman"/>
        </w:rPr>
        <w:t>&gt;2.0.CO;2</w:t>
      </w:r>
      <w:r>
        <w:rPr>
          <w:rFonts w:ascii="Times New Roman" w:hAnsi="Times New Roman"/>
        </w:rPr>
        <w:t>.</w:t>
      </w:r>
    </w:p>
    <w:p w14:paraId="5CCAFC0B" w14:textId="77777777" w:rsidR="00235998" w:rsidRPr="00BE6226" w:rsidRDefault="00235998" w:rsidP="00235998">
      <w:pPr>
        <w:spacing w:line="480" w:lineRule="auto"/>
        <w:ind w:left="720" w:hanging="720"/>
        <w:rPr>
          <w:rFonts w:ascii="Times New Roman" w:hAnsi="Times New Roman"/>
          <w:b/>
        </w:rPr>
      </w:pPr>
      <w:proofErr w:type="spellStart"/>
      <w:r>
        <w:rPr>
          <w:rFonts w:ascii="Times New Roman" w:hAnsi="Times New Roman"/>
        </w:rPr>
        <w:t>Bosart</w:t>
      </w:r>
      <w:proofErr w:type="spellEnd"/>
      <w:r>
        <w:rPr>
          <w:rFonts w:ascii="Times New Roman" w:hAnsi="Times New Roman"/>
        </w:rPr>
        <w:t xml:space="preserve">, L. F., B. J. Moore, J. M. </w:t>
      </w:r>
      <w:proofErr w:type="spellStart"/>
      <w:r>
        <w:rPr>
          <w:rFonts w:ascii="Times New Roman" w:hAnsi="Times New Roman"/>
        </w:rPr>
        <w:t>Cordeira</w:t>
      </w:r>
      <w:proofErr w:type="spellEnd"/>
      <w:r>
        <w:rPr>
          <w:rFonts w:ascii="Times New Roman" w:hAnsi="Times New Roman"/>
        </w:rPr>
        <w:t xml:space="preserve">, and H. M. Archambault, 2017: Interactions of North Pacific tropical, midlatitude, and polar disturbances resulting in linked extreme weather </w:t>
      </w:r>
      <w:r>
        <w:rPr>
          <w:rFonts w:ascii="Times New Roman" w:hAnsi="Times New Roman"/>
        </w:rPr>
        <w:lastRenderedPageBreak/>
        <w:t xml:space="preserve">events over North America in October 2007.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145,</w:t>
      </w:r>
      <w:r>
        <w:rPr>
          <w:rFonts w:ascii="Times New Roman" w:hAnsi="Times New Roman"/>
        </w:rPr>
        <w:t xml:space="preserve"> </w:t>
      </w:r>
      <w:r w:rsidRPr="00BE6226">
        <w:rPr>
          <w:rFonts w:ascii="Times New Roman" w:hAnsi="Times New Roman"/>
        </w:rPr>
        <w:t>1245–</w:t>
      </w:r>
      <w:r>
        <w:rPr>
          <w:rFonts w:ascii="Times New Roman" w:hAnsi="Times New Roman"/>
        </w:rPr>
        <w:t xml:space="preserve">1273, </w:t>
      </w:r>
      <w:proofErr w:type="spellStart"/>
      <w:r>
        <w:rPr>
          <w:rFonts w:ascii="Times New Roman" w:hAnsi="Times New Roman"/>
        </w:rPr>
        <w:t>doi</w:t>
      </w:r>
      <w:proofErr w:type="spellEnd"/>
      <w:r>
        <w:rPr>
          <w:rFonts w:ascii="Times New Roman" w:hAnsi="Times New Roman"/>
        </w:rPr>
        <w:t xml:space="preserve">: </w:t>
      </w:r>
      <w:r w:rsidRPr="00BE6226">
        <w:rPr>
          <w:rFonts w:ascii="Times New Roman" w:hAnsi="Times New Roman"/>
        </w:rPr>
        <w:t>10.1175/MWR-D-16-0230.1</w:t>
      </w:r>
      <w:r>
        <w:rPr>
          <w:rFonts w:ascii="Times New Roman" w:hAnsi="Times New Roman"/>
        </w:rPr>
        <w:t>.</w:t>
      </w:r>
    </w:p>
    <w:p w14:paraId="72342083"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Brewer, M. C., C. F. Mass, and B. E. Potter, 2012: The west coast thermal trough: Climatology and synoptic evolution.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140, </w:t>
      </w:r>
      <w:r>
        <w:rPr>
          <w:rFonts w:ascii="Times New Roman" w:hAnsi="Times New Roman"/>
        </w:rPr>
        <w:t xml:space="preserve">3820–3843, </w:t>
      </w:r>
      <w:proofErr w:type="spellStart"/>
      <w:r>
        <w:rPr>
          <w:rFonts w:ascii="Times New Roman" w:hAnsi="Times New Roman"/>
        </w:rPr>
        <w:t>doi</w:t>
      </w:r>
      <w:proofErr w:type="spellEnd"/>
      <w:r>
        <w:rPr>
          <w:rFonts w:ascii="Times New Roman" w:hAnsi="Times New Roman"/>
        </w:rPr>
        <w:t xml:space="preserve">: </w:t>
      </w:r>
      <w:r w:rsidRPr="008A2AEB">
        <w:rPr>
          <w:rFonts w:ascii="Times New Roman" w:hAnsi="Times New Roman"/>
        </w:rPr>
        <w:t>10.1175/MWR-D-12-00078.1</w:t>
      </w:r>
      <w:r>
        <w:rPr>
          <w:rFonts w:ascii="Times New Roman" w:hAnsi="Times New Roman"/>
        </w:rPr>
        <w:t>.</w:t>
      </w:r>
    </w:p>
    <w:p w14:paraId="54D03EB8" w14:textId="53B99FA9" w:rsidR="00235998" w:rsidRPr="009A2E84" w:rsidRDefault="00235998" w:rsidP="00235998">
      <w:pPr>
        <w:spacing w:line="480" w:lineRule="auto"/>
        <w:ind w:left="720" w:hanging="720"/>
        <w:rPr>
          <w:rFonts w:ascii="Times New Roman" w:hAnsi="Times New Roman"/>
        </w:rPr>
      </w:pPr>
      <w:r>
        <w:rPr>
          <w:rFonts w:ascii="Times New Roman" w:hAnsi="Times New Roman"/>
        </w:rPr>
        <w:t>Brewer, M. C., C.</w:t>
      </w:r>
      <w:r w:rsidR="00FE3264">
        <w:rPr>
          <w:rFonts w:ascii="Times New Roman" w:hAnsi="Times New Roman"/>
        </w:rPr>
        <w:t xml:space="preserve"> F. Mass, and B. E. Potter, 2013</w:t>
      </w:r>
      <w:r>
        <w:rPr>
          <w:rFonts w:ascii="Times New Roman" w:hAnsi="Times New Roman"/>
        </w:rPr>
        <w:t xml:space="preserve">: The west coast thermal trough: Mesoscale evolution and sensitivity to terrain and surface fluxes.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2869–2896, </w:t>
      </w:r>
      <w:proofErr w:type="spellStart"/>
      <w:r>
        <w:rPr>
          <w:rFonts w:ascii="Times New Roman" w:hAnsi="Times New Roman"/>
        </w:rPr>
        <w:t>doi</w:t>
      </w:r>
      <w:proofErr w:type="spellEnd"/>
      <w:r>
        <w:rPr>
          <w:rFonts w:ascii="Times New Roman" w:hAnsi="Times New Roman"/>
        </w:rPr>
        <w:t xml:space="preserve">: </w:t>
      </w:r>
      <w:r w:rsidRPr="009A2E84">
        <w:rPr>
          <w:rFonts w:ascii="Times New Roman" w:hAnsi="Times New Roman"/>
        </w:rPr>
        <w:t>10.1175/MWR-D-12-00305.1</w:t>
      </w:r>
      <w:r>
        <w:rPr>
          <w:rFonts w:ascii="Times New Roman" w:hAnsi="Times New Roman"/>
        </w:rPr>
        <w:t>.</w:t>
      </w:r>
    </w:p>
    <w:p w14:paraId="5402FFDF" w14:textId="77777777" w:rsidR="00235998" w:rsidRPr="005708B4" w:rsidRDefault="00235998" w:rsidP="00235998">
      <w:pPr>
        <w:spacing w:line="480" w:lineRule="auto"/>
        <w:ind w:left="720" w:hanging="720"/>
        <w:rPr>
          <w:rFonts w:ascii="Times New Roman" w:hAnsi="Times New Roman"/>
        </w:rPr>
      </w:pPr>
      <w:r>
        <w:rPr>
          <w:rFonts w:ascii="Times New Roman" w:hAnsi="Times New Roman"/>
        </w:rPr>
        <w:t xml:space="preserve">Carrera, M. L., R. W. Higgins, and V. E. </w:t>
      </w:r>
      <w:proofErr w:type="spellStart"/>
      <w:r>
        <w:rPr>
          <w:rFonts w:ascii="Times New Roman" w:hAnsi="Times New Roman"/>
        </w:rPr>
        <w:t>Kousky</w:t>
      </w:r>
      <w:proofErr w:type="spellEnd"/>
      <w:r>
        <w:rPr>
          <w:rFonts w:ascii="Times New Roman" w:hAnsi="Times New Roman"/>
        </w:rPr>
        <w:t xml:space="preserve">, 2004: Downstream weather impacts associated with atmospheric blocking over the northeast Pacific. </w:t>
      </w:r>
      <w:r>
        <w:rPr>
          <w:rFonts w:ascii="Times New Roman" w:hAnsi="Times New Roman"/>
          <w:i/>
        </w:rPr>
        <w:t>J. Climate</w:t>
      </w:r>
      <w:r>
        <w:rPr>
          <w:rFonts w:ascii="Times New Roman" w:hAnsi="Times New Roman"/>
        </w:rPr>
        <w:t xml:space="preserve">, </w:t>
      </w:r>
      <w:r>
        <w:rPr>
          <w:rFonts w:ascii="Times New Roman" w:hAnsi="Times New Roman"/>
          <w:b/>
        </w:rPr>
        <w:t xml:space="preserve">17, </w:t>
      </w:r>
      <w:r>
        <w:rPr>
          <w:rFonts w:ascii="Times New Roman" w:hAnsi="Times New Roman"/>
        </w:rPr>
        <w:t xml:space="preserve">4823–4839, </w:t>
      </w:r>
      <w:proofErr w:type="spellStart"/>
      <w:r>
        <w:rPr>
          <w:rFonts w:ascii="Times New Roman" w:hAnsi="Times New Roman"/>
        </w:rPr>
        <w:t>doi</w:t>
      </w:r>
      <w:proofErr w:type="spellEnd"/>
      <w:r>
        <w:rPr>
          <w:rFonts w:ascii="Times New Roman" w:hAnsi="Times New Roman"/>
        </w:rPr>
        <w:t xml:space="preserve">: </w:t>
      </w:r>
      <w:r w:rsidRPr="005708B4">
        <w:rPr>
          <w:rFonts w:ascii="Times New Roman" w:hAnsi="Times New Roman"/>
        </w:rPr>
        <w:t>10.1175/JCLI-3237.1</w:t>
      </w:r>
      <w:r>
        <w:rPr>
          <w:rFonts w:ascii="Times New Roman" w:hAnsi="Times New Roman"/>
        </w:rPr>
        <w:t>.</w:t>
      </w:r>
    </w:p>
    <w:p w14:paraId="121EDE7D"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Cellitti</w:t>
      </w:r>
      <w:proofErr w:type="spellEnd"/>
      <w:r>
        <w:rPr>
          <w:rFonts w:ascii="Times New Roman" w:hAnsi="Times New Roman"/>
        </w:rPr>
        <w:t xml:space="preserve">, M. P., J. E. Walsh, R. M. </w:t>
      </w:r>
      <w:proofErr w:type="spellStart"/>
      <w:r>
        <w:rPr>
          <w:rFonts w:ascii="Times New Roman" w:hAnsi="Times New Roman"/>
        </w:rPr>
        <w:t>Rauber</w:t>
      </w:r>
      <w:proofErr w:type="spellEnd"/>
      <w:r>
        <w:rPr>
          <w:rFonts w:ascii="Times New Roman" w:hAnsi="Times New Roman"/>
        </w:rPr>
        <w:t xml:space="preserve">, and D. H. Portis, 2016: Extreme cold air outbreaks over the United States, the polar vortex, and the large-scale circulation. </w:t>
      </w:r>
      <w:r>
        <w:rPr>
          <w:rFonts w:ascii="Times New Roman" w:hAnsi="Times New Roman"/>
          <w:i/>
        </w:rPr>
        <w:t xml:space="preserve">J. </w:t>
      </w:r>
      <w:proofErr w:type="spellStart"/>
      <w:r>
        <w:rPr>
          <w:rFonts w:ascii="Times New Roman" w:hAnsi="Times New Roman"/>
          <w:i/>
        </w:rPr>
        <w:t>Geophys</w:t>
      </w:r>
      <w:proofErr w:type="spellEnd"/>
      <w:r>
        <w:rPr>
          <w:rFonts w:ascii="Times New Roman" w:hAnsi="Times New Roman"/>
          <w:i/>
        </w:rPr>
        <w:t>. Res.</w:t>
      </w:r>
      <w:r>
        <w:rPr>
          <w:rFonts w:ascii="Times New Roman" w:hAnsi="Times New Roman"/>
        </w:rPr>
        <w:t xml:space="preserve">, </w:t>
      </w:r>
      <w:r>
        <w:rPr>
          <w:rFonts w:ascii="Times New Roman" w:hAnsi="Times New Roman"/>
          <w:b/>
        </w:rPr>
        <w:t>111,</w:t>
      </w:r>
      <w:r>
        <w:rPr>
          <w:rFonts w:ascii="Times New Roman" w:hAnsi="Times New Roman"/>
        </w:rPr>
        <w:t xml:space="preserve"> D02114, </w:t>
      </w:r>
      <w:proofErr w:type="spellStart"/>
      <w:r>
        <w:rPr>
          <w:rFonts w:ascii="Times New Roman" w:hAnsi="Times New Roman"/>
        </w:rPr>
        <w:t>doi</w:t>
      </w:r>
      <w:proofErr w:type="spellEnd"/>
      <w:r>
        <w:rPr>
          <w:rFonts w:ascii="Times New Roman" w:hAnsi="Times New Roman"/>
        </w:rPr>
        <w:t xml:space="preserve">: </w:t>
      </w:r>
      <w:r w:rsidRPr="008B3A7B">
        <w:rPr>
          <w:rFonts w:ascii="Times New Roman" w:hAnsi="Times New Roman"/>
        </w:rPr>
        <w:t>10.1029/2005JD006273</w:t>
      </w:r>
      <w:r>
        <w:rPr>
          <w:rFonts w:ascii="Times New Roman" w:hAnsi="Times New Roman"/>
        </w:rPr>
        <w:t>.</w:t>
      </w:r>
    </w:p>
    <w:p w14:paraId="454A1808"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Colle, B. A., and C. F. Mass, 1995: The structure and evolution of cold surges east of the Rocky Mountains.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123, </w:t>
      </w:r>
      <w:r>
        <w:rPr>
          <w:rFonts w:ascii="Times New Roman" w:hAnsi="Times New Roman"/>
        </w:rPr>
        <w:t xml:space="preserve">2577–2610,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10.1175/1520-0493(1995)123&lt;</w:t>
      </w:r>
      <w:proofErr w:type="gramStart"/>
      <w:r w:rsidRPr="00125520">
        <w:rPr>
          <w:rFonts w:ascii="Times New Roman" w:hAnsi="Times New Roman"/>
        </w:rPr>
        <w:t>2577:TSAEOC</w:t>
      </w:r>
      <w:proofErr w:type="gramEnd"/>
      <w:r w:rsidRPr="00125520">
        <w:rPr>
          <w:rFonts w:ascii="Times New Roman" w:hAnsi="Times New Roman"/>
        </w:rPr>
        <w:t>&gt;2.0.CO;2.</w:t>
      </w:r>
    </w:p>
    <w:p w14:paraId="4688D4B4"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Colucci, S. J., and J. C. Davenport, 1987: Rapid surface anticyclogenesis: Synoptic climatology and attendant large-scale circulation changes.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115, </w:t>
      </w:r>
      <w:r>
        <w:rPr>
          <w:rFonts w:ascii="Times New Roman" w:hAnsi="Times New Roman"/>
        </w:rPr>
        <w:t xml:space="preserve">822–836, </w:t>
      </w:r>
      <w:proofErr w:type="spellStart"/>
      <w:r>
        <w:rPr>
          <w:rFonts w:ascii="Times New Roman" w:hAnsi="Times New Roman"/>
        </w:rPr>
        <w:t>doi</w:t>
      </w:r>
      <w:proofErr w:type="spellEnd"/>
      <w:r>
        <w:rPr>
          <w:rFonts w:ascii="Times New Roman" w:hAnsi="Times New Roman"/>
        </w:rPr>
        <w:t xml:space="preserve">: </w:t>
      </w:r>
      <w:r w:rsidRPr="006305D1">
        <w:rPr>
          <w:rFonts w:ascii="Times New Roman" w:hAnsi="Times New Roman"/>
        </w:rPr>
        <w:t>10.1175/1520-0493(1987)115&lt;</w:t>
      </w:r>
      <w:proofErr w:type="gramStart"/>
      <w:r w:rsidRPr="006305D1">
        <w:rPr>
          <w:rFonts w:ascii="Times New Roman" w:hAnsi="Times New Roman"/>
        </w:rPr>
        <w:t>0822:RSASCA</w:t>
      </w:r>
      <w:proofErr w:type="gramEnd"/>
      <w:r w:rsidRPr="006305D1">
        <w:rPr>
          <w:rFonts w:ascii="Times New Roman" w:hAnsi="Times New Roman"/>
        </w:rPr>
        <w:t>&gt;2.0.CO;2</w:t>
      </w:r>
      <w:r>
        <w:rPr>
          <w:rFonts w:ascii="Times New Roman" w:hAnsi="Times New Roman"/>
        </w:rPr>
        <w:t>.</w:t>
      </w:r>
    </w:p>
    <w:p w14:paraId="0A54E984" w14:textId="77777777" w:rsidR="00235998" w:rsidRPr="00215BF4" w:rsidRDefault="00235998" w:rsidP="00235998">
      <w:pPr>
        <w:spacing w:line="480" w:lineRule="auto"/>
        <w:ind w:left="720" w:hanging="720"/>
        <w:rPr>
          <w:rFonts w:ascii="Times New Roman" w:hAnsi="Times New Roman"/>
        </w:rPr>
      </w:pPr>
      <w:r>
        <w:rPr>
          <w:rFonts w:ascii="Times New Roman" w:hAnsi="Times New Roman"/>
        </w:rPr>
        <w:t xml:space="preserve">Cook, A. R., and J. T. Schaefer, 2008: The relation of El Niño–Southern Oscillation (ENSO) to winter tornado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136, </w:t>
      </w:r>
      <w:r>
        <w:rPr>
          <w:rFonts w:ascii="Times New Roman" w:hAnsi="Times New Roman"/>
        </w:rPr>
        <w:t xml:space="preserve">3121–3137, </w:t>
      </w:r>
      <w:proofErr w:type="spellStart"/>
      <w:r>
        <w:rPr>
          <w:rFonts w:ascii="Times New Roman" w:hAnsi="Times New Roman"/>
        </w:rPr>
        <w:t>doi</w:t>
      </w:r>
      <w:proofErr w:type="spellEnd"/>
      <w:r>
        <w:rPr>
          <w:rFonts w:ascii="Times New Roman" w:hAnsi="Times New Roman"/>
        </w:rPr>
        <w:t xml:space="preserve">: </w:t>
      </w:r>
      <w:r w:rsidRPr="00215BF4">
        <w:rPr>
          <w:rFonts w:ascii="Times New Roman" w:hAnsi="Times New Roman"/>
        </w:rPr>
        <w:t>10.1175/2007MWR2171.1</w:t>
      </w:r>
      <w:r>
        <w:rPr>
          <w:rFonts w:ascii="Times New Roman" w:hAnsi="Times New Roman"/>
        </w:rPr>
        <w:t>.</w:t>
      </w:r>
    </w:p>
    <w:p w14:paraId="768F248C"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lastRenderedPageBreak/>
        <w:t xml:space="preserve">Cook, A. R., L. M. Leslie, D. B. Parsons, and J. T. Schaefer, 2017: The impact of El Niño–Southern Oscillation (ENSO) on winter and early spring U.S. tornado outbreaks. </w:t>
      </w:r>
      <w:r>
        <w:rPr>
          <w:rFonts w:ascii="Times New Roman" w:hAnsi="Times New Roman"/>
          <w:i/>
        </w:rPr>
        <w:t xml:space="preserve">J. Appl. Meteor. </w:t>
      </w:r>
      <w:proofErr w:type="spellStart"/>
      <w:r>
        <w:rPr>
          <w:rFonts w:ascii="Times New Roman" w:hAnsi="Times New Roman"/>
          <w:i/>
        </w:rPr>
        <w:t>Climatol</w:t>
      </w:r>
      <w:proofErr w:type="spellEnd"/>
      <w:r>
        <w:rPr>
          <w:rFonts w:ascii="Times New Roman" w:hAnsi="Times New Roman"/>
          <w:i/>
        </w:rPr>
        <w:t>.</w:t>
      </w:r>
      <w:r>
        <w:rPr>
          <w:rFonts w:ascii="Times New Roman" w:hAnsi="Times New Roman"/>
        </w:rPr>
        <w:t xml:space="preserve">, </w:t>
      </w:r>
      <w:r>
        <w:rPr>
          <w:rFonts w:ascii="Times New Roman" w:hAnsi="Times New Roman"/>
          <w:b/>
        </w:rPr>
        <w:t xml:space="preserve">56, </w:t>
      </w:r>
      <w:r>
        <w:rPr>
          <w:rFonts w:ascii="Times New Roman" w:hAnsi="Times New Roman"/>
        </w:rPr>
        <w:t xml:space="preserve">2455–2478, </w:t>
      </w:r>
      <w:proofErr w:type="spellStart"/>
      <w:r>
        <w:rPr>
          <w:rFonts w:ascii="Times New Roman" w:hAnsi="Times New Roman"/>
        </w:rPr>
        <w:t>doi</w:t>
      </w:r>
      <w:proofErr w:type="spellEnd"/>
      <w:r>
        <w:rPr>
          <w:rFonts w:ascii="Times New Roman" w:hAnsi="Times New Roman"/>
        </w:rPr>
        <w:t xml:space="preserve">: </w:t>
      </w:r>
      <w:r w:rsidRPr="00054B70">
        <w:rPr>
          <w:rFonts w:ascii="Times New Roman" w:hAnsi="Times New Roman"/>
        </w:rPr>
        <w:t>10.1175/JAMC-D-16-0249.1</w:t>
      </w:r>
      <w:r>
        <w:rPr>
          <w:rFonts w:ascii="Times New Roman" w:hAnsi="Times New Roman"/>
        </w:rPr>
        <w:t>.</w:t>
      </w:r>
    </w:p>
    <w:p w14:paraId="6C7A0684"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Cordeira</w:t>
      </w:r>
      <w:proofErr w:type="spellEnd"/>
      <w:r>
        <w:rPr>
          <w:rFonts w:ascii="Times New Roman" w:hAnsi="Times New Roman"/>
        </w:rPr>
        <w:t xml:space="preserve">, J. M., and L. F. </w:t>
      </w:r>
      <w:proofErr w:type="spellStart"/>
      <w:r>
        <w:rPr>
          <w:rFonts w:ascii="Times New Roman" w:hAnsi="Times New Roman"/>
        </w:rPr>
        <w:t>Bosart</w:t>
      </w:r>
      <w:proofErr w:type="spellEnd"/>
      <w:r>
        <w:rPr>
          <w:rFonts w:ascii="Times New Roman" w:hAnsi="Times New Roman"/>
        </w:rPr>
        <w:t xml:space="preserve">, 2010: The antecedent large-scale conditions of the “Perfect Storms” of late October and early November 1991.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138, </w:t>
      </w:r>
      <w:r>
        <w:rPr>
          <w:rFonts w:ascii="Times New Roman" w:hAnsi="Times New Roman"/>
        </w:rPr>
        <w:t xml:space="preserve">2546–2569, </w:t>
      </w:r>
      <w:proofErr w:type="spellStart"/>
      <w:r>
        <w:rPr>
          <w:rFonts w:ascii="Times New Roman" w:hAnsi="Times New Roman"/>
        </w:rPr>
        <w:t>doi</w:t>
      </w:r>
      <w:proofErr w:type="spellEnd"/>
      <w:r>
        <w:rPr>
          <w:rFonts w:ascii="Times New Roman" w:hAnsi="Times New Roman"/>
        </w:rPr>
        <w:t xml:space="preserve">: </w:t>
      </w:r>
      <w:r w:rsidRPr="007335E5">
        <w:rPr>
          <w:rFonts w:ascii="Times New Roman" w:hAnsi="Times New Roman"/>
        </w:rPr>
        <w:t>10.1175/2010MWR3280.1</w:t>
      </w:r>
      <w:r>
        <w:rPr>
          <w:rFonts w:ascii="Times New Roman" w:hAnsi="Times New Roman"/>
        </w:rPr>
        <w:t>.</w:t>
      </w:r>
    </w:p>
    <w:p w14:paraId="2058F94E" w14:textId="77777777" w:rsidR="00235998" w:rsidRPr="000E234B" w:rsidRDefault="00235998" w:rsidP="00235998">
      <w:pPr>
        <w:spacing w:line="480" w:lineRule="auto"/>
        <w:ind w:left="720" w:hanging="720"/>
        <w:rPr>
          <w:rFonts w:ascii="Times New Roman" w:hAnsi="Times New Roman"/>
        </w:rPr>
      </w:pPr>
      <w:proofErr w:type="spellStart"/>
      <w:r>
        <w:rPr>
          <w:rFonts w:ascii="Times New Roman" w:hAnsi="Times New Roman"/>
        </w:rPr>
        <w:t>Cordeira</w:t>
      </w:r>
      <w:proofErr w:type="spellEnd"/>
      <w:r>
        <w:rPr>
          <w:rFonts w:ascii="Times New Roman" w:hAnsi="Times New Roman"/>
        </w:rPr>
        <w:t xml:space="preserve">, J. M., F. M. Ralph, and B. J. Moore, 2013: The development and evolution of two atmospheric rivers in proximity to western North Pacific tropical cyclones in October 2010.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4234–4255, </w:t>
      </w:r>
      <w:proofErr w:type="spellStart"/>
      <w:r>
        <w:rPr>
          <w:rFonts w:ascii="Times New Roman" w:hAnsi="Times New Roman"/>
        </w:rPr>
        <w:t>doi</w:t>
      </w:r>
      <w:proofErr w:type="spellEnd"/>
      <w:r>
        <w:rPr>
          <w:rFonts w:ascii="Times New Roman" w:hAnsi="Times New Roman"/>
        </w:rPr>
        <w:t xml:space="preserve">: </w:t>
      </w:r>
      <w:r w:rsidRPr="000E234B">
        <w:rPr>
          <w:rFonts w:ascii="Times New Roman" w:hAnsi="Times New Roman"/>
        </w:rPr>
        <w:t>10.1175/MWR-D-13-00019.1</w:t>
      </w:r>
      <w:r>
        <w:rPr>
          <w:rFonts w:ascii="Times New Roman" w:hAnsi="Times New Roman"/>
        </w:rPr>
        <w:t>.</w:t>
      </w:r>
    </w:p>
    <w:p w14:paraId="1060E8D9" w14:textId="77777777" w:rsidR="00235998" w:rsidRPr="00984EA0" w:rsidRDefault="00235998" w:rsidP="00235998">
      <w:pPr>
        <w:spacing w:line="480" w:lineRule="auto"/>
        <w:ind w:left="720" w:hanging="720"/>
        <w:rPr>
          <w:rFonts w:ascii="Times New Roman" w:hAnsi="Times New Roman"/>
        </w:rPr>
      </w:pPr>
      <w:proofErr w:type="spellStart"/>
      <w:r>
        <w:rPr>
          <w:rFonts w:ascii="Times New Roman" w:hAnsi="Times New Roman"/>
        </w:rPr>
        <w:t>Dallavalle</w:t>
      </w:r>
      <w:proofErr w:type="spellEnd"/>
      <w:r>
        <w:rPr>
          <w:rFonts w:ascii="Times New Roman" w:hAnsi="Times New Roman"/>
        </w:rPr>
        <w:t xml:space="preserve">, J. P., and L. F. </w:t>
      </w:r>
      <w:proofErr w:type="spellStart"/>
      <w:r>
        <w:rPr>
          <w:rFonts w:ascii="Times New Roman" w:hAnsi="Times New Roman"/>
        </w:rPr>
        <w:t>Bosart</w:t>
      </w:r>
      <w:proofErr w:type="spellEnd"/>
      <w:r>
        <w:rPr>
          <w:rFonts w:ascii="Times New Roman" w:hAnsi="Times New Roman"/>
        </w:rPr>
        <w:t xml:space="preserve">, 1975: A synoptic investigation of anticyclogenesis accompanying North American polar air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103, </w:t>
      </w:r>
      <w:r>
        <w:rPr>
          <w:rFonts w:ascii="Times New Roman" w:hAnsi="Times New Roman"/>
        </w:rPr>
        <w:t xml:space="preserve">941–957, </w:t>
      </w:r>
      <w:proofErr w:type="spellStart"/>
      <w:r>
        <w:rPr>
          <w:rFonts w:ascii="Times New Roman" w:hAnsi="Times New Roman"/>
        </w:rPr>
        <w:t>doi</w:t>
      </w:r>
      <w:proofErr w:type="spellEnd"/>
      <w:r>
        <w:rPr>
          <w:rFonts w:ascii="Times New Roman" w:hAnsi="Times New Roman"/>
        </w:rPr>
        <w:t xml:space="preserve">: </w:t>
      </w:r>
      <w:r w:rsidRPr="00984EA0">
        <w:rPr>
          <w:rFonts w:ascii="Times New Roman" w:hAnsi="Times New Roman"/>
        </w:rPr>
        <w:t>10.1175/1520-0493(1975)103&lt;</w:t>
      </w:r>
      <w:proofErr w:type="gramStart"/>
      <w:r w:rsidRPr="00984EA0">
        <w:rPr>
          <w:rFonts w:ascii="Times New Roman" w:hAnsi="Times New Roman"/>
        </w:rPr>
        <w:t>0941:ASIOAA</w:t>
      </w:r>
      <w:proofErr w:type="gramEnd"/>
      <w:r w:rsidRPr="00984EA0">
        <w:rPr>
          <w:rFonts w:ascii="Times New Roman" w:hAnsi="Times New Roman"/>
        </w:rPr>
        <w:t>&gt;2.0.CO;2.</w:t>
      </w:r>
    </w:p>
    <w:p w14:paraId="70D1998E"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Dole, R., M. </w:t>
      </w:r>
      <w:proofErr w:type="spellStart"/>
      <w:r>
        <w:rPr>
          <w:rFonts w:ascii="Times New Roman" w:hAnsi="Times New Roman"/>
        </w:rPr>
        <w:t>Hoerling</w:t>
      </w:r>
      <w:proofErr w:type="spellEnd"/>
      <w:r>
        <w:rPr>
          <w:rFonts w:ascii="Times New Roman" w:hAnsi="Times New Roman"/>
        </w:rPr>
        <w:t xml:space="preserve">, A. Kumar, J. </w:t>
      </w:r>
      <w:proofErr w:type="spellStart"/>
      <w:r>
        <w:rPr>
          <w:rFonts w:ascii="Times New Roman" w:hAnsi="Times New Roman"/>
        </w:rPr>
        <w:t>Eischeid</w:t>
      </w:r>
      <w:proofErr w:type="spellEnd"/>
      <w:r>
        <w:rPr>
          <w:rFonts w:ascii="Times New Roman" w:hAnsi="Times New Roman"/>
        </w:rPr>
        <w:t xml:space="preserve">, J. </w:t>
      </w:r>
      <w:proofErr w:type="spellStart"/>
      <w:r>
        <w:rPr>
          <w:rFonts w:ascii="Times New Roman" w:hAnsi="Times New Roman"/>
        </w:rPr>
        <w:t>Perlwitz</w:t>
      </w:r>
      <w:proofErr w:type="spellEnd"/>
      <w:r>
        <w:rPr>
          <w:rFonts w:ascii="Times New Roman" w:hAnsi="Times New Roman"/>
        </w:rPr>
        <w:t xml:space="preserve">, X.-W. Quan, G. </w:t>
      </w:r>
      <w:proofErr w:type="spellStart"/>
      <w:r>
        <w:rPr>
          <w:rFonts w:ascii="Times New Roman" w:hAnsi="Times New Roman"/>
        </w:rPr>
        <w:t>Kiladis</w:t>
      </w:r>
      <w:proofErr w:type="spellEnd"/>
      <w:r>
        <w:rPr>
          <w:rFonts w:ascii="Times New Roman" w:hAnsi="Times New Roman"/>
        </w:rPr>
        <w:t xml:space="preserve">, R. Webb, D. Murray, M. Chen, K. </w:t>
      </w:r>
      <w:proofErr w:type="spellStart"/>
      <w:r>
        <w:rPr>
          <w:rFonts w:ascii="Times New Roman" w:hAnsi="Times New Roman"/>
        </w:rPr>
        <w:t>Wolter</w:t>
      </w:r>
      <w:proofErr w:type="spellEnd"/>
      <w:r>
        <w:rPr>
          <w:rFonts w:ascii="Times New Roman" w:hAnsi="Times New Roman"/>
        </w:rPr>
        <w:t xml:space="preserve">, and T. Zhang, 2014: The making of an extreme event: Putting the pieces together. </w:t>
      </w:r>
      <w:r>
        <w:rPr>
          <w:rFonts w:ascii="Times New Roman" w:hAnsi="Times New Roman"/>
          <w:i/>
        </w:rPr>
        <w:t>Bull. Amer. Meteor. Soc.</w:t>
      </w:r>
      <w:r>
        <w:rPr>
          <w:rFonts w:ascii="Times New Roman" w:hAnsi="Times New Roman"/>
        </w:rPr>
        <w:t xml:space="preserve">, </w:t>
      </w:r>
      <w:r w:rsidRPr="00D31DA9">
        <w:rPr>
          <w:rFonts w:ascii="Times New Roman" w:hAnsi="Times New Roman"/>
          <w:b/>
        </w:rPr>
        <w:t>95</w:t>
      </w:r>
      <w:r>
        <w:rPr>
          <w:rFonts w:ascii="Times New Roman" w:hAnsi="Times New Roman"/>
          <w:b/>
        </w:rPr>
        <w:t xml:space="preserve">, </w:t>
      </w:r>
      <w:r w:rsidRPr="00D31DA9">
        <w:rPr>
          <w:rFonts w:ascii="Times New Roman" w:hAnsi="Times New Roman"/>
        </w:rPr>
        <w:t>427</w:t>
      </w:r>
      <w:r>
        <w:rPr>
          <w:rFonts w:ascii="Times New Roman" w:hAnsi="Times New Roman"/>
        </w:rPr>
        <w:t xml:space="preserve">–440, </w:t>
      </w:r>
      <w:proofErr w:type="spellStart"/>
      <w:r>
        <w:rPr>
          <w:rFonts w:ascii="Times New Roman" w:hAnsi="Times New Roman"/>
        </w:rPr>
        <w:t>doi</w:t>
      </w:r>
      <w:proofErr w:type="spellEnd"/>
      <w:r>
        <w:rPr>
          <w:rFonts w:ascii="Times New Roman" w:hAnsi="Times New Roman"/>
        </w:rPr>
        <w:t>:</w:t>
      </w:r>
      <w:r w:rsidRPr="00D31DA9">
        <w:t xml:space="preserve"> </w:t>
      </w:r>
      <w:r w:rsidRPr="00D31DA9">
        <w:rPr>
          <w:rFonts w:ascii="Times New Roman" w:hAnsi="Times New Roman"/>
        </w:rPr>
        <w:t>10.1175/BAMS-D-12-00069.1</w:t>
      </w:r>
      <w:r>
        <w:rPr>
          <w:rFonts w:ascii="Times New Roman" w:hAnsi="Times New Roman"/>
        </w:rPr>
        <w:t>.</w:t>
      </w:r>
    </w:p>
    <w:p w14:paraId="33FCDCCA"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Downton, M. W., and K. A. Miller, 1993: The freeze risk to Florida citrus. Part II: Temperature variability and circulation patterns. </w:t>
      </w:r>
      <w:r>
        <w:rPr>
          <w:rFonts w:ascii="Times New Roman" w:hAnsi="Times New Roman"/>
          <w:i/>
        </w:rPr>
        <w:t>J. Climate</w:t>
      </w:r>
      <w:r>
        <w:rPr>
          <w:rFonts w:ascii="Times New Roman" w:hAnsi="Times New Roman"/>
        </w:rPr>
        <w:t xml:space="preserve">, </w:t>
      </w:r>
      <w:r>
        <w:rPr>
          <w:rFonts w:ascii="Times New Roman" w:hAnsi="Times New Roman"/>
          <w:b/>
        </w:rPr>
        <w:t xml:space="preserve">6, </w:t>
      </w:r>
      <w:r>
        <w:rPr>
          <w:rFonts w:ascii="Times New Roman" w:hAnsi="Times New Roman"/>
        </w:rPr>
        <w:t xml:space="preserve">364–372, </w:t>
      </w:r>
      <w:proofErr w:type="spellStart"/>
      <w:r>
        <w:rPr>
          <w:rFonts w:ascii="Times New Roman" w:hAnsi="Times New Roman"/>
        </w:rPr>
        <w:t>doi</w:t>
      </w:r>
      <w:proofErr w:type="spellEnd"/>
      <w:r>
        <w:rPr>
          <w:rFonts w:ascii="Times New Roman" w:hAnsi="Times New Roman"/>
        </w:rPr>
        <w:t xml:space="preserve">: </w:t>
      </w:r>
      <w:r w:rsidRPr="003734B0">
        <w:rPr>
          <w:rFonts w:ascii="Times New Roman" w:hAnsi="Times New Roman"/>
        </w:rPr>
        <w:t>10.1175/1520-0442(1993)006&lt;</w:t>
      </w:r>
      <w:proofErr w:type="gramStart"/>
      <w:r w:rsidRPr="003734B0">
        <w:rPr>
          <w:rFonts w:ascii="Times New Roman" w:hAnsi="Times New Roman"/>
        </w:rPr>
        <w:t>0364:TFRTFC</w:t>
      </w:r>
      <w:proofErr w:type="gramEnd"/>
      <w:r w:rsidRPr="003734B0">
        <w:rPr>
          <w:rFonts w:ascii="Times New Roman" w:hAnsi="Times New Roman"/>
        </w:rPr>
        <w:t>&gt;2.0.CO;2.</w:t>
      </w:r>
    </w:p>
    <w:p w14:paraId="06AF0322" w14:textId="77777777" w:rsidR="00235998" w:rsidRPr="00837AE7" w:rsidRDefault="00235998" w:rsidP="00235998">
      <w:pPr>
        <w:spacing w:line="480" w:lineRule="auto"/>
        <w:ind w:left="720" w:hanging="720"/>
        <w:rPr>
          <w:rFonts w:ascii="Times New Roman" w:hAnsi="Times New Roman"/>
        </w:rPr>
      </w:pPr>
      <w:proofErr w:type="spellStart"/>
      <w:r>
        <w:rPr>
          <w:rFonts w:ascii="Times New Roman" w:hAnsi="Times New Roman"/>
        </w:rPr>
        <w:t>Gensini</w:t>
      </w:r>
      <w:proofErr w:type="spellEnd"/>
      <w:r>
        <w:rPr>
          <w:rFonts w:ascii="Times New Roman" w:hAnsi="Times New Roman"/>
        </w:rPr>
        <w:t xml:space="preserve">, V. A., and A. </w:t>
      </w:r>
      <w:proofErr w:type="spellStart"/>
      <w:r>
        <w:rPr>
          <w:rFonts w:ascii="Times New Roman" w:hAnsi="Times New Roman"/>
        </w:rPr>
        <w:t>Marinaro</w:t>
      </w:r>
      <w:proofErr w:type="spellEnd"/>
      <w:r>
        <w:rPr>
          <w:rFonts w:ascii="Times New Roman" w:hAnsi="Times New Roman"/>
        </w:rPr>
        <w:t xml:space="preserve">, 2016: Tornado frequency in the United States related to global relative angular momentum.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144, </w:t>
      </w:r>
      <w:r>
        <w:rPr>
          <w:rFonts w:ascii="Times New Roman" w:hAnsi="Times New Roman"/>
        </w:rPr>
        <w:t xml:space="preserve">801–810, </w:t>
      </w:r>
      <w:proofErr w:type="spellStart"/>
      <w:r>
        <w:rPr>
          <w:rFonts w:ascii="Times New Roman" w:hAnsi="Times New Roman"/>
        </w:rPr>
        <w:t>doi</w:t>
      </w:r>
      <w:proofErr w:type="spellEnd"/>
      <w:r>
        <w:rPr>
          <w:rFonts w:ascii="Times New Roman" w:hAnsi="Times New Roman"/>
        </w:rPr>
        <w:t xml:space="preserve">: </w:t>
      </w:r>
      <w:r w:rsidRPr="00837AE7">
        <w:rPr>
          <w:rFonts w:ascii="Times New Roman" w:hAnsi="Times New Roman"/>
        </w:rPr>
        <w:t>10.1175/MWR-D-15-0289.1</w:t>
      </w:r>
      <w:r>
        <w:rPr>
          <w:rFonts w:ascii="Times New Roman" w:hAnsi="Times New Roman"/>
        </w:rPr>
        <w:t>.</w:t>
      </w:r>
    </w:p>
    <w:p w14:paraId="0317E95A" w14:textId="77777777" w:rsidR="00235998" w:rsidRPr="00054B70" w:rsidRDefault="00235998" w:rsidP="00235998">
      <w:pPr>
        <w:spacing w:line="480" w:lineRule="auto"/>
        <w:ind w:left="720" w:hanging="720"/>
        <w:rPr>
          <w:rFonts w:ascii="Times New Roman" w:hAnsi="Times New Roman"/>
        </w:rPr>
      </w:pPr>
      <w:proofErr w:type="spellStart"/>
      <w:r>
        <w:rPr>
          <w:rFonts w:ascii="Times New Roman" w:hAnsi="Times New Roman"/>
        </w:rPr>
        <w:lastRenderedPageBreak/>
        <w:t>Gershunov</w:t>
      </w:r>
      <w:proofErr w:type="spellEnd"/>
      <w:r>
        <w:rPr>
          <w:rFonts w:ascii="Times New Roman" w:hAnsi="Times New Roman"/>
        </w:rPr>
        <w:t xml:space="preserve">, A., T. </w:t>
      </w:r>
      <w:proofErr w:type="spellStart"/>
      <w:r>
        <w:rPr>
          <w:rFonts w:ascii="Times New Roman" w:hAnsi="Times New Roman"/>
        </w:rPr>
        <w:t>Shulgina</w:t>
      </w:r>
      <w:proofErr w:type="spellEnd"/>
      <w:r>
        <w:rPr>
          <w:rFonts w:ascii="Times New Roman" w:hAnsi="Times New Roman"/>
        </w:rPr>
        <w:t xml:space="preserve">, F. M. Ralph, D. A. Lavers, and J. J. </w:t>
      </w:r>
      <w:proofErr w:type="spellStart"/>
      <w:r>
        <w:rPr>
          <w:rFonts w:ascii="Times New Roman" w:hAnsi="Times New Roman"/>
        </w:rPr>
        <w:t>Rutz</w:t>
      </w:r>
      <w:proofErr w:type="spellEnd"/>
      <w:r>
        <w:rPr>
          <w:rFonts w:ascii="Times New Roman" w:hAnsi="Times New Roman"/>
        </w:rPr>
        <w:t xml:space="preserve">, 2017: Assessing the climate-scale variability of atmospheric rivers affecting western North America.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 xml:space="preserve">44, </w:t>
      </w:r>
      <w:r>
        <w:rPr>
          <w:rFonts w:ascii="Times New Roman" w:hAnsi="Times New Roman"/>
        </w:rPr>
        <w:t>7900–7908,</w:t>
      </w:r>
      <w:r>
        <w:rPr>
          <w:rFonts w:ascii="Times New Roman" w:hAnsi="Times New Roman"/>
          <w:b/>
        </w:rPr>
        <w:t xml:space="preserve"> </w:t>
      </w:r>
      <w:proofErr w:type="spellStart"/>
      <w:r>
        <w:rPr>
          <w:rFonts w:ascii="Times New Roman" w:hAnsi="Times New Roman"/>
        </w:rPr>
        <w:t>doi</w:t>
      </w:r>
      <w:proofErr w:type="spellEnd"/>
      <w:r>
        <w:rPr>
          <w:rFonts w:ascii="Times New Roman" w:hAnsi="Times New Roman"/>
        </w:rPr>
        <w:t>: 10.1002/2017GL074175.</w:t>
      </w:r>
    </w:p>
    <w:p w14:paraId="475FC5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t xml:space="preserve">Grams, C. M., and Coauthors, 2011: The key role of diabatic processes in modifying the upper-tropospheric wave guide: A North Atlantic case-study. </w:t>
      </w:r>
      <w:r>
        <w:rPr>
          <w:rFonts w:ascii="Times New Roman" w:hAnsi="Times New Roman"/>
          <w:i/>
        </w:rPr>
        <w:t>Quart. J. Roy. Meteor. Soc.</w:t>
      </w:r>
      <w:r>
        <w:rPr>
          <w:rFonts w:ascii="Times New Roman" w:hAnsi="Times New Roman"/>
        </w:rPr>
        <w:t xml:space="preserve">, </w:t>
      </w:r>
      <w:r>
        <w:rPr>
          <w:rFonts w:ascii="Times New Roman" w:hAnsi="Times New Roman"/>
          <w:b/>
        </w:rPr>
        <w:t xml:space="preserve">137, </w:t>
      </w:r>
      <w:r w:rsidRPr="001538A5">
        <w:rPr>
          <w:rFonts w:ascii="Times New Roman" w:hAnsi="Times New Roman"/>
        </w:rPr>
        <w:t xml:space="preserve">2174–2193, </w:t>
      </w:r>
      <w:proofErr w:type="spellStart"/>
      <w:r w:rsidRPr="001538A5">
        <w:rPr>
          <w:rFonts w:ascii="Times New Roman" w:hAnsi="Times New Roman"/>
        </w:rPr>
        <w:t>doi</w:t>
      </w:r>
      <w:proofErr w:type="spellEnd"/>
      <w:r w:rsidRPr="001538A5">
        <w:rPr>
          <w:rFonts w:ascii="Times New Roman" w:hAnsi="Times New Roman"/>
        </w:rPr>
        <w:t>: 10.1002/qj.891.</w:t>
      </w:r>
      <w:r>
        <w:rPr>
          <w:rFonts w:ascii="Times New Roman" w:hAnsi="Times New Roman"/>
        </w:rPr>
        <w:t xml:space="preserve"> </w:t>
      </w:r>
    </w:p>
    <w:p w14:paraId="402625D1" w14:textId="77777777" w:rsidR="00235998" w:rsidRPr="004F1E1B" w:rsidRDefault="00235998" w:rsidP="00235998">
      <w:pPr>
        <w:spacing w:line="480" w:lineRule="auto"/>
        <w:ind w:left="720" w:hanging="720"/>
        <w:rPr>
          <w:rFonts w:ascii="Times New Roman" w:hAnsi="Times New Roman"/>
        </w:rPr>
      </w:pPr>
      <w:r w:rsidRPr="006A2552">
        <w:rPr>
          <w:rFonts w:ascii="Times New Roman" w:hAnsi="Times New Roman"/>
        </w:rPr>
        <w:t xml:space="preserve">Grams, C. M., and H. M. Archambault, 2016: The key role of diabatic outflow in amplifying the midlatitude flow: A representative case study of weather systems surrounding western North Pacific extratropical transition. </w:t>
      </w:r>
      <w:r w:rsidRPr="00FC08A2">
        <w:rPr>
          <w:rFonts w:ascii="Times New Roman" w:hAnsi="Times New Roman"/>
          <w:i/>
        </w:rPr>
        <w:t xml:space="preserve">Mon. </w:t>
      </w:r>
      <w:proofErr w:type="spellStart"/>
      <w:r w:rsidRPr="00FC08A2">
        <w:rPr>
          <w:rFonts w:ascii="Times New Roman" w:hAnsi="Times New Roman"/>
          <w:i/>
        </w:rPr>
        <w:t>Wea</w:t>
      </w:r>
      <w:proofErr w:type="spellEnd"/>
      <w:r w:rsidRPr="00FC08A2">
        <w:rPr>
          <w:rFonts w:ascii="Times New Roman" w:hAnsi="Times New Roman"/>
          <w:i/>
        </w:rPr>
        <w:t>. Rev.</w:t>
      </w:r>
      <w:r w:rsidRPr="006A2552">
        <w:rPr>
          <w:rFonts w:ascii="Times New Roman" w:hAnsi="Times New Roman"/>
        </w:rPr>
        <w:t xml:space="preserve">, </w:t>
      </w:r>
      <w:r w:rsidRPr="00FC08A2">
        <w:rPr>
          <w:rFonts w:ascii="Times New Roman" w:hAnsi="Times New Roman"/>
          <w:b/>
        </w:rPr>
        <w:t>144</w:t>
      </w:r>
      <w:r w:rsidRPr="006A2552">
        <w:rPr>
          <w:rFonts w:ascii="Times New Roman" w:hAnsi="Times New Roman"/>
        </w:rPr>
        <w:t xml:space="preserve">, 3847–3869, </w:t>
      </w:r>
      <w:proofErr w:type="spellStart"/>
      <w:r w:rsidRPr="006A2552">
        <w:rPr>
          <w:rFonts w:ascii="Times New Roman" w:hAnsi="Times New Roman"/>
        </w:rPr>
        <w:t>doi</w:t>
      </w:r>
      <w:proofErr w:type="spellEnd"/>
      <w:r w:rsidRPr="006A2552">
        <w:rPr>
          <w:rFonts w:ascii="Times New Roman" w:hAnsi="Times New Roman"/>
        </w:rPr>
        <w:t xml:space="preserve">: 10.1175/MWR-D-15-0419.1. </w:t>
      </w:r>
    </w:p>
    <w:p w14:paraId="1285A263" w14:textId="77777777" w:rsidR="00235998" w:rsidRDefault="00235998" w:rsidP="00235998">
      <w:pPr>
        <w:spacing w:line="480" w:lineRule="auto"/>
        <w:ind w:left="720" w:hanging="720"/>
        <w:rPr>
          <w:rFonts w:ascii="Times New Roman" w:hAnsi="Times New Roman"/>
        </w:rPr>
      </w:pPr>
      <w:r w:rsidRPr="006A2552">
        <w:rPr>
          <w:rFonts w:ascii="Times New Roman" w:hAnsi="Times New Roman"/>
        </w:rPr>
        <w:t xml:space="preserve">Griffin, K. S., and J. E. Martin, 2017: Synoptic features associated with temporally coherent modes of variability of the North Pacific jet stream.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30</w:t>
      </w:r>
      <w:r>
        <w:rPr>
          <w:rFonts w:ascii="Times New Roman" w:hAnsi="Times New Roman"/>
        </w:rPr>
        <w:t xml:space="preserve">, 39–54,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10.1175/JCLI-D-15-0833.1. </w:t>
      </w:r>
    </w:p>
    <w:p w14:paraId="2BB3732D" w14:textId="77777777" w:rsidR="00235998" w:rsidRPr="00450DD8" w:rsidRDefault="00235998" w:rsidP="00235998">
      <w:pPr>
        <w:spacing w:line="480" w:lineRule="auto"/>
        <w:ind w:left="720" w:hanging="720"/>
        <w:rPr>
          <w:rFonts w:ascii="Times New Roman" w:hAnsi="Times New Roman"/>
        </w:rPr>
      </w:pPr>
      <w:r>
        <w:rPr>
          <w:rFonts w:ascii="Times New Roman" w:hAnsi="Times New Roman"/>
        </w:rPr>
        <w:t xml:space="preserve">Grise, K. M., S.-W. Son, J. R. </w:t>
      </w:r>
      <w:proofErr w:type="spellStart"/>
      <w:r>
        <w:rPr>
          <w:rFonts w:ascii="Times New Roman" w:hAnsi="Times New Roman"/>
        </w:rPr>
        <w:t>Gyakum</w:t>
      </w:r>
      <w:proofErr w:type="spellEnd"/>
      <w:r>
        <w:rPr>
          <w:rFonts w:ascii="Times New Roman" w:hAnsi="Times New Roman"/>
        </w:rPr>
        <w:t xml:space="preserve">, 2013: </w:t>
      </w:r>
      <w:proofErr w:type="spellStart"/>
      <w:r>
        <w:rPr>
          <w:rFonts w:ascii="Times New Roman" w:hAnsi="Times New Roman"/>
        </w:rPr>
        <w:t>Intraseasonal</w:t>
      </w:r>
      <w:proofErr w:type="spellEnd"/>
      <w:r>
        <w:rPr>
          <w:rFonts w:ascii="Times New Roman" w:hAnsi="Times New Roman"/>
        </w:rPr>
        <w:t xml:space="preserve"> and interannual variability in North American storm tracks and its relationship to equatorial Pacific variability.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141, </w:t>
      </w:r>
      <w:r>
        <w:rPr>
          <w:rFonts w:ascii="Times New Roman" w:hAnsi="Times New Roman"/>
        </w:rPr>
        <w:t xml:space="preserve">3610–3625,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10.1175/MWR-D-12-00322.1</w:t>
      </w:r>
      <w:r>
        <w:rPr>
          <w:rFonts w:ascii="Times New Roman" w:hAnsi="Times New Roman"/>
        </w:rPr>
        <w:t>.</w:t>
      </w:r>
    </w:p>
    <w:p w14:paraId="1E565C91"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Grotjahn</w:t>
      </w:r>
      <w:proofErr w:type="spellEnd"/>
      <w:r>
        <w:rPr>
          <w:rFonts w:ascii="Times New Roman" w:hAnsi="Times New Roman"/>
        </w:rPr>
        <w:t xml:space="preserve">, R., and Coauthors, 2016: North American extreme temperature events and related </w:t>
      </w:r>
      <w:proofErr w:type="gramStart"/>
      <w:r>
        <w:rPr>
          <w:rFonts w:ascii="Times New Roman" w:hAnsi="Times New Roman"/>
        </w:rPr>
        <w:t>large scale</w:t>
      </w:r>
      <w:proofErr w:type="gramEnd"/>
      <w:r>
        <w:rPr>
          <w:rFonts w:ascii="Times New Roman" w:hAnsi="Times New Roman"/>
        </w:rPr>
        <w:t xml:space="preserve"> meteorological patterns: A review of statistical methods, dynamics, modeling, and trends. </w:t>
      </w:r>
      <w:r>
        <w:rPr>
          <w:rFonts w:ascii="Times New Roman" w:hAnsi="Times New Roman"/>
          <w:i/>
        </w:rPr>
        <w:t xml:space="preserve">Climate </w:t>
      </w:r>
      <w:proofErr w:type="spellStart"/>
      <w:r>
        <w:rPr>
          <w:rFonts w:ascii="Times New Roman" w:hAnsi="Times New Roman"/>
          <w:i/>
        </w:rPr>
        <w:t>Dyn</w:t>
      </w:r>
      <w:proofErr w:type="spellEnd"/>
      <w:r>
        <w:rPr>
          <w:rFonts w:ascii="Times New Roman" w:hAnsi="Times New Roman"/>
          <w:i/>
        </w:rPr>
        <w:t>.</w:t>
      </w:r>
      <w:r>
        <w:rPr>
          <w:rFonts w:ascii="Times New Roman" w:hAnsi="Times New Roman"/>
        </w:rPr>
        <w:t xml:space="preserve">, </w:t>
      </w:r>
      <w:r>
        <w:rPr>
          <w:rFonts w:ascii="Times New Roman" w:hAnsi="Times New Roman"/>
          <w:b/>
        </w:rPr>
        <w:t xml:space="preserve">46, </w:t>
      </w:r>
      <w:r>
        <w:rPr>
          <w:rFonts w:ascii="Times New Roman" w:hAnsi="Times New Roman"/>
        </w:rPr>
        <w:t xml:space="preserve">1151–1184, </w:t>
      </w:r>
      <w:proofErr w:type="spellStart"/>
      <w:r>
        <w:rPr>
          <w:rFonts w:ascii="Times New Roman" w:hAnsi="Times New Roman"/>
        </w:rPr>
        <w:t>doi</w:t>
      </w:r>
      <w:proofErr w:type="spellEnd"/>
      <w:r>
        <w:rPr>
          <w:rFonts w:ascii="Times New Roman" w:hAnsi="Times New Roman"/>
        </w:rPr>
        <w:t xml:space="preserve">: </w:t>
      </w:r>
      <w:r w:rsidRPr="00443B4E">
        <w:rPr>
          <w:rFonts w:ascii="Times New Roman" w:hAnsi="Times New Roman"/>
        </w:rPr>
        <w:t>10.1007/s00382-015-2638-6.</w:t>
      </w:r>
    </w:p>
    <w:p w14:paraId="7229EAA2" w14:textId="77777777" w:rsidR="00235998" w:rsidRPr="00A53DA3" w:rsidRDefault="00235998" w:rsidP="00235998">
      <w:pPr>
        <w:spacing w:line="480" w:lineRule="auto"/>
        <w:ind w:left="720" w:hanging="720"/>
        <w:rPr>
          <w:rFonts w:ascii="Times New Roman" w:hAnsi="Times New Roman"/>
        </w:rPr>
      </w:pPr>
      <w:proofErr w:type="spellStart"/>
      <w:r>
        <w:rPr>
          <w:rFonts w:ascii="Times New Roman" w:hAnsi="Times New Roman"/>
        </w:rPr>
        <w:t>Grotjahn</w:t>
      </w:r>
      <w:proofErr w:type="spellEnd"/>
      <w:r>
        <w:rPr>
          <w:rFonts w:ascii="Times New Roman" w:hAnsi="Times New Roman"/>
        </w:rPr>
        <w:t xml:space="preserve">, R., and R. Zhang, 2017: Synoptic analysis of cold air outbreaks over the California Central Valley.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9417–9433, </w:t>
      </w:r>
      <w:proofErr w:type="spellStart"/>
      <w:r>
        <w:rPr>
          <w:rFonts w:ascii="Times New Roman" w:hAnsi="Times New Roman"/>
        </w:rPr>
        <w:t>doi</w:t>
      </w:r>
      <w:proofErr w:type="spellEnd"/>
      <w:r>
        <w:rPr>
          <w:rFonts w:ascii="Times New Roman" w:hAnsi="Times New Roman"/>
        </w:rPr>
        <w:t xml:space="preserve">: </w:t>
      </w:r>
      <w:r w:rsidRPr="00A53DA3">
        <w:rPr>
          <w:rFonts w:ascii="Times New Roman" w:hAnsi="Times New Roman"/>
        </w:rPr>
        <w:t>10.1175/JCLI-D-17-0167.1</w:t>
      </w:r>
      <w:r>
        <w:rPr>
          <w:rFonts w:ascii="Times New Roman" w:hAnsi="Times New Roman"/>
        </w:rPr>
        <w:t>.</w:t>
      </w:r>
    </w:p>
    <w:p w14:paraId="4D1B3F63"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Gu, L., P. J. Hanson, W. Mac Post, D. P. Kaiser, B. Yang, R. </w:t>
      </w:r>
      <w:proofErr w:type="spellStart"/>
      <w:r>
        <w:rPr>
          <w:rFonts w:ascii="Times New Roman" w:hAnsi="Times New Roman"/>
        </w:rPr>
        <w:t>Nemani</w:t>
      </w:r>
      <w:proofErr w:type="spellEnd"/>
      <w:r>
        <w:rPr>
          <w:rFonts w:ascii="Times New Roman" w:hAnsi="Times New Roman"/>
        </w:rPr>
        <w:t xml:space="preserve">, S. G. </w:t>
      </w:r>
      <w:proofErr w:type="spellStart"/>
      <w:r>
        <w:rPr>
          <w:rFonts w:ascii="Times New Roman" w:hAnsi="Times New Roman"/>
        </w:rPr>
        <w:t>Pallardy</w:t>
      </w:r>
      <w:proofErr w:type="spellEnd"/>
      <w:r>
        <w:rPr>
          <w:rFonts w:ascii="Times New Roman" w:hAnsi="Times New Roman"/>
        </w:rPr>
        <w:t xml:space="preserve">, and T. Meyers, 2008: The 2007 eastern US spring freeze: Increased cold damage in a warming world? </w:t>
      </w:r>
      <w:r>
        <w:rPr>
          <w:rFonts w:ascii="Times New Roman" w:hAnsi="Times New Roman"/>
          <w:i/>
        </w:rPr>
        <w:t>Bioscience</w:t>
      </w:r>
      <w:r>
        <w:rPr>
          <w:rFonts w:ascii="Times New Roman" w:hAnsi="Times New Roman"/>
        </w:rPr>
        <w:t xml:space="preserve">, </w:t>
      </w:r>
      <w:r>
        <w:rPr>
          <w:rFonts w:ascii="Times New Roman" w:hAnsi="Times New Roman"/>
          <w:b/>
        </w:rPr>
        <w:t xml:space="preserve">58, </w:t>
      </w:r>
      <w:r>
        <w:rPr>
          <w:rFonts w:ascii="Times New Roman" w:hAnsi="Times New Roman"/>
        </w:rPr>
        <w:t xml:space="preserve">253–262, </w:t>
      </w:r>
      <w:proofErr w:type="spellStart"/>
      <w:r w:rsidRPr="008B3A7B">
        <w:rPr>
          <w:rFonts w:ascii="Times New Roman" w:hAnsi="Times New Roman"/>
        </w:rPr>
        <w:t>doi</w:t>
      </w:r>
      <w:proofErr w:type="spellEnd"/>
      <w:r w:rsidRPr="008B3A7B">
        <w:rPr>
          <w:rFonts w:ascii="Times New Roman" w:hAnsi="Times New Roman"/>
        </w:rPr>
        <w:t>:</w:t>
      </w:r>
      <w:r>
        <w:rPr>
          <w:rFonts w:ascii="Times New Roman" w:hAnsi="Times New Roman"/>
        </w:rPr>
        <w:t xml:space="preserve"> </w:t>
      </w:r>
      <w:r w:rsidRPr="008B3A7B">
        <w:rPr>
          <w:rFonts w:ascii="Times New Roman" w:hAnsi="Times New Roman"/>
        </w:rPr>
        <w:t>10.1641/B580311.</w:t>
      </w:r>
    </w:p>
    <w:p w14:paraId="295BA098" w14:textId="0586D5F1" w:rsidR="00235998" w:rsidRDefault="00235998" w:rsidP="00235998">
      <w:pPr>
        <w:spacing w:line="480" w:lineRule="auto"/>
        <w:ind w:left="720" w:hanging="720"/>
        <w:rPr>
          <w:rFonts w:ascii="Times New Roman" w:hAnsi="Times New Roman"/>
        </w:rPr>
      </w:pPr>
      <w:proofErr w:type="spellStart"/>
      <w:r>
        <w:rPr>
          <w:rFonts w:ascii="Times New Roman" w:hAnsi="Times New Roman"/>
        </w:rPr>
        <w:t>Guirguis</w:t>
      </w:r>
      <w:proofErr w:type="spellEnd"/>
      <w:r>
        <w:rPr>
          <w:rFonts w:ascii="Times New Roman" w:hAnsi="Times New Roman"/>
        </w:rPr>
        <w:t xml:space="preserve">, K., A. </w:t>
      </w:r>
      <w:proofErr w:type="spellStart"/>
      <w:r>
        <w:rPr>
          <w:rFonts w:ascii="Times New Roman" w:hAnsi="Times New Roman"/>
        </w:rPr>
        <w:t>Gershunov</w:t>
      </w:r>
      <w:proofErr w:type="spellEnd"/>
      <w:r>
        <w:rPr>
          <w:rFonts w:ascii="Times New Roman" w:hAnsi="Times New Roman"/>
        </w:rPr>
        <w:t xml:space="preserve">, R. Schwartz, </w:t>
      </w:r>
      <w:r w:rsidR="00FE3264">
        <w:rPr>
          <w:rFonts w:ascii="Times New Roman" w:hAnsi="Times New Roman"/>
        </w:rPr>
        <w:t xml:space="preserve">and </w:t>
      </w:r>
      <w:r>
        <w:rPr>
          <w:rFonts w:ascii="Times New Roman" w:hAnsi="Times New Roman"/>
        </w:rPr>
        <w:t xml:space="preserve">S. Bennett, 2011: Recent warm and cold daily winter temperature extremes in the Northern Hemisphere.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 xml:space="preserve">38, </w:t>
      </w:r>
      <w:r>
        <w:rPr>
          <w:rFonts w:ascii="Times New Roman" w:hAnsi="Times New Roman"/>
        </w:rPr>
        <w:t xml:space="preserve">L17701, </w:t>
      </w:r>
      <w:proofErr w:type="spellStart"/>
      <w:r>
        <w:rPr>
          <w:rFonts w:ascii="Times New Roman" w:hAnsi="Times New Roman"/>
        </w:rPr>
        <w:t>doi</w:t>
      </w:r>
      <w:proofErr w:type="spellEnd"/>
      <w:r>
        <w:rPr>
          <w:rFonts w:ascii="Times New Roman" w:hAnsi="Times New Roman"/>
        </w:rPr>
        <w:t xml:space="preserve">: </w:t>
      </w:r>
      <w:r w:rsidRPr="00F5757A">
        <w:rPr>
          <w:rFonts w:ascii="Times New Roman" w:hAnsi="Times New Roman"/>
        </w:rPr>
        <w:t>10.1029/2011GL048762</w:t>
      </w:r>
      <w:r>
        <w:rPr>
          <w:rFonts w:ascii="Times New Roman" w:hAnsi="Times New Roman"/>
        </w:rPr>
        <w:t>.</w:t>
      </w:r>
    </w:p>
    <w:p w14:paraId="3B2CA2B6" w14:textId="77777777" w:rsidR="00235998" w:rsidRPr="00677B9C" w:rsidRDefault="00235998" w:rsidP="00235998">
      <w:pPr>
        <w:spacing w:line="480" w:lineRule="auto"/>
        <w:ind w:left="720" w:hanging="720"/>
        <w:rPr>
          <w:rFonts w:ascii="Times New Roman" w:hAnsi="Times New Roman"/>
        </w:rPr>
      </w:pPr>
      <w:proofErr w:type="spellStart"/>
      <w:r>
        <w:rPr>
          <w:rFonts w:ascii="Times New Roman" w:hAnsi="Times New Roman"/>
        </w:rPr>
        <w:t>Hartjenstein</w:t>
      </w:r>
      <w:proofErr w:type="spellEnd"/>
      <w:r>
        <w:rPr>
          <w:rFonts w:ascii="Times New Roman" w:hAnsi="Times New Roman"/>
        </w:rPr>
        <w:t xml:space="preserve">, G., and R. </w:t>
      </w:r>
      <w:proofErr w:type="spellStart"/>
      <w:r>
        <w:rPr>
          <w:rFonts w:ascii="Times New Roman" w:hAnsi="Times New Roman"/>
        </w:rPr>
        <w:t>Bleck</w:t>
      </w:r>
      <w:proofErr w:type="spellEnd"/>
      <w:r>
        <w:rPr>
          <w:rFonts w:ascii="Times New Roman" w:hAnsi="Times New Roman"/>
        </w:rPr>
        <w:t xml:space="preserve">, 1991: Factors affecting cold-air outbreaks east of the Rocky Mountains.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119, </w:t>
      </w:r>
      <w:r>
        <w:rPr>
          <w:rFonts w:ascii="Times New Roman" w:hAnsi="Times New Roman"/>
        </w:rPr>
        <w:t xml:space="preserve">2280–2292, </w:t>
      </w:r>
      <w:proofErr w:type="spellStart"/>
      <w:r>
        <w:rPr>
          <w:rFonts w:ascii="Times New Roman" w:hAnsi="Times New Roman"/>
        </w:rPr>
        <w:t>doi</w:t>
      </w:r>
      <w:proofErr w:type="spellEnd"/>
      <w:r>
        <w:rPr>
          <w:rFonts w:ascii="Times New Roman" w:hAnsi="Times New Roman"/>
        </w:rPr>
        <w:t xml:space="preserve">: </w:t>
      </w:r>
      <w:r w:rsidRPr="00677B9C">
        <w:rPr>
          <w:rFonts w:ascii="Times New Roman" w:hAnsi="Times New Roman"/>
        </w:rPr>
        <w:t>10.1175/1520-0493(1991)119&lt;</w:t>
      </w:r>
      <w:proofErr w:type="gramStart"/>
      <w:r w:rsidRPr="00677B9C">
        <w:rPr>
          <w:rFonts w:ascii="Times New Roman" w:hAnsi="Times New Roman"/>
        </w:rPr>
        <w:t>2280:FACAOE</w:t>
      </w:r>
      <w:proofErr w:type="gramEnd"/>
      <w:r w:rsidRPr="00677B9C">
        <w:rPr>
          <w:rFonts w:ascii="Times New Roman" w:hAnsi="Times New Roman"/>
        </w:rPr>
        <w:t>&gt;2.0.CO;2.</w:t>
      </w:r>
    </w:p>
    <w:p w14:paraId="3A6B0280"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Hartmann, D. L., 2015: Pacific sea surface temperature and the winter of 2014.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 xml:space="preserve">42, </w:t>
      </w:r>
      <w:r>
        <w:rPr>
          <w:rFonts w:ascii="Times New Roman" w:hAnsi="Times New Roman"/>
        </w:rPr>
        <w:t xml:space="preserve">1894–1902, </w:t>
      </w:r>
      <w:proofErr w:type="spellStart"/>
      <w:r>
        <w:rPr>
          <w:rFonts w:ascii="Times New Roman" w:hAnsi="Times New Roman"/>
        </w:rPr>
        <w:t>doi</w:t>
      </w:r>
      <w:proofErr w:type="spellEnd"/>
      <w:r>
        <w:rPr>
          <w:rFonts w:ascii="Times New Roman" w:hAnsi="Times New Roman"/>
        </w:rPr>
        <w:t xml:space="preserve">: </w:t>
      </w:r>
      <w:r w:rsidRPr="00011DB3">
        <w:rPr>
          <w:rFonts w:ascii="Times New Roman" w:hAnsi="Times New Roman"/>
        </w:rPr>
        <w:t>10.1002/2015GL063083</w:t>
      </w:r>
      <w:r>
        <w:rPr>
          <w:rFonts w:ascii="Times New Roman" w:hAnsi="Times New Roman"/>
        </w:rPr>
        <w:t>.</w:t>
      </w:r>
    </w:p>
    <w:p w14:paraId="364BAEEF" w14:textId="77777777" w:rsidR="00235998" w:rsidRPr="009D12AA" w:rsidRDefault="00235998" w:rsidP="00235998">
      <w:pPr>
        <w:spacing w:line="480" w:lineRule="auto"/>
        <w:ind w:left="720" w:hanging="720"/>
        <w:rPr>
          <w:rFonts w:ascii="Times New Roman" w:hAnsi="Times New Roman"/>
        </w:rPr>
      </w:pPr>
      <w:r>
        <w:rPr>
          <w:rFonts w:ascii="Times New Roman" w:hAnsi="Times New Roman"/>
        </w:rPr>
        <w:t xml:space="preserve">Higgins, R. W., A. </w:t>
      </w:r>
      <w:proofErr w:type="spellStart"/>
      <w:r>
        <w:rPr>
          <w:rFonts w:ascii="Times New Roman" w:hAnsi="Times New Roman"/>
        </w:rPr>
        <w:t>Leetmaa</w:t>
      </w:r>
      <w:proofErr w:type="spellEnd"/>
      <w:r>
        <w:rPr>
          <w:rFonts w:ascii="Times New Roman" w:hAnsi="Times New Roman"/>
        </w:rPr>
        <w:t xml:space="preserve">, and V. E. </w:t>
      </w:r>
      <w:proofErr w:type="spellStart"/>
      <w:r>
        <w:rPr>
          <w:rFonts w:ascii="Times New Roman" w:hAnsi="Times New Roman"/>
        </w:rPr>
        <w:t>Kousky</w:t>
      </w:r>
      <w:proofErr w:type="spellEnd"/>
      <w:r>
        <w:rPr>
          <w:rFonts w:ascii="Times New Roman" w:hAnsi="Times New Roman"/>
        </w:rPr>
        <w:t xml:space="preserve">, 2002: Relationships between climate variability and winter temperature extremes in the United States. </w:t>
      </w:r>
      <w:r>
        <w:rPr>
          <w:rFonts w:ascii="Times New Roman" w:hAnsi="Times New Roman"/>
          <w:i/>
        </w:rPr>
        <w:t>J. Climate</w:t>
      </w:r>
      <w:r>
        <w:rPr>
          <w:rFonts w:ascii="Times New Roman" w:hAnsi="Times New Roman"/>
        </w:rPr>
        <w:t xml:space="preserve">, </w:t>
      </w:r>
      <w:r>
        <w:rPr>
          <w:rFonts w:ascii="Times New Roman" w:hAnsi="Times New Roman"/>
          <w:b/>
        </w:rPr>
        <w:t xml:space="preserve">15, </w:t>
      </w:r>
      <w:r>
        <w:rPr>
          <w:rFonts w:ascii="Times New Roman" w:hAnsi="Times New Roman"/>
        </w:rPr>
        <w:t xml:space="preserve">1555–1572, </w:t>
      </w:r>
      <w:proofErr w:type="spellStart"/>
      <w:r>
        <w:rPr>
          <w:rFonts w:ascii="Times New Roman" w:hAnsi="Times New Roman"/>
        </w:rPr>
        <w:t>doi</w:t>
      </w:r>
      <w:proofErr w:type="spellEnd"/>
      <w:r>
        <w:rPr>
          <w:rFonts w:ascii="Times New Roman" w:hAnsi="Times New Roman"/>
        </w:rPr>
        <w:t xml:space="preserve">: </w:t>
      </w:r>
      <w:r w:rsidRPr="009D12AA">
        <w:rPr>
          <w:rFonts w:ascii="Times New Roman" w:hAnsi="Times New Roman"/>
        </w:rPr>
        <w:t>10.1175/1520-0442(2002)015&lt;</w:t>
      </w:r>
      <w:proofErr w:type="gramStart"/>
      <w:r w:rsidRPr="009D12AA">
        <w:rPr>
          <w:rFonts w:ascii="Times New Roman" w:hAnsi="Times New Roman"/>
        </w:rPr>
        <w:t>1555:RBCVAW</w:t>
      </w:r>
      <w:proofErr w:type="gramEnd"/>
      <w:r w:rsidRPr="009D12AA">
        <w:rPr>
          <w:rFonts w:ascii="Times New Roman" w:hAnsi="Times New Roman"/>
        </w:rPr>
        <w:t>&gt;2.0.CO;2</w:t>
      </w:r>
      <w:r>
        <w:rPr>
          <w:rFonts w:ascii="Times New Roman" w:hAnsi="Times New Roman"/>
        </w:rPr>
        <w:t>.</w:t>
      </w:r>
    </w:p>
    <w:p w14:paraId="1082D6C7"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Hoerling</w:t>
      </w:r>
      <w:proofErr w:type="spellEnd"/>
      <w:r>
        <w:rPr>
          <w:rFonts w:ascii="Times New Roman" w:hAnsi="Times New Roman"/>
        </w:rPr>
        <w:t xml:space="preserve">, M., A. Kumar, R. Dole, J. W. Nielsen-Gammon, J. </w:t>
      </w:r>
      <w:proofErr w:type="spellStart"/>
      <w:r>
        <w:rPr>
          <w:rFonts w:ascii="Times New Roman" w:hAnsi="Times New Roman"/>
        </w:rPr>
        <w:t>Eischeid</w:t>
      </w:r>
      <w:proofErr w:type="spellEnd"/>
      <w:r>
        <w:rPr>
          <w:rFonts w:ascii="Times New Roman" w:hAnsi="Times New Roman"/>
        </w:rPr>
        <w:t xml:space="preserve">, J. </w:t>
      </w:r>
      <w:proofErr w:type="spellStart"/>
      <w:r>
        <w:rPr>
          <w:rFonts w:ascii="Times New Roman" w:hAnsi="Times New Roman"/>
        </w:rPr>
        <w:t>Perlwitz</w:t>
      </w:r>
      <w:proofErr w:type="spellEnd"/>
      <w:r>
        <w:rPr>
          <w:rFonts w:ascii="Times New Roman" w:hAnsi="Times New Roman"/>
        </w:rPr>
        <w:t xml:space="preserve">, X.-W. Quan, T. Zhang, P. </w:t>
      </w:r>
      <w:proofErr w:type="spellStart"/>
      <w:r>
        <w:rPr>
          <w:rFonts w:ascii="Times New Roman" w:hAnsi="Times New Roman"/>
        </w:rPr>
        <w:t>Pegion</w:t>
      </w:r>
      <w:proofErr w:type="spellEnd"/>
      <w:r>
        <w:rPr>
          <w:rFonts w:ascii="Times New Roman" w:hAnsi="Times New Roman"/>
        </w:rPr>
        <w:t xml:space="preserve">, and M. Chen, 2013: Anatomy of an extreme event. </w:t>
      </w:r>
      <w:r>
        <w:rPr>
          <w:rFonts w:ascii="Times New Roman" w:hAnsi="Times New Roman"/>
          <w:i/>
        </w:rPr>
        <w:t>J. Climate</w:t>
      </w:r>
      <w:r>
        <w:rPr>
          <w:rFonts w:ascii="Times New Roman" w:hAnsi="Times New Roman"/>
        </w:rPr>
        <w:t xml:space="preserve">, </w:t>
      </w:r>
      <w:r>
        <w:rPr>
          <w:rFonts w:ascii="Times New Roman" w:hAnsi="Times New Roman"/>
          <w:b/>
        </w:rPr>
        <w:t xml:space="preserve">26, </w:t>
      </w:r>
      <w:r>
        <w:rPr>
          <w:rFonts w:ascii="Times New Roman" w:hAnsi="Times New Roman"/>
        </w:rPr>
        <w:t xml:space="preserve">2811–2832, </w:t>
      </w:r>
      <w:proofErr w:type="spellStart"/>
      <w:r>
        <w:rPr>
          <w:rFonts w:ascii="Times New Roman" w:hAnsi="Times New Roman"/>
        </w:rPr>
        <w:t>doi</w:t>
      </w:r>
      <w:proofErr w:type="spellEnd"/>
      <w:r>
        <w:rPr>
          <w:rFonts w:ascii="Times New Roman" w:hAnsi="Times New Roman"/>
        </w:rPr>
        <w:t xml:space="preserve">: </w:t>
      </w:r>
      <w:r w:rsidRPr="00084EC0">
        <w:rPr>
          <w:rFonts w:ascii="Times New Roman" w:hAnsi="Times New Roman"/>
        </w:rPr>
        <w:t>10.1175/JCLI-D-12-00270.1</w:t>
      </w:r>
      <w:r>
        <w:rPr>
          <w:rFonts w:ascii="Times New Roman" w:hAnsi="Times New Roman"/>
        </w:rPr>
        <w:t>.</w:t>
      </w:r>
    </w:p>
    <w:p w14:paraId="06763C81" w14:textId="77777777" w:rsidR="00235998" w:rsidRPr="00450DD8" w:rsidRDefault="00235998" w:rsidP="00235998">
      <w:pPr>
        <w:spacing w:line="480" w:lineRule="auto"/>
        <w:ind w:left="720" w:hanging="720"/>
        <w:rPr>
          <w:rFonts w:ascii="Times New Roman" w:hAnsi="Times New Roman"/>
        </w:rPr>
      </w:pPr>
      <w:proofErr w:type="spellStart"/>
      <w:r>
        <w:rPr>
          <w:rFonts w:ascii="Times New Roman" w:hAnsi="Times New Roman"/>
        </w:rPr>
        <w:t>Isard</w:t>
      </w:r>
      <w:proofErr w:type="spellEnd"/>
      <w:r>
        <w:rPr>
          <w:rFonts w:ascii="Times New Roman" w:hAnsi="Times New Roman"/>
        </w:rPr>
        <w:t xml:space="preserve">, S. A., J. R. Angel, and G. T. </w:t>
      </w:r>
      <w:proofErr w:type="spellStart"/>
      <w:r>
        <w:rPr>
          <w:rFonts w:ascii="Times New Roman" w:hAnsi="Times New Roman"/>
        </w:rPr>
        <w:t>VanDyke</w:t>
      </w:r>
      <w:proofErr w:type="spellEnd"/>
      <w:r>
        <w:rPr>
          <w:rFonts w:ascii="Times New Roman" w:hAnsi="Times New Roman"/>
        </w:rPr>
        <w:t xml:space="preserve">, 2000: Zones of origin for Great Lakes cyclones in North America, 1899–1996.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128, </w:t>
      </w:r>
      <w:r>
        <w:rPr>
          <w:rFonts w:ascii="Times New Roman" w:hAnsi="Times New Roman"/>
        </w:rPr>
        <w:t xml:space="preserve">474–485, </w:t>
      </w:r>
      <w:proofErr w:type="spellStart"/>
      <w:r>
        <w:rPr>
          <w:rFonts w:ascii="Times New Roman" w:hAnsi="Times New Roman"/>
        </w:rPr>
        <w:t>doi</w:t>
      </w:r>
      <w:proofErr w:type="spellEnd"/>
      <w:r>
        <w:rPr>
          <w:rFonts w:ascii="Times New Roman" w:hAnsi="Times New Roman"/>
        </w:rPr>
        <w:t xml:space="preserve">: </w:t>
      </w:r>
      <w:r w:rsidRPr="00450DD8">
        <w:rPr>
          <w:rFonts w:ascii="Times New Roman" w:hAnsi="Times New Roman"/>
        </w:rPr>
        <w:t>10.1175/1520-0493(2000)128&lt;</w:t>
      </w:r>
      <w:proofErr w:type="gramStart"/>
      <w:r w:rsidRPr="00450DD8">
        <w:rPr>
          <w:rFonts w:ascii="Times New Roman" w:hAnsi="Times New Roman"/>
        </w:rPr>
        <w:t>0474:ZOOFGL</w:t>
      </w:r>
      <w:proofErr w:type="gramEnd"/>
      <w:r w:rsidRPr="00450DD8">
        <w:rPr>
          <w:rFonts w:ascii="Times New Roman" w:hAnsi="Times New Roman"/>
        </w:rPr>
        <w:t>&gt;2.0.CO;2.</w:t>
      </w:r>
    </w:p>
    <w:p w14:paraId="00FBDAC9" w14:textId="77777777" w:rsidR="00235998" w:rsidRPr="00C7042F" w:rsidRDefault="00235998" w:rsidP="00235998">
      <w:pPr>
        <w:spacing w:line="480" w:lineRule="auto"/>
        <w:ind w:left="720" w:hanging="720"/>
        <w:rPr>
          <w:rFonts w:ascii="Times New Roman" w:hAnsi="Times New Roman"/>
        </w:rPr>
      </w:pPr>
      <w:r w:rsidRPr="006A2552">
        <w:rPr>
          <w:rFonts w:ascii="Times New Roman" w:hAnsi="Times New Roman"/>
        </w:rPr>
        <w:t xml:space="preserve">Jaffe, S. C., J. E. Martin, D. J. </w:t>
      </w:r>
      <w:proofErr w:type="spellStart"/>
      <w:r w:rsidRPr="006A2552">
        <w:rPr>
          <w:rFonts w:ascii="Times New Roman" w:hAnsi="Times New Roman"/>
        </w:rPr>
        <w:t>Vimont</w:t>
      </w:r>
      <w:proofErr w:type="spellEnd"/>
      <w:r w:rsidRPr="006A2552">
        <w:rPr>
          <w:rFonts w:ascii="Times New Roman" w:hAnsi="Times New Roman"/>
        </w:rPr>
        <w:t xml:space="preserve">, and D. J. Lorenz, 2011: A synoptic climatology of episodic, </w:t>
      </w:r>
      <w:proofErr w:type="spellStart"/>
      <w:r w:rsidRPr="006A2552">
        <w:rPr>
          <w:rFonts w:ascii="Times New Roman" w:hAnsi="Times New Roman"/>
        </w:rPr>
        <w:t>subseasonal</w:t>
      </w:r>
      <w:proofErr w:type="spellEnd"/>
      <w:r w:rsidRPr="006A2552">
        <w:rPr>
          <w:rFonts w:ascii="Times New Roman" w:hAnsi="Times New Roman"/>
        </w:rPr>
        <w:t xml:space="preserve"> retractions of the Pacific jet. </w:t>
      </w:r>
      <w:r w:rsidRPr="00FC08A2">
        <w:rPr>
          <w:rFonts w:ascii="Times New Roman" w:hAnsi="Times New Roman"/>
          <w:i/>
        </w:rPr>
        <w:t>J. Climate</w:t>
      </w:r>
      <w:r w:rsidRPr="006A2552">
        <w:rPr>
          <w:rFonts w:ascii="Times New Roman" w:hAnsi="Times New Roman"/>
        </w:rPr>
        <w:t xml:space="preserve">, </w:t>
      </w:r>
      <w:r w:rsidRPr="00FC08A2">
        <w:rPr>
          <w:rFonts w:ascii="Times New Roman" w:hAnsi="Times New Roman"/>
          <w:b/>
        </w:rPr>
        <w:t>24</w:t>
      </w:r>
      <w:r w:rsidRPr="006A2552">
        <w:rPr>
          <w:rFonts w:ascii="Times New Roman" w:hAnsi="Times New Roman"/>
        </w:rPr>
        <w:t xml:space="preserve">, 2846–2860,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10.1175/2010JCLI3995.1.</w:t>
      </w:r>
    </w:p>
    <w:p w14:paraId="59051427"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Kenyon, J., and G. C. </w:t>
      </w:r>
      <w:proofErr w:type="spellStart"/>
      <w:r>
        <w:rPr>
          <w:rFonts w:ascii="Times New Roman" w:hAnsi="Times New Roman"/>
        </w:rPr>
        <w:t>Hegerl</w:t>
      </w:r>
      <w:proofErr w:type="spellEnd"/>
      <w:r>
        <w:rPr>
          <w:rFonts w:ascii="Times New Roman" w:hAnsi="Times New Roman"/>
        </w:rPr>
        <w:t xml:space="preserve">, 2008: Influence of modes of climate variability on global temperature extremes. </w:t>
      </w:r>
      <w:r>
        <w:rPr>
          <w:rFonts w:ascii="Times New Roman" w:hAnsi="Times New Roman"/>
          <w:i/>
        </w:rPr>
        <w:t>J. Climate</w:t>
      </w:r>
      <w:r>
        <w:rPr>
          <w:rFonts w:ascii="Times New Roman" w:hAnsi="Times New Roman"/>
        </w:rPr>
        <w:t xml:space="preserve">, </w:t>
      </w:r>
      <w:r>
        <w:rPr>
          <w:rFonts w:ascii="Times New Roman" w:hAnsi="Times New Roman"/>
          <w:b/>
        </w:rPr>
        <w:t xml:space="preserve">21, </w:t>
      </w:r>
      <w:r>
        <w:rPr>
          <w:rFonts w:ascii="Times New Roman" w:hAnsi="Times New Roman"/>
        </w:rPr>
        <w:t xml:space="preserve">3872–3889, </w:t>
      </w:r>
      <w:proofErr w:type="spellStart"/>
      <w:r>
        <w:rPr>
          <w:rFonts w:ascii="Times New Roman" w:hAnsi="Times New Roman"/>
        </w:rPr>
        <w:t>doi</w:t>
      </w:r>
      <w:proofErr w:type="spellEnd"/>
      <w:r>
        <w:rPr>
          <w:rFonts w:ascii="Times New Roman" w:hAnsi="Times New Roman"/>
        </w:rPr>
        <w:t xml:space="preserve">: </w:t>
      </w:r>
      <w:r w:rsidRPr="00F5757A">
        <w:rPr>
          <w:rFonts w:ascii="Times New Roman" w:hAnsi="Times New Roman"/>
        </w:rPr>
        <w:t>10.1175/2008JCLI2125.1</w:t>
      </w:r>
      <w:r>
        <w:rPr>
          <w:rFonts w:ascii="Times New Roman" w:hAnsi="Times New Roman"/>
        </w:rPr>
        <w:t>.</w:t>
      </w:r>
    </w:p>
    <w:p w14:paraId="32E312C8" w14:textId="77777777" w:rsidR="00235998" w:rsidRPr="00125520" w:rsidRDefault="00235998" w:rsidP="00235998">
      <w:pPr>
        <w:spacing w:line="480" w:lineRule="auto"/>
        <w:ind w:left="720" w:hanging="720"/>
        <w:rPr>
          <w:rFonts w:ascii="Times New Roman" w:hAnsi="Times New Roman"/>
        </w:rPr>
      </w:pPr>
      <w:r>
        <w:rPr>
          <w:rFonts w:ascii="Times New Roman" w:hAnsi="Times New Roman"/>
        </w:rPr>
        <w:t xml:space="preserve">Konrad, C. E., II, 1996: Relationships between the intensity of cold-air outbreaks and the evolution of synoptic and planetary-scale features over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124, </w:t>
      </w:r>
      <w:r>
        <w:rPr>
          <w:rFonts w:ascii="Times New Roman" w:hAnsi="Times New Roman"/>
        </w:rPr>
        <w:t xml:space="preserve">1067–1083,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10.1175/1520-0493(1996)124&lt;</w:t>
      </w:r>
      <w:proofErr w:type="gramStart"/>
      <w:r w:rsidRPr="00125520">
        <w:rPr>
          <w:rFonts w:ascii="Times New Roman" w:hAnsi="Times New Roman"/>
        </w:rPr>
        <w:t>1067:RBTIOC</w:t>
      </w:r>
      <w:proofErr w:type="gramEnd"/>
      <w:r w:rsidRPr="00125520">
        <w:rPr>
          <w:rFonts w:ascii="Times New Roman" w:hAnsi="Times New Roman"/>
        </w:rPr>
        <w:t>&gt;2.0.CO;2.</w:t>
      </w:r>
    </w:p>
    <w:p w14:paraId="4C545633" w14:textId="77777777" w:rsidR="00235998" w:rsidRPr="00125520" w:rsidRDefault="00235998" w:rsidP="00235998">
      <w:pPr>
        <w:spacing w:line="480" w:lineRule="auto"/>
        <w:ind w:left="720" w:hanging="720"/>
        <w:rPr>
          <w:rFonts w:ascii="Times New Roman" w:hAnsi="Times New Roman"/>
        </w:rPr>
      </w:pPr>
      <w:r>
        <w:rPr>
          <w:rFonts w:ascii="Times New Roman" w:hAnsi="Times New Roman"/>
        </w:rPr>
        <w:t xml:space="preserve">Konrad, C. E., II, and S. J. Colucci, 1989: An examination of extreme cold air outbreaks over eastern North America.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117, </w:t>
      </w:r>
      <w:r>
        <w:rPr>
          <w:rFonts w:ascii="Times New Roman" w:hAnsi="Times New Roman"/>
        </w:rPr>
        <w:t xml:space="preserve">2687–2700, </w:t>
      </w:r>
      <w:proofErr w:type="spellStart"/>
      <w:r>
        <w:rPr>
          <w:rFonts w:ascii="Times New Roman" w:hAnsi="Times New Roman"/>
        </w:rPr>
        <w:t>doi</w:t>
      </w:r>
      <w:proofErr w:type="spellEnd"/>
      <w:r>
        <w:rPr>
          <w:rFonts w:ascii="Times New Roman" w:hAnsi="Times New Roman"/>
        </w:rPr>
        <w:t xml:space="preserve">: </w:t>
      </w:r>
      <w:r w:rsidRPr="00125520">
        <w:rPr>
          <w:rFonts w:ascii="Times New Roman" w:hAnsi="Times New Roman"/>
        </w:rPr>
        <w:t>10.1175/1520-0493(1989)117&lt;</w:t>
      </w:r>
      <w:proofErr w:type="gramStart"/>
      <w:r w:rsidRPr="00125520">
        <w:rPr>
          <w:rFonts w:ascii="Times New Roman" w:hAnsi="Times New Roman"/>
        </w:rPr>
        <w:t>2687:AEOECA</w:t>
      </w:r>
      <w:proofErr w:type="gramEnd"/>
      <w:r w:rsidRPr="00125520">
        <w:rPr>
          <w:rFonts w:ascii="Times New Roman" w:hAnsi="Times New Roman"/>
        </w:rPr>
        <w:t>&gt;2.0.CO;2.</w:t>
      </w:r>
    </w:p>
    <w:p w14:paraId="5A7BD0AC"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Lim, Y.-K., and S. D. Schubert, 2011: The impact of ENSO and the Arctic Oscillation on winter temperature extremes in the southeast United States.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 xml:space="preserve">38, </w:t>
      </w:r>
      <w:r>
        <w:rPr>
          <w:rFonts w:ascii="Times New Roman" w:hAnsi="Times New Roman"/>
        </w:rPr>
        <w:t xml:space="preserve">L15706, </w:t>
      </w:r>
      <w:proofErr w:type="spellStart"/>
      <w:r>
        <w:rPr>
          <w:rFonts w:ascii="Times New Roman" w:hAnsi="Times New Roman"/>
        </w:rPr>
        <w:t>doi</w:t>
      </w:r>
      <w:proofErr w:type="spellEnd"/>
      <w:r>
        <w:rPr>
          <w:rFonts w:ascii="Times New Roman" w:hAnsi="Times New Roman"/>
        </w:rPr>
        <w:t xml:space="preserve">: </w:t>
      </w:r>
      <w:r w:rsidRPr="00007F70">
        <w:rPr>
          <w:rFonts w:ascii="Times New Roman" w:hAnsi="Times New Roman"/>
        </w:rPr>
        <w:t>10.1029/2011GL048283.</w:t>
      </w:r>
    </w:p>
    <w:p w14:paraId="5B0130C6" w14:textId="77777777" w:rsidR="00235998" w:rsidRPr="002771EC"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and A. J. Broccoli, 2012: Characteristics of observed atmospheric circulation patterns associated with temperature extremes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25, </w:t>
      </w:r>
      <w:r>
        <w:rPr>
          <w:rFonts w:ascii="Times New Roman" w:hAnsi="Times New Roman"/>
        </w:rPr>
        <w:t xml:space="preserve">7266–7281, </w:t>
      </w:r>
      <w:proofErr w:type="spellStart"/>
      <w:r>
        <w:rPr>
          <w:rFonts w:ascii="Times New Roman" w:hAnsi="Times New Roman"/>
        </w:rPr>
        <w:t>doi</w:t>
      </w:r>
      <w:proofErr w:type="spellEnd"/>
      <w:r>
        <w:rPr>
          <w:rFonts w:ascii="Times New Roman" w:hAnsi="Times New Roman"/>
        </w:rPr>
        <w:t xml:space="preserve">: </w:t>
      </w:r>
      <w:r w:rsidRPr="002771EC">
        <w:rPr>
          <w:rFonts w:ascii="Times New Roman" w:hAnsi="Times New Roman"/>
        </w:rPr>
        <w:t>10.1175/JCLI-D-11-00709.1</w:t>
      </w:r>
      <w:r>
        <w:rPr>
          <w:rFonts w:ascii="Times New Roman" w:hAnsi="Times New Roman"/>
        </w:rPr>
        <w:t>.</w:t>
      </w:r>
    </w:p>
    <w:p w14:paraId="57B8F10C"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and A. J. Broccoli, 2014: The influence of recurrent modes of climate variability on the occurrence of winter and summer extreme temperatures over North America.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1600–1618, </w:t>
      </w:r>
      <w:proofErr w:type="spellStart"/>
      <w:r>
        <w:rPr>
          <w:rFonts w:ascii="Times New Roman" w:hAnsi="Times New Roman"/>
        </w:rPr>
        <w:t>doi</w:t>
      </w:r>
      <w:proofErr w:type="spellEnd"/>
      <w:r>
        <w:rPr>
          <w:rFonts w:ascii="Times New Roman" w:hAnsi="Times New Roman"/>
        </w:rPr>
        <w:t xml:space="preserve">: </w:t>
      </w:r>
      <w:r w:rsidRPr="005F1B81">
        <w:rPr>
          <w:rFonts w:ascii="Times New Roman" w:hAnsi="Times New Roman"/>
        </w:rPr>
        <w:t>10.1175/JCLI-D-13-00068.1.</w:t>
      </w:r>
    </w:p>
    <w:p w14:paraId="6D044062"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Loikith</w:t>
      </w:r>
      <w:proofErr w:type="spellEnd"/>
      <w:r>
        <w:rPr>
          <w:rFonts w:ascii="Times New Roman" w:hAnsi="Times New Roman"/>
        </w:rPr>
        <w:t xml:space="preserve">, P. C., B. R. Lintner, and A. Sweeney, 2017: Characterizing large-scale meteorological patterns and associated temperature and precipitation extremes over the northwestern United States using self-organizing maps. </w:t>
      </w:r>
      <w:r>
        <w:rPr>
          <w:rFonts w:ascii="Times New Roman" w:hAnsi="Times New Roman"/>
          <w:i/>
        </w:rPr>
        <w:t>J. Climate</w:t>
      </w:r>
      <w:r>
        <w:rPr>
          <w:rFonts w:ascii="Times New Roman" w:hAnsi="Times New Roman"/>
        </w:rPr>
        <w:t xml:space="preserve">, </w:t>
      </w:r>
      <w:r>
        <w:rPr>
          <w:rFonts w:ascii="Times New Roman" w:hAnsi="Times New Roman"/>
          <w:b/>
        </w:rPr>
        <w:t xml:space="preserve">30, </w:t>
      </w:r>
      <w:r>
        <w:rPr>
          <w:rFonts w:ascii="Times New Roman" w:hAnsi="Times New Roman"/>
        </w:rPr>
        <w:t xml:space="preserve">2829–2847, </w:t>
      </w:r>
      <w:proofErr w:type="spellStart"/>
      <w:r>
        <w:rPr>
          <w:rFonts w:ascii="Times New Roman" w:hAnsi="Times New Roman"/>
        </w:rPr>
        <w:t>doi</w:t>
      </w:r>
      <w:proofErr w:type="spellEnd"/>
      <w:r>
        <w:rPr>
          <w:rFonts w:ascii="Times New Roman" w:hAnsi="Times New Roman"/>
        </w:rPr>
        <w:t xml:space="preserve">: </w:t>
      </w:r>
      <w:r w:rsidRPr="0064767E">
        <w:rPr>
          <w:rFonts w:ascii="Times New Roman" w:hAnsi="Times New Roman"/>
        </w:rPr>
        <w:t>10.1175/JCLI-D-16-0670.1</w:t>
      </w:r>
      <w:r>
        <w:rPr>
          <w:rFonts w:ascii="Times New Roman" w:hAnsi="Times New Roman"/>
        </w:rPr>
        <w:t>.</w:t>
      </w:r>
    </w:p>
    <w:p w14:paraId="5726E670" w14:textId="77777777" w:rsidR="00235998" w:rsidRPr="00A81786" w:rsidRDefault="00235998" w:rsidP="00235998">
      <w:pPr>
        <w:spacing w:line="480" w:lineRule="auto"/>
        <w:ind w:left="720" w:hanging="720"/>
        <w:rPr>
          <w:rFonts w:ascii="Times New Roman" w:hAnsi="Times New Roman"/>
        </w:rPr>
      </w:pPr>
      <w:r>
        <w:rPr>
          <w:rFonts w:ascii="Times New Roman" w:hAnsi="Times New Roman"/>
        </w:rPr>
        <w:lastRenderedPageBreak/>
        <w:t xml:space="preserve">Madonna, E., H. </w:t>
      </w:r>
      <w:proofErr w:type="spellStart"/>
      <w:r>
        <w:rPr>
          <w:rFonts w:ascii="Times New Roman" w:hAnsi="Times New Roman"/>
        </w:rPr>
        <w:t>Wernli</w:t>
      </w:r>
      <w:proofErr w:type="spellEnd"/>
      <w:r>
        <w:rPr>
          <w:rFonts w:ascii="Times New Roman" w:hAnsi="Times New Roman"/>
        </w:rPr>
        <w:t xml:space="preserve">, H. </w:t>
      </w:r>
      <w:proofErr w:type="spellStart"/>
      <w:r>
        <w:rPr>
          <w:rFonts w:ascii="Times New Roman" w:hAnsi="Times New Roman"/>
        </w:rPr>
        <w:t>Joos</w:t>
      </w:r>
      <w:proofErr w:type="spellEnd"/>
      <w:r>
        <w:rPr>
          <w:rFonts w:ascii="Times New Roman" w:hAnsi="Times New Roman"/>
        </w:rPr>
        <w:t xml:space="preserve">, and O. Martius, 2014: Warm conveyor belts in the ERA-Interim dataset (1979–2010). Part I: Climatology and potential vorticity evolution. </w:t>
      </w:r>
      <w:r>
        <w:rPr>
          <w:rFonts w:ascii="Times New Roman" w:hAnsi="Times New Roman"/>
          <w:i/>
        </w:rPr>
        <w:t>J. Climate</w:t>
      </w:r>
      <w:r>
        <w:rPr>
          <w:rFonts w:ascii="Times New Roman" w:hAnsi="Times New Roman"/>
        </w:rPr>
        <w:t xml:space="preserve">, </w:t>
      </w:r>
      <w:r>
        <w:rPr>
          <w:rFonts w:ascii="Times New Roman" w:hAnsi="Times New Roman"/>
          <w:b/>
        </w:rPr>
        <w:t xml:space="preserve">27, </w:t>
      </w:r>
      <w:r>
        <w:rPr>
          <w:rFonts w:ascii="Times New Roman" w:hAnsi="Times New Roman"/>
        </w:rPr>
        <w:t xml:space="preserve">3–26, </w:t>
      </w:r>
      <w:proofErr w:type="spellStart"/>
      <w:r>
        <w:rPr>
          <w:rFonts w:ascii="Times New Roman" w:hAnsi="Times New Roman"/>
        </w:rPr>
        <w:t>doi</w:t>
      </w:r>
      <w:proofErr w:type="spellEnd"/>
      <w:r>
        <w:rPr>
          <w:rFonts w:ascii="Times New Roman" w:hAnsi="Times New Roman"/>
        </w:rPr>
        <w:t xml:space="preserve">: </w:t>
      </w:r>
      <w:r w:rsidRPr="00A81786">
        <w:rPr>
          <w:rFonts w:ascii="Times New Roman" w:hAnsi="Times New Roman"/>
        </w:rPr>
        <w:t>10.1175/JCLI-D-12-00720.1</w:t>
      </w:r>
      <w:r>
        <w:rPr>
          <w:rFonts w:ascii="Times New Roman" w:hAnsi="Times New Roman"/>
        </w:rPr>
        <w:t>.</w:t>
      </w:r>
    </w:p>
    <w:p w14:paraId="0A6333D4"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Massacand</w:t>
      </w:r>
      <w:proofErr w:type="spellEnd"/>
      <w:r w:rsidRPr="006A2552">
        <w:rPr>
          <w:rFonts w:ascii="Times New Roman" w:hAnsi="Times New Roman"/>
        </w:rPr>
        <w:t xml:space="preserve">, A. C., H. </w:t>
      </w:r>
      <w:proofErr w:type="spellStart"/>
      <w:r w:rsidRPr="006A2552">
        <w:rPr>
          <w:rFonts w:ascii="Times New Roman" w:hAnsi="Times New Roman"/>
        </w:rPr>
        <w:t>Wernli</w:t>
      </w:r>
      <w:proofErr w:type="spellEnd"/>
      <w:r w:rsidRPr="006A2552">
        <w:rPr>
          <w:rFonts w:ascii="Times New Roman" w:hAnsi="Times New Roman"/>
        </w:rPr>
        <w:t xml:space="preserve">, and H. C. Davies, 2001: Influence of upstream diabatic heating upon an alpine event of heavy precipitation.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129</w:t>
      </w:r>
      <w:r w:rsidRPr="006A2552">
        <w:rPr>
          <w:rFonts w:ascii="Times New Roman" w:hAnsi="Times New Roman"/>
        </w:rPr>
        <w:t xml:space="preserve">, 2822–2828, </w:t>
      </w:r>
      <w:proofErr w:type="spellStart"/>
      <w:r w:rsidRPr="006A2552">
        <w:rPr>
          <w:rFonts w:ascii="Times New Roman" w:hAnsi="Times New Roman"/>
        </w:rPr>
        <w:t>doi</w:t>
      </w:r>
      <w:proofErr w:type="spellEnd"/>
      <w:r w:rsidRPr="006A2552">
        <w:rPr>
          <w:rFonts w:ascii="Times New Roman" w:hAnsi="Times New Roman"/>
        </w:rPr>
        <w:t>: 10.1175/1520-0493</w:t>
      </w:r>
      <w:r>
        <w:rPr>
          <w:rFonts w:ascii="Times New Roman" w:hAnsi="Times New Roman"/>
        </w:rPr>
        <w:t>(2001)129&lt;</w:t>
      </w:r>
      <w:proofErr w:type="gramStart"/>
      <w:r>
        <w:rPr>
          <w:rFonts w:ascii="Times New Roman" w:hAnsi="Times New Roman"/>
        </w:rPr>
        <w:t>2822:IOUDHU</w:t>
      </w:r>
      <w:proofErr w:type="gramEnd"/>
      <w:r>
        <w:rPr>
          <w:rFonts w:ascii="Times New Roman" w:hAnsi="Times New Roman"/>
        </w:rPr>
        <w:t>&gt;2.0.CO;2.</w:t>
      </w:r>
    </w:p>
    <w:p w14:paraId="6D5283DD" w14:textId="55C0FC35" w:rsidR="00DA7B19" w:rsidRPr="00DA7B19" w:rsidRDefault="00DA7B19" w:rsidP="00235998">
      <w:pPr>
        <w:spacing w:line="480" w:lineRule="auto"/>
        <w:ind w:left="720" w:hanging="720"/>
        <w:rPr>
          <w:rFonts w:ascii="Times New Roman" w:hAnsi="Times New Roman"/>
        </w:rPr>
      </w:pPr>
      <w:proofErr w:type="spellStart"/>
      <w:r>
        <w:rPr>
          <w:rFonts w:ascii="Times New Roman" w:hAnsi="Times New Roman"/>
        </w:rPr>
        <w:t>Matsueda</w:t>
      </w:r>
      <w:proofErr w:type="spellEnd"/>
      <w:r>
        <w:rPr>
          <w:rFonts w:ascii="Times New Roman" w:hAnsi="Times New Roman"/>
        </w:rPr>
        <w:t xml:space="preserve">, S., and Y. Takaya, 2015: Global influence of the Madden–Julian Oscillation on extreme temperature events. </w:t>
      </w:r>
      <w:r>
        <w:rPr>
          <w:rFonts w:ascii="Times New Roman" w:hAnsi="Times New Roman"/>
          <w:i/>
        </w:rPr>
        <w:t>J. Climate</w:t>
      </w:r>
      <w:r>
        <w:rPr>
          <w:rFonts w:ascii="Times New Roman" w:hAnsi="Times New Roman"/>
        </w:rPr>
        <w:t xml:space="preserve">, </w:t>
      </w:r>
      <w:r>
        <w:rPr>
          <w:rFonts w:ascii="Times New Roman" w:hAnsi="Times New Roman"/>
          <w:b/>
        </w:rPr>
        <w:t xml:space="preserve">28, </w:t>
      </w:r>
      <w:r>
        <w:rPr>
          <w:rFonts w:ascii="Times New Roman" w:hAnsi="Times New Roman"/>
        </w:rPr>
        <w:t xml:space="preserve">4141–4151, </w:t>
      </w:r>
      <w:proofErr w:type="spellStart"/>
      <w:r>
        <w:rPr>
          <w:rFonts w:ascii="Times New Roman" w:hAnsi="Times New Roman"/>
        </w:rPr>
        <w:t>doi</w:t>
      </w:r>
      <w:proofErr w:type="spellEnd"/>
      <w:r>
        <w:rPr>
          <w:rFonts w:ascii="Times New Roman" w:hAnsi="Times New Roman"/>
        </w:rPr>
        <w:t xml:space="preserve">: </w:t>
      </w:r>
      <w:r w:rsidRPr="00DA7B19">
        <w:rPr>
          <w:rFonts w:ascii="Times New Roman" w:hAnsi="Times New Roman"/>
        </w:rPr>
        <w:t>10.1175/JCLI-D-14-00625.1</w:t>
      </w:r>
      <w:r>
        <w:rPr>
          <w:rFonts w:ascii="Times New Roman" w:hAnsi="Times New Roman"/>
        </w:rPr>
        <w:t>.</w:t>
      </w:r>
    </w:p>
    <w:p w14:paraId="1AC7F707" w14:textId="06275EB1" w:rsidR="00235998" w:rsidRDefault="00235998" w:rsidP="00235998">
      <w:pPr>
        <w:spacing w:line="480" w:lineRule="auto"/>
        <w:ind w:left="720" w:hanging="720"/>
        <w:rPr>
          <w:rFonts w:ascii="Times New Roman" w:hAnsi="Times New Roman"/>
        </w:rPr>
      </w:pPr>
      <w:proofErr w:type="spellStart"/>
      <w:r>
        <w:rPr>
          <w:rFonts w:ascii="Times New Roman" w:hAnsi="Times New Roman"/>
        </w:rPr>
        <w:t>Meehl</w:t>
      </w:r>
      <w:proofErr w:type="spellEnd"/>
      <w:r>
        <w:rPr>
          <w:rFonts w:ascii="Times New Roman" w:hAnsi="Times New Roman"/>
        </w:rPr>
        <w:t xml:space="preserve">, G. A., </w:t>
      </w:r>
      <w:r w:rsidR="0086253F">
        <w:rPr>
          <w:rFonts w:ascii="Times New Roman" w:hAnsi="Times New Roman"/>
        </w:rPr>
        <w:t xml:space="preserve">and </w:t>
      </w:r>
      <w:r>
        <w:rPr>
          <w:rFonts w:ascii="Times New Roman" w:hAnsi="Times New Roman"/>
        </w:rPr>
        <w:t>C. Tebaldi, 2004: More intense, more frequent, and longer lasting heat waves in the 2</w:t>
      </w:r>
      <w:r w:rsidR="0086253F">
        <w:rPr>
          <w:rFonts w:ascii="Times New Roman" w:hAnsi="Times New Roman"/>
        </w:rPr>
        <w:t>1st</w:t>
      </w:r>
      <w:r>
        <w:rPr>
          <w:rFonts w:ascii="Times New Roman" w:hAnsi="Times New Roman"/>
        </w:rPr>
        <w:t xml:space="preserve"> century. </w:t>
      </w:r>
      <w:r>
        <w:rPr>
          <w:rFonts w:ascii="Times New Roman" w:hAnsi="Times New Roman"/>
          <w:i/>
        </w:rPr>
        <w:t>Science</w:t>
      </w:r>
      <w:r>
        <w:rPr>
          <w:rFonts w:ascii="Times New Roman" w:hAnsi="Times New Roman"/>
        </w:rPr>
        <w:t xml:space="preserve">, </w:t>
      </w:r>
      <w:r>
        <w:rPr>
          <w:rFonts w:ascii="Times New Roman" w:hAnsi="Times New Roman"/>
          <w:b/>
        </w:rPr>
        <w:t xml:space="preserve">305, </w:t>
      </w:r>
      <w:r>
        <w:rPr>
          <w:rFonts w:ascii="Times New Roman" w:hAnsi="Times New Roman"/>
        </w:rPr>
        <w:t xml:space="preserve">994–997, </w:t>
      </w:r>
      <w:proofErr w:type="spellStart"/>
      <w:r>
        <w:rPr>
          <w:rFonts w:ascii="Times New Roman" w:hAnsi="Times New Roman"/>
        </w:rPr>
        <w:t>doi</w:t>
      </w:r>
      <w:proofErr w:type="spellEnd"/>
      <w:r>
        <w:rPr>
          <w:rFonts w:ascii="Times New Roman" w:hAnsi="Times New Roman"/>
        </w:rPr>
        <w:t xml:space="preserve">: </w:t>
      </w:r>
      <w:r w:rsidRPr="00963710">
        <w:rPr>
          <w:rFonts w:ascii="Times New Roman" w:hAnsi="Times New Roman"/>
        </w:rPr>
        <w:t>10.1126/science.1098704</w:t>
      </w:r>
      <w:r>
        <w:rPr>
          <w:rFonts w:ascii="Times New Roman" w:hAnsi="Times New Roman"/>
        </w:rPr>
        <w:t>.</w:t>
      </w:r>
    </w:p>
    <w:p w14:paraId="045C8510"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Meehl</w:t>
      </w:r>
      <w:proofErr w:type="spellEnd"/>
      <w:r>
        <w:rPr>
          <w:rFonts w:ascii="Times New Roman" w:hAnsi="Times New Roman"/>
        </w:rPr>
        <w:t xml:space="preserve">, G. A., C. Tebaldi, H. Teng, and T. C. Peterson, 2007: Current and future U.S. weather extremes and El Niño.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 xml:space="preserve">34, </w:t>
      </w:r>
      <w:r>
        <w:rPr>
          <w:rFonts w:ascii="Times New Roman" w:hAnsi="Times New Roman"/>
        </w:rPr>
        <w:t xml:space="preserve">L20704, </w:t>
      </w:r>
      <w:proofErr w:type="spellStart"/>
      <w:r>
        <w:rPr>
          <w:rFonts w:ascii="Times New Roman" w:hAnsi="Times New Roman"/>
        </w:rPr>
        <w:t>doi</w:t>
      </w:r>
      <w:proofErr w:type="spellEnd"/>
      <w:r>
        <w:rPr>
          <w:rFonts w:ascii="Times New Roman" w:hAnsi="Times New Roman"/>
        </w:rPr>
        <w:t xml:space="preserve">: </w:t>
      </w:r>
      <w:r w:rsidRPr="00793895">
        <w:rPr>
          <w:rFonts w:ascii="Times New Roman" w:hAnsi="Times New Roman"/>
        </w:rPr>
        <w:t>10.1029/2007GL031027</w:t>
      </w:r>
      <w:r>
        <w:rPr>
          <w:rFonts w:ascii="Times New Roman" w:hAnsi="Times New Roman"/>
        </w:rPr>
        <w:t>.</w:t>
      </w:r>
    </w:p>
    <w:p w14:paraId="6C696F28" w14:textId="48DC3007" w:rsidR="00235998" w:rsidRDefault="00235998" w:rsidP="00235998">
      <w:pPr>
        <w:spacing w:line="480" w:lineRule="auto"/>
        <w:ind w:left="720" w:hanging="720"/>
        <w:rPr>
          <w:rFonts w:ascii="Times New Roman" w:hAnsi="Times New Roman"/>
        </w:rPr>
      </w:pPr>
      <w:r>
        <w:rPr>
          <w:rFonts w:ascii="Times New Roman" w:hAnsi="Times New Roman"/>
        </w:rPr>
        <w:t xml:space="preserve">Moore, B. J., 2017: </w:t>
      </w:r>
      <w:proofErr w:type="spellStart"/>
      <w:r>
        <w:rPr>
          <w:rFonts w:ascii="Times New Roman" w:hAnsi="Times New Roman"/>
        </w:rPr>
        <w:t>Rossby</w:t>
      </w:r>
      <w:proofErr w:type="spellEnd"/>
      <w:r>
        <w:rPr>
          <w:rFonts w:ascii="Times New Roman" w:hAnsi="Times New Roman"/>
        </w:rPr>
        <w:t xml:space="preserve"> wave breaking and widespread extreme precipitation events in the central and e</w:t>
      </w:r>
      <w:r w:rsidRPr="00CF25F8">
        <w:rPr>
          <w:rFonts w:ascii="Times New Roman" w:hAnsi="Times New Roman"/>
        </w:rPr>
        <w:t>astern U.S</w:t>
      </w:r>
      <w:r>
        <w:rPr>
          <w:rFonts w:ascii="Times New Roman" w:hAnsi="Times New Roman"/>
        </w:rPr>
        <w:t>. Ph.D. Dis</w:t>
      </w:r>
      <w:r w:rsidR="0086253F">
        <w:rPr>
          <w:rFonts w:ascii="Times New Roman" w:hAnsi="Times New Roman"/>
        </w:rPr>
        <w:t xml:space="preserve">sertation, University at Albany, </w:t>
      </w:r>
      <w:r>
        <w:rPr>
          <w:rFonts w:ascii="Times New Roman" w:hAnsi="Times New Roman"/>
        </w:rPr>
        <w:t>SUNY, 188 pp.</w:t>
      </w:r>
    </w:p>
    <w:p w14:paraId="23DA4227"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Moore, B. J., K. M. Mahoney, E. M. </w:t>
      </w:r>
      <w:proofErr w:type="spellStart"/>
      <w:r>
        <w:rPr>
          <w:rFonts w:ascii="Times New Roman" w:hAnsi="Times New Roman"/>
        </w:rPr>
        <w:t>Sukovich</w:t>
      </w:r>
      <w:proofErr w:type="spellEnd"/>
      <w:r>
        <w:rPr>
          <w:rFonts w:ascii="Times New Roman" w:hAnsi="Times New Roman"/>
        </w:rPr>
        <w:t xml:space="preserve">, R. Cifelli, and T. M. Hamill, 2015: Climatology and environmental characteristics of extreme precipitation events in the southeastern United States.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143, </w:t>
      </w:r>
      <w:r>
        <w:rPr>
          <w:rFonts w:ascii="Times New Roman" w:hAnsi="Times New Roman"/>
        </w:rPr>
        <w:t xml:space="preserve">718–741, </w:t>
      </w:r>
      <w:proofErr w:type="spellStart"/>
      <w:r>
        <w:rPr>
          <w:rFonts w:ascii="Times New Roman" w:hAnsi="Times New Roman"/>
        </w:rPr>
        <w:t>doi</w:t>
      </w:r>
      <w:proofErr w:type="spellEnd"/>
      <w:r>
        <w:rPr>
          <w:rFonts w:ascii="Times New Roman" w:hAnsi="Times New Roman"/>
        </w:rPr>
        <w:t xml:space="preserve">: </w:t>
      </w:r>
      <w:r w:rsidRPr="00CF25F8">
        <w:rPr>
          <w:rFonts w:ascii="Times New Roman" w:hAnsi="Times New Roman"/>
        </w:rPr>
        <w:t>10.1175/MWR-D-14-00065.1</w:t>
      </w:r>
      <w:r>
        <w:rPr>
          <w:rFonts w:ascii="Times New Roman" w:hAnsi="Times New Roman"/>
        </w:rPr>
        <w:t>.</w:t>
      </w:r>
    </w:p>
    <w:p w14:paraId="072885F2"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Mundhenk</w:t>
      </w:r>
      <w:proofErr w:type="spellEnd"/>
      <w:r>
        <w:rPr>
          <w:rFonts w:ascii="Times New Roman" w:hAnsi="Times New Roman"/>
        </w:rPr>
        <w:t xml:space="preserve">, B. D., E. A. Barnes, and E. D. Maloney, 2016: All-season climatology and variability of atmospheric river frequencies over the North Pacific. </w:t>
      </w:r>
      <w:r>
        <w:rPr>
          <w:rFonts w:ascii="Times New Roman" w:hAnsi="Times New Roman"/>
          <w:i/>
        </w:rPr>
        <w:t>J. Climate</w:t>
      </w:r>
      <w:r>
        <w:rPr>
          <w:rFonts w:ascii="Times New Roman" w:hAnsi="Times New Roman"/>
        </w:rPr>
        <w:t xml:space="preserve">, </w:t>
      </w:r>
      <w:r>
        <w:rPr>
          <w:rFonts w:ascii="Times New Roman" w:hAnsi="Times New Roman"/>
          <w:b/>
        </w:rPr>
        <w:t xml:space="preserve">29, </w:t>
      </w:r>
      <w:r>
        <w:rPr>
          <w:rFonts w:ascii="Times New Roman" w:hAnsi="Times New Roman"/>
        </w:rPr>
        <w:t xml:space="preserve">4885–4903, </w:t>
      </w:r>
      <w:proofErr w:type="spellStart"/>
      <w:r>
        <w:rPr>
          <w:rFonts w:ascii="Times New Roman" w:hAnsi="Times New Roman"/>
        </w:rPr>
        <w:t>doi</w:t>
      </w:r>
      <w:proofErr w:type="spellEnd"/>
      <w:r>
        <w:rPr>
          <w:rFonts w:ascii="Times New Roman" w:hAnsi="Times New Roman"/>
        </w:rPr>
        <w:t xml:space="preserve">: </w:t>
      </w:r>
      <w:r w:rsidRPr="00054B70">
        <w:rPr>
          <w:rFonts w:ascii="Times New Roman" w:hAnsi="Times New Roman"/>
        </w:rPr>
        <w:t>10.1175/JCLI-D-15-0655.1</w:t>
      </w:r>
      <w:r>
        <w:rPr>
          <w:rFonts w:ascii="Times New Roman" w:hAnsi="Times New Roman"/>
        </w:rPr>
        <w:t>.</w:t>
      </w:r>
    </w:p>
    <w:p w14:paraId="35F4A1CF" w14:textId="39798943" w:rsidR="00DA7B19" w:rsidRDefault="00DA7B19" w:rsidP="00235998">
      <w:pPr>
        <w:spacing w:line="480" w:lineRule="auto"/>
        <w:ind w:left="720" w:hanging="720"/>
        <w:rPr>
          <w:rFonts w:ascii="Times New Roman" w:hAnsi="Times New Roman"/>
        </w:rPr>
      </w:pPr>
      <w:proofErr w:type="spellStart"/>
      <w:r>
        <w:rPr>
          <w:rFonts w:ascii="Times New Roman" w:hAnsi="Times New Roman"/>
        </w:rPr>
        <w:t>Namias</w:t>
      </w:r>
      <w:proofErr w:type="spellEnd"/>
      <w:r>
        <w:rPr>
          <w:rFonts w:ascii="Times New Roman" w:hAnsi="Times New Roman"/>
        </w:rPr>
        <w:t xml:space="preserve">, J., 1978: Multiple causes of the North American abnormal winter 1976–77.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106, </w:t>
      </w:r>
      <w:r>
        <w:rPr>
          <w:rFonts w:ascii="Times New Roman" w:hAnsi="Times New Roman"/>
        </w:rPr>
        <w:t xml:space="preserve">279–295, </w:t>
      </w:r>
      <w:proofErr w:type="spellStart"/>
      <w:r>
        <w:rPr>
          <w:rFonts w:ascii="Times New Roman" w:hAnsi="Times New Roman"/>
        </w:rPr>
        <w:t>doi</w:t>
      </w:r>
      <w:proofErr w:type="spellEnd"/>
      <w:r>
        <w:rPr>
          <w:rFonts w:ascii="Times New Roman" w:hAnsi="Times New Roman"/>
        </w:rPr>
        <w:t xml:space="preserve">: </w:t>
      </w:r>
      <w:r w:rsidRPr="00DA7B19">
        <w:rPr>
          <w:rFonts w:ascii="Times New Roman" w:hAnsi="Times New Roman"/>
        </w:rPr>
        <w:t>10.1175/1520-0493(1978)106&lt;</w:t>
      </w:r>
      <w:proofErr w:type="gramStart"/>
      <w:r w:rsidRPr="00DA7B19">
        <w:rPr>
          <w:rFonts w:ascii="Times New Roman" w:hAnsi="Times New Roman"/>
        </w:rPr>
        <w:t>0279:MCOTNA</w:t>
      </w:r>
      <w:proofErr w:type="gramEnd"/>
      <w:r w:rsidRPr="00DA7B19">
        <w:rPr>
          <w:rFonts w:ascii="Times New Roman" w:hAnsi="Times New Roman"/>
        </w:rPr>
        <w:t>&gt;2.0.CO;2</w:t>
      </w:r>
      <w:r>
        <w:rPr>
          <w:rFonts w:ascii="Times New Roman" w:hAnsi="Times New Roman"/>
        </w:rPr>
        <w:t>.</w:t>
      </w:r>
    </w:p>
    <w:p w14:paraId="40E8C42D" w14:textId="24AA803E" w:rsidR="00153684" w:rsidRPr="00DA7B19" w:rsidRDefault="00153684" w:rsidP="00235998">
      <w:pPr>
        <w:spacing w:line="480" w:lineRule="auto"/>
        <w:ind w:left="720" w:hanging="720"/>
        <w:rPr>
          <w:rFonts w:ascii="Times New Roman" w:hAnsi="Times New Roman"/>
        </w:rPr>
      </w:pPr>
      <w:r>
        <w:rPr>
          <w:rFonts w:ascii="Times New Roman" w:hAnsi="Times New Roman"/>
        </w:rPr>
        <w:lastRenderedPageBreak/>
        <w:t xml:space="preserve">NWS, 2018: NWS Weather Fatality, Injury, and Damage Statistics. Accessed 27 August 2018, </w:t>
      </w:r>
      <w:r w:rsidRPr="00153684">
        <w:rPr>
          <w:rFonts w:ascii="Times New Roman" w:hAnsi="Times New Roman"/>
        </w:rPr>
        <w:t>http://www.nws.noaa.gov/om/hazstats.shtml</w:t>
      </w:r>
      <w:r>
        <w:rPr>
          <w:rFonts w:ascii="Times New Roman" w:hAnsi="Times New Roman"/>
        </w:rPr>
        <w:t>.</w:t>
      </w:r>
    </w:p>
    <w:p w14:paraId="38A75C19" w14:textId="77777777" w:rsidR="00235998" w:rsidRPr="00054B70" w:rsidRDefault="00235998" w:rsidP="00235998">
      <w:pPr>
        <w:spacing w:line="480" w:lineRule="auto"/>
        <w:ind w:left="720" w:hanging="720"/>
        <w:rPr>
          <w:rFonts w:ascii="Times New Roman" w:hAnsi="Times New Roman"/>
        </w:rPr>
      </w:pPr>
      <w:r>
        <w:rPr>
          <w:rFonts w:ascii="Times New Roman" w:hAnsi="Times New Roman"/>
        </w:rPr>
        <w:t xml:space="preserve">Neiman, P. J., F. M. Ralph, G. A. Wick, J. D. Lundquist, and M. D. </w:t>
      </w:r>
      <w:proofErr w:type="spellStart"/>
      <w:r>
        <w:rPr>
          <w:rFonts w:ascii="Times New Roman" w:hAnsi="Times New Roman"/>
        </w:rPr>
        <w:t>Dettinger</w:t>
      </w:r>
      <w:proofErr w:type="spellEnd"/>
      <w:r>
        <w:rPr>
          <w:rFonts w:ascii="Times New Roman" w:hAnsi="Times New Roman"/>
        </w:rPr>
        <w:t xml:space="preserve">, 2008: Meteorological characteristics and overland precipitation impacts of atmospheric rivers affecting the west coast of North America based on eight years of SSM/I satellite observations. </w:t>
      </w:r>
      <w:r>
        <w:rPr>
          <w:rFonts w:ascii="Times New Roman" w:hAnsi="Times New Roman"/>
          <w:i/>
        </w:rPr>
        <w:t>J. Hydrometeor.</w:t>
      </w:r>
      <w:r>
        <w:rPr>
          <w:rFonts w:ascii="Times New Roman" w:hAnsi="Times New Roman"/>
        </w:rPr>
        <w:t xml:space="preserve">, </w:t>
      </w:r>
      <w:r>
        <w:rPr>
          <w:rFonts w:ascii="Times New Roman" w:hAnsi="Times New Roman"/>
          <w:b/>
        </w:rPr>
        <w:t xml:space="preserve">9, </w:t>
      </w:r>
      <w:r>
        <w:rPr>
          <w:rFonts w:ascii="Times New Roman" w:hAnsi="Times New Roman"/>
        </w:rPr>
        <w:t xml:space="preserve">22–47, </w:t>
      </w:r>
      <w:proofErr w:type="spellStart"/>
      <w:r>
        <w:rPr>
          <w:rFonts w:ascii="Times New Roman" w:hAnsi="Times New Roman"/>
        </w:rPr>
        <w:t>doi</w:t>
      </w:r>
      <w:proofErr w:type="spellEnd"/>
      <w:r>
        <w:rPr>
          <w:rFonts w:ascii="Times New Roman" w:hAnsi="Times New Roman"/>
        </w:rPr>
        <w:t>: 10.1175/2007JHM855.1.</w:t>
      </w:r>
    </w:p>
    <w:p w14:paraId="0784F3FE" w14:textId="77777777" w:rsidR="00235998" w:rsidRPr="0069515B" w:rsidRDefault="00235998" w:rsidP="00235998">
      <w:pPr>
        <w:spacing w:line="480" w:lineRule="auto"/>
        <w:ind w:left="720" w:hanging="720"/>
        <w:rPr>
          <w:rFonts w:ascii="Times New Roman" w:hAnsi="Times New Roman"/>
        </w:rPr>
      </w:pPr>
      <w:r w:rsidRPr="006A2552">
        <w:rPr>
          <w:rFonts w:ascii="Times New Roman" w:hAnsi="Times New Roman"/>
        </w:rPr>
        <w:t xml:space="preserve">North, G. R., T. L. Bell, R. F. </w:t>
      </w:r>
      <w:proofErr w:type="spellStart"/>
      <w:r w:rsidRPr="006A2552">
        <w:rPr>
          <w:rFonts w:ascii="Times New Roman" w:hAnsi="Times New Roman"/>
        </w:rPr>
        <w:t>Cahalan</w:t>
      </w:r>
      <w:proofErr w:type="spellEnd"/>
      <w:r w:rsidRPr="006A2552">
        <w:rPr>
          <w:rFonts w:ascii="Times New Roman" w:hAnsi="Times New Roman"/>
        </w:rPr>
        <w:t xml:space="preserve">, and F. J. </w:t>
      </w:r>
      <w:proofErr w:type="spellStart"/>
      <w:r w:rsidRPr="006A2552">
        <w:rPr>
          <w:rFonts w:ascii="Times New Roman" w:hAnsi="Times New Roman"/>
        </w:rPr>
        <w:t>Moeng</w:t>
      </w:r>
      <w:proofErr w:type="spellEnd"/>
      <w:r w:rsidRPr="006A2552">
        <w:rPr>
          <w:rFonts w:ascii="Times New Roman" w:hAnsi="Times New Roman"/>
        </w:rPr>
        <w:t xml:space="preserve">, 1982: Sampling errors in the estimation of empirical orthogonal functions.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110</w:t>
      </w:r>
      <w:r w:rsidRPr="006A2552">
        <w:rPr>
          <w:rFonts w:ascii="Times New Roman" w:hAnsi="Times New Roman"/>
        </w:rPr>
        <w:t xml:space="preserve">, 699–706, </w:t>
      </w:r>
      <w:proofErr w:type="spellStart"/>
      <w:r w:rsidRPr="006A2552">
        <w:rPr>
          <w:rFonts w:ascii="Times New Roman" w:hAnsi="Times New Roman"/>
        </w:rPr>
        <w:t>doi</w:t>
      </w:r>
      <w:proofErr w:type="spellEnd"/>
      <w:r w:rsidRPr="006A2552">
        <w:rPr>
          <w:rFonts w:ascii="Times New Roman" w:hAnsi="Times New Roman"/>
        </w:rPr>
        <w:t>: 10.1175/1520-0493(</w:t>
      </w:r>
      <w:r>
        <w:rPr>
          <w:rFonts w:ascii="Times New Roman" w:hAnsi="Times New Roman"/>
        </w:rPr>
        <w:t>1982)110&lt;</w:t>
      </w:r>
      <w:proofErr w:type="gramStart"/>
      <w:r>
        <w:rPr>
          <w:rFonts w:ascii="Times New Roman" w:hAnsi="Times New Roman"/>
        </w:rPr>
        <w:t>0699:SEITEO</w:t>
      </w:r>
      <w:proofErr w:type="gramEnd"/>
      <w:r>
        <w:rPr>
          <w:rFonts w:ascii="Times New Roman" w:hAnsi="Times New Roman"/>
        </w:rPr>
        <w:t xml:space="preserve">&gt;2.0.CO;2. </w:t>
      </w:r>
    </w:p>
    <w:p w14:paraId="129100A3" w14:textId="77777777" w:rsidR="00235998" w:rsidRPr="00084EC0" w:rsidRDefault="00235998" w:rsidP="00235998">
      <w:pPr>
        <w:spacing w:line="480" w:lineRule="auto"/>
        <w:ind w:left="720" w:hanging="720"/>
        <w:rPr>
          <w:rFonts w:ascii="Times New Roman" w:hAnsi="Times New Roman"/>
        </w:rPr>
      </w:pPr>
      <w:r>
        <w:rPr>
          <w:rFonts w:ascii="Times New Roman" w:hAnsi="Times New Roman"/>
        </w:rPr>
        <w:t xml:space="preserve">Peterson, T. C., M. P. </w:t>
      </w:r>
      <w:proofErr w:type="spellStart"/>
      <w:r>
        <w:rPr>
          <w:rFonts w:ascii="Times New Roman" w:hAnsi="Times New Roman"/>
        </w:rPr>
        <w:t>Hoerling</w:t>
      </w:r>
      <w:proofErr w:type="spellEnd"/>
      <w:r>
        <w:rPr>
          <w:rFonts w:ascii="Times New Roman" w:hAnsi="Times New Roman"/>
        </w:rPr>
        <w:t xml:space="preserve">, P. A. Stott, and S. C. Herring, 2013: Explaining extreme events of 2012 from a climate perspective.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94, </w:t>
      </w:r>
      <w:r>
        <w:rPr>
          <w:rFonts w:ascii="Times New Roman" w:hAnsi="Times New Roman"/>
        </w:rPr>
        <w:t xml:space="preserve">S1–S74, </w:t>
      </w:r>
      <w:proofErr w:type="spellStart"/>
      <w:r>
        <w:rPr>
          <w:rFonts w:ascii="Times New Roman" w:hAnsi="Times New Roman"/>
        </w:rPr>
        <w:t>doi</w:t>
      </w:r>
      <w:proofErr w:type="spellEnd"/>
      <w:r>
        <w:rPr>
          <w:rFonts w:ascii="Times New Roman" w:hAnsi="Times New Roman"/>
        </w:rPr>
        <w:t xml:space="preserve">: </w:t>
      </w:r>
      <w:r w:rsidRPr="00011DB3">
        <w:rPr>
          <w:rFonts w:ascii="Times New Roman" w:hAnsi="Times New Roman"/>
        </w:rPr>
        <w:t>10.1175/BAMS-D-13-00085.1</w:t>
      </w:r>
      <w:r>
        <w:rPr>
          <w:rFonts w:ascii="Times New Roman" w:hAnsi="Times New Roman"/>
        </w:rPr>
        <w:t>.</w:t>
      </w:r>
    </w:p>
    <w:p w14:paraId="5FD22AE1"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Peterson, A. G., and J. T. </w:t>
      </w:r>
      <w:proofErr w:type="spellStart"/>
      <w:r>
        <w:rPr>
          <w:rFonts w:ascii="Times New Roman" w:hAnsi="Times New Roman"/>
        </w:rPr>
        <w:t>Abatzoglou</w:t>
      </w:r>
      <w:proofErr w:type="spellEnd"/>
      <w:r>
        <w:rPr>
          <w:rFonts w:ascii="Times New Roman" w:hAnsi="Times New Roman"/>
        </w:rPr>
        <w:t xml:space="preserve">, 2014: Observed changes in false springs over the contiguous United States.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41,</w:t>
      </w:r>
      <w:r>
        <w:rPr>
          <w:rFonts w:ascii="Times New Roman" w:hAnsi="Times New Roman"/>
        </w:rPr>
        <w:t xml:space="preserve"> 2156–2162, </w:t>
      </w:r>
      <w:proofErr w:type="spellStart"/>
      <w:r>
        <w:rPr>
          <w:rFonts w:ascii="Times New Roman" w:hAnsi="Times New Roman"/>
        </w:rPr>
        <w:t>doi</w:t>
      </w:r>
      <w:proofErr w:type="spellEnd"/>
      <w:r>
        <w:rPr>
          <w:rFonts w:ascii="Times New Roman" w:hAnsi="Times New Roman"/>
        </w:rPr>
        <w:t xml:space="preserve">: </w:t>
      </w:r>
      <w:r w:rsidRPr="009515D1">
        <w:rPr>
          <w:rFonts w:ascii="Times New Roman" w:hAnsi="Times New Roman"/>
        </w:rPr>
        <w:t>10.1002/2014GL059266.</w:t>
      </w:r>
    </w:p>
    <w:p w14:paraId="1CC3E663" w14:textId="77777777" w:rsidR="00235998" w:rsidRPr="00DA1020" w:rsidRDefault="00235998" w:rsidP="00235998">
      <w:pPr>
        <w:spacing w:line="480" w:lineRule="auto"/>
        <w:ind w:left="720" w:hanging="720"/>
        <w:rPr>
          <w:rFonts w:ascii="Times New Roman" w:hAnsi="Times New Roman"/>
        </w:rPr>
      </w:pPr>
      <w:proofErr w:type="spellStart"/>
      <w:r w:rsidRPr="006A2552">
        <w:rPr>
          <w:rFonts w:ascii="Times New Roman" w:hAnsi="Times New Roman"/>
        </w:rPr>
        <w:t>Pfahl</w:t>
      </w:r>
      <w:proofErr w:type="spellEnd"/>
      <w:r w:rsidRPr="006A2552">
        <w:rPr>
          <w:rFonts w:ascii="Times New Roman" w:hAnsi="Times New Roman"/>
        </w:rPr>
        <w:t xml:space="preserve">, S., C. </w:t>
      </w:r>
      <w:proofErr w:type="spellStart"/>
      <w:r w:rsidRPr="006A2552">
        <w:rPr>
          <w:rFonts w:ascii="Times New Roman" w:hAnsi="Times New Roman"/>
        </w:rPr>
        <w:t>Schwierz</w:t>
      </w:r>
      <w:proofErr w:type="spellEnd"/>
      <w:r w:rsidRPr="006A2552">
        <w:rPr>
          <w:rFonts w:ascii="Times New Roman" w:hAnsi="Times New Roman"/>
        </w:rPr>
        <w:t xml:space="preserve">, M. </w:t>
      </w:r>
      <w:proofErr w:type="spellStart"/>
      <w:r w:rsidRPr="006A2552">
        <w:rPr>
          <w:rFonts w:ascii="Times New Roman" w:hAnsi="Times New Roman"/>
        </w:rPr>
        <w:t>Croci-Maspoli</w:t>
      </w:r>
      <w:proofErr w:type="spellEnd"/>
      <w:r w:rsidRPr="006A2552">
        <w:rPr>
          <w:rFonts w:ascii="Times New Roman" w:hAnsi="Times New Roman"/>
        </w:rPr>
        <w:t xml:space="preserve">, C. M. Grams, and H. </w:t>
      </w:r>
      <w:proofErr w:type="spellStart"/>
      <w:r w:rsidRPr="006A2552">
        <w:rPr>
          <w:rFonts w:ascii="Times New Roman" w:hAnsi="Times New Roman"/>
        </w:rPr>
        <w:t>Wernli</w:t>
      </w:r>
      <w:proofErr w:type="spellEnd"/>
      <w:r w:rsidRPr="006A2552">
        <w:rPr>
          <w:rFonts w:ascii="Times New Roman" w:hAnsi="Times New Roman"/>
        </w:rPr>
        <w:t xml:space="preserve">, 2015: Importance of latent heat release in ascending air streams for atmospheric blocking. </w:t>
      </w:r>
      <w:r w:rsidRPr="004E0FE5">
        <w:rPr>
          <w:rFonts w:ascii="Times New Roman" w:hAnsi="Times New Roman"/>
          <w:i/>
        </w:rPr>
        <w:t xml:space="preserve">Nat. </w:t>
      </w:r>
      <w:proofErr w:type="spellStart"/>
      <w:r w:rsidRPr="004E0FE5">
        <w:rPr>
          <w:rFonts w:ascii="Times New Roman" w:hAnsi="Times New Roman"/>
          <w:i/>
        </w:rPr>
        <w:t>Geosci</w:t>
      </w:r>
      <w:proofErr w:type="spellEnd"/>
      <w:r w:rsidRPr="004E0FE5">
        <w:rPr>
          <w:rFonts w:ascii="Times New Roman" w:hAnsi="Times New Roman"/>
          <w:i/>
        </w:rPr>
        <w:t>.</w:t>
      </w:r>
      <w:r w:rsidRPr="006A2552">
        <w:rPr>
          <w:rFonts w:ascii="Times New Roman" w:hAnsi="Times New Roman"/>
        </w:rPr>
        <w:t xml:space="preserve">, </w:t>
      </w:r>
      <w:r w:rsidRPr="004E0FE5">
        <w:rPr>
          <w:rFonts w:ascii="Times New Roman" w:hAnsi="Times New Roman"/>
          <w:b/>
        </w:rPr>
        <w:t>8</w:t>
      </w:r>
      <w:r w:rsidRPr="006A2552">
        <w:rPr>
          <w:rFonts w:ascii="Times New Roman" w:hAnsi="Times New Roman"/>
        </w:rPr>
        <w:t xml:space="preserve">, 610–614, </w:t>
      </w:r>
      <w:proofErr w:type="spellStart"/>
      <w:r w:rsidRPr="006A2552">
        <w:rPr>
          <w:rFonts w:ascii="Times New Roman" w:hAnsi="Times New Roman"/>
        </w:rPr>
        <w:t>doi</w:t>
      </w:r>
      <w:proofErr w:type="spellEnd"/>
      <w:r w:rsidRPr="006A2552">
        <w:rPr>
          <w:rFonts w:ascii="Times New Roman" w:hAnsi="Times New Roman"/>
        </w:rPr>
        <w:t xml:space="preserve">: 10.1038/ngeo2487. </w:t>
      </w:r>
    </w:p>
    <w:p w14:paraId="226A25FB"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Portis, D. H., M. P. </w:t>
      </w:r>
      <w:proofErr w:type="spellStart"/>
      <w:r>
        <w:rPr>
          <w:rFonts w:ascii="Times New Roman" w:hAnsi="Times New Roman"/>
        </w:rPr>
        <w:t>Cellitti</w:t>
      </w:r>
      <w:proofErr w:type="spellEnd"/>
      <w:r>
        <w:rPr>
          <w:rFonts w:ascii="Times New Roman" w:hAnsi="Times New Roman"/>
        </w:rPr>
        <w:t xml:space="preserve">, W. L. Chapman, and J. E. Walsh, 2006: Low-frequency variability and evolution of North American cold air outbreaks.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134, </w:t>
      </w:r>
      <w:r>
        <w:rPr>
          <w:rFonts w:ascii="Times New Roman" w:hAnsi="Times New Roman"/>
        </w:rPr>
        <w:t xml:space="preserve">579–597, </w:t>
      </w:r>
      <w:proofErr w:type="spellStart"/>
      <w:r>
        <w:rPr>
          <w:rFonts w:ascii="Times New Roman" w:hAnsi="Times New Roman"/>
        </w:rPr>
        <w:t>doi</w:t>
      </w:r>
      <w:proofErr w:type="spellEnd"/>
      <w:r>
        <w:rPr>
          <w:rFonts w:ascii="Times New Roman" w:hAnsi="Times New Roman"/>
        </w:rPr>
        <w:t xml:space="preserve">: </w:t>
      </w:r>
      <w:r w:rsidRPr="002D76D9">
        <w:rPr>
          <w:rFonts w:ascii="Times New Roman" w:hAnsi="Times New Roman"/>
        </w:rPr>
        <w:t>10.1175/MWR3083.1.</w:t>
      </w:r>
    </w:p>
    <w:p w14:paraId="5D3FC2A2"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Ralph, F. M., P. J. Neiman, and G. A. Wick, 2004: Satellite and CALJET aircraft observations of atmospheric rivers over the eastern North Pacific Ocean during the winter of 1997/98. </w:t>
      </w:r>
      <w:r>
        <w:rPr>
          <w:rFonts w:ascii="Times New Roman" w:hAnsi="Times New Roman"/>
          <w:i/>
        </w:rPr>
        <w:lastRenderedPageBreak/>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132, </w:t>
      </w:r>
      <w:r>
        <w:rPr>
          <w:rFonts w:ascii="Times New Roman" w:hAnsi="Times New Roman"/>
        </w:rPr>
        <w:t xml:space="preserve">1721–1745, </w:t>
      </w:r>
      <w:proofErr w:type="spellStart"/>
      <w:r>
        <w:rPr>
          <w:rFonts w:ascii="Times New Roman" w:hAnsi="Times New Roman"/>
        </w:rPr>
        <w:t>doi</w:t>
      </w:r>
      <w:proofErr w:type="spellEnd"/>
      <w:r>
        <w:rPr>
          <w:rFonts w:ascii="Times New Roman" w:hAnsi="Times New Roman"/>
        </w:rPr>
        <w:t xml:space="preserve">: </w:t>
      </w:r>
      <w:r w:rsidRPr="00944D0D">
        <w:rPr>
          <w:rFonts w:ascii="Times New Roman" w:hAnsi="Times New Roman"/>
        </w:rPr>
        <w:t>10.1175/1520-0493(2004)132&lt;</w:t>
      </w:r>
      <w:proofErr w:type="gramStart"/>
      <w:r w:rsidRPr="00944D0D">
        <w:rPr>
          <w:rFonts w:ascii="Times New Roman" w:hAnsi="Times New Roman"/>
        </w:rPr>
        <w:t>1721:SACAOO</w:t>
      </w:r>
      <w:proofErr w:type="gramEnd"/>
      <w:r w:rsidRPr="00944D0D">
        <w:rPr>
          <w:rFonts w:ascii="Times New Roman" w:hAnsi="Times New Roman"/>
        </w:rPr>
        <w:t>&gt;2.0.CO;2</w:t>
      </w:r>
      <w:r>
        <w:rPr>
          <w:rFonts w:ascii="Times New Roman" w:hAnsi="Times New Roman"/>
        </w:rPr>
        <w:t>.</w:t>
      </w:r>
    </w:p>
    <w:p w14:paraId="736CC7CC" w14:textId="29AB6220" w:rsidR="00D04CC4" w:rsidRPr="00D04CC4" w:rsidRDefault="00D04CC4" w:rsidP="00235998">
      <w:pPr>
        <w:spacing w:line="480" w:lineRule="auto"/>
        <w:ind w:left="720" w:hanging="720"/>
        <w:rPr>
          <w:rFonts w:ascii="Times New Roman" w:hAnsi="Times New Roman"/>
        </w:rPr>
      </w:pPr>
      <w:r>
        <w:rPr>
          <w:rFonts w:ascii="Times New Roman" w:hAnsi="Times New Roman"/>
        </w:rPr>
        <w:t xml:space="preserve">Rex, D. F., 1950: Blocking action in the middle troposphere and its effect upon regional climate. I: An </w:t>
      </w:r>
      <w:proofErr w:type="spellStart"/>
      <w:r>
        <w:rPr>
          <w:rFonts w:ascii="Times New Roman" w:hAnsi="Times New Roman"/>
        </w:rPr>
        <w:t>aerological</w:t>
      </w:r>
      <w:proofErr w:type="spellEnd"/>
      <w:r>
        <w:rPr>
          <w:rFonts w:ascii="Times New Roman" w:hAnsi="Times New Roman"/>
        </w:rPr>
        <w:t xml:space="preserve"> study of blocking action. </w:t>
      </w:r>
      <w:r>
        <w:rPr>
          <w:rFonts w:ascii="Times New Roman" w:hAnsi="Times New Roman"/>
          <w:i/>
        </w:rPr>
        <w:t>Tellus</w:t>
      </w:r>
      <w:r>
        <w:rPr>
          <w:rFonts w:ascii="Times New Roman" w:hAnsi="Times New Roman"/>
        </w:rPr>
        <w:t xml:space="preserve">, </w:t>
      </w:r>
      <w:r>
        <w:rPr>
          <w:rFonts w:ascii="Times New Roman" w:hAnsi="Times New Roman"/>
          <w:b/>
        </w:rPr>
        <w:t>2A,</w:t>
      </w:r>
      <w:r>
        <w:rPr>
          <w:rFonts w:ascii="Times New Roman" w:hAnsi="Times New Roman"/>
        </w:rPr>
        <w:t xml:space="preserve"> 196–211, </w:t>
      </w:r>
      <w:proofErr w:type="spellStart"/>
      <w:r>
        <w:rPr>
          <w:rFonts w:ascii="Times New Roman" w:hAnsi="Times New Roman"/>
        </w:rPr>
        <w:t>doi</w:t>
      </w:r>
      <w:proofErr w:type="spellEnd"/>
      <w:r>
        <w:rPr>
          <w:rFonts w:ascii="Times New Roman" w:hAnsi="Times New Roman"/>
        </w:rPr>
        <w:t>: 10.1111/j.2153-</w:t>
      </w:r>
      <w:proofErr w:type="gramStart"/>
      <w:r>
        <w:rPr>
          <w:rFonts w:ascii="Times New Roman" w:hAnsi="Times New Roman"/>
        </w:rPr>
        <w:t>3490.1950.tb</w:t>
      </w:r>
      <w:proofErr w:type="gramEnd"/>
      <w:r>
        <w:rPr>
          <w:rFonts w:ascii="Times New Roman" w:hAnsi="Times New Roman"/>
        </w:rPr>
        <w:t>00331.x.</w:t>
      </w:r>
    </w:p>
    <w:p w14:paraId="721AA062"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Riemer, M., S. C. Jones, and C. A. Davis, 2008: The impact of extratropical transition on the downstream flow: An idealized modelling study with a straight jet. </w:t>
      </w:r>
      <w:r w:rsidRPr="004E0FE5">
        <w:rPr>
          <w:rFonts w:ascii="Times New Roman" w:hAnsi="Times New Roman"/>
          <w:i/>
        </w:rPr>
        <w:t>Quart. J. Roy. Meteor. Soc.</w:t>
      </w:r>
      <w:r w:rsidRPr="006A2552">
        <w:rPr>
          <w:rFonts w:ascii="Times New Roman" w:hAnsi="Times New Roman"/>
        </w:rPr>
        <w:t xml:space="preserve">, </w:t>
      </w:r>
      <w:r w:rsidRPr="004E0FE5">
        <w:rPr>
          <w:rFonts w:ascii="Times New Roman" w:hAnsi="Times New Roman"/>
          <w:b/>
        </w:rPr>
        <w:t>134</w:t>
      </w:r>
      <w:r w:rsidRPr="006A2552">
        <w:rPr>
          <w:rFonts w:ascii="Times New Roman" w:hAnsi="Times New Roman"/>
        </w:rPr>
        <w:t xml:space="preserve">, 69–91,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 xml:space="preserve">10.1002/qj.189. </w:t>
      </w:r>
    </w:p>
    <w:p w14:paraId="0287C026"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Rogers, J. C., and R. V. </w:t>
      </w:r>
      <w:proofErr w:type="spellStart"/>
      <w:r>
        <w:rPr>
          <w:rFonts w:ascii="Times New Roman" w:hAnsi="Times New Roman"/>
        </w:rPr>
        <w:t>Rohli</w:t>
      </w:r>
      <w:proofErr w:type="spellEnd"/>
      <w:r>
        <w:rPr>
          <w:rFonts w:ascii="Times New Roman" w:hAnsi="Times New Roman"/>
        </w:rPr>
        <w:t xml:space="preserve">, 1991: Florida citrus freezes and polar anticyclones in the Great Plains. </w:t>
      </w:r>
      <w:r>
        <w:rPr>
          <w:rFonts w:ascii="Times New Roman" w:hAnsi="Times New Roman"/>
          <w:i/>
        </w:rPr>
        <w:t>J. Climate</w:t>
      </w:r>
      <w:r>
        <w:rPr>
          <w:rFonts w:ascii="Times New Roman" w:hAnsi="Times New Roman"/>
        </w:rPr>
        <w:t xml:space="preserve">, </w:t>
      </w:r>
      <w:r>
        <w:rPr>
          <w:rFonts w:ascii="Times New Roman" w:hAnsi="Times New Roman"/>
          <w:b/>
        </w:rPr>
        <w:t>4,</w:t>
      </w:r>
      <w:r>
        <w:rPr>
          <w:rFonts w:ascii="Times New Roman" w:hAnsi="Times New Roman"/>
        </w:rPr>
        <w:t xml:space="preserve"> 1103–1113, </w:t>
      </w:r>
      <w:proofErr w:type="spellStart"/>
      <w:r>
        <w:rPr>
          <w:rFonts w:ascii="Times New Roman" w:hAnsi="Times New Roman"/>
        </w:rPr>
        <w:t>doi</w:t>
      </w:r>
      <w:proofErr w:type="spellEnd"/>
      <w:r>
        <w:rPr>
          <w:rFonts w:ascii="Times New Roman" w:hAnsi="Times New Roman"/>
        </w:rPr>
        <w:t>: 10.1175/1520-0442(1991)004&lt;</w:t>
      </w:r>
      <w:proofErr w:type="gramStart"/>
      <w:r>
        <w:rPr>
          <w:rFonts w:ascii="Times New Roman" w:hAnsi="Times New Roman"/>
        </w:rPr>
        <w:t>1103:FCFAPA</w:t>
      </w:r>
      <w:proofErr w:type="gramEnd"/>
      <w:r>
        <w:rPr>
          <w:rFonts w:ascii="Times New Roman" w:hAnsi="Times New Roman"/>
        </w:rPr>
        <w:t xml:space="preserve">&gt; </w:t>
      </w:r>
      <w:r w:rsidRPr="008B3A7B">
        <w:rPr>
          <w:rFonts w:ascii="Times New Roman" w:hAnsi="Times New Roman"/>
        </w:rPr>
        <w:t>2.0.CO;2.</w:t>
      </w:r>
    </w:p>
    <w:p w14:paraId="7F6BFD75" w14:textId="4F27F348" w:rsidR="00C532ED" w:rsidRPr="000C73F2" w:rsidRDefault="00C532ED" w:rsidP="00235998">
      <w:pPr>
        <w:spacing w:line="480" w:lineRule="auto"/>
        <w:ind w:left="720" w:hanging="720"/>
        <w:rPr>
          <w:rFonts w:ascii="Times New Roman" w:hAnsi="Times New Roman"/>
        </w:rPr>
      </w:pPr>
      <w:r>
        <w:rPr>
          <w:rFonts w:ascii="Times New Roman" w:hAnsi="Times New Roman"/>
        </w:rPr>
        <w:t xml:space="preserve">Roundy, P. E., N. </w:t>
      </w:r>
      <w:proofErr w:type="spellStart"/>
      <w:r>
        <w:rPr>
          <w:rFonts w:ascii="Times New Roman" w:hAnsi="Times New Roman"/>
        </w:rPr>
        <w:t>Sakaeda</w:t>
      </w:r>
      <w:proofErr w:type="spellEnd"/>
      <w:r>
        <w:rPr>
          <w:rFonts w:ascii="Times New Roman" w:hAnsi="Times New Roman"/>
        </w:rPr>
        <w:t xml:space="preserve">, K. </w:t>
      </w:r>
      <w:proofErr w:type="spellStart"/>
      <w:r>
        <w:rPr>
          <w:rFonts w:ascii="Times New Roman" w:hAnsi="Times New Roman"/>
        </w:rPr>
        <w:t>MacRitchie</w:t>
      </w:r>
      <w:proofErr w:type="spellEnd"/>
      <w:r>
        <w:rPr>
          <w:rFonts w:ascii="Times New Roman" w:hAnsi="Times New Roman"/>
        </w:rPr>
        <w:t xml:space="preserve">, and L. </w:t>
      </w:r>
      <w:proofErr w:type="spellStart"/>
      <w:r>
        <w:rPr>
          <w:rFonts w:ascii="Times New Roman" w:hAnsi="Times New Roman"/>
        </w:rPr>
        <w:t>Gloeckler</w:t>
      </w:r>
      <w:proofErr w:type="spellEnd"/>
      <w:r>
        <w:rPr>
          <w:rFonts w:ascii="Times New Roman" w:hAnsi="Times New Roman"/>
        </w:rPr>
        <w:t xml:space="preserve">, 2017: Weather-climate interactions and MJO influences. </w:t>
      </w:r>
      <w:r w:rsidR="000C73F2">
        <w:rPr>
          <w:rFonts w:ascii="Times New Roman" w:hAnsi="Times New Roman"/>
          <w:i/>
        </w:rPr>
        <w:t>Climate Extremes: Patterns and Mechanisms</w:t>
      </w:r>
      <w:r w:rsidR="000C73F2">
        <w:rPr>
          <w:rFonts w:ascii="Times New Roman" w:hAnsi="Times New Roman"/>
        </w:rPr>
        <w:t xml:space="preserve">, S.-Y. S. Wang, J.-H. Yoon, C. C. Funk, and R. R. Gillies, Eds., American Geophysical Union, 139–163, </w:t>
      </w:r>
      <w:proofErr w:type="spellStart"/>
      <w:r w:rsidR="000C73F2">
        <w:rPr>
          <w:rFonts w:ascii="Times New Roman" w:hAnsi="Times New Roman"/>
        </w:rPr>
        <w:t>doi</w:t>
      </w:r>
      <w:proofErr w:type="spellEnd"/>
      <w:r w:rsidR="000C73F2">
        <w:rPr>
          <w:rFonts w:ascii="Times New Roman" w:hAnsi="Times New Roman"/>
        </w:rPr>
        <w:t xml:space="preserve">: </w:t>
      </w:r>
      <w:r w:rsidR="000C73F2" w:rsidRPr="000C73F2">
        <w:rPr>
          <w:rFonts w:ascii="Times New Roman" w:hAnsi="Times New Roman"/>
        </w:rPr>
        <w:t>10.1002/9781119068020.ch9</w:t>
      </w:r>
      <w:r w:rsidR="000C73F2">
        <w:rPr>
          <w:rFonts w:ascii="Times New Roman" w:hAnsi="Times New Roman"/>
        </w:rPr>
        <w:t>.</w:t>
      </w:r>
    </w:p>
    <w:p w14:paraId="2CE31EB0" w14:textId="77777777" w:rsidR="00235998" w:rsidRPr="006A2552" w:rsidRDefault="00235998" w:rsidP="00235998">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2010: The NCEP Climate Forecast System Reanalysis. </w:t>
      </w:r>
      <w:r w:rsidRPr="004E0FE5">
        <w:rPr>
          <w:rFonts w:ascii="Times New Roman" w:hAnsi="Times New Roman"/>
          <w:i/>
        </w:rPr>
        <w:t>Bull. Amer. Meteor. Soc.</w:t>
      </w:r>
      <w:r w:rsidRPr="006A2552">
        <w:rPr>
          <w:rFonts w:ascii="Times New Roman" w:hAnsi="Times New Roman"/>
        </w:rPr>
        <w:t xml:space="preserve">, </w:t>
      </w:r>
      <w:r w:rsidRPr="004E0FE5">
        <w:rPr>
          <w:rFonts w:ascii="Times New Roman" w:hAnsi="Times New Roman"/>
          <w:b/>
        </w:rPr>
        <w:t>91</w:t>
      </w:r>
      <w:r>
        <w:rPr>
          <w:rFonts w:ascii="Times New Roman" w:hAnsi="Times New Roman"/>
        </w:rPr>
        <w:t>, 1015–1057</w:t>
      </w:r>
      <w:r w:rsidRPr="006A2552">
        <w:rPr>
          <w:rFonts w:ascii="Times New Roman" w:hAnsi="Times New Roman"/>
        </w:rPr>
        <w:t xml:space="preserve">, </w:t>
      </w:r>
      <w:proofErr w:type="spellStart"/>
      <w:r w:rsidRPr="006A2552">
        <w:rPr>
          <w:rFonts w:ascii="Times New Roman" w:hAnsi="Times New Roman"/>
        </w:rPr>
        <w:t>doi</w:t>
      </w:r>
      <w:proofErr w:type="spellEnd"/>
      <w:r w:rsidRPr="006A2552">
        <w:rPr>
          <w:rFonts w:ascii="Times New Roman" w:hAnsi="Times New Roman"/>
        </w:rPr>
        <w:t xml:space="preserve">: 10.1175/2010BAMS3001.1. </w:t>
      </w:r>
    </w:p>
    <w:p w14:paraId="201D1837" w14:textId="77777777" w:rsidR="00235998" w:rsidRDefault="00235998" w:rsidP="00235998">
      <w:pPr>
        <w:spacing w:line="480" w:lineRule="auto"/>
        <w:ind w:left="720" w:hanging="720"/>
        <w:rPr>
          <w:rFonts w:ascii="Times New Roman" w:hAnsi="Times New Roman"/>
        </w:rPr>
      </w:pPr>
      <w:proofErr w:type="spellStart"/>
      <w:r w:rsidRPr="006A2552">
        <w:rPr>
          <w:rFonts w:ascii="Times New Roman" w:hAnsi="Times New Roman"/>
        </w:rPr>
        <w:t>Saha</w:t>
      </w:r>
      <w:proofErr w:type="spellEnd"/>
      <w:r w:rsidRPr="006A2552">
        <w:rPr>
          <w:rFonts w:ascii="Times New Roman" w:hAnsi="Times New Roman"/>
        </w:rPr>
        <w:t xml:space="preserve">, S., and Coauthors, 2014: The NCEP Climate Forecast System version 2. </w:t>
      </w:r>
      <w:r w:rsidRPr="004E0FE5">
        <w:rPr>
          <w:rFonts w:ascii="Times New Roman" w:hAnsi="Times New Roman"/>
          <w:i/>
        </w:rPr>
        <w:t>J. Climate</w:t>
      </w:r>
      <w:r w:rsidRPr="006A2552">
        <w:rPr>
          <w:rFonts w:ascii="Times New Roman" w:hAnsi="Times New Roman"/>
        </w:rPr>
        <w:t xml:space="preserve">, </w:t>
      </w:r>
      <w:r w:rsidRPr="004E0FE5">
        <w:rPr>
          <w:rFonts w:ascii="Times New Roman" w:hAnsi="Times New Roman"/>
          <w:b/>
        </w:rPr>
        <w:t>27</w:t>
      </w:r>
      <w:r w:rsidRPr="006A2552">
        <w:rPr>
          <w:rFonts w:ascii="Times New Roman" w:hAnsi="Times New Roman"/>
        </w:rPr>
        <w:t xml:space="preserve">, 2185–2208, </w:t>
      </w:r>
      <w:proofErr w:type="spellStart"/>
      <w:r w:rsidRPr="006A2552">
        <w:rPr>
          <w:rFonts w:ascii="Times New Roman" w:hAnsi="Times New Roman"/>
        </w:rPr>
        <w:t>doi</w:t>
      </w:r>
      <w:proofErr w:type="spellEnd"/>
      <w:r w:rsidRPr="006A2552">
        <w:rPr>
          <w:rFonts w:ascii="Times New Roman" w:hAnsi="Times New Roman"/>
        </w:rPr>
        <w:t xml:space="preserve">: </w:t>
      </w:r>
      <w:r>
        <w:rPr>
          <w:rFonts w:ascii="Times New Roman" w:hAnsi="Times New Roman"/>
        </w:rPr>
        <w:t>10.1175/JCLI-D-12-00823.1.</w:t>
      </w:r>
    </w:p>
    <w:p w14:paraId="1736AB08" w14:textId="77777777" w:rsidR="00235998" w:rsidRPr="000B37DB" w:rsidRDefault="00235998" w:rsidP="00235998">
      <w:pPr>
        <w:spacing w:line="480" w:lineRule="auto"/>
        <w:ind w:left="720" w:hanging="720"/>
        <w:rPr>
          <w:rFonts w:ascii="Times New Roman" w:hAnsi="Times New Roman"/>
        </w:rPr>
      </w:pPr>
      <w:r>
        <w:rPr>
          <w:rFonts w:ascii="Times New Roman" w:hAnsi="Times New Roman"/>
        </w:rPr>
        <w:t xml:space="preserve">Sanders, F. and J. R. </w:t>
      </w:r>
      <w:proofErr w:type="spellStart"/>
      <w:r>
        <w:rPr>
          <w:rFonts w:ascii="Times New Roman" w:hAnsi="Times New Roman"/>
        </w:rPr>
        <w:t>Gyakum</w:t>
      </w:r>
      <w:proofErr w:type="spellEnd"/>
      <w:r>
        <w:rPr>
          <w:rFonts w:ascii="Times New Roman" w:hAnsi="Times New Roman"/>
        </w:rPr>
        <w:t xml:space="preserve">, 1980, Synoptic-dynamic climatology of the “bomb.”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108, </w:t>
      </w:r>
      <w:r>
        <w:rPr>
          <w:rFonts w:ascii="Times New Roman" w:hAnsi="Times New Roman"/>
        </w:rPr>
        <w:t xml:space="preserve">1589–1606, </w:t>
      </w:r>
      <w:proofErr w:type="spellStart"/>
      <w:r>
        <w:rPr>
          <w:rFonts w:ascii="Times New Roman" w:hAnsi="Times New Roman"/>
        </w:rPr>
        <w:t>doi</w:t>
      </w:r>
      <w:proofErr w:type="spellEnd"/>
      <w:r>
        <w:rPr>
          <w:rFonts w:ascii="Times New Roman" w:hAnsi="Times New Roman"/>
        </w:rPr>
        <w:t xml:space="preserve">: </w:t>
      </w:r>
      <w:r w:rsidRPr="000B37DB">
        <w:rPr>
          <w:rFonts w:ascii="Times New Roman" w:hAnsi="Times New Roman"/>
        </w:rPr>
        <w:t>10.1175/1520-0493(1980)108&lt;</w:t>
      </w:r>
      <w:proofErr w:type="gramStart"/>
      <w:r w:rsidRPr="000B37DB">
        <w:rPr>
          <w:rFonts w:ascii="Times New Roman" w:hAnsi="Times New Roman"/>
        </w:rPr>
        <w:t>1589:SDCOT</w:t>
      </w:r>
      <w:proofErr w:type="gramEnd"/>
      <w:r w:rsidRPr="000B37DB">
        <w:rPr>
          <w:rFonts w:ascii="Times New Roman" w:hAnsi="Times New Roman"/>
        </w:rPr>
        <w:t>&gt;2.0.CO;2</w:t>
      </w:r>
      <w:r>
        <w:rPr>
          <w:rFonts w:ascii="Times New Roman" w:hAnsi="Times New Roman"/>
        </w:rPr>
        <w:t>.</w:t>
      </w:r>
    </w:p>
    <w:p w14:paraId="274C1C76"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Scherer, M., and N. S. </w:t>
      </w:r>
      <w:proofErr w:type="spellStart"/>
      <w:r>
        <w:rPr>
          <w:rFonts w:ascii="Times New Roman" w:hAnsi="Times New Roman"/>
        </w:rPr>
        <w:t>Diffenbaugh</w:t>
      </w:r>
      <w:proofErr w:type="spellEnd"/>
      <w:r>
        <w:rPr>
          <w:rFonts w:ascii="Times New Roman" w:hAnsi="Times New Roman"/>
        </w:rPr>
        <w:t xml:space="preserve">, 2014: Transient twenty-first century changes in daily-scale temperature extremes in the United States. </w:t>
      </w:r>
      <w:r>
        <w:rPr>
          <w:rFonts w:ascii="Times New Roman" w:hAnsi="Times New Roman"/>
          <w:i/>
        </w:rPr>
        <w:t xml:space="preserve">Climate </w:t>
      </w:r>
      <w:proofErr w:type="spellStart"/>
      <w:r>
        <w:rPr>
          <w:rFonts w:ascii="Times New Roman" w:hAnsi="Times New Roman"/>
          <w:i/>
        </w:rPr>
        <w:t>Dyn</w:t>
      </w:r>
      <w:proofErr w:type="spellEnd"/>
      <w:r>
        <w:rPr>
          <w:rFonts w:ascii="Times New Roman" w:hAnsi="Times New Roman"/>
          <w:i/>
        </w:rPr>
        <w:t>.</w:t>
      </w:r>
      <w:r>
        <w:rPr>
          <w:rFonts w:ascii="Times New Roman" w:hAnsi="Times New Roman"/>
        </w:rPr>
        <w:t xml:space="preserve">, </w:t>
      </w:r>
      <w:r>
        <w:rPr>
          <w:rFonts w:ascii="Times New Roman" w:hAnsi="Times New Roman"/>
          <w:b/>
        </w:rPr>
        <w:t xml:space="preserve">42, </w:t>
      </w:r>
      <w:r>
        <w:rPr>
          <w:rFonts w:ascii="Times New Roman" w:hAnsi="Times New Roman"/>
        </w:rPr>
        <w:t xml:space="preserve">1383–1404, </w:t>
      </w:r>
      <w:proofErr w:type="spellStart"/>
      <w:r>
        <w:rPr>
          <w:rFonts w:ascii="Times New Roman" w:hAnsi="Times New Roman"/>
        </w:rPr>
        <w:t>doi</w:t>
      </w:r>
      <w:proofErr w:type="spellEnd"/>
      <w:r>
        <w:rPr>
          <w:rFonts w:ascii="Times New Roman" w:hAnsi="Times New Roman"/>
        </w:rPr>
        <w:t xml:space="preserve">: </w:t>
      </w:r>
      <w:r w:rsidRPr="00632F16">
        <w:rPr>
          <w:rFonts w:ascii="Times New Roman" w:hAnsi="Times New Roman"/>
        </w:rPr>
        <w:t>10.1007/s00382-013-1829-2.</w:t>
      </w:r>
    </w:p>
    <w:p w14:paraId="6FA9E8FF" w14:textId="1D735D44" w:rsidR="00137BB7" w:rsidRPr="00137BB7" w:rsidRDefault="00137BB7" w:rsidP="00235998">
      <w:pPr>
        <w:spacing w:line="480" w:lineRule="auto"/>
        <w:ind w:left="720" w:hanging="720"/>
        <w:rPr>
          <w:rFonts w:ascii="Times New Roman" w:hAnsi="Times New Roman"/>
        </w:rPr>
      </w:pPr>
      <w:r>
        <w:rPr>
          <w:rFonts w:ascii="Times New Roman" w:hAnsi="Times New Roman"/>
        </w:rPr>
        <w:t xml:space="preserve">Thompson, D. W. J., and J. M. Wallace, 1998: The Arctic oscillation signature in wintertime geopotential height and temperature fields. </w:t>
      </w:r>
      <w:proofErr w:type="spellStart"/>
      <w:r>
        <w:rPr>
          <w:rFonts w:ascii="Times New Roman" w:hAnsi="Times New Roman"/>
          <w:i/>
        </w:rPr>
        <w:t>Geophys</w:t>
      </w:r>
      <w:proofErr w:type="spellEnd"/>
      <w:r>
        <w:rPr>
          <w:rFonts w:ascii="Times New Roman" w:hAnsi="Times New Roman"/>
          <w:i/>
        </w:rPr>
        <w:t>. Res. Lett.</w:t>
      </w:r>
      <w:r>
        <w:rPr>
          <w:rFonts w:ascii="Times New Roman" w:hAnsi="Times New Roman"/>
        </w:rPr>
        <w:t xml:space="preserve">, </w:t>
      </w:r>
      <w:r>
        <w:rPr>
          <w:rFonts w:ascii="Times New Roman" w:hAnsi="Times New Roman"/>
          <w:b/>
        </w:rPr>
        <w:t>25,</w:t>
      </w:r>
      <w:r>
        <w:rPr>
          <w:rFonts w:ascii="Times New Roman" w:hAnsi="Times New Roman"/>
        </w:rPr>
        <w:t xml:space="preserve"> 1297–1300, </w:t>
      </w:r>
      <w:proofErr w:type="spellStart"/>
      <w:r>
        <w:rPr>
          <w:rFonts w:ascii="Times New Roman" w:hAnsi="Times New Roman"/>
        </w:rPr>
        <w:t>doi</w:t>
      </w:r>
      <w:proofErr w:type="spellEnd"/>
      <w:r>
        <w:rPr>
          <w:rFonts w:ascii="Times New Roman" w:hAnsi="Times New Roman"/>
        </w:rPr>
        <w:t>: 10.1029/98GL00950.</w:t>
      </w:r>
    </w:p>
    <w:p w14:paraId="2DECAA71" w14:textId="77777777" w:rsidR="00235998" w:rsidRPr="00837AE7" w:rsidRDefault="00235998" w:rsidP="00235998">
      <w:pPr>
        <w:spacing w:line="480" w:lineRule="auto"/>
        <w:ind w:left="720" w:hanging="720"/>
        <w:rPr>
          <w:rFonts w:ascii="Times New Roman" w:hAnsi="Times New Roman"/>
        </w:rPr>
      </w:pPr>
      <w:proofErr w:type="spellStart"/>
      <w:r>
        <w:rPr>
          <w:rFonts w:ascii="Times New Roman" w:hAnsi="Times New Roman"/>
        </w:rPr>
        <w:t>Tippett</w:t>
      </w:r>
      <w:proofErr w:type="spellEnd"/>
      <w:r>
        <w:rPr>
          <w:rFonts w:ascii="Times New Roman" w:hAnsi="Times New Roman"/>
        </w:rPr>
        <w:t xml:space="preserve">, M. K., J. T. Allen, V. A. </w:t>
      </w:r>
      <w:proofErr w:type="spellStart"/>
      <w:r>
        <w:rPr>
          <w:rFonts w:ascii="Times New Roman" w:hAnsi="Times New Roman"/>
        </w:rPr>
        <w:t>Gensini</w:t>
      </w:r>
      <w:proofErr w:type="spellEnd"/>
      <w:r>
        <w:rPr>
          <w:rFonts w:ascii="Times New Roman" w:hAnsi="Times New Roman"/>
        </w:rPr>
        <w:t xml:space="preserve">, and H. E. Brooks, 2015: Climate and hazardous convective weather. </w:t>
      </w:r>
      <w:proofErr w:type="spellStart"/>
      <w:r>
        <w:rPr>
          <w:rFonts w:ascii="Times New Roman" w:hAnsi="Times New Roman"/>
          <w:i/>
        </w:rPr>
        <w:t>Curr</w:t>
      </w:r>
      <w:proofErr w:type="spellEnd"/>
      <w:r>
        <w:rPr>
          <w:rFonts w:ascii="Times New Roman" w:hAnsi="Times New Roman"/>
          <w:i/>
        </w:rPr>
        <w:t>. Climate Change Rep.</w:t>
      </w:r>
      <w:r>
        <w:rPr>
          <w:rFonts w:ascii="Times New Roman" w:hAnsi="Times New Roman"/>
        </w:rPr>
        <w:t xml:space="preserve">, </w:t>
      </w:r>
      <w:r>
        <w:rPr>
          <w:rFonts w:ascii="Times New Roman" w:hAnsi="Times New Roman"/>
          <w:b/>
        </w:rPr>
        <w:t xml:space="preserve">1, </w:t>
      </w:r>
      <w:r>
        <w:rPr>
          <w:rFonts w:ascii="Times New Roman" w:hAnsi="Times New Roman"/>
        </w:rPr>
        <w:t xml:space="preserve">60–73, </w:t>
      </w:r>
      <w:proofErr w:type="spellStart"/>
      <w:r>
        <w:rPr>
          <w:rFonts w:ascii="Times New Roman" w:hAnsi="Times New Roman"/>
        </w:rPr>
        <w:t>doi</w:t>
      </w:r>
      <w:proofErr w:type="spellEnd"/>
      <w:r>
        <w:rPr>
          <w:rFonts w:ascii="Times New Roman" w:hAnsi="Times New Roman"/>
        </w:rPr>
        <w:t>: 10.1007/s40641-015-0006-6.</w:t>
      </w:r>
    </w:p>
    <w:p w14:paraId="6B538724" w14:textId="77777777" w:rsidR="00235998" w:rsidRPr="006A2552" w:rsidRDefault="00235998" w:rsidP="00235998">
      <w:pPr>
        <w:spacing w:line="480" w:lineRule="auto"/>
        <w:ind w:left="720" w:hanging="720"/>
        <w:rPr>
          <w:rFonts w:ascii="Times New Roman" w:hAnsi="Times New Roman"/>
        </w:rPr>
      </w:pPr>
      <w:r w:rsidRPr="006A2552">
        <w:rPr>
          <w:rFonts w:ascii="Times New Roman" w:hAnsi="Times New Roman"/>
        </w:rPr>
        <w:t xml:space="preserve">Torn, R. D., 2010: Diagnosis of the downstream ridging associated with extratropical transition using short-term ensemble forecasts. </w:t>
      </w:r>
      <w:r w:rsidRPr="004E0FE5">
        <w:rPr>
          <w:rFonts w:ascii="Times New Roman" w:hAnsi="Times New Roman"/>
          <w:i/>
        </w:rPr>
        <w:t>J. Atmos. Sci.</w:t>
      </w:r>
      <w:r w:rsidRPr="006A2552">
        <w:rPr>
          <w:rFonts w:ascii="Times New Roman" w:hAnsi="Times New Roman"/>
        </w:rPr>
        <w:t xml:space="preserve">, </w:t>
      </w:r>
      <w:r w:rsidRPr="004E0FE5">
        <w:rPr>
          <w:rFonts w:ascii="Times New Roman" w:hAnsi="Times New Roman"/>
          <w:b/>
        </w:rPr>
        <w:t>67</w:t>
      </w:r>
      <w:r>
        <w:rPr>
          <w:rFonts w:ascii="Times New Roman" w:hAnsi="Times New Roman"/>
        </w:rPr>
        <w:t xml:space="preserve">, 817–833, </w:t>
      </w:r>
      <w:proofErr w:type="spellStart"/>
      <w:r>
        <w:rPr>
          <w:rFonts w:ascii="Times New Roman" w:hAnsi="Times New Roman"/>
        </w:rPr>
        <w:t>doi</w:t>
      </w:r>
      <w:proofErr w:type="spellEnd"/>
      <w:r>
        <w:rPr>
          <w:rFonts w:ascii="Times New Roman" w:hAnsi="Times New Roman"/>
        </w:rPr>
        <w:t xml:space="preserve">: </w:t>
      </w:r>
      <w:r w:rsidRPr="006A2552">
        <w:rPr>
          <w:rFonts w:ascii="Times New Roman" w:hAnsi="Times New Roman"/>
        </w:rPr>
        <w:t xml:space="preserve">10.1175/2009JAS3093.1. </w:t>
      </w:r>
    </w:p>
    <w:p w14:paraId="7E7464F6" w14:textId="77777777" w:rsidR="00235998" w:rsidRPr="00DA1020" w:rsidRDefault="00235998" w:rsidP="00235998">
      <w:pPr>
        <w:spacing w:line="480" w:lineRule="auto"/>
        <w:ind w:left="720" w:hanging="720"/>
        <w:rPr>
          <w:rFonts w:ascii="Times New Roman" w:hAnsi="Times New Roman"/>
        </w:rPr>
      </w:pPr>
      <w:r w:rsidRPr="006A2552">
        <w:rPr>
          <w:rFonts w:ascii="Times New Roman" w:hAnsi="Times New Roman"/>
        </w:rPr>
        <w:t xml:space="preserve">Torn, R. D., and G. J. Hakim, 2015: Comparison of wave packets associated with extratropical transition and winter cyclones. </w:t>
      </w:r>
      <w:r w:rsidRPr="004E0FE5">
        <w:rPr>
          <w:rFonts w:ascii="Times New Roman" w:hAnsi="Times New Roman"/>
          <w:i/>
        </w:rPr>
        <w:t xml:space="preserve">Mon. </w:t>
      </w:r>
      <w:proofErr w:type="spellStart"/>
      <w:r w:rsidRPr="004E0FE5">
        <w:rPr>
          <w:rFonts w:ascii="Times New Roman" w:hAnsi="Times New Roman"/>
          <w:i/>
        </w:rPr>
        <w:t>Wea</w:t>
      </w:r>
      <w:proofErr w:type="spellEnd"/>
      <w:r w:rsidRPr="004E0FE5">
        <w:rPr>
          <w:rFonts w:ascii="Times New Roman" w:hAnsi="Times New Roman"/>
          <w:i/>
        </w:rPr>
        <w:t>. Rev.</w:t>
      </w:r>
      <w:r w:rsidRPr="006A2552">
        <w:rPr>
          <w:rFonts w:ascii="Times New Roman" w:hAnsi="Times New Roman"/>
        </w:rPr>
        <w:t xml:space="preserve">, </w:t>
      </w:r>
      <w:r w:rsidRPr="004E0FE5">
        <w:rPr>
          <w:rFonts w:ascii="Times New Roman" w:hAnsi="Times New Roman"/>
          <w:b/>
        </w:rPr>
        <w:t>143</w:t>
      </w:r>
      <w:r w:rsidRPr="006A2552">
        <w:rPr>
          <w:rFonts w:ascii="Times New Roman" w:hAnsi="Times New Roman"/>
        </w:rPr>
        <w:t xml:space="preserve">, 1782–1803, </w:t>
      </w:r>
      <w:proofErr w:type="spellStart"/>
      <w:r w:rsidRPr="006A2552">
        <w:rPr>
          <w:rFonts w:ascii="Times New Roman" w:hAnsi="Times New Roman"/>
        </w:rPr>
        <w:t>doi</w:t>
      </w:r>
      <w:proofErr w:type="spellEnd"/>
      <w:r w:rsidRPr="006A2552">
        <w:rPr>
          <w:rFonts w:ascii="Times New Roman" w:hAnsi="Times New Roman"/>
        </w:rPr>
        <w:t xml:space="preserve">: 10.1175/MWR-D-14-00006.1. </w:t>
      </w:r>
    </w:p>
    <w:p w14:paraId="52523F5B" w14:textId="77777777" w:rsidR="00235998" w:rsidRPr="005F42F2" w:rsidRDefault="00235998" w:rsidP="00235998">
      <w:pPr>
        <w:spacing w:line="480" w:lineRule="auto"/>
        <w:ind w:left="720" w:hanging="720"/>
        <w:rPr>
          <w:rFonts w:ascii="Times New Roman" w:hAnsi="Times New Roman"/>
        </w:rPr>
      </w:pPr>
      <w:r>
        <w:rPr>
          <w:rFonts w:ascii="Times New Roman" w:hAnsi="Times New Roman"/>
        </w:rPr>
        <w:t xml:space="preserve">Turner, J. K., and J. R. </w:t>
      </w:r>
      <w:proofErr w:type="spellStart"/>
      <w:r>
        <w:rPr>
          <w:rFonts w:ascii="Times New Roman" w:hAnsi="Times New Roman"/>
        </w:rPr>
        <w:t>Gyakum</w:t>
      </w:r>
      <w:proofErr w:type="spellEnd"/>
      <w:r>
        <w:rPr>
          <w:rFonts w:ascii="Times New Roman" w:hAnsi="Times New Roman"/>
        </w:rPr>
        <w:t xml:space="preserve">, 2011: The development of arctic air masses in northwest Canada and their behavior in a warming climate. </w:t>
      </w:r>
      <w:r>
        <w:rPr>
          <w:rFonts w:ascii="Times New Roman" w:hAnsi="Times New Roman"/>
          <w:i/>
        </w:rPr>
        <w:t>J. Climate</w:t>
      </w:r>
      <w:r>
        <w:rPr>
          <w:rFonts w:ascii="Times New Roman" w:hAnsi="Times New Roman"/>
        </w:rPr>
        <w:t xml:space="preserve">, </w:t>
      </w:r>
      <w:r>
        <w:rPr>
          <w:rFonts w:ascii="Times New Roman" w:hAnsi="Times New Roman"/>
          <w:b/>
        </w:rPr>
        <w:t xml:space="preserve">24, </w:t>
      </w:r>
      <w:r>
        <w:rPr>
          <w:rFonts w:ascii="Times New Roman" w:hAnsi="Times New Roman"/>
        </w:rPr>
        <w:t xml:space="preserve">4618–4633, </w:t>
      </w:r>
      <w:proofErr w:type="spellStart"/>
      <w:r>
        <w:rPr>
          <w:rFonts w:ascii="Times New Roman" w:hAnsi="Times New Roman"/>
        </w:rPr>
        <w:t>doi</w:t>
      </w:r>
      <w:proofErr w:type="spellEnd"/>
      <w:r>
        <w:rPr>
          <w:rFonts w:ascii="Times New Roman" w:hAnsi="Times New Roman"/>
        </w:rPr>
        <w:t xml:space="preserve">: </w:t>
      </w:r>
      <w:r w:rsidRPr="005F42F2">
        <w:rPr>
          <w:rFonts w:ascii="Times New Roman" w:hAnsi="Times New Roman"/>
        </w:rPr>
        <w:t>10.1175/2011JCLI3855.1</w:t>
      </w:r>
      <w:r>
        <w:rPr>
          <w:rFonts w:ascii="Times New Roman" w:hAnsi="Times New Roman"/>
        </w:rPr>
        <w:t>.</w:t>
      </w:r>
    </w:p>
    <w:p w14:paraId="385567FE" w14:textId="77777777" w:rsidR="00235998" w:rsidRPr="00BE143A" w:rsidRDefault="00235998" w:rsidP="00235998">
      <w:pPr>
        <w:spacing w:line="480" w:lineRule="auto"/>
        <w:ind w:left="720" w:hanging="720"/>
        <w:rPr>
          <w:rFonts w:ascii="Times New Roman" w:hAnsi="Times New Roman"/>
        </w:rPr>
      </w:pPr>
      <w:proofErr w:type="spellStart"/>
      <w:r>
        <w:rPr>
          <w:rFonts w:ascii="Times New Roman" w:hAnsi="Times New Roman"/>
        </w:rPr>
        <w:t>Vavrus</w:t>
      </w:r>
      <w:proofErr w:type="spellEnd"/>
      <w:r>
        <w:rPr>
          <w:rFonts w:ascii="Times New Roman" w:hAnsi="Times New Roman"/>
        </w:rPr>
        <w:t xml:space="preserve">, S., J. E. Walsh, W. L. Chapman, and D. Portis, 2006: The behavior of extreme cold air outbreaks under greenhouse warming. </w:t>
      </w:r>
      <w:r>
        <w:rPr>
          <w:rFonts w:ascii="Times New Roman" w:hAnsi="Times New Roman"/>
          <w:i/>
        </w:rPr>
        <w:t xml:space="preserve">Int. J. </w:t>
      </w:r>
      <w:proofErr w:type="spellStart"/>
      <w:r>
        <w:rPr>
          <w:rFonts w:ascii="Times New Roman" w:hAnsi="Times New Roman"/>
          <w:i/>
        </w:rPr>
        <w:t>Climatol</w:t>
      </w:r>
      <w:proofErr w:type="spellEnd"/>
      <w:r>
        <w:rPr>
          <w:rFonts w:ascii="Times New Roman" w:hAnsi="Times New Roman"/>
          <w:i/>
        </w:rPr>
        <w:t>.</w:t>
      </w:r>
      <w:r>
        <w:rPr>
          <w:rFonts w:ascii="Times New Roman" w:hAnsi="Times New Roman"/>
        </w:rPr>
        <w:t xml:space="preserve">, </w:t>
      </w:r>
      <w:r>
        <w:rPr>
          <w:rFonts w:ascii="Times New Roman" w:hAnsi="Times New Roman"/>
          <w:b/>
        </w:rPr>
        <w:t xml:space="preserve">26, </w:t>
      </w:r>
      <w:r>
        <w:rPr>
          <w:rFonts w:ascii="Times New Roman" w:hAnsi="Times New Roman"/>
        </w:rPr>
        <w:t xml:space="preserve">1133–1147, </w:t>
      </w:r>
      <w:proofErr w:type="spellStart"/>
      <w:r>
        <w:rPr>
          <w:rFonts w:ascii="Times New Roman" w:hAnsi="Times New Roman"/>
        </w:rPr>
        <w:t>doi</w:t>
      </w:r>
      <w:proofErr w:type="spellEnd"/>
      <w:r>
        <w:rPr>
          <w:rFonts w:ascii="Times New Roman" w:hAnsi="Times New Roman"/>
        </w:rPr>
        <w:t xml:space="preserve">: </w:t>
      </w:r>
      <w:r w:rsidRPr="00253F3B">
        <w:rPr>
          <w:rFonts w:ascii="Times New Roman" w:hAnsi="Times New Roman"/>
        </w:rPr>
        <w:t>10.1002/joc.1301.</w:t>
      </w:r>
    </w:p>
    <w:p w14:paraId="3F833E42" w14:textId="77777777" w:rsidR="00235998" w:rsidRDefault="00235998" w:rsidP="00235998">
      <w:pPr>
        <w:spacing w:line="480" w:lineRule="auto"/>
        <w:ind w:left="720" w:hanging="720"/>
        <w:rPr>
          <w:rFonts w:ascii="Times New Roman" w:hAnsi="Times New Roman"/>
        </w:rPr>
      </w:pPr>
      <w:r>
        <w:rPr>
          <w:rFonts w:ascii="Times New Roman" w:hAnsi="Times New Roman"/>
        </w:rPr>
        <w:lastRenderedPageBreak/>
        <w:t xml:space="preserve">Walsh, J. E., A. S. Phillips, D. H. Portis, and W. L. Chapman, 2001: Extreme cold outbreaks in the United States and Europe, 1948–99. </w:t>
      </w:r>
      <w:r>
        <w:rPr>
          <w:rFonts w:ascii="Times New Roman" w:hAnsi="Times New Roman"/>
          <w:i/>
        </w:rPr>
        <w:t>J. Climate</w:t>
      </w:r>
      <w:r>
        <w:rPr>
          <w:rFonts w:ascii="Times New Roman" w:hAnsi="Times New Roman"/>
        </w:rPr>
        <w:t xml:space="preserve">, </w:t>
      </w:r>
      <w:r>
        <w:rPr>
          <w:rFonts w:ascii="Times New Roman" w:hAnsi="Times New Roman"/>
          <w:b/>
        </w:rPr>
        <w:t xml:space="preserve">14, </w:t>
      </w:r>
      <w:r>
        <w:rPr>
          <w:rFonts w:ascii="Times New Roman" w:hAnsi="Times New Roman"/>
        </w:rPr>
        <w:t xml:space="preserve">2642–2658, </w:t>
      </w:r>
      <w:proofErr w:type="spellStart"/>
      <w:r>
        <w:rPr>
          <w:rFonts w:ascii="Times New Roman" w:hAnsi="Times New Roman"/>
        </w:rPr>
        <w:t>doi</w:t>
      </w:r>
      <w:proofErr w:type="spellEnd"/>
      <w:r>
        <w:rPr>
          <w:rFonts w:ascii="Times New Roman" w:hAnsi="Times New Roman"/>
        </w:rPr>
        <w:t xml:space="preserve">: </w:t>
      </w:r>
      <w:r w:rsidRPr="00376037">
        <w:rPr>
          <w:rFonts w:ascii="Times New Roman" w:hAnsi="Times New Roman"/>
        </w:rPr>
        <w:t>10.1175/1520-0442(2001)014&lt;</w:t>
      </w:r>
      <w:proofErr w:type="gramStart"/>
      <w:r w:rsidRPr="00376037">
        <w:rPr>
          <w:rFonts w:ascii="Times New Roman" w:hAnsi="Times New Roman"/>
        </w:rPr>
        <w:t>2642:ECOITU</w:t>
      </w:r>
      <w:proofErr w:type="gramEnd"/>
      <w:r w:rsidRPr="00376037">
        <w:rPr>
          <w:rFonts w:ascii="Times New Roman" w:hAnsi="Times New Roman"/>
        </w:rPr>
        <w:t>&gt;2.0.CO;2.</w:t>
      </w:r>
    </w:p>
    <w:p w14:paraId="2B1A393F" w14:textId="7FFC9F4F" w:rsidR="00137BB7" w:rsidRPr="00137BB7" w:rsidRDefault="00137BB7" w:rsidP="00235998">
      <w:pPr>
        <w:spacing w:line="480" w:lineRule="auto"/>
        <w:ind w:left="720" w:hanging="720"/>
        <w:rPr>
          <w:rFonts w:ascii="Times New Roman" w:hAnsi="Times New Roman"/>
        </w:rPr>
      </w:pPr>
      <w:r>
        <w:rPr>
          <w:rFonts w:ascii="Times New Roman" w:hAnsi="Times New Roman"/>
        </w:rPr>
        <w:t xml:space="preserve">Wheeler, M. C., and H. H. Hendon, 2004: An all-season real-time multivariate MJO index: Development of an index for monitoring and prediction.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132,</w:t>
      </w:r>
      <w:r>
        <w:rPr>
          <w:rFonts w:ascii="Times New Roman" w:hAnsi="Times New Roman"/>
        </w:rPr>
        <w:t xml:space="preserve"> 1917–1932, </w:t>
      </w:r>
      <w:proofErr w:type="spellStart"/>
      <w:r>
        <w:rPr>
          <w:rFonts w:ascii="Times New Roman" w:hAnsi="Times New Roman"/>
        </w:rPr>
        <w:t>doi</w:t>
      </w:r>
      <w:proofErr w:type="spellEnd"/>
      <w:r>
        <w:rPr>
          <w:rFonts w:ascii="Times New Roman" w:hAnsi="Times New Roman"/>
        </w:rPr>
        <w:t>: 10.1175/1520-0493(2004)132&lt;</w:t>
      </w:r>
      <w:proofErr w:type="gramStart"/>
      <w:r>
        <w:rPr>
          <w:rFonts w:ascii="Times New Roman" w:hAnsi="Times New Roman"/>
        </w:rPr>
        <w:t>1917:AARMMI</w:t>
      </w:r>
      <w:proofErr w:type="gramEnd"/>
      <w:r>
        <w:rPr>
          <w:rFonts w:ascii="Times New Roman" w:hAnsi="Times New Roman"/>
        </w:rPr>
        <w:t>&gt;2.0.CO;2.</w:t>
      </w:r>
    </w:p>
    <w:p w14:paraId="28F852A7" w14:textId="77777777" w:rsidR="00235998" w:rsidRPr="00C7042F" w:rsidRDefault="00235998" w:rsidP="00235998">
      <w:pPr>
        <w:spacing w:line="480" w:lineRule="auto"/>
        <w:rPr>
          <w:rFonts w:ascii="Times New Roman" w:hAnsi="Times New Roman"/>
        </w:rPr>
      </w:pPr>
      <w:r w:rsidRPr="006A2552">
        <w:rPr>
          <w:rFonts w:ascii="Times New Roman" w:hAnsi="Times New Roman"/>
        </w:rPr>
        <w:t>Wilks, D. S., 2011: Statistical Methods in the Atmospheric Sciences. 3rd ed. Elsevier, 676 pp.</w:t>
      </w:r>
    </w:p>
    <w:p w14:paraId="5987A0FD" w14:textId="77777777" w:rsidR="00235998" w:rsidRPr="00AE1DE7" w:rsidRDefault="00235998" w:rsidP="00235998">
      <w:pPr>
        <w:spacing w:line="480" w:lineRule="auto"/>
        <w:ind w:left="720" w:hanging="720"/>
        <w:rPr>
          <w:rFonts w:ascii="Times New Roman" w:hAnsi="Times New Roman"/>
        </w:rPr>
      </w:pPr>
      <w:r>
        <w:rPr>
          <w:rFonts w:ascii="Times New Roman" w:hAnsi="Times New Roman"/>
        </w:rPr>
        <w:t xml:space="preserve">Winters, A. C., D. Keyser, and L. F. </w:t>
      </w:r>
      <w:proofErr w:type="spellStart"/>
      <w:r>
        <w:rPr>
          <w:rFonts w:ascii="Times New Roman" w:hAnsi="Times New Roman"/>
        </w:rPr>
        <w:t>Bosart</w:t>
      </w:r>
      <w:proofErr w:type="spellEnd"/>
      <w:r>
        <w:rPr>
          <w:rFonts w:ascii="Times New Roman" w:hAnsi="Times New Roman"/>
        </w:rPr>
        <w:t xml:space="preserve">, 2018: The development of the North Pacific Jet Phase Diagram as an objective tool to monitor the state of the upper-tropospheric flow pattern. </w:t>
      </w:r>
      <w:proofErr w:type="spellStart"/>
      <w:r>
        <w:rPr>
          <w:rFonts w:ascii="Times New Roman" w:hAnsi="Times New Roman"/>
          <w:i/>
        </w:rPr>
        <w:t>Wea</w:t>
      </w:r>
      <w:proofErr w:type="spellEnd"/>
      <w:r>
        <w:rPr>
          <w:rFonts w:ascii="Times New Roman" w:hAnsi="Times New Roman"/>
          <w:i/>
        </w:rPr>
        <w:t>. Forecasting</w:t>
      </w:r>
      <w:r>
        <w:rPr>
          <w:rFonts w:ascii="Times New Roman" w:hAnsi="Times New Roman"/>
        </w:rPr>
        <w:t xml:space="preserve">, </w:t>
      </w:r>
      <w:r>
        <w:rPr>
          <w:rFonts w:ascii="Times New Roman" w:hAnsi="Times New Roman"/>
          <w:b/>
        </w:rPr>
        <w:t xml:space="preserve">33, </w:t>
      </w:r>
      <w:r>
        <w:rPr>
          <w:rFonts w:ascii="Times New Roman" w:hAnsi="Times New Roman"/>
        </w:rPr>
        <w:t>(in review).</w:t>
      </w:r>
    </w:p>
    <w:p w14:paraId="4337FF53" w14:textId="77777777" w:rsidR="00235998" w:rsidRDefault="00235998" w:rsidP="00235998">
      <w:pPr>
        <w:spacing w:line="480" w:lineRule="auto"/>
        <w:ind w:left="720" w:hanging="720"/>
        <w:rPr>
          <w:rFonts w:ascii="Times New Roman" w:hAnsi="Times New Roman"/>
        </w:rPr>
      </w:pPr>
      <w:r>
        <w:rPr>
          <w:rFonts w:ascii="Times New Roman" w:hAnsi="Times New Roman"/>
        </w:rPr>
        <w:t xml:space="preserve">Westby, R. M., Y.-Y. Lee, and R. X. Black, 2013: Anomalous temperature regimes during the cool season: Long-term trends, low-frequency mode modulation, and representation in CMIP5 simulations. </w:t>
      </w:r>
      <w:r>
        <w:rPr>
          <w:rFonts w:ascii="Times New Roman" w:hAnsi="Times New Roman"/>
          <w:i/>
        </w:rPr>
        <w:t>J. Climate</w:t>
      </w:r>
      <w:r>
        <w:rPr>
          <w:rFonts w:ascii="Times New Roman" w:hAnsi="Times New Roman"/>
        </w:rPr>
        <w:t xml:space="preserve">, </w:t>
      </w:r>
      <w:r>
        <w:rPr>
          <w:rFonts w:ascii="Times New Roman" w:hAnsi="Times New Roman"/>
          <w:b/>
        </w:rPr>
        <w:t>26,</w:t>
      </w:r>
      <w:r>
        <w:rPr>
          <w:rFonts w:ascii="Times New Roman" w:hAnsi="Times New Roman"/>
        </w:rPr>
        <w:t xml:space="preserve"> 9061–9076, </w:t>
      </w:r>
      <w:proofErr w:type="spellStart"/>
      <w:r>
        <w:rPr>
          <w:rFonts w:ascii="Times New Roman" w:hAnsi="Times New Roman"/>
        </w:rPr>
        <w:t>doi</w:t>
      </w:r>
      <w:proofErr w:type="spellEnd"/>
      <w:r>
        <w:rPr>
          <w:rFonts w:ascii="Times New Roman" w:hAnsi="Times New Roman"/>
        </w:rPr>
        <w:t xml:space="preserve">: </w:t>
      </w:r>
      <w:r w:rsidRPr="0072515A">
        <w:rPr>
          <w:rFonts w:ascii="Times New Roman" w:hAnsi="Times New Roman"/>
        </w:rPr>
        <w:t>10.1175/JCLI-D-13-00003.1</w:t>
      </w:r>
      <w:r>
        <w:rPr>
          <w:rFonts w:ascii="Times New Roman" w:hAnsi="Times New Roman"/>
        </w:rPr>
        <w:t>.</w:t>
      </w:r>
    </w:p>
    <w:p w14:paraId="564ADED4" w14:textId="77777777" w:rsidR="00235998" w:rsidRPr="0072515A" w:rsidRDefault="00235998" w:rsidP="00235998">
      <w:pPr>
        <w:spacing w:line="480" w:lineRule="auto"/>
        <w:ind w:left="720" w:hanging="720"/>
        <w:rPr>
          <w:rFonts w:ascii="Times New Roman" w:hAnsi="Times New Roman"/>
        </w:rPr>
      </w:pPr>
      <w:r>
        <w:rPr>
          <w:rFonts w:ascii="Times New Roman" w:hAnsi="Times New Roman"/>
        </w:rPr>
        <w:t xml:space="preserve">Westby, R. M., and R. X. Black, 2015: Development of anomalous temperature regimes over the southeastern United States: Synoptic behavior and role of low-frequency modes. </w:t>
      </w:r>
      <w:proofErr w:type="spellStart"/>
      <w:r>
        <w:rPr>
          <w:rFonts w:ascii="Times New Roman" w:hAnsi="Times New Roman"/>
          <w:i/>
        </w:rPr>
        <w:t>Wea</w:t>
      </w:r>
      <w:proofErr w:type="spellEnd"/>
      <w:r>
        <w:rPr>
          <w:rFonts w:ascii="Times New Roman" w:hAnsi="Times New Roman"/>
          <w:i/>
        </w:rPr>
        <w:t>. Forecasting</w:t>
      </w:r>
      <w:r>
        <w:rPr>
          <w:rFonts w:ascii="Times New Roman" w:hAnsi="Times New Roman"/>
        </w:rPr>
        <w:t xml:space="preserve">, </w:t>
      </w:r>
      <w:r>
        <w:rPr>
          <w:rFonts w:ascii="Times New Roman" w:hAnsi="Times New Roman"/>
          <w:b/>
        </w:rPr>
        <w:t xml:space="preserve">30, </w:t>
      </w:r>
      <w:r>
        <w:rPr>
          <w:rFonts w:ascii="Times New Roman" w:hAnsi="Times New Roman"/>
        </w:rPr>
        <w:t xml:space="preserve">553–570, </w:t>
      </w:r>
      <w:proofErr w:type="spellStart"/>
      <w:r>
        <w:rPr>
          <w:rFonts w:ascii="Times New Roman" w:hAnsi="Times New Roman"/>
        </w:rPr>
        <w:t>doi</w:t>
      </w:r>
      <w:proofErr w:type="spellEnd"/>
      <w:r>
        <w:rPr>
          <w:rFonts w:ascii="Times New Roman" w:hAnsi="Times New Roman"/>
        </w:rPr>
        <w:t xml:space="preserve">: </w:t>
      </w:r>
      <w:r w:rsidRPr="00223781">
        <w:rPr>
          <w:rFonts w:ascii="Times New Roman" w:hAnsi="Times New Roman"/>
        </w:rPr>
        <w:t>10.1175/WAF-D-14-00093.1</w:t>
      </w:r>
      <w:r>
        <w:rPr>
          <w:rFonts w:ascii="Times New Roman" w:hAnsi="Times New Roman"/>
        </w:rPr>
        <w:t>.</w:t>
      </w:r>
    </w:p>
    <w:p w14:paraId="11535664"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Wolter</w:t>
      </w:r>
      <w:proofErr w:type="spellEnd"/>
      <w:r>
        <w:rPr>
          <w:rFonts w:ascii="Times New Roman" w:hAnsi="Times New Roman"/>
        </w:rPr>
        <w:t xml:space="preserve">, K., M. </w:t>
      </w:r>
      <w:proofErr w:type="spellStart"/>
      <w:r>
        <w:rPr>
          <w:rFonts w:ascii="Times New Roman" w:hAnsi="Times New Roman"/>
        </w:rPr>
        <w:t>Hoerling</w:t>
      </w:r>
      <w:proofErr w:type="spellEnd"/>
      <w:r>
        <w:rPr>
          <w:rFonts w:ascii="Times New Roman" w:hAnsi="Times New Roman"/>
        </w:rPr>
        <w:t xml:space="preserve">, J. K. </w:t>
      </w:r>
      <w:proofErr w:type="spellStart"/>
      <w:r>
        <w:rPr>
          <w:rFonts w:ascii="Times New Roman" w:hAnsi="Times New Roman"/>
        </w:rPr>
        <w:t>Eischeid</w:t>
      </w:r>
      <w:proofErr w:type="spellEnd"/>
      <w:r>
        <w:rPr>
          <w:rFonts w:ascii="Times New Roman" w:hAnsi="Times New Roman"/>
        </w:rPr>
        <w:t xml:space="preserve">, G. J. van </w:t>
      </w:r>
      <w:proofErr w:type="spellStart"/>
      <w:r>
        <w:rPr>
          <w:rFonts w:ascii="Times New Roman" w:hAnsi="Times New Roman"/>
        </w:rPr>
        <w:t>Oldenborgh</w:t>
      </w:r>
      <w:proofErr w:type="spellEnd"/>
      <w:r>
        <w:rPr>
          <w:rFonts w:ascii="Times New Roman" w:hAnsi="Times New Roman"/>
        </w:rPr>
        <w:t xml:space="preserve">, X.-W. Quan, J. E. Walsh, T. N. Chase, and R. M. Dole, 2015: How unusual was the cold winter of 2013/14 in the Upper Midwest? </w:t>
      </w:r>
      <w:r>
        <w:rPr>
          <w:rFonts w:ascii="Times New Roman" w:hAnsi="Times New Roman"/>
          <w:i/>
        </w:rPr>
        <w:t>Bull. Amer. Meteor. Soc.</w:t>
      </w:r>
      <w:r>
        <w:rPr>
          <w:rFonts w:ascii="Times New Roman" w:hAnsi="Times New Roman"/>
        </w:rPr>
        <w:t xml:space="preserve">, </w:t>
      </w:r>
      <w:r>
        <w:rPr>
          <w:rFonts w:ascii="Times New Roman" w:hAnsi="Times New Roman"/>
          <w:b/>
        </w:rPr>
        <w:t xml:space="preserve">96, </w:t>
      </w:r>
      <w:r>
        <w:rPr>
          <w:rFonts w:ascii="Times New Roman" w:hAnsi="Times New Roman"/>
        </w:rPr>
        <w:t xml:space="preserve">S10–S14, </w:t>
      </w:r>
      <w:proofErr w:type="spellStart"/>
      <w:r>
        <w:rPr>
          <w:rFonts w:ascii="Times New Roman" w:hAnsi="Times New Roman"/>
        </w:rPr>
        <w:t>doi</w:t>
      </w:r>
      <w:proofErr w:type="spellEnd"/>
      <w:r>
        <w:rPr>
          <w:rFonts w:ascii="Times New Roman" w:hAnsi="Times New Roman"/>
        </w:rPr>
        <w:t xml:space="preserve">: </w:t>
      </w:r>
      <w:r w:rsidRPr="00223781">
        <w:rPr>
          <w:rFonts w:ascii="Times New Roman" w:hAnsi="Times New Roman"/>
        </w:rPr>
        <w:t>10.1175/BAMS-D-15-00126.1</w:t>
      </w:r>
      <w:r>
        <w:rPr>
          <w:rFonts w:ascii="Times New Roman" w:hAnsi="Times New Roman"/>
        </w:rPr>
        <w:t>.</w:t>
      </w:r>
    </w:p>
    <w:p w14:paraId="4525F8F8" w14:textId="77777777" w:rsidR="00235998" w:rsidRDefault="00235998" w:rsidP="00235998">
      <w:pPr>
        <w:spacing w:line="480" w:lineRule="auto"/>
        <w:ind w:left="720" w:hanging="720"/>
        <w:rPr>
          <w:rFonts w:ascii="Times New Roman" w:hAnsi="Times New Roman"/>
        </w:rPr>
      </w:pPr>
      <w:proofErr w:type="spellStart"/>
      <w:r>
        <w:rPr>
          <w:rFonts w:ascii="Times New Roman" w:hAnsi="Times New Roman"/>
        </w:rPr>
        <w:t>Xie</w:t>
      </w:r>
      <w:proofErr w:type="spellEnd"/>
      <w:r>
        <w:rPr>
          <w:rFonts w:ascii="Times New Roman" w:hAnsi="Times New Roman"/>
        </w:rPr>
        <w:t xml:space="preserve">, Z., R. X. Black, and Y. Deng, 2017: Daily-scale planetary wave patterns and the modulation of cold season weather in the northern </w:t>
      </w:r>
      <w:proofErr w:type="spellStart"/>
      <w:r>
        <w:rPr>
          <w:rFonts w:ascii="Times New Roman" w:hAnsi="Times New Roman"/>
        </w:rPr>
        <w:t>extratropics</w:t>
      </w:r>
      <w:proofErr w:type="spellEnd"/>
      <w:r>
        <w:rPr>
          <w:rFonts w:ascii="Times New Roman" w:hAnsi="Times New Roman"/>
        </w:rPr>
        <w:t xml:space="preserve">. </w:t>
      </w:r>
      <w:r>
        <w:rPr>
          <w:rFonts w:ascii="Times New Roman" w:hAnsi="Times New Roman"/>
          <w:i/>
        </w:rPr>
        <w:t xml:space="preserve">J. </w:t>
      </w:r>
      <w:proofErr w:type="spellStart"/>
      <w:r>
        <w:rPr>
          <w:rFonts w:ascii="Times New Roman" w:hAnsi="Times New Roman"/>
          <w:i/>
        </w:rPr>
        <w:t>Geophys</w:t>
      </w:r>
      <w:proofErr w:type="spellEnd"/>
      <w:r>
        <w:rPr>
          <w:rFonts w:ascii="Times New Roman" w:hAnsi="Times New Roman"/>
          <w:i/>
        </w:rPr>
        <w:t>. Res. Atmos.</w:t>
      </w:r>
      <w:r>
        <w:rPr>
          <w:rFonts w:ascii="Times New Roman" w:hAnsi="Times New Roman"/>
        </w:rPr>
        <w:t xml:space="preserve">, </w:t>
      </w:r>
      <w:r>
        <w:rPr>
          <w:rFonts w:ascii="Times New Roman" w:hAnsi="Times New Roman"/>
          <w:b/>
        </w:rPr>
        <w:t xml:space="preserve">122, </w:t>
      </w:r>
      <w:r>
        <w:rPr>
          <w:rFonts w:ascii="Times New Roman" w:hAnsi="Times New Roman"/>
        </w:rPr>
        <w:t xml:space="preserve">8383–8398, </w:t>
      </w:r>
      <w:proofErr w:type="spellStart"/>
      <w:r>
        <w:rPr>
          <w:rFonts w:ascii="Times New Roman" w:hAnsi="Times New Roman"/>
        </w:rPr>
        <w:t>doi</w:t>
      </w:r>
      <w:proofErr w:type="spellEnd"/>
      <w:r>
        <w:rPr>
          <w:rFonts w:ascii="Times New Roman" w:hAnsi="Times New Roman"/>
        </w:rPr>
        <w:t xml:space="preserve">: </w:t>
      </w:r>
      <w:r w:rsidRPr="00726A1D">
        <w:rPr>
          <w:rFonts w:ascii="Times New Roman" w:hAnsi="Times New Roman"/>
        </w:rPr>
        <w:t>10.1002/2017JD026768.</w:t>
      </w:r>
    </w:p>
    <w:p w14:paraId="39EEC4FF" w14:textId="68F38925" w:rsidR="00627101" w:rsidRPr="00627101" w:rsidRDefault="00627101" w:rsidP="00235998">
      <w:pPr>
        <w:spacing w:line="480" w:lineRule="auto"/>
        <w:ind w:left="720" w:hanging="720"/>
        <w:rPr>
          <w:rFonts w:ascii="Times New Roman" w:hAnsi="Times New Roman"/>
        </w:rPr>
      </w:pPr>
      <w:r>
        <w:rPr>
          <w:rFonts w:ascii="Times New Roman" w:hAnsi="Times New Roman"/>
        </w:rPr>
        <w:lastRenderedPageBreak/>
        <w:t xml:space="preserve">Zhang, C., 2016: MJO and extreme weather/climate events. </w:t>
      </w:r>
      <w:r>
        <w:rPr>
          <w:rFonts w:ascii="Times New Roman" w:hAnsi="Times New Roman"/>
          <w:i/>
        </w:rPr>
        <w:t>Dynamics and Predictability of Large-Scale, High-Impact Weather and Climate Events</w:t>
      </w:r>
      <w:r>
        <w:rPr>
          <w:rFonts w:ascii="Times New Roman" w:hAnsi="Times New Roman"/>
        </w:rPr>
        <w:t xml:space="preserve">, J. Li, R. </w:t>
      </w:r>
      <w:proofErr w:type="spellStart"/>
      <w:r>
        <w:rPr>
          <w:rFonts w:ascii="Times New Roman" w:hAnsi="Times New Roman"/>
        </w:rPr>
        <w:t>Swinbank</w:t>
      </w:r>
      <w:proofErr w:type="spellEnd"/>
      <w:r>
        <w:rPr>
          <w:rFonts w:ascii="Times New Roman" w:hAnsi="Times New Roman"/>
        </w:rPr>
        <w:t xml:space="preserve">, R. </w:t>
      </w:r>
      <w:proofErr w:type="spellStart"/>
      <w:r>
        <w:rPr>
          <w:rFonts w:ascii="Times New Roman" w:hAnsi="Times New Roman"/>
        </w:rPr>
        <w:t>Grotjahn</w:t>
      </w:r>
      <w:proofErr w:type="spellEnd"/>
      <w:r>
        <w:rPr>
          <w:rFonts w:ascii="Times New Roman" w:hAnsi="Times New Roman"/>
        </w:rPr>
        <w:t xml:space="preserve">, and H. </w:t>
      </w:r>
      <w:proofErr w:type="spellStart"/>
      <w:r>
        <w:rPr>
          <w:rFonts w:ascii="Times New Roman" w:hAnsi="Times New Roman"/>
        </w:rPr>
        <w:t>Volkert</w:t>
      </w:r>
      <w:proofErr w:type="spellEnd"/>
      <w:r>
        <w:rPr>
          <w:rFonts w:ascii="Times New Roman" w:hAnsi="Times New Roman"/>
        </w:rPr>
        <w:t xml:space="preserve">, Eds., Cambridge University Press, 294–300, </w:t>
      </w:r>
      <w:proofErr w:type="spellStart"/>
      <w:r>
        <w:rPr>
          <w:rFonts w:ascii="Times New Roman" w:hAnsi="Times New Roman"/>
        </w:rPr>
        <w:t>doi</w:t>
      </w:r>
      <w:proofErr w:type="spellEnd"/>
      <w:r>
        <w:rPr>
          <w:rFonts w:ascii="Times New Roman" w:hAnsi="Times New Roman"/>
        </w:rPr>
        <w:t xml:space="preserve">: </w:t>
      </w:r>
      <w:r w:rsidRPr="00627101">
        <w:rPr>
          <w:rFonts w:ascii="Times New Roman" w:hAnsi="Times New Roman"/>
        </w:rPr>
        <w:t>10.1017/CBO9781107775541.025</w:t>
      </w:r>
      <w:r>
        <w:rPr>
          <w:rFonts w:ascii="Times New Roman" w:hAnsi="Times New Roman"/>
        </w:rPr>
        <w:t>.</w:t>
      </w:r>
    </w:p>
    <w:p w14:paraId="5CCD163D" w14:textId="77777777" w:rsidR="00235998" w:rsidRPr="00944D0D" w:rsidRDefault="00235998" w:rsidP="00235998">
      <w:pPr>
        <w:spacing w:line="480" w:lineRule="auto"/>
        <w:ind w:left="720" w:hanging="720"/>
        <w:rPr>
          <w:rFonts w:ascii="Times New Roman" w:hAnsi="Times New Roman"/>
        </w:rPr>
      </w:pPr>
      <w:r>
        <w:rPr>
          <w:rFonts w:ascii="Times New Roman" w:hAnsi="Times New Roman"/>
        </w:rPr>
        <w:t xml:space="preserve">Zhu, Y., and R. E. Newell, 1998: A proposed algorithm for moisture fluxes from atmospheric rivers. </w:t>
      </w:r>
      <w:r>
        <w:rPr>
          <w:rFonts w:ascii="Times New Roman" w:hAnsi="Times New Roman"/>
          <w:i/>
        </w:rPr>
        <w:t xml:space="preserve">Mon. </w:t>
      </w:r>
      <w:proofErr w:type="spellStart"/>
      <w:r>
        <w:rPr>
          <w:rFonts w:ascii="Times New Roman" w:hAnsi="Times New Roman"/>
          <w:i/>
        </w:rPr>
        <w:t>Wea</w:t>
      </w:r>
      <w:proofErr w:type="spellEnd"/>
      <w:r>
        <w:rPr>
          <w:rFonts w:ascii="Times New Roman" w:hAnsi="Times New Roman"/>
          <w:i/>
        </w:rPr>
        <w:t>. Rev.</w:t>
      </w:r>
      <w:r>
        <w:rPr>
          <w:rFonts w:ascii="Times New Roman" w:hAnsi="Times New Roman"/>
        </w:rPr>
        <w:t xml:space="preserve">, </w:t>
      </w:r>
      <w:r>
        <w:rPr>
          <w:rFonts w:ascii="Times New Roman" w:hAnsi="Times New Roman"/>
          <w:b/>
        </w:rPr>
        <w:t xml:space="preserve">126, </w:t>
      </w:r>
      <w:r>
        <w:rPr>
          <w:rFonts w:ascii="Times New Roman" w:hAnsi="Times New Roman"/>
        </w:rPr>
        <w:t xml:space="preserve">725–735, </w:t>
      </w:r>
      <w:proofErr w:type="spellStart"/>
      <w:r>
        <w:rPr>
          <w:rFonts w:ascii="Times New Roman" w:hAnsi="Times New Roman"/>
        </w:rPr>
        <w:t>doi</w:t>
      </w:r>
      <w:proofErr w:type="spellEnd"/>
      <w:r>
        <w:rPr>
          <w:rFonts w:ascii="Times New Roman" w:hAnsi="Times New Roman"/>
        </w:rPr>
        <w:t xml:space="preserve">: </w:t>
      </w:r>
      <w:r w:rsidRPr="00944D0D">
        <w:rPr>
          <w:rFonts w:ascii="Times New Roman" w:hAnsi="Times New Roman"/>
        </w:rPr>
        <w:t>10.1175/1520-0493(1998)126&lt;</w:t>
      </w:r>
      <w:proofErr w:type="gramStart"/>
      <w:r w:rsidRPr="00944D0D">
        <w:rPr>
          <w:rFonts w:ascii="Times New Roman" w:hAnsi="Times New Roman"/>
        </w:rPr>
        <w:t>0725:APAFMF</w:t>
      </w:r>
      <w:proofErr w:type="gramEnd"/>
      <w:r w:rsidRPr="00944D0D">
        <w:rPr>
          <w:rFonts w:ascii="Times New Roman" w:hAnsi="Times New Roman"/>
        </w:rPr>
        <w:t>&gt;2.0.CO;2</w:t>
      </w:r>
      <w:r>
        <w:rPr>
          <w:rFonts w:ascii="Times New Roman" w:hAnsi="Times New Roman"/>
        </w:rPr>
        <w:t>.</w:t>
      </w:r>
    </w:p>
    <w:p w14:paraId="305C851E" w14:textId="77777777" w:rsidR="005E7FD1" w:rsidRDefault="005E7FD1" w:rsidP="00514FC7">
      <w:pPr>
        <w:spacing w:line="480" w:lineRule="auto"/>
        <w:rPr>
          <w:rFonts w:ascii="Times New Roman" w:hAnsi="Times New Roman"/>
        </w:rPr>
      </w:pPr>
    </w:p>
    <w:p w14:paraId="3075F20B" w14:textId="77777777" w:rsidR="00312F69" w:rsidRDefault="00312F69" w:rsidP="00514FC7">
      <w:pPr>
        <w:spacing w:line="480" w:lineRule="auto"/>
        <w:rPr>
          <w:rFonts w:ascii="Times New Roman" w:hAnsi="Times New Roman"/>
        </w:rPr>
      </w:pPr>
    </w:p>
    <w:p w14:paraId="1D76F597" w14:textId="77777777" w:rsidR="00312F69" w:rsidRDefault="00312F69" w:rsidP="00514FC7">
      <w:pPr>
        <w:spacing w:line="480" w:lineRule="auto"/>
        <w:rPr>
          <w:rFonts w:ascii="Times New Roman" w:hAnsi="Times New Roman"/>
        </w:rPr>
      </w:pPr>
    </w:p>
    <w:p w14:paraId="08FF3044" w14:textId="77777777" w:rsidR="00017FD4" w:rsidRDefault="00017FD4" w:rsidP="00514FC7">
      <w:pPr>
        <w:spacing w:line="480" w:lineRule="auto"/>
        <w:rPr>
          <w:rFonts w:ascii="Times New Roman" w:hAnsi="Times New Roman"/>
        </w:rPr>
      </w:pPr>
    </w:p>
    <w:p w14:paraId="4D6A4FE4" w14:textId="77777777" w:rsidR="00017FD4" w:rsidRDefault="00017FD4" w:rsidP="00514FC7">
      <w:pPr>
        <w:spacing w:line="480" w:lineRule="auto"/>
        <w:rPr>
          <w:rFonts w:ascii="Times New Roman" w:hAnsi="Times New Roman"/>
        </w:rPr>
      </w:pPr>
    </w:p>
    <w:p w14:paraId="172D25D9" w14:textId="77777777" w:rsidR="00017FD4" w:rsidRDefault="00017FD4" w:rsidP="00514FC7">
      <w:pPr>
        <w:spacing w:line="480" w:lineRule="auto"/>
        <w:rPr>
          <w:rFonts w:ascii="Times New Roman" w:hAnsi="Times New Roman"/>
        </w:rPr>
      </w:pPr>
    </w:p>
    <w:p w14:paraId="4C627E48" w14:textId="77777777" w:rsidR="00017FD4" w:rsidRDefault="00017FD4" w:rsidP="00514FC7">
      <w:pPr>
        <w:spacing w:line="480" w:lineRule="auto"/>
        <w:rPr>
          <w:rFonts w:ascii="Times New Roman" w:hAnsi="Times New Roman"/>
        </w:rPr>
      </w:pPr>
    </w:p>
    <w:p w14:paraId="31DBDE0E" w14:textId="77777777" w:rsidR="00017FD4" w:rsidRDefault="00017FD4" w:rsidP="00514FC7">
      <w:pPr>
        <w:spacing w:line="480" w:lineRule="auto"/>
        <w:rPr>
          <w:rFonts w:ascii="Times New Roman" w:hAnsi="Times New Roman"/>
        </w:rPr>
      </w:pPr>
    </w:p>
    <w:p w14:paraId="1C8CC4A7" w14:textId="77777777" w:rsidR="00017FD4" w:rsidRDefault="00017FD4" w:rsidP="00514FC7">
      <w:pPr>
        <w:spacing w:line="480" w:lineRule="auto"/>
        <w:rPr>
          <w:rFonts w:ascii="Times New Roman" w:hAnsi="Times New Roman"/>
        </w:rPr>
      </w:pPr>
    </w:p>
    <w:p w14:paraId="2714C8D4" w14:textId="77777777" w:rsidR="00017FD4" w:rsidRDefault="00017FD4" w:rsidP="00514FC7">
      <w:pPr>
        <w:spacing w:line="480" w:lineRule="auto"/>
        <w:rPr>
          <w:rFonts w:ascii="Times New Roman" w:hAnsi="Times New Roman"/>
        </w:rPr>
      </w:pPr>
    </w:p>
    <w:p w14:paraId="501F9FEA" w14:textId="77777777" w:rsidR="00017FD4" w:rsidRDefault="00017FD4" w:rsidP="00514FC7">
      <w:pPr>
        <w:spacing w:line="480" w:lineRule="auto"/>
        <w:rPr>
          <w:rFonts w:ascii="Times New Roman" w:hAnsi="Times New Roman"/>
        </w:rPr>
      </w:pPr>
    </w:p>
    <w:p w14:paraId="1B817046" w14:textId="77777777" w:rsidR="00017FD4" w:rsidRDefault="00017FD4" w:rsidP="00514FC7">
      <w:pPr>
        <w:spacing w:line="480" w:lineRule="auto"/>
        <w:rPr>
          <w:rFonts w:ascii="Times New Roman" w:hAnsi="Times New Roman"/>
        </w:rPr>
      </w:pPr>
    </w:p>
    <w:p w14:paraId="4FCA22B5" w14:textId="77777777" w:rsidR="00017FD4" w:rsidRDefault="00017FD4" w:rsidP="00514FC7">
      <w:pPr>
        <w:spacing w:line="480" w:lineRule="auto"/>
        <w:rPr>
          <w:rFonts w:ascii="Times New Roman" w:hAnsi="Times New Roman"/>
        </w:rPr>
      </w:pPr>
    </w:p>
    <w:p w14:paraId="4B1803F6" w14:textId="77777777" w:rsidR="00017FD4" w:rsidRDefault="00017FD4" w:rsidP="00514FC7">
      <w:pPr>
        <w:spacing w:line="480" w:lineRule="auto"/>
        <w:rPr>
          <w:rFonts w:ascii="Times New Roman" w:hAnsi="Times New Roman"/>
        </w:rPr>
      </w:pPr>
    </w:p>
    <w:p w14:paraId="0D805EEF" w14:textId="77777777" w:rsidR="00017FD4" w:rsidRDefault="00017FD4" w:rsidP="00514FC7">
      <w:pPr>
        <w:spacing w:line="480" w:lineRule="auto"/>
        <w:rPr>
          <w:rFonts w:ascii="Times New Roman" w:hAnsi="Times New Roman"/>
        </w:rPr>
      </w:pPr>
    </w:p>
    <w:p w14:paraId="70727E09" w14:textId="77777777" w:rsidR="00312F69" w:rsidRDefault="00312F69" w:rsidP="00514FC7">
      <w:pPr>
        <w:spacing w:line="480" w:lineRule="auto"/>
        <w:rPr>
          <w:rFonts w:ascii="Times New Roman" w:hAnsi="Times New Roman"/>
        </w:rPr>
      </w:pPr>
    </w:p>
    <w:p w14:paraId="687E95E3" w14:textId="59853BFE" w:rsidR="007C0CF3" w:rsidRDefault="007C0CF3" w:rsidP="00514FC7">
      <w:pPr>
        <w:spacing w:line="480" w:lineRule="auto"/>
        <w:rPr>
          <w:rFonts w:ascii="Times New Roman" w:hAnsi="Times New Roman"/>
          <w:b/>
        </w:rPr>
      </w:pPr>
      <w:r>
        <w:rPr>
          <w:rFonts w:ascii="Times New Roman" w:hAnsi="Times New Roman"/>
          <w:b/>
        </w:rPr>
        <w:lastRenderedPageBreak/>
        <w:t>Table Captions</w:t>
      </w:r>
    </w:p>
    <w:p w14:paraId="2332509B" w14:textId="1B415E5D" w:rsidR="00F62DD5" w:rsidRDefault="00F62DD5" w:rsidP="00514FC7">
      <w:pPr>
        <w:spacing w:line="480" w:lineRule="auto"/>
        <w:rPr>
          <w:rFonts w:ascii="Times New Roman" w:hAnsi="Times New Roman"/>
        </w:rPr>
      </w:pPr>
      <w:r>
        <w:rPr>
          <w:rFonts w:ascii="Times New Roman" w:hAnsi="Times New Roman"/>
        </w:rPr>
        <w:t xml:space="preserve">TABLE 1. Selected studies that have sought relationships between cool season ETEs and modes of </w:t>
      </w:r>
      <w:proofErr w:type="spellStart"/>
      <w:r>
        <w:rPr>
          <w:rFonts w:ascii="Times New Roman" w:hAnsi="Times New Roman"/>
        </w:rPr>
        <w:t>intraannual</w:t>
      </w:r>
      <w:proofErr w:type="spellEnd"/>
      <w:r>
        <w:rPr>
          <w:rFonts w:ascii="Times New Roman" w:hAnsi="Times New Roman"/>
        </w:rPr>
        <w:t xml:space="preserve"> and interannual climate variability.</w:t>
      </w:r>
    </w:p>
    <w:p w14:paraId="232B8039" w14:textId="77777777" w:rsidR="00F62DD5" w:rsidRDefault="00F62DD5" w:rsidP="00514FC7">
      <w:pPr>
        <w:spacing w:line="480" w:lineRule="auto"/>
        <w:rPr>
          <w:rFonts w:ascii="Times New Roman" w:hAnsi="Times New Roman"/>
        </w:rPr>
      </w:pPr>
    </w:p>
    <w:p w14:paraId="43A62FD1" w14:textId="116C1626" w:rsidR="007C0CF3" w:rsidRDefault="00F62DD5" w:rsidP="00514FC7">
      <w:pPr>
        <w:spacing w:line="480" w:lineRule="auto"/>
        <w:rPr>
          <w:rFonts w:ascii="Times New Roman" w:hAnsi="Times New Roman"/>
        </w:rPr>
      </w:pPr>
      <w:r>
        <w:rPr>
          <w:rFonts w:ascii="Times New Roman" w:hAnsi="Times New Roman"/>
        </w:rPr>
        <w:t>TABLE 2</w:t>
      </w:r>
      <w:r w:rsidR="007C0CF3">
        <w:rPr>
          <w:rFonts w:ascii="Times New Roman" w:hAnsi="Times New Roman"/>
        </w:rPr>
        <w:t xml:space="preserve">. </w:t>
      </w:r>
      <w:r w:rsidR="00E85E75">
        <w:rPr>
          <w:rFonts w:ascii="Times New Roman" w:hAnsi="Times New Roman"/>
        </w:rPr>
        <w:t>The characteristics of</w:t>
      </w:r>
      <w:r w:rsidR="00EE54EA">
        <w:rPr>
          <w:rFonts w:ascii="Times New Roman" w:hAnsi="Times New Roman"/>
        </w:rPr>
        <w:t xml:space="preserve"> continental U.S.</w:t>
      </w:r>
      <w:r w:rsidR="00C74CD4">
        <w:rPr>
          <w:rFonts w:ascii="Times New Roman" w:hAnsi="Times New Roman"/>
        </w:rPr>
        <w:t xml:space="preserve"> </w:t>
      </w:r>
      <w:r w:rsidR="00E85E75">
        <w:rPr>
          <w:rFonts w:ascii="Times New Roman" w:hAnsi="Times New Roman"/>
        </w:rPr>
        <w:t xml:space="preserve">ETEs identified </w:t>
      </w:r>
      <w:r w:rsidR="00581B96">
        <w:rPr>
          <w:rFonts w:ascii="Times New Roman" w:hAnsi="Times New Roman"/>
        </w:rPr>
        <w:t>during</w:t>
      </w:r>
      <w:r w:rsidR="00EE54EA">
        <w:rPr>
          <w:rFonts w:ascii="Times New Roman" w:hAnsi="Times New Roman"/>
        </w:rPr>
        <w:t xml:space="preserve"> the 36-year period,</w:t>
      </w:r>
      <w:r w:rsidR="00581B96">
        <w:rPr>
          <w:rFonts w:ascii="Times New Roman" w:hAnsi="Times New Roman"/>
        </w:rPr>
        <w:t xml:space="preserve"> 1979–2014. The</w:t>
      </w:r>
      <w:r w:rsidR="00E85E75">
        <w:rPr>
          <w:rFonts w:ascii="Times New Roman" w:hAnsi="Times New Roman"/>
        </w:rPr>
        <w:t xml:space="preserve"> characteristics</w:t>
      </w:r>
      <w:r w:rsidR="00F024B9">
        <w:rPr>
          <w:rFonts w:ascii="Times New Roman" w:hAnsi="Times New Roman"/>
        </w:rPr>
        <w:t xml:space="preserve"> </w:t>
      </w:r>
      <w:r w:rsidR="00DB6305">
        <w:rPr>
          <w:rFonts w:ascii="Times New Roman" w:hAnsi="Times New Roman"/>
        </w:rPr>
        <w:t>provided</w:t>
      </w:r>
      <w:r w:rsidR="00E85E75">
        <w:rPr>
          <w:rFonts w:ascii="Times New Roman" w:hAnsi="Times New Roman"/>
        </w:rPr>
        <w:t xml:space="preserve"> include t</w:t>
      </w:r>
      <w:r w:rsidR="00B01616">
        <w:rPr>
          <w:rFonts w:ascii="Times New Roman" w:hAnsi="Times New Roman"/>
        </w:rPr>
        <w:t>he m</w:t>
      </w:r>
      <w:r w:rsidR="004D45AA">
        <w:rPr>
          <w:rFonts w:ascii="Times New Roman" w:hAnsi="Times New Roman"/>
        </w:rPr>
        <w:t xml:space="preserve">inimum </w:t>
      </w:r>
      <w:proofErr w:type="spellStart"/>
      <w:r w:rsidR="004D45AA">
        <w:rPr>
          <w:rFonts w:ascii="Times New Roman" w:hAnsi="Times New Roman"/>
        </w:rPr>
        <w:t>grid</w:t>
      </w:r>
      <w:r w:rsidR="00153332">
        <w:rPr>
          <w:rFonts w:ascii="Times New Roman" w:hAnsi="Times New Roman"/>
        </w:rPr>
        <w:t>point</w:t>
      </w:r>
      <w:proofErr w:type="spellEnd"/>
      <w:r w:rsidR="00153332">
        <w:rPr>
          <w:rFonts w:ascii="Times New Roman" w:hAnsi="Times New Roman"/>
        </w:rPr>
        <w:t xml:space="preserve"> thresholds required for the identification of an </w:t>
      </w:r>
      <w:r w:rsidR="00B01616">
        <w:rPr>
          <w:rFonts w:ascii="Times New Roman" w:hAnsi="Times New Roman"/>
        </w:rPr>
        <w:t>ETE</w:t>
      </w:r>
      <w:r w:rsidR="00153332">
        <w:rPr>
          <w:rFonts w:ascii="Times New Roman" w:hAnsi="Times New Roman"/>
        </w:rPr>
        <w:t xml:space="preserve"> within </w:t>
      </w:r>
      <w:r w:rsidR="005949E2">
        <w:rPr>
          <w:rFonts w:ascii="Times New Roman" w:hAnsi="Times New Roman"/>
        </w:rPr>
        <w:t>the eastern and western U.S. domains</w:t>
      </w:r>
      <w:r w:rsidR="00E85E75">
        <w:rPr>
          <w:rFonts w:ascii="Times New Roman" w:hAnsi="Times New Roman"/>
        </w:rPr>
        <w:t>,</w:t>
      </w:r>
      <w:r w:rsidR="00A55F0D">
        <w:rPr>
          <w:rFonts w:ascii="Times New Roman" w:hAnsi="Times New Roman"/>
        </w:rPr>
        <w:t xml:space="preserve"> t</w:t>
      </w:r>
      <w:r w:rsidR="00153332">
        <w:rPr>
          <w:rFonts w:ascii="Times New Roman" w:hAnsi="Times New Roman"/>
        </w:rPr>
        <w:t xml:space="preserve">he total number of </w:t>
      </w:r>
      <w:r w:rsidR="00B01616">
        <w:rPr>
          <w:rFonts w:ascii="Times New Roman" w:hAnsi="Times New Roman"/>
        </w:rPr>
        <w:t>ETEs</w:t>
      </w:r>
      <w:r w:rsidR="00153332">
        <w:rPr>
          <w:rFonts w:ascii="Times New Roman" w:hAnsi="Times New Roman"/>
        </w:rPr>
        <w:t xml:space="preserve"> identified </w:t>
      </w:r>
      <w:r w:rsidR="00B01616">
        <w:rPr>
          <w:rFonts w:ascii="Times New Roman" w:hAnsi="Times New Roman"/>
        </w:rPr>
        <w:t xml:space="preserve">within </w:t>
      </w:r>
      <w:r w:rsidR="005949E2">
        <w:rPr>
          <w:rFonts w:ascii="Times New Roman" w:hAnsi="Times New Roman"/>
        </w:rPr>
        <w:t>the eastern and western U.S. domains</w:t>
      </w:r>
      <w:r w:rsidR="00B01616">
        <w:rPr>
          <w:rFonts w:ascii="Times New Roman" w:hAnsi="Times New Roman"/>
        </w:rPr>
        <w:t xml:space="preserve">, </w:t>
      </w:r>
      <w:r w:rsidR="00E85E75">
        <w:rPr>
          <w:rFonts w:ascii="Times New Roman" w:hAnsi="Times New Roman"/>
        </w:rPr>
        <w:t>and</w:t>
      </w:r>
      <w:r w:rsidR="00153332">
        <w:rPr>
          <w:rFonts w:ascii="Times New Roman" w:hAnsi="Times New Roman"/>
        </w:rPr>
        <w:t xml:space="preserve"> the number of </w:t>
      </w:r>
      <w:r w:rsidR="00B01616">
        <w:rPr>
          <w:rFonts w:ascii="Times New Roman" w:hAnsi="Times New Roman"/>
        </w:rPr>
        <w:t>ETEs</w:t>
      </w:r>
      <w:r w:rsidR="00153332">
        <w:rPr>
          <w:rFonts w:ascii="Times New Roman" w:hAnsi="Times New Roman"/>
        </w:rPr>
        <w:t xml:space="preserve"> that occurred during the cool season.</w:t>
      </w:r>
      <w:r w:rsidR="00B01616">
        <w:rPr>
          <w:rFonts w:ascii="Times New Roman" w:hAnsi="Times New Roman"/>
        </w:rPr>
        <w:t xml:space="preserve"> Refer to the text for a full discussion of the ETE identification scheme.</w:t>
      </w:r>
    </w:p>
    <w:p w14:paraId="612E5A22" w14:textId="77777777" w:rsidR="00B01616" w:rsidRDefault="00B01616" w:rsidP="00514FC7">
      <w:pPr>
        <w:spacing w:line="480" w:lineRule="auto"/>
        <w:rPr>
          <w:rFonts w:ascii="Times New Roman" w:hAnsi="Times New Roman"/>
        </w:rPr>
      </w:pPr>
    </w:p>
    <w:p w14:paraId="0D51A94D" w14:textId="77777777" w:rsidR="00B01616" w:rsidRDefault="00B01616" w:rsidP="00514FC7">
      <w:pPr>
        <w:spacing w:line="480" w:lineRule="auto"/>
        <w:rPr>
          <w:rFonts w:ascii="Times New Roman" w:hAnsi="Times New Roman"/>
        </w:rPr>
      </w:pPr>
    </w:p>
    <w:p w14:paraId="4D719E44" w14:textId="77777777" w:rsidR="00B01616" w:rsidRDefault="00B01616" w:rsidP="00514FC7">
      <w:pPr>
        <w:spacing w:line="480" w:lineRule="auto"/>
        <w:rPr>
          <w:rFonts w:ascii="Times New Roman" w:hAnsi="Times New Roman"/>
        </w:rPr>
      </w:pPr>
    </w:p>
    <w:p w14:paraId="2392D78C" w14:textId="77777777" w:rsidR="00B01616" w:rsidRDefault="00B01616" w:rsidP="00514FC7">
      <w:pPr>
        <w:spacing w:line="480" w:lineRule="auto"/>
        <w:rPr>
          <w:rFonts w:ascii="Times New Roman" w:hAnsi="Times New Roman"/>
        </w:rPr>
      </w:pPr>
    </w:p>
    <w:p w14:paraId="78E7C3D3" w14:textId="77777777" w:rsidR="00B01616" w:rsidRDefault="00B01616" w:rsidP="00514FC7">
      <w:pPr>
        <w:spacing w:line="480" w:lineRule="auto"/>
        <w:rPr>
          <w:rFonts w:ascii="Times New Roman" w:hAnsi="Times New Roman"/>
        </w:rPr>
      </w:pPr>
    </w:p>
    <w:p w14:paraId="2BF85AE0" w14:textId="77777777" w:rsidR="00B01616" w:rsidRDefault="00B01616" w:rsidP="00514FC7">
      <w:pPr>
        <w:spacing w:line="480" w:lineRule="auto"/>
        <w:rPr>
          <w:rFonts w:ascii="Times New Roman" w:hAnsi="Times New Roman"/>
        </w:rPr>
      </w:pPr>
    </w:p>
    <w:p w14:paraId="61EDBED6" w14:textId="77777777" w:rsidR="00B01616" w:rsidRDefault="00B01616" w:rsidP="00514FC7">
      <w:pPr>
        <w:spacing w:line="480" w:lineRule="auto"/>
        <w:rPr>
          <w:rFonts w:ascii="Times New Roman" w:hAnsi="Times New Roman"/>
        </w:rPr>
      </w:pPr>
    </w:p>
    <w:p w14:paraId="04922AEB" w14:textId="77777777" w:rsidR="00F62DD5" w:rsidRDefault="00F62DD5" w:rsidP="00514FC7">
      <w:pPr>
        <w:spacing w:line="480" w:lineRule="auto"/>
        <w:rPr>
          <w:rFonts w:ascii="Times New Roman" w:hAnsi="Times New Roman"/>
        </w:rPr>
      </w:pPr>
    </w:p>
    <w:p w14:paraId="42D6BA2F" w14:textId="77777777" w:rsidR="00F62DD5" w:rsidRDefault="00F62DD5" w:rsidP="00514FC7">
      <w:pPr>
        <w:spacing w:line="480" w:lineRule="auto"/>
        <w:rPr>
          <w:rFonts w:ascii="Times New Roman" w:hAnsi="Times New Roman"/>
        </w:rPr>
      </w:pPr>
    </w:p>
    <w:p w14:paraId="166CFFE4" w14:textId="77777777" w:rsidR="00F62DD5" w:rsidRDefault="00F62DD5" w:rsidP="00514FC7">
      <w:pPr>
        <w:spacing w:line="480" w:lineRule="auto"/>
        <w:rPr>
          <w:rFonts w:ascii="Times New Roman" w:hAnsi="Times New Roman"/>
        </w:rPr>
      </w:pPr>
    </w:p>
    <w:p w14:paraId="099E857A" w14:textId="77777777" w:rsidR="00B01616" w:rsidRDefault="00B01616" w:rsidP="00514FC7">
      <w:pPr>
        <w:spacing w:line="480" w:lineRule="auto"/>
        <w:rPr>
          <w:rFonts w:ascii="Times New Roman" w:hAnsi="Times New Roman"/>
        </w:rPr>
      </w:pPr>
    </w:p>
    <w:p w14:paraId="74D74607" w14:textId="77777777" w:rsidR="00B01616" w:rsidRDefault="00B01616" w:rsidP="00514FC7">
      <w:pPr>
        <w:spacing w:line="480" w:lineRule="auto"/>
        <w:rPr>
          <w:rFonts w:ascii="Times New Roman" w:hAnsi="Times New Roman"/>
        </w:rPr>
      </w:pPr>
    </w:p>
    <w:p w14:paraId="086D34B5" w14:textId="77777777" w:rsidR="00B01616" w:rsidRDefault="00B01616" w:rsidP="00514FC7">
      <w:pPr>
        <w:spacing w:line="480" w:lineRule="auto"/>
        <w:rPr>
          <w:rFonts w:ascii="Times New Roman" w:hAnsi="Times New Roman"/>
        </w:rPr>
      </w:pPr>
    </w:p>
    <w:p w14:paraId="5B41C175" w14:textId="36DA2B17" w:rsidR="00814C1A" w:rsidRDefault="00B01616" w:rsidP="00514FC7">
      <w:pPr>
        <w:spacing w:line="480" w:lineRule="auto"/>
        <w:rPr>
          <w:rFonts w:ascii="Times New Roman" w:hAnsi="Times New Roman"/>
          <w:b/>
        </w:rPr>
      </w:pPr>
      <w:r>
        <w:rPr>
          <w:rFonts w:ascii="Times New Roman" w:hAnsi="Times New Roman"/>
          <w:b/>
        </w:rPr>
        <w:lastRenderedPageBreak/>
        <w:t>Tables</w:t>
      </w:r>
    </w:p>
    <w:p w14:paraId="79532217" w14:textId="1DECBD9E" w:rsidR="00814C1A" w:rsidRDefault="00814C1A" w:rsidP="00514FC7">
      <w:pPr>
        <w:spacing w:line="480" w:lineRule="auto"/>
        <w:rPr>
          <w:rFonts w:ascii="Times New Roman" w:hAnsi="Times New Roman"/>
          <w:b/>
        </w:rPr>
      </w:pPr>
      <w:r>
        <w:rPr>
          <w:rFonts w:ascii="Times New Roman" w:hAnsi="Times New Roman"/>
          <w:b/>
          <w:noProof/>
        </w:rPr>
        <w:drawing>
          <wp:inline distT="0" distB="0" distL="0" distR="0" wp14:anchorId="1E3305AE" wp14:editId="09C961EA">
            <wp:extent cx="5943600" cy="27038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2.pdf"/>
                    <pic:cNvPicPr/>
                  </pic:nvPicPr>
                  <pic:blipFill>
                    <a:blip r:embed="rId7"/>
                    <a:stretch>
                      <a:fillRect/>
                    </a:stretch>
                  </pic:blipFill>
                  <pic:spPr>
                    <a:xfrm>
                      <a:off x="0" y="0"/>
                      <a:ext cx="5943600" cy="2703830"/>
                    </a:xfrm>
                    <a:prstGeom prst="rect">
                      <a:avLst/>
                    </a:prstGeom>
                  </pic:spPr>
                </pic:pic>
              </a:graphicData>
            </a:graphic>
          </wp:inline>
        </w:drawing>
      </w:r>
    </w:p>
    <w:p w14:paraId="4C07293F" w14:textId="09C82340" w:rsidR="00814C1A" w:rsidRDefault="00814C1A" w:rsidP="00814C1A">
      <w:pPr>
        <w:rPr>
          <w:rFonts w:ascii="Times New Roman" w:hAnsi="Times New Roman"/>
        </w:rPr>
      </w:pPr>
      <w:r>
        <w:rPr>
          <w:rFonts w:ascii="Times New Roman" w:hAnsi="Times New Roman"/>
        </w:rPr>
        <w:t xml:space="preserve">TABLE </w:t>
      </w:r>
      <w:r w:rsidR="00F62DD5">
        <w:rPr>
          <w:rFonts w:ascii="Times New Roman" w:hAnsi="Times New Roman"/>
        </w:rPr>
        <w:t>1</w:t>
      </w:r>
      <w:r>
        <w:rPr>
          <w:rFonts w:ascii="Times New Roman" w:hAnsi="Times New Roman"/>
        </w:rPr>
        <w:t xml:space="preserve">. Selected studies that have sought relationships between cool season ETEs and modes of </w:t>
      </w:r>
      <w:proofErr w:type="spellStart"/>
      <w:r>
        <w:rPr>
          <w:rFonts w:ascii="Times New Roman" w:hAnsi="Times New Roman"/>
        </w:rPr>
        <w:t>intraannual</w:t>
      </w:r>
      <w:proofErr w:type="spellEnd"/>
      <w:r>
        <w:rPr>
          <w:rFonts w:ascii="Times New Roman" w:hAnsi="Times New Roman"/>
        </w:rPr>
        <w:t xml:space="preserve"> and interannual climate variability.</w:t>
      </w:r>
    </w:p>
    <w:p w14:paraId="21451552" w14:textId="77777777" w:rsidR="00B01616" w:rsidRDefault="00B01616" w:rsidP="00514FC7">
      <w:pPr>
        <w:spacing w:line="480" w:lineRule="auto"/>
        <w:rPr>
          <w:rFonts w:ascii="Times New Roman" w:hAnsi="Times New Roman"/>
          <w:b/>
        </w:rPr>
      </w:pPr>
    </w:p>
    <w:p w14:paraId="6BA68EC7" w14:textId="77777777" w:rsidR="00E81043" w:rsidRDefault="00E81043" w:rsidP="00514FC7">
      <w:pPr>
        <w:spacing w:line="480" w:lineRule="auto"/>
        <w:rPr>
          <w:rFonts w:ascii="Times New Roman" w:hAnsi="Times New Roman"/>
          <w:b/>
        </w:rPr>
      </w:pPr>
    </w:p>
    <w:p w14:paraId="0795D642" w14:textId="77777777" w:rsidR="00814C1A" w:rsidRDefault="00814C1A" w:rsidP="00514FC7">
      <w:pPr>
        <w:spacing w:line="480" w:lineRule="auto"/>
        <w:rPr>
          <w:rFonts w:ascii="Times New Roman" w:hAnsi="Times New Roman"/>
          <w:b/>
        </w:rPr>
      </w:pPr>
    </w:p>
    <w:p w14:paraId="0EDC9991" w14:textId="77777777" w:rsidR="00814C1A" w:rsidRDefault="00814C1A" w:rsidP="00514FC7">
      <w:pPr>
        <w:spacing w:line="480" w:lineRule="auto"/>
        <w:rPr>
          <w:rFonts w:ascii="Times New Roman" w:hAnsi="Times New Roman"/>
          <w:b/>
        </w:rPr>
      </w:pPr>
    </w:p>
    <w:p w14:paraId="1F5F7BB8" w14:textId="77777777" w:rsidR="00814C1A" w:rsidRDefault="00814C1A" w:rsidP="00514FC7">
      <w:pPr>
        <w:spacing w:line="480" w:lineRule="auto"/>
        <w:rPr>
          <w:rFonts w:ascii="Times New Roman" w:hAnsi="Times New Roman"/>
          <w:b/>
        </w:rPr>
      </w:pPr>
    </w:p>
    <w:p w14:paraId="6C32DBEC" w14:textId="77777777" w:rsidR="00814C1A" w:rsidRDefault="00814C1A" w:rsidP="00514FC7">
      <w:pPr>
        <w:spacing w:line="480" w:lineRule="auto"/>
        <w:rPr>
          <w:rFonts w:ascii="Times New Roman" w:hAnsi="Times New Roman"/>
          <w:b/>
        </w:rPr>
      </w:pPr>
    </w:p>
    <w:p w14:paraId="3D3136D6" w14:textId="77777777" w:rsidR="00814C1A" w:rsidRDefault="00814C1A" w:rsidP="00514FC7">
      <w:pPr>
        <w:spacing w:line="480" w:lineRule="auto"/>
        <w:rPr>
          <w:rFonts w:ascii="Times New Roman" w:hAnsi="Times New Roman"/>
          <w:b/>
        </w:rPr>
      </w:pPr>
    </w:p>
    <w:p w14:paraId="61383822" w14:textId="77777777" w:rsidR="00814C1A" w:rsidRDefault="00814C1A" w:rsidP="00514FC7">
      <w:pPr>
        <w:spacing w:line="480" w:lineRule="auto"/>
        <w:rPr>
          <w:rFonts w:ascii="Times New Roman" w:hAnsi="Times New Roman"/>
          <w:b/>
        </w:rPr>
      </w:pPr>
    </w:p>
    <w:p w14:paraId="3C6ABC12" w14:textId="77777777" w:rsidR="00814C1A" w:rsidRDefault="00814C1A" w:rsidP="00514FC7">
      <w:pPr>
        <w:spacing w:line="480" w:lineRule="auto"/>
        <w:rPr>
          <w:rFonts w:ascii="Times New Roman" w:hAnsi="Times New Roman"/>
          <w:b/>
        </w:rPr>
      </w:pPr>
    </w:p>
    <w:p w14:paraId="4A5BAFDE" w14:textId="77777777" w:rsidR="00814C1A" w:rsidRDefault="00814C1A" w:rsidP="00514FC7">
      <w:pPr>
        <w:spacing w:line="480" w:lineRule="auto"/>
        <w:rPr>
          <w:rFonts w:ascii="Times New Roman" w:hAnsi="Times New Roman"/>
          <w:b/>
        </w:rPr>
      </w:pPr>
    </w:p>
    <w:p w14:paraId="3ED2D85E" w14:textId="77777777" w:rsidR="00814C1A" w:rsidRDefault="00814C1A" w:rsidP="00514FC7">
      <w:pPr>
        <w:spacing w:line="480" w:lineRule="auto"/>
        <w:rPr>
          <w:rFonts w:ascii="Times New Roman" w:hAnsi="Times New Roman"/>
          <w:b/>
        </w:rPr>
      </w:pPr>
    </w:p>
    <w:p w14:paraId="6F84C47F" w14:textId="77777777" w:rsidR="00814C1A" w:rsidRDefault="00814C1A" w:rsidP="00514FC7">
      <w:pPr>
        <w:spacing w:line="480" w:lineRule="auto"/>
        <w:rPr>
          <w:rFonts w:ascii="Times New Roman" w:hAnsi="Times New Roman"/>
          <w:b/>
        </w:rPr>
      </w:pPr>
    </w:p>
    <w:p w14:paraId="57377694" w14:textId="77777777" w:rsidR="00814C1A" w:rsidRDefault="00814C1A" w:rsidP="00514FC7">
      <w:pPr>
        <w:spacing w:line="480" w:lineRule="auto"/>
        <w:rPr>
          <w:rFonts w:ascii="Times New Roman" w:hAnsi="Times New Roman"/>
          <w:b/>
        </w:rPr>
      </w:pPr>
    </w:p>
    <w:p w14:paraId="0C04C0F3" w14:textId="77777777" w:rsidR="00F62DD5" w:rsidRDefault="00F62DD5" w:rsidP="00F62DD5">
      <w:pPr>
        <w:spacing w:line="480" w:lineRule="auto"/>
        <w:rPr>
          <w:rFonts w:ascii="Times New Roman" w:hAnsi="Times New Roman"/>
          <w:b/>
        </w:rPr>
      </w:pPr>
      <w:r>
        <w:rPr>
          <w:rFonts w:ascii="Times New Roman" w:hAnsi="Times New Roman"/>
          <w:b/>
          <w:noProof/>
        </w:rPr>
        <w:lastRenderedPageBreak/>
        <w:drawing>
          <wp:inline distT="0" distB="0" distL="0" distR="0" wp14:anchorId="75CD3DAC" wp14:editId="5DC3EFC3">
            <wp:extent cx="5943598" cy="2240684"/>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1.pdf"/>
                    <pic:cNvPicPr/>
                  </pic:nvPicPr>
                  <pic:blipFill>
                    <a:blip r:embed="rId8"/>
                    <a:stretch>
                      <a:fillRect/>
                    </a:stretch>
                  </pic:blipFill>
                  <pic:spPr>
                    <a:xfrm>
                      <a:off x="0" y="0"/>
                      <a:ext cx="5943598" cy="2240684"/>
                    </a:xfrm>
                    <a:prstGeom prst="rect">
                      <a:avLst/>
                    </a:prstGeom>
                  </pic:spPr>
                </pic:pic>
              </a:graphicData>
            </a:graphic>
          </wp:inline>
        </w:drawing>
      </w:r>
    </w:p>
    <w:p w14:paraId="2D6AD07E" w14:textId="7192132C" w:rsidR="00F62DD5" w:rsidRDefault="00F62DD5" w:rsidP="00F62DD5">
      <w:pPr>
        <w:rPr>
          <w:rFonts w:ascii="Times New Roman" w:hAnsi="Times New Roman"/>
          <w:b/>
        </w:rPr>
      </w:pPr>
      <w:r>
        <w:rPr>
          <w:rFonts w:ascii="Times New Roman" w:hAnsi="Times New Roman"/>
        </w:rPr>
        <w:t>TABLE 2</w:t>
      </w:r>
      <w:r w:rsidRPr="00DB6305">
        <w:rPr>
          <w:rFonts w:ascii="Times New Roman" w:hAnsi="Times New Roman"/>
        </w:rPr>
        <w:t xml:space="preserve">. The characteristics of continental U.S. ETEs identified during the 36-year period, 1979–2014. The characteristics provided include the minimum </w:t>
      </w:r>
      <w:proofErr w:type="spellStart"/>
      <w:r w:rsidRPr="00DB6305">
        <w:rPr>
          <w:rFonts w:ascii="Times New Roman" w:hAnsi="Times New Roman"/>
        </w:rPr>
        <w:t>gridpoint</w:t>
      </w:r>
      <w:proofErr w:type="spellEnd"/>
      <w:r w:rsidRPr="00DB6305">
        <w:rPr>
          <w:rFonts w:ascii="Times New Roman" w:hAnsi="Times New Roman"/>
        </w:rPr>
        <w:t xml:space="preserve"> thresholds required for the identification of an ETE within the eastern and western U.S. domains, the total number of ETEs identified within the eastern and western U.S. domains, and the number of ETEs that occurred during the cool season. Refer to the text for a full discussion of the ETE identification scheme.</w:t>
      </w:r>
    </w:p>
    <w:p w14:paraId="47C5C8C9" w14:textId="77777777" w:rsidR="00814C1A" w:rsidRDefault="00814C1A" w:rsidP="00514FC7">
      <w:pPr>
        <w:spacing w:line="480" w:lineRule="auto"/>
        <w:rPr>
          <w:rFonts w:ascii="Times New Roman" w:hAnsi="Times New Roman"/>
          <w:b/>
        </w:rPr>
      </w:pPr>
    </w:p>
    <w:p w14:paraId="377A719B" w14:textId="77777777" w:rsidR="00F62DD5" w:rsidRDefault="00F62DD5" w:rsidP="00514FC7">
      <w:pPr>
        <w:spacing w:line="480" w:lineRule="auto"/>
        <w:rPr>
          <w:rFonts w:ascii="Times New Roman" w:hAnsi="Times New Roman"/>
          <w:b/>
        </w:rPr>
      </w:pPr>
    </w:p>
    <w:p w14:paraId="273C5886" w14:textId="77777777" w:rsidR="00F62DD5" w:rsidRDefault="00F62DD5" w:rsidP="00514FC7">
      <w:pPr>
        <w:spacing w:line="480" w:lineRule="auto"/>
        <w:rPr>
          <w:rFonts w:ascii="Times New Roman" w:hAnsi="Times New Roman"/>
          <w:b/>
        </w:rPr>
      </w:pPr>
    </w:p>
    <w:p w14:paraId="6EE9ED72" w14:textId="77777777" w:rsidR="00F62DD5" w:rsidRDefault="00F62DD5" w:rsidP="00514FC7">
      <w:pPr>
        <w:spacing w:line="480" w:lineRule="auto"/>
        <w:rPr>
          <w:rFonts w:ascii="Times New Roman" w:hAnsi="Times New Roman"/>
          <w:b/>
        </w:rPr>
      </w:pPr>
    </w:p>
    <w:p w14:paraId="4E354C7C" w14:textId="77777777" w:rsidR="00F62DD5" w:rsidRDefault="00F62DD5" w:rsidP="00514FC7">
      <w:pPr>
        <w:spacing w:line="480" w:lineRule="auto"/>
        <w:rPr>
          <w:rFonts w:ascii="Times New Roman" w:hAnsi="Times New Roman"/>
          <w:b/>
        </w:rPr>
      </w:pPr>
    </w:p>
    <w:p w14:paraId="524700FC" w14:textId="77777777" w:rsidR="00F62DD5" w:rsidRDefault="00F62DD5" w:rsidP="00514FC7">
      <w:pPr>
        <w:spacing w:line="480" w:lineRule="auto"/>
        <w:rPr>
          <w:rFonts w:ascii="Times New Roman" w:hAnsi="Times New Roman"/>
          <w:b/>
        </w:rPr>
      </w:pPr>
    </w:p>
    <w:p w14:paraId="128E16B7" w14:textId="77777777" w:rsidR="00F62DD5" w:rsidRDefault="00F62DD5" w:rsidP="00514FC7">
      <w:pPr>
        <w:spacing w:line="480" w:lineRule="auto"/>
        <w:rPr>
          <w:rFonts w:ascii="Times New Roman" w:hAnsi="Times New Roman"/>
          <w:b/>
        </w:rPr>
      </w:pPr>
    </w:p>
    <w:p w14:paraId="219208D1" w14:textId="77777777" w:rsidR="00F62DD5" w:rsidRDefault="00F62DD5" w:rsidP="00514FC7">
      <w:pPr>
        <w:spacing w:line="480" w:lineRule="auto"/>
        <w:rPr>
          <w:rFonts w:ascii="Times New Roman" w:hAnsi="Times New Roman"/>
          <w:b/>
        </w:rPr>
      </w:pPr>
    </w:p>
    <w:p w14:paraId="1DBA53E1" w14:textId="77777777" w:rsidR="00F62DD5" w:rsidRDefault="00F62DD5" w:rsidP="00514FC7">
      <w:pPr>
        <w:spacing w:line="480" w:lineRule="auto"/>
        <w:rPr>
          <w:rFonts w:ascii="Times New Roman" w:hAnsi="Times New Roman"/>
          <w:b/>
        </w:rPr>
      </w:pPr>
    </w:p>
    <w:p w14:paraId="70FC7270" w14:textId="77777777" w:rsidR="00F62DD5" w:rsidRDefault="00F62DD5" w:rsidP="00514FC7">
      <w:pPr>
        <w:spacing w:line="480" w:lineRule="auto"/>
        <w:rPr>
          <w:rFonts w:ascii="Times New Roman" w:hAnsi="Times New Roman"/>
          <w:b/>
        </w:rPr>
      </w:pPr>
    </w:p>
    <w:p w14:paraId="6E0EBBC0" w14:textId="77777777" w:rsidR="00F62DD5" w:rsidRDefault="00F62DD5" w:rsidP="00514FC7">
      <w:pPr>
        <w:spacing w:line="480" w:lineRule="auto"/>
        <w:rPr>
          <w:rFonts w:ascii="Times New Roman" w:hAnsi="Times New Roman"/>
          <w:b/>
        </w:rPr>
      </w:pPr>
    </w:p>
    <w:p w14:paraId="67345A3A" w14:textId="77777777" w:rsidR="00F62DD5" w:rsidRDefault="00F62DD5" w:rsidP="00514FC7">
      <w:pPr>
        <w:spacing w:line="480" w:lineRule="auto"/>
        <w:rPr>
          <w:rFonts w:ascii="Times New Roman" w:hAnsi="Times New Roman"/>
          <w:b/>
        </w:rPr>
      </w:pPr>
    </w:p>
    <w:p w14:paraId="7539DB11" w14:textId="77777777" w:rsidR="00F62DD5" w:rsidRDefault="00F62DD5" w:rsidP="00514FC7">
      <w:pPr>
        <w:spacing w:line="480" w:lineRule="auto"/>
        <w:rPr>
          <w:rFonts w:ascii="Times New Roman" w:hAnsi="Times New Roman"/>
          <w:b/>
        </w:rPr>
      </w:pPr>
    </w:p>
    <w:p w14:paraId="2DC15F4C" w14:textId="77777777" w:rsidR="00F62DD5" w:rsidRDefault="00F62DD5" w:rsidP="00514FC7">
      <w:pPr>
        <w:spacing w:line="480" w:lineRule="auto"/>
        <w:rPr>
          <w:rFonts w:ascii="Times New Roman" w:hAnsi="Times New Roman"/>
          <w:b/>
        </w:rPr>
      </w:pPr>
    </w:p>
    <w:p w14:paraId="73606968" w14:textId="31305D01" w:rsidR="00B01616" w:rsidRDefault="00B01616" w:rsidP="00514FC7">
      <w:pPr>
        <w:spacing w:line="480" w:lineRule="auto"/>
        <w:rPr>
          <w:rFonts w:ascii="Times New Roman" w:hAnsi="Times New Roman"/>
          <w:b/>
        </w:rPr>
      </w:pPr>
      <w:r>
        <w:rPr>
          <w:rFonts w:ascii="Times New Roman" w:hAnsi="Times New Roman"/>
          <w:b/>
        </w:rPr>
        <w:lastRenderedPageBreak/>
        <w:t>Figure Captions</w:t>
      </w:r>
    </w:p>
    <w:p w14:paraId="54B8B54A" w14:textId="0161C4B8" w:rsidR="00B01616" w:rsidRDefault="00B01616" w:rsidP="00514FC7">
      <w:pPr>
        <w:spacing w:line="480" w:lineRule="auto"/>
        <w:rPr>
          <w:rFonts w:ascii="Times New Roman" w:hAnsi="Times New Roman"/>
        </w:rPr>
      </w:pPr>
      <w:r>
        <w:rPr>
          <w:rFonts w:ascii="Times New Roman" w:hAnsi="Times New Roman"/>
        </w:rPr>
        <w:t xml:space="preserve">FIG. 1. </w:t>
      </w:r>
      <w:r w:rsidR="009B01EA">
        <w:rPr>
          <w:rFonts w:ascii="Times New Roman" w:hAnsi="Times New Roman"/>
        </w:rPr>
        <w:t xml:space="preserve">(a) Frequency distribution </w:t>
      </w:r>
      <w:r w:rsidR="00835EAF">
        <w:rPr>
          <w:rFonts w:ascii="Times New Roman" w:hAnsi="Times New Roman"/>
        </w:rPr>
        <w:t>of</w:t>
      </w:r>
      <w:r w:rsidR="00EB70C8">
        <w:rPr>
          <w:rFonts w:ascii="Times New Roman" w:hAnsi="Times New Roman"/>
        </w:rPr>
        <w:t xml:space="preserve"> 2-m temperatures compiled at 24-h intervals within a 21-day window centered on 1900 UTC 30 May for every year between 1979 and 2014 for a grid point near Albany, NY (</w:t>
      </w:r>
      <w:r w:rsidR="00EB70C8">
        <w:rPr>
          <w:rFonts w:ascii="Times New Roman" w:hAnsi="Times New Roman"/>
          <w:color w:val="000000" w:themeColor="text1"/>
        </w:rPr>
        <w:t>43</w:t>
      </w:r>
      <w:r w:rsidR="00EB70C8">
        <w:rPr>
          <w:rFonts w:ascii="Times New Roman" w:hAnsi="Times New Roman"/>
        </w:rPr>
        <w:sym w:font="Symbol" w:char="F0B0"/>
      </w:r>
      <w:r w:rsidR="00C31316">
        <w:rPr>
          <w:rFonts w:ascii="Times New Roman" w:hAnsi="Times New Roman"/>
        </w:rPr>
        <w:t xml:space="preserve">N; </w:t>
      </w:r>
      <w:r w:rsidR="00EB70C8">
        <w:rPr>
          <w:rFonts w:ascii="Times New Roman" w:hAnsi="Times New Roman"/>
        </w:rPr>
        <w:t>74</w:t>
      </w:r>
      <w:r w:rsidR="00EB70C8">
        <w:rPr>
          <w:rFonts w:ascii="Times New Roman" w:hAnsi="Times New Roman"/>
        </w:rPr>
        <w:sym w:font="Symbol" w:char="F0B0"/>
      </w:r>
      <w:r w:rsidR="00EB70C8">
        <w:rPr>
          <w:rFonts w:ascii="Times New Roman" w:hAnsi="Times New Roman"/>
        </w:rPr>
        <w:t>W). The</w:t>
      </w:r>
      <w:r w:rsidR="00106960">
        <w:rPr>
          <w:rFonts w:ascii="Times New Roman" w:hAnsi="Times New Roman"/>
        </w:rPr>
        <w:t xml:space="preserve"> </w:t>
      </w:r>
      <w:r w:rsidR="0077488C">
        <w:rPr>
          <w:rFonts w:ascii="Times New Roman" w:hAnsi="Times New Roman"/>
        </w:rPr>
        <w:t>vertical</w:t>
      </w:r>
      <w:r w:rsidR="00EB70C8">
        <w:rPr>
          <w:rFonts w:ascii="Times New Roman" w:hAnsi="Times New Roman"/>
        </w:rPr>
        <w:t xml:space="preserve"> black bar identifies the 99</w:t>
      </w:r>
      <w:r w:rsidR="00C31316">
        <w:rPr>
          <w:rFonts w:ascii="Times New Roman" w:hAnsi="Times New Roman"/>
        </w:rPr>
        <w:t>th</w:t>
      </w:r>
      <w:r w:rsidR="00835EAF">
        <w:rPr>
          <w:rFonts w:ascii="Times New Roman" w:hAnsi="Times New Roman"/>
        </w:rPr>
        <w:t>-</w:t>
      </w:r>
      <w:r w:rsidR="00EB70C8">
        <w:rPr>
          <w:rFonts w:ascii="Times New Roman" w:hAnsi="Times New Roman"/>
        </w:rPr>
        <w:t xml:space="preserve">percentile temperature </w:t>
      </w:r>
      <w:r w:rsidR="00106960">
        <w:rPr>
          <w:rFonts w:ascii="Times New Roman" w:hAnsi="Times New Roman"/>
        </w:rPr>
        <w:t>of</w:t>
      </w:r>
      <w:r w:rsidR="00E26F6A">
        <w:rPr>
          <w:rFonts w:ascii="Times New Roman" w:hAnsi="Times New Roman"/>
        </w:rPr>
        <w:t xml:space="preserve"> the distribution </w:t>
      </w:r>
      <w:r w:rsidR="00EB70C8">
        <w:rPr>
          <w:rFonts w:ascii="Times New Roman" w:hAnsi="Times New Roman"/>
        </w:rPr>
        <w:t>and the quantity in the top left of the panel indicates the total number of 1-h forecasts that are used to con</w:t>
      </w:r>
      <w:r w:rsidR="0077488C">
        <w:rPr>
          <w:rFonts w:ascii="Times New Roman" w:hAnsi="Times New Roman"/>
        </w:rPr>
        <w:t>struct the distribution. (b)</w:t>
      </w:r>
      <w:r w:rsidR="00EB70C8">
        <w:rPr>
          <w:rFonts w:ascii="Times New Roman" w:hAnsi="Times New Roman"/>
        </w:rPr>
        <w:t xml:space="preserve"> 99</w:t>
      </w:r>
      <w:r w:rsidR="00C31316">
        <w:rPr>
          <w:rFonts w:ascii="Times New Roman" w:hAnsi="Times New Roman"/>
        </w:rPr>
        <w:t>th</w:t>
      </w:r>
      <w:r w:rsidR="00EB70C8">
        <w:rPr>
          <w:rFonts w:ascii="Times New Roman" w:hAnsi="Times New Roman"/>
        </w:rPr>
        <w:t xml:space="preserve">-percentile temperature at 1900 UTC 30 May is shaded in the fill pattern. The black boxes identify the </w:t>
      </w:r>
      <w:r w:rsidR="00E37204">
        <w:rPr>
          <w:rFonts w:ascii="Times New Roman" w:hAnsi="Times New Roman"/>
        </w:rPr>
        <w:t>eastern and western U.S.</w:t>
      </w:r>
      <w:r w:rsidR="00EB70C8">
        <w:rPr>
          <w:rFonts w:ascii="Times New Roman" w:hAnsi="Times New Roman"/>
        </w:rPr>
        <w:t xml:space="preserve"> domains used to identify </w:t>
      </w:r>
      <w:r w:rsidR="00684CD1">
        <w:rPr>
          <w:rFonts w:ascii="Times New Roman" w:hAnsi="Times New Roman"/>
        </w:rPr>
        <w:t xml:space="preserve">continental U.S. </w:t>
      </w:r>
      <w:r w:rsidR="00EB70C8">
        <w:rPr>
          <w:rFonts w:ascii="Times New Roman" w:hAnsi="Times New Roman"/>
        </w:rPr>
        <w:t xml:space="preserve">ETEs. (c) </w:t>
      </w:r>
      <w:r w:rsidR="0077488C">
        <w:rPr>
          <w:rFonts w:ascii="Times New Roman" w:hAnsi="Times New Roman"/>
        </w:rPr>
        <w:t>F</w:t>
      </w:r>
      <w:r w:rsidR="002C6FC3">
        <w:rPr>
          <w:rFonts w:ascii="Times New Roman" w:hAnsi="Times New Roman"/>
        </w:rPr>
        <w:t xml:space="preserve">requency distribution of the number of grid points </w:t>
      </w:r>
      <w:r w:rsidR="008749D0">
        <w:rPr>
          <w:rFonts w:ascii="Times New Roman" w:hAnsi="Times New Roman"/>
        </w:rPr>
        <w:t xml:space="preserve">characterized by extreme warmth </w:t>
      </w:r>
      <w:r w:rsidR="00D714F2">
        <w:rPr>
          <w:rFonts w:ascii="Times New Roman" w:hAnsi="Times New Roman"/>
        </w:rPr>
        <w:t>within</w:t>
      </w:r>
      <w:r w:rsidR="008749D0">
        <w:rPr>
          <w:rFonts w:ascii="Times New Roman" w:hAnsi="Times New Roman"/>
        </w:rPr>
        <w:t xml:space="preserve"> </w:t>
      </w:r>
      <w:r w:rsidR="0077488C">
        <w:rPr>
          <w:rFonts w:ascii="Times New Roman" w:hAnsi="Times New Roman"/>
        </w:rPr>
        <w:t>th</w:t>
      </w:r>
      <w:r w:rsidR="003A16F0">
        <w:rPr>
          <w:rFonts w:ascii="Times New Roman" w:hAnsi="Times New Roman"/>
        </w:rPr>
        <w:t>e subset of</w:t>
      </w:r>
      <w:r w:rsidR="008749D0">
        <w:rPr>
          <w:rFonts w:ascii="Times New Roman" w:hAnsi="Times New Roman"/>
        </w:rPr>
        <w:t xml:space="preserve"> 1-h forecasts during 1979–2014 that exhibit at least one grid point over land</w:t>
      </w:r>
      <w:r w:rsidR="00B22A95">
        <w:rPr>
          <w:rFonts w:ascii="Times New Roman" w:hAnsi="Times New Roman"/>
        </w:rPr>
        <w:t xml:space="preserve"> </w:t>
      </w:r>
      <w:r w:rsidR="00E37204">
        <w:rPr>
          <w:rFonts w:ascii="Times New Roman" w:hAnsi="Times New Roman"/>
        </w:rPr>
        <w:t xml:space="preserve">in the eastern U.S. domain </w:t>
      </w:r>
      <w:r w:rsidR="008749D0">
        <w:rPr>
          <w:rFonts w:ascii="Times New Roman" w:hAnsi="Times New Roman"/>
        </w:rPr>
        <w:t xml:space="preserve">with a 2-m temperature </w:t>
      </w:r>
      <w:r w:rsidR="00B22A95">
        <w:rPr>
          <w:rFonts w:ascii="Times New Roman" w:hAnsi="Times New Roman"/>
        </w:rPr>
        <w:t>greater than</w:t>
      </w:r>
      <w:r w:rsidR="008749D0">
        <w:rPr>
          <w:rFonts w:ascii="Times New Roman" w:hAnsi="Times New Roman"/>
        </w:rPr>
        <w:t xml:space="preserve"> its respective 99</w:t>
      </w:r>
      <w:r w:rsidR="00C31316">
        <w:rPr>
          <w:rFonts w:ascii="Times New Roman" w:hAnsi="Times New Roman"/>
        </w:rPr>
        <w:t>th</w:t>
      </w:r>
      <w:r w:rsidR="008749D0">
        <w:rPr>
          <w:rFonts w:ascii="Times New Roman" w:hAnsi="Times New Roman"/>
        </w:rPr>
        <w:t xml:space="preserve">-percentile temperature. The </w:t>
      </w:r>
      <w:r w:rsidR="0077488C">
        <w:rPr>
          <w:rFonts w:ascii="Times New Roman" w:hAnsi="Times New Roman"/>
        </w:rPr>
        <w:t>vertical</w:t>
      </w:r>
      <w:r w:rsidR="008749D0">
        <w:rPr>
          <w:rFonts w:ascii="Times New Roman" w:hAnsi="Times New Roman"/>
        </w:rPr>
        <w:t xml:space="preserve"> black bar identifies the number of grid points </w:t>
      </w:r>
      <w:r w:rsidR="00B22A95">
        <w:rPr>
          <w:rFonts w:ascii="Times New Roman" w:hAnsi="Times New Roman"/>
        </w:rPr>
        <w:t>corresponding</w:t>
      </w:r>
      <w:r w:rsidR="008749D0">
        <w:rPr>
          <w:rFonts w:ascii="Times New Roman" w:hAnsi="Times New Roman"/>
        </w:rPr>
        <w:t xml:space="preserve"> to the 95</w:t>
      </w:r>
      <w:r w:rsidR="00C31316">
        <w:rPr>
          <w:rFonts w:ascii="Times New Roman" w:hAnsi="Times New Roman"/>
        </w:rPr>
        <w:t>th</w:t>
      </w:r>
      <w:r w:rsidR="008749D0">
        <w:rPr>
          <w:rFonts w:ascii="Times New Roman" w:hAnsi="Times New Roman"/>
        </w:rPr>
        <w:t xml:space="preserve"> percentile </w:t>
      </w:r>
      <w:r w:rsidR="00106960">
        <w:rPr>
          <w:rFonts w:ascii="Times New Roman" w:hAnsi="Times New Roman"/>
        </w:rPr>
        <w:t>of</w:t>
      </w:r>
      <w:r w:rsidR="00B22A95">
        <w:rPr>
          <w:rFonts w:ascii="Times New Roman" w:hAnsi="Times New Roman"/>
        </w:rPr>
        <w:t xml:space="preserve"> the distribution</w:t>
      </w:r>
      <w:r w:rsidR="00C31316">
        <w:rPr>
          <w:rFonts w:ascii="Times New Roman" w:hAnsi="Times New Roman"/>
        </w:rPr>
        <w:t>. The</w:t>
      </w:r>
      <w:r w:rsidR="00E66433">
        <w:rPr>
          <w:rFonts w:ascii="Times New Roman" w:hAnsi="Times New Roman"/>
        </w:rPr>
        <w:t xml:space="preserve"> black</w:t>
      </w:r>
      <w:r w:rsidR="00C31316">
        <w:rPr>
          <w:rFonts w:ascii="Times New Roman" w:hAnsi="Times New Roman"/>
        </w:rPr>
        <w:t xml:space="preserve"> arrow</w:t>
      </w:r>
      <w:r w:rsidR="008749D0">
        <w:rPr>
          <w:rFonts w:ascii="Times New Roman" w:hAnsi="Times New Roman"/>
        </w:rPr>
        <w:t xml:space="preserve"> </w:t>
      </w:r>
      <w:r w:rsidR="00B22A95">
        <w:rPr>
          <w:rFonts w:ascii="Times New Roman" w:hAnsi="Times New Roman"/>
        </w:rPr>
        <w:t>identifies</w:t>
      </w:r>
      <w:r w:rsidR="008749D0">
        <w:rPr>
          <w:rFonts w:ascii="Times New Roman" w:hAnsi="Times New Roman"/>
        </w:rPr>
        <w:t xml:space="preserve"> the maximum </w:t>
      </w:r>
      <w:r w:rsidR="007F7569">
        <w:rPr>
          <w:rFonts w:ascii="Times New Roman" w:hAnsi="Times New Roman"/>
        </w:rPr>
        <w:t>number</w:t>
      </w:r>
      <w:r w:rsidR="008749D0">
        <w:rPr>
          <w:rFonts w:ascii="Times New Roman" w:hAnsi="Times New Roman"/>
        </w:rPr>
        <w:t xml:space="preserve"> of grid points </w:t>
      </w:r>
      <w:r w:rsidR="004C0CA1">
        <w:rPr>
          <w:rFonts w:ascii="Times New Roman" w:hAnsi="Times New Roman"/>
        </w:rPr>
        <w:t>characterized by extreme warmth</w:t>
      </w:r>
      <w:r w:rsidR="008749D0">
        <w:rPr>
          <w:rFonts w:ascii="Times New Roman" w:hAnsi="Times New Roman"/>
        </w:rPr>
        <w:t xml:space="preserve"> in a single 1-h forecast</w:t>
      </w:r>
      <w:r w:rsidR="00673E86">
        <w:rPr>
          <w:rFonts w:ascii="Times New Roman" w:hAnsi="Times New Roman"/>
        </w:rPr>
        <w:t xml:space="preserve"> during 1979–2014</w:t>
      </w:r>
      <w:r w:rsidR="008749D0">
        <w:rPr>
          <w:rFonts w:ascii="Times New Roman" w:hAnsi="Times New Roman"/>
        </w:rPr>
        <w:t>.</w:t>
      </w:r>
    </w:p>
    <w:p w14:paraId="0C63A8BE" w14:textId="77777777" w:rsidR="000B2870" w:rsidRDefault="000B2870" w:rsidP="00514FC7">
      <w:pPr>
        <w:spacing w:line="480" w:lineRule="auto"/>
        <w:rPr>
          <w:rFonts w:ascii="Times New Roman" w:hAnsi="Times New Roman"/>
        </w:rPr>
      </w:pPr>
    </w:p>
    <w:p w14:paraId="664D3B3E" w14:textId="05BB2029" w:rsidR="000B2870" w:rsidRDefault="000B2870" w:rsidP="00514FC7">
      <w:pPr>
        <w:spacing w:line="480" w:lineRule="auto"/>
        <w:rPr>
          <w:rFonts w:ascii="Times New Roman" w:hAnsi="Times New Roman"/>
        </w:rPr>
      </w:pPr>
      <w:r>
        <w:rPr>
          <w:rFonts w:ascii="Times New Roman" w:hAnsi="Times New Roman"/>
        </w:rPr>
        <w:t xml:space="preserve">FIG. 2. </w:t>
      </w:r>
      <w:r w:rsidR="006C2C73">
        <w:rPr>
          <w:rFonts w:ascii="Times New Roman" w:hAnsi="Times New Roman"/>
        </w:rPr>
        <w:t xml:space="preserve">(a) The </w:t>
      </w:r>
      <w:r w:rsidR="00FB7660">
        <w:rPr>
          <w:rFonts w:ascii="Times New Roman" w:hAnsi="Times New Roman"/>
        </w:rPr>
        <w:t>number</w:t>
      </w:r>
      <w:r w:rsidR="006C2C73">
        <w:rPr>
          <w:rFonts w:ascii="Times New Roman" w:hAnsi="Times New Roman"/>
        </w:rPr>
        <w:t xml:space="preserve"> of extreme warm event</w:t>
      </w:r>
      <w:r w:rsidR="00FB7660">
        <w:rPr>
          <w:rFonts w:ascii="Times New Roman" w:hAnsi="Times New Roman"/>
        </w:rPr>
        <w:t>s</w:t>
      </w:r>
      <w:r w:rsidR="006C2C73">
        <w:rPr>
          <w:rFonts w:ascii="Times New Roman" w:hAnsi="Times New Roman"/>
        </w:rPr>
        <w:t xml:space="preserve"> </w:t>
      </w:r>
      <w:r w:rsidR="00FB7660">
        <w:rPr>
          <w:rFonts w:ascii="Times New Roman" w:hAnsi="Times New Roman"/>
        </w:rPr>
        <w:t>that initiate</w:t>
      </w:r>
      <w:r w:rsidR="00A24EDC">
        <w:rPr>
          <w:rFonts w:ascii="Times New Roman" w:hAnsi="Times New Roman"/>
        </w:rPr>
        <w:t xml:space="preserve"> </w:t>
      </w:r>
      <w:r w:rsidR="00E94BED">
        <w:rPr>
          <w:rFonts w:ascii="Times New Roman" w:hAnsi="Times New Roman"/>
        </w:rPr>
        <w:t>within the eastern U.S. domain is</w:t>
      </w:r>
      <w:r w:rsidR="006C2C73">
        <w:rPr>
          <w:rFonts w:ascii="Times New Roman" w:hAnsi="Times New Roman"/>
        </w:rPr>
        <w:t xml:space="preserve"> shaded in the fill pattern. Individual extreme warm event centroids</w:t>
      </w:r>
      <w:r w:rsidR="00A524BA">
        <w:rPr>
          <w:rFonts w:ascii="Times New Roman" w:hAnsi="Times New Roman"/>
        </w:rPr>
        <w:t xml:space="preserve"> are represented by dots and</w:t>
      </w:r>
      <w:r w:rsidR="006C2C73">
        <w:rPr>
          <w:rFonts w:ascii="Times New Roman" w:hAnsi="Times New Roman"/>
        </w:rPr>
        <w:t xml:space="preserve"> are colored according </w:t>
      </w:r>
      <w:r w:rsidR="00A524BA">
        <w:rPr>
          <w:rFonts w:ascii="Times New Roman" w:hAnsi="Times New Roman"/>
        </w:rPr>
        <w:t xml:space="preserve">to their respective geographic cluster. (b) As in </w:t>
      </w:r>
      <w:r w:rsidR="00FB7660">
        <w:rPr>
          <w:rFonts w:ascii="Times New Roman" w:hAnsi="Times New Roman"/>
        </w:rPr>
        <w:t>(a), but for</w:t>
      </w:r>
      <w:r w:rsidR="00E94BED">
        <w:rPr>
          <w:rFonts w:ascii="Times New Roman" w:hAnsi="Times New Roman"/>
        </w:rPr>
        <w:t xml:space="preserve"> </w:t>
      </w:r>
      <w:r w:rsidR="00FB7660">
        <w:rPr>
          <w:rFonts w:ascii="Times New Roman" w:hAnsi="Times New Roman"/>
        </w:rPr>
        <w:t xml:space="preserve">extreme warm events that initiate </w:t>
      </w:r>
      <w:r w:rsidR="00A524BA">
        <w:rPr>
          <w:rFonts w:ascii="Times New Roman" w:hAnsi="Times New Roman"/>
        </w:rPr>
        <w:t>within the western U.S. domain.</w:t>
      </w:r>
    </w:p>
    <w:p w14:paraId="5C6482FE" w14:textId="77777777" w:rsidR="00A524BA" w:rsidRDefault="00A524BA" w:rsidP="00514FC7">
      <w:pPr>
        <w:spacing w:line="480" w:lineRule="auto"/>
        <w:rPr>
          <w:rFonts w:ascii="Times New Roman" w:hAnsi="Times New Roman"/>
        </w:rPr>
      </w:pPr>
    </w:p>
    <w:p w14:paraId="6E1F2352" w14:textId="07B11734" w:rsidR="00A524BA" w:rsidRDefault="00A524BA" w:rsidP="00514FC7">
      <w:pPr>
        <w:spacing w:line="480" w:lineRule="auto"/>
        <w:rPr>
          <w:rFonts w:ascii="Times New Roman" w:hAnsi="Times New Roman"/>
        </w:rPr>
      </w:pPr>
      <w:r>
        <w:rPr>
          <w:rFonts w:ascii="Times New Roman" w:hAnsi="Times New Roman"/>
        </w:rPr>
        <w:t>FIG. 3. As in Fig</w:t>
      </w:r>
      <w:r w:rsidR="00FB7660">
        <w:rPr>
          <w:rFonts w:ascii="Times New Roman" w:hAnsi="Times New Roman"/>
        </w:rPr>
        <w:t xml:space="preserve">. 2, but for extreme cold events that initiate </w:t>
      </w:r>
      <w:r>
        <w:rPr>
          <w:rFonts w:ascii="Times New Roman" w:hAnsi="Times New Roman"/>
        </w:rPr>
        <w:t>within the (a) eastern U.S. domain and (b) western U.S. domain.</w:t>
      </w:r>
    </w:p>
    <w:p w14:paraId="41010A5F" w14:textId="77777777" w:rsidR="00A524BA" w:rsidRDefault="00A524BA" w:rsidP="00514FC7">
      <w:pPr>
        <w:spacing w:line="480" w:lineRule="auto"/>
        <w:rPr>
          <w:rFonts w:ascii="Times New Roman" w:hAnsi="Times New Roman"/>
        </w:rPr>
      </w:pPr>
    </w:p>
    <w:p w14:paraId="494431CB" w14:textId="2397FFAC" w:rsidR="00A524BA" w:rsidRDefault="00A524BA" w:rsidP="00514FC7">
      <w:pPr>
        <w:spacing w:line="480" w:lineRule="auto"/>
        <w:rPr>
          <w:rFonts w:ascii="Times New Roman" w:hAnsi="Times New Roman"/>
        </w:rPr>
      </w:pPr>
      <w:r>
        <w:rPr>
          <w:rFonts w:ascii="Times New Roman" w:hAnsi="Times New Roman"/>
        </w:rPr>
        <w:lastRenderedPageBreak/>
        <w:t xml:space="preserve">FIG. 4. </w:t>
      </w:r>
      <w:r w:rsidR="007C3386">
        <w:rPr>
          <w:rFonts w:ascii="Times New Roman" w:hAnsi="Times New Roman"/>
        </w:rPr>
        <w:t>(a) September–May 250-hPa mean zonal wind is contoured in black every 10 m s</w:t>
      </w:r>
      <w:r w:rsidR="007C3386">
        <w:rPr>
          <w:rFonts w:ascii="Times New Roman" w:hAnsi="Times New Roman"/>
          <w:vertAlign w:val="superscript"/>
        </w:rPr>
        <w:t>–1</w:t>
      </w:r>
      <w:r w:rsidR="007C3386">
        <w:rPr>
          <w:rFonts w:ascii="Times New Roman" w:hAnsi="Times New Roman"/>
        </w:rPr>
        <w:t xml:space="preserve"> above 30 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and the regression of</w:t>
      </w:r>
      <w:r w:rsidR="004A27E9">
        <w:rPr>
          <w:rFonts w:ascii="Times New Roman" w:hAnsi="Times New Roman"/>
        </w:rPr>
        <w:t xml:space="preserve"> 250-hPa zonal wind anomaly data onto</w:t>
      </w:r>
      <w:r w:rsidR="004640C3">
        <w:rPr>
          <w:rFonts w:ascii="Times New Roman" w:hAnsi="Times New Roman"/>
        </w:rPr>
        <w:t xml:space="preserve"> standardized</w:t>
      </w:r>
      <w:r w:rsidR="004A27E9">
        <w:rPr>
          <w:rFonts w:ascii="Times New Roman" w:hAnsi="Times New Roman"/>
        </w:rPr>
        <w:t xml:space="preserve"> PC 1</w:t>
      </w:r>
      <w:r w:rsidR="001D2866">
        <w:rPr>
          <w:rFonts w:ascii="Times New Roman" w:hAnsi="Times New Roman"/>
        </w:rPr>
        <w:t xml:space="preserve"> (i.e., EOF 1)</w:t>
      </w:r>
      <w:r w:rsidR="004A27E9">
        <w:rPr>
          <w:rFonts w:ascii="Times New Roman" w:hAnsi="Times New Roman"/>
        </w:rPr>
        <w:t xml:space="preserve"> </w:t>
      </w:r>
      <w:r w:rsidR="007C3386">
        <w:rPr>
          <w:rFonts w:ascii="Times New Roman" w:hAnsi="Times New Roman"/>
        </w:rPr>
        <w:t>is shaded in m s</w:t>
      </w:r>
      <w:r w:rsidR="007C3386">
        <w:rPr>
          <w:rFonts w:ascii="Times New Roman" w:hAnsi="Times New Roman"/>
          <w:vertAlign w:val="superscript"/>
        </w:rPr>
        <w:t>–1</w:t>
      </w:r>
      <w:r w:rsidR="007C3386">
        <w:rPr>
          <w:rFonts w:ascii="Times New Roman" w:hAnsi="Times New Roman"/>
        </w:rPr>
        <w:t>.</w:t>
      </w:r>
      <w:r w:rsidR="001D2866">
        <w:rPr>
          <w:rFonts w:ascii="Times New Roman" w:hAnsi="Times New Roman"/>
        </w:rPr>
        <w:t xml:space="preserve"> The variance of 250-hPa zonal wind</w:t>
      </w:r>
      <w:r w:rsidR="008968FD">
        <w:rPr>
          <w:rFonts w:ascii="Times New Roman" w:hAnsi="Times New Roman"/>
        </w:rPr>
        <w:t xml:space="preserve"> during the cool season</w:t>
      </w:r>
      <w:r w:rsidR="001D2866">
        <w:rPr>
          <w:rFonts w:ascii="Times New Roman" w:hAnsi="Times New Roman"/>
        </w:rPr>
        <w:t xml:space="preserve"> that is explained by EOF 1 is listed in the top right of the panel.</w:t>
      </w:r>
      <w:r w:rsidR="007C3386">
        <w:rPr>
          <w:rFonts w:ascii="Times New Roman" w:hAnsi="Times New Roman"/>
        </w:rPr>
        <w:t xml:space="preserve"> (b) As in (a), but</w:t>
      </w:r>
      <w:r w:rsidR="004A27E9">
        <w:rPr>
          <w:rFonts w:ascii="Times New Roman" w:hAnsi="Times New Roman"/>
        </w:rPr>
        <w:t xml:space="preserve"> for</w:t>
      </w:r>
      <w:r w:rsidR="007C3386">
        <w:rPr>
          <w:rFonts w:ascii="Times New Roman" w:hAnsi="Times New Roman"/>
        </w:rPr>
        <w:t xml:space="preserve"> </w:t>
      </w:r>
      <w:r w:rsidR="004A27E9">
        <w:rPr>
          <w:rFonts w:ascii="Times New Roman" w:hAnsi="Times New Roman"/>
        </w:rPr>
        <w:t>the regression of 250-hPa zonal wind anomaly data onto</w:t>
      </w:r>
      <w:r w:rsidR="004640C3">
        <w:rPr>
          <w:rFonts w:ascii="Times New Roman" w:hAnsi="Times New Roman"/>
        </w:rPr>
        <w:t xml:space="preserve"> standardized</w:t>
      </w:r>
      <w:r w:rsidR="004A27E9">
        <w:rPr>
          <w:rFonts w:ascii="Times New Roman" w:hAnsi="Times New Roman"/>
        </w:rPr>
        <w:t xml:space="preserve"> PC 2</w:t>
      </w:r>
      <w:r w:rsidR="001D2866">
        <w:rPr>
          <w:rFonts w:ascii="Times New Roman" w:hAnsi="Times New Roman"/>
        </w:rPr>
        <w:t xml:space="preserve"> (i.e., EOF 2)</w:t>
      </w:r>
      <w:r w:rsidR="007C3386">
        <w:rPr>
          <w:rFonts w:ascii="Times New Roman" w:hAnsi="Times New Roman"/>
        </w:rPr>
        <w:t>.</w:t>
      </w:r>
      <w:r w:rsidR="00865730">
        <w:rPr>
          <w:rFonts w:ascii="Times New Roman" w:hAnsi="Times New Roman"/>
        </w:rPr>
        <w:t xml:space="preserve"> </w:t>
      </w:r>
      <w:r w:rsidR="00652D7D">
        <w:rPr>
          <w:rFonts w:ascii="Times New Roman" w:hAnsi="Times New Roman"/>
        </w:rPr>
        <w:t>Figure and caption f</w:t>
      </w:r>
      <w:r w:rsidR="00865730">
        <w:rPr>
          <w:rFonts w:ascii="Times New Roman" w:hAnsi="Times New Roman"/>
        </w:rPr>
        <w:t xml:space="preserve">rom Winters et al. </w:t>
      </w:r>
      <w:r w:rsidR="00652D7D">
        <w:rPr>
          <w:rFonts w:ascii="Times New Roman" w:hAnsi="Times New Roman"/>
        </w:rPr>
        <w:t>(</w:t>
      </w:r>
      <w:r w:rsidR="00865730">
        <w:rPr>
          <w:rFonts w:ascii="Times New Roman" w:hAnsi="Times New Roman"/>
        </w:rPr>
        <w:t>2018</w:t>
      </w:r>
      <w:r w:rsidR="00652D7D">
        <w:rPr>
          <w:rFonts w:ascii="Times New Roman" w:hAnsi="Times New Roman"/>
        </w:rPr>
        <w:t>)</w:t>
      </w:r>
      <w:r w:rsidR="00865730">
        <w:rPr>
          <w:rFonts w:ascii="Times New Roman" w:hAnsi="Times New Roman"/>
        </w:rPr>
        <w:t>.</w:t>
      </w:r>
    </w:p>
    <w:p w14:paraId="02EACAB6" w14:textId="77777777" w:rsidR="009F1946" w:rsidRDefault="009F1946" w:rsidP="00514FC7">
      <w:pPr>
        <w:spacing w:line="480" w:lineRule="auto"/>
        <w:rPr>
          <w:rFonts w:ascii="Times New Roman" w:hAnsi="Times New Roman"/>
        </w:rPr>
      </w:pPr>
    </w:p>
    <w:p w14:paraId="5C35809A" w14:textId="7B2DF196" w:rsidR="009F1946" w:rsidRDefault="009F1946" w:rsidP="00514FC7">
      <w:pPr>
        <w:spacing w:line="480" w:lineRule="auto"/>
        <w:rPr>
          <w:rFonts w:ascii="Times New Roman" w:hAnsi="Times New Roman"/>
        </w:rPr>
      </w:pPr>
      <w:r>
        <w:rPr>
          <w:rFonts w:ascii="Times New Roman" w:hAnsi="Times New Roman"/>
        </w:rPr>
        <w:t>FIG. 5. Schematic illustrating the NPJ Phase Diagram</w:t>
      </w:r>
      <w:r w:rsidR="00336ABC">
        <w:rPr>
          <w:rFonts w:ascii="Times New Roman" w:hAnsi="Times New Roman"/>
        </w:rPr>
        <w:t xml:space="preserve"> and the classification scheme </w:t>
      </w:r>
      <w:r>
        <w:rPr>
          <w:rFonts w:ascii="Times New Roman" w:hAnsi="Times New Roman"/>
        </w:rPr>
        <w:t xml:space="preserve">used to </w:t>
      </w:r>
      <w:r w:rsidR="000E76FF">
        <w:rPr>
          <w:rFonts w:ascii="Times New Roman" w:hAnsi="Times New Roman"/>
        </w:rPr>
        <w:t>determine</w:t>
      </w:r>
      <w:r>
        <w:rPr>
          <w:rFonts w:ascii="Times New Roman" w:hAnsi="Times New Roman"/>
        </w:rPr>
        <w:t xml:space="preserve"> the NPJ regime</w:t>
      </w:r>
      <w:r w:rsidR="0014430C">
        <w:rPr>
          <w:rFonts w:ascii="Times New Roman" w:hAnsi="Times New Roman"/>
        </w:rPr>
        <w:t xml:space="preserve"> prior to ETE initiation</w:t>
      </w:r>
      <w:r>
        <w:rPr>
          <w:rFonts w:ascii="Times New Roman" w:hAnsi="Times New Roman"/>
        </w:rPr>
        <w:t>.</w:t>
      </w:r>
    </w:p>
    <w:p w14:paraId="59061DFA" w14:textId="77777777" w:rsidR="007C3386" w:rsidRDefault="007C3386" w:rsidP="00514FC7">
      <w:pPr>
        <w:spacing w:line="480" w:lineRule="auto"/>
        <w:rPr>
          <w:rFonts w:ascii="Times New Roman" w:hAnsi="Times New Roman"/>
        </w:rPr>
      </w:pPr>
    </w:p>
    <w:p w14:paraId="00E7AC8C" w14:textId="2D6CED57" w:rsidR="007C3386" w:rsidRDefault="009F1946" w:rsidP="00514FC7">
      <w:pPr>
        <w:spacing w:line="480" w:lineRule="auto"/>
        <w:rPr>
          <w:rFonts w:ascii="Times New Roman" w:hAnsi="Times New Roman"/>
        </w:rPr>
      </w:pPr>
      <w:r>
        <w:rPr>
          <w:rFonts w:ascii="Times New Roman" w:hAnsi="Times New Roman"/>
        </w:rPr>
        <w:t>FIG. 6</w:t>
      </w:r>
      <w:r w:rsidR="007C3386">
        <w:rPr>
          <w:rFonts w:ascii="Times New Roman" w:hAnsi="Times New Roman"/>
        </w:rPr>
        <w:t>. Composite mean 250-hPa wind speed in</w:t>
      </w:r>
      <w:r w:rsidR="007C3386" w:rsidRPr="007C3386">
        <w:rPr>
          <w:rFonts w:ascii="Times New Roman" w:hAnsi="Times New Roman"/>
        </w:rPr>
        <w:t xml:space="preserve"> </w:t>
      </w:r>
      <w:r w:rsidR="007C3386">
        <w:rPr>
          <w:rFonts w:ascii="Times New Roman" w:hAnsi="Times New Roman"/>
        </w:rPr>
        <w:t xml:space="preserve">m </w:t>
      </w:r>
      <w:r w:rsidR="007C3386" w:rsidRPr="007C3386">
        <w:rPr>
          <w:rFonts w:ascii="Times New Roman" w:hAnsi="Times New Roman"/>
        </w:rPr>
        <w:t>s</w:t>
      </w:r>
      <w:r w:rsidR="007C3386">
        <w:rPr>
          <w:rFonts w:ascii="Times New Roman" w:hAnsi="Times New Roman"/>
          <w:vertAlign w:val="superscript"/>
        </w:rPr>
        <w:t>–</w:t>
      </w:r>
      <w:r w:rsidR="007C3386" w:rsidRPr="007C3386">
        <w:rPr>
          <w:rFonts w:ascii="Times New Roman" w:hAnsi="Times New Roman"/>
          <w:vertAlign w:val="superscript"/>
        </w:rPr>
        <w:t>1</w:t>
      </w:r>
      <w:r w:rsidR="007C3386">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w:t>
      </w:r>
      <w:r w:rsidR="00280F30">
        <w:rPr>
          <w:rFonts w:ascii="Times New Roman" w:hAnsi="Times New Roman"/>
        </w:rPr>
        <w:t>ys following the initiation of</w:t>
      </w:r>
      <w:r w:rsidR="007C3386">
        <w:rPr>
          <w:rFonts w:ascii="Times New Roman" w:hAnsi="Times New Roman"/>
        </w:rPr>
        <w:t xml:space="preserve"> (a)</w:t>
      </w:r>
      <w:r w:rsidR="00280F30">
        <w:rPr>
          <w:rFonts w:ascii="Times New Roman" w:hAnsi="Times New Roman"/>
        </w:rPr>
        <w:t xml:space="preserve"> a</w:t>
      </w:r>
      <w:r w:rsidR="007C3386">
        <w:rPr>
          <w:rFonts w:ascii="Times New Roman" w:hAnsi="Times New Roman"/>
        </w:rPr>
        <w:t xml:space="preserve"> jet extension, (b)</w:t>
      </w:r>
      <w:r w:rsidR="00280F30">
        <w:rPr>
          <w:rFonts w:ascii="Times New Roman" w:hAnsi="Times New Roman"/>
        </w:rPr>
        <w:t xml:space="preserve"> a</w:t>
      </w:r>
      <w:r w:rsidR="007C3386">
        <w:rPr>
          <w:rFonts w:ascii="Times New Roman" w:hAnsi="Times New Roman"/>
        </w:rPr>
        <w:t xml:space="preserve"> jet retraction, (c)</w:t>
      </w:r>
      <w:r w:rsidR="00280F30">
        <w:rPr>
          <w:rFonts w:ascii="Times New Roman" w:hAnsi="Times New Roman"/>
        </w:rPr>
        <w:t xml:space="preserve"> a</w:t>
      </w:r>
      <w:r w:rsidR="007C3386">
        <w:rPr>
          <w:rFonts w:ascii="Times New Roman" w:hAnsi="Times New Roman"/>
        </w:rPr>
        <w:t xml:space="preserve"> poleward shift, and (d)</w:t>
      </w:r>
      <w:r w:rsidR="00280F30">
        <w:rPr>
          <w:rFonts w:ascii="Times New Roman" w:hAnsi="Times New Roman"/>
        </w:rPr>
        <w:t xml:space="preserve"> an</w:t>
      </w:r>
      <w:r w:rsidR="007C3386">
        <w:rPr>
          <w:rFonts w:ascii="Times New Roman" w:hAnsi="Times New Roman"/>
        </w:rPr>
        <w:t xml:space="preserve"> equatorward shift re</w:t>
      </w:r>
      <w:r w:rsidR="00917941">
        <w:rPr>
          <w:rFonts w:ascii="Times New Roman" w:hAnsi="Times New Roman"/>
        </w:rPr>
        <w:t>gime</w:t>
      </w:r>
      <w:r w:rsidR="00364DC3">
        <w:rPr>
          <w:rFonts w:ascii="Times New Roman" w:hAnsi="Times New Roman"/>
        </w:rPr>
        <w:t xml:space="preserve">. </w:t>
      </w:r>
      <w:r w:rsidR="007C3386">
        <w:rPr>
          <w:rFonts w:ascii="Times New Roman" w:hAnsi="Times New Roman"/>
        </w:rPr>
        <w:t>The numbers in the bottom right of each panel indicate the number of cases included in each composite and stippled areas represent locations where the 250-hPa geopotential height anomalies are statistically significantly different from climatology at the 99% confidence level.</w:t>
      </w:r>
      <w:r w:rsidR="00865730">
        <w:rPr>
          <w:rFonts w:ascii="Times New Roman" w:hAnsi="Times New Roman"/>
        </w:rPr>
        <w:t xml:space="preserve"> </w:t>
      </w:r>
      <w:r w:rsidR="00A14D66">
        <w:rPr>
          <w:rFonts w:ascii="Times New Roman" w:hAnsi="Times New Roman"/>
        </w:rPr>
        <w:t xml:space="preserve">Figure and caption </w:t>
      </w:r>
      <w:r w:rsidR="00865730">
        <w:rPr>
          <w:rFonts w:ascii="Times New Roman" w:hAnsi="Times New Roman"/>
        </w:rPr>
        <w:t xml:space="preserve">from Winters et al. </w:t>
      </w:r>
      <w:r w:rsidR="00DF168F">
        <w:rPr>
          <w:rFonts w:ascii="Times New Roman" w:hAnsi="Times New Roman"/>
        </w:rPr>
        <w:t>(</w:t>
      </w:r>
      <w:r w:rsidR="00865730">
        <w:rPr>
          <w:rFonts w:ascii="Times New Roman" w:hAnsi="Times New Roman"/>
        </w:rPr>
        <w:t>2018</w:t>
      </w:r>
      <w:r w:rsidR="00DF168F">
        <w:rPr>
          <w:rFonts w:ascii="Times New Roman" w:hAnsi="Times New Roman"/>
        </w:rPr>
        <w:t>)</w:t>
      </w:r>
      <w:r w:rsidR="00865730">
        <w:rPr>
          <w:rFonts w:ascii="Times New Roman" w:hAnsi="Times New Roman"/>
        </w:rPr>
        <w:t>.</w:t>
      </w:r>
    </w:p>
    <w:p w14:paraId="56373D27" w14:textId="77777777" w:rsidR="007C3386" w:rsidRDefault="007C3386" w:rsidP="00514FC7">
      <w:pPr>
        <w:spacing w:line="480" w:lineRule="auto"/>
        <w:rPr>
          <w:rFonts w:ascii="Times New Roman" w:hAnsi="Times New Roman"/>
        </w:rPr>
      </w:pPr>
    </w:p>
    <w:p w14:paraId="2031EEC0" w14:textId="40E9CA8B" w:rsidR="007C3386" w:rsidRDefault="009F1946" w:rsidP="00514FC7">
      <w:pPr>
        <w:spacing w:line="480" w:lineRule="auto"/>
        <w:rPr>
          <w:rFonts w:ascii="Times New Roman" w:hAnsi="Times New Roman"/>
        </w:rPr>
      </w:pPr>
      <w:r>
        <w:rPr>
          <w:rFonts w:ascii="Times New Roman" w:hAnsi="Times New Roman"/>
        </w:rPr>
        <w:t>FIG. 7</w:t>
      </w:r>
      <w:r w:rsidR="007C3386">
        <w:rPr>
          <w:rFonts w:ascii="Times New Roman" w:hAnsi="Times New Roman"/>
        </w:rPr>
        <w:t xml:space="preserve">. Composite anomalies of mean sea-level pressure are contoured in solid and dashed black every 2 </w:t>
      </w:r>
      <w:proofErr w:type="spellStart"/>
      <w:r w:rsidR="007C3386">
        <w:rPr>
          <w:rFonts w:ascii="Times New Roman" w:hAnsi="Times New Roman"/>
        </w:rPr>
        <w:t>hPa</w:t>
      </w:r>
      <w:proofErr w:type="spellEnd"/>
      <w:r w:rsidR="007C3386">
        <w:rPr>
          <w:rFonts w:ascii="Times New Roman" w:hAnsi="Times New Roman"/>
        </w:rPr>
        <w:t xml:space="preserve"> for positive and negative</w:t>
      </w:r>
      <w:r w:rsidR="00602848">
        <w:rPr>
          <w:rFonts w:ascii="Times New Roman" w:hAnsi="Times New Roman"/>
        </w:rPr>
        <w:t xml:space="preserve"> values, respectively, and 850-hP</w:t>
      </w:r>
      <w:r w:rsidR="007C3386">
        <w:rPr>
          <w:rFonts w:ascii="Times New Roman" w:hAnsi="Times New Roman"/>
        </w:rPr>
        <w:t xml:space="preserve">a temperature anomalies are shaded in the fill pattern every 1 K 4 days following the initiation </w:t>
      </w:r>
      <w:r w:rsidR="002F5444">
        <w:rPr>
          <w:rFonts w:ascii="Times New Roman" w:hAnsi="Times New Roman"/>
        </w:rPr>
        <w:t>of</w:t>
      </w:r>
      <w:r w:rsidR="007C3386">
        <w:rPr>
          <w:rFonts w:ascii="Times New Roman" w:hAnsi="Times New Roman"/>
        </w:rPr>
        <w:t xml:space="preserve"> (a)</w:t>
      </w:r>
      <w:r w:rsidR="002F5444">
        <w:rPr>
          <w:rFonts w:ascii="Times New Roman" w:hAnsi="Times New Roman"/>
        </w:rPr>
        <w:t xml:space="preserve"> a</w:t>
      </w:r>
      <w:r w:rsidR="007C3386">
        <w:rPr>
          <w:rFonts w:ascii="Times New Roman" w:hAnsi="Times New Roman"/>
        </w:rPr>
        <w:t xml:space="preserve"> jet extension, (b) </w:t>
      </w:r>
      <w:r w:rsidR="002F5444">
        <w:rPr>
          <w:rFonts w:ascii="Times New Roman" w:hAnsi="Times New Roman"/>
        </w:rPr>
        <w:t xml:space="preserve">a </w:t>
      </w:r>
      <w:r w:rsidR="007C3386">
        <w:rPr>
          <w:rFonts w:ascii="Times New Roman" w:hAnsi="Times New Roman"/>
        </w:rPr>
        <w:t>jet retraction, (c)</w:t>
      </w:r>
      <w:r w:rsidR="002F5444">
        <w:rPr>
          <w:rFonts w:ascii="Times New Roman" w:hAnsi="Times New Roman"/>
        </w:rPr>
        <w:t xml:space="preserve"> a</w:t>
      </w:r>
      <w:r w:rsidR="007C3386">
        <w:rPr>
          <w:rFonts w:ascii="Times New Roman" w:hAnsi="Times New Roman"/>
        </w:rPr>
        <w:t xml:space="preserve"> poleward shift, and (d)</w:t>
      </w:r>
      <w:r w:rsidR="002F5444">
        <w:rPr>
          <w:rFonts w:ascii="Times New Roman" w:hAnsi="Times New Roman"/>
        </w:rPr>
        <w:t xml:space="preserve"> an</w:t>
      </w:r>
      <w:r w:rsidR="007C3386">
        <w:rPr>
          <w:rFonts w:ascii="Times New Roman" w:hAnsi="Times New Roman"/>
        </w:rPr>
        <w:t xml:space="preserve"> equatorward shift regime.</w:t>
      </w:r>
      <w:r w:rsidR="00364DC3">
        <w:rPr>
          <w:rFonts w:ascii="Times New Roman" w:hAnsi="Times New Roman"/>
        </w:rPr>
        <w:t xml:space="preserve"> </w:t>
      </w:r>
      <w:r w:rsidR="007C3386">
        <w:rPr>
          <w:rFonts w:ascii="Times New Roman" w:hAnsi="Times New Roman"/>
        </w:rPr>
        <w:t xml:space="preserve">The numbers in the </w:t>
      </w:r>
      <w:r w:rsidR="007C3386">
        <w:rPr>
          <w:rFonts w:ascii="Times New Roman" w:hAnsi="Times New Roman"/>
        </w:rPr>
        <w:lastRenderedPageBreak/>
        <w:t xml:space="preserve">bottom right of each panel indicate the number of cases included in each composite and stippled areas represent locations where the 850-hPa temperature anomalies </w:t>
      </w:r>
      <w:r w:rsidR="00046DE7">
        <w:rPr>
          <w:rFonts w:ascii="Times New Roman" w:hAnsi="Times New Roman"/>
        </w:rPr>
        <w:t>are statistically significantly different from climatology at the 99% confidence level.</w:t>
      </w:r>
      <w:r w:rsidR="00A14D66">
        <w:rPr>
          <w:rFonts w:ascii="Times New Roman" w:hAnsi="Times New Roman"/>
        </w:rPr>
        <w:t xml:space="preserve"> Figure and caption from Winters et al. </w:t>
      </w:r>
      <w:r w:rsidR="00DF168F">
        <w:rPr>
          <w:rFonts w:ascii="Times New Roman" w:hAnsi="Times New Roman"/>
        </w:rPr>
        <w:t>(</w:t>
      </w:r>
      <w:r w:rsidR="00A14D66">
        <w:rPr>
          <w:rFonts w:ascii="Times New Roman" w:hAnsi="Times New Roman"/>
        </w:rPr>
        <w:t>2018</w:t>
      </w:r>
      <w:r w:rsidR="00DF168F">
        <w:rPr>
          <w:rFonts w:ascii="Times New Roman" w:hAnsi="Times New Roman"/>
        </w:rPr>
        <w:t>)</w:t>
      </w:r>
      <w:r w:rsidR="00A14D66">
        <w:rPr>
          <w:rFonts w:ascii="Times New Roman" w:hAnsi="Times New Roman"/>
        </w:rPr>
        <w:t>.</w:t>
      </w:r>
    </w:p>
    <w:p w14:paraId="7C6A7BCE" w14:textId="77777777" w:rsidR="00046DE7" w:rsidRDefault="00046DE7" w:rsidP="00514FC7">
      <w:pPr>
        <w:spacing w:line="480" w:lineRule="auto"/>
        <w:rPr>
          <w:rFonts w:ascii="Times New Roman" w:hAnsi="Times New Roman"/>
        </w:rPr>
      </w:pPr>
    </w:p>
    <w:p w14:paraId="776CCAA5" w14:textId="7D4F818F" w:rsidR="00E62BCA" w:rsidRDefault="00A92B02" w:rsidP="00514FC7">
      <w:pPr>
        <w:spacing w:line="480" w:lineRule="auto"/>
        <w:rPr>
          <w:rFonts w:ascii="Times New Roman" w:hAnsi="Times New Roman"/>
        </w:rPr>
      </w:pPr>
      <w:r>
        <w:rPr>
          <w:rFonts w:ascii="Times New Roman" w:hAnsi="Times New Roman"/>
        </w:rPr>
        <w:t>FIG. 8</w:t>
      </w:r>
      <w:r w:rsidR="00046DE7">
        <w:rPr>
          <w:rFonts w:ascii="Times New Roman" w:hAnsi="Times New Roman"/>
        </w:rPr>
        <w:t xml:space="preserve">. </w:t>
      </w:r>
      <w:r w:rsidR="00F81391">
        <w:rPr>
          <w:rFonts w:ascii="Times New Roman" w:hAnsi="Times New Roman"/>
        </w:rPr>
        <w:t xml:space="preserve">(a) </w:t>
      </w:r>
      <w:r w:rsidR="00E62BCA">
        <w:rPr>
          <w:rFonts w:ascii="Times New Roman" w:hAnsi="Times New Roman"/>
        </w:rPr>
        <w:t xml:space="preserve">The number of eastern U.S. extreme warm events during the cool season (Sep–May), fall (Sep–Nov), winter (Dec–Feb), and spring (Mar–May) </w:t>
      </w:r>
      <w:r w:rsidR="00441F93">
        <w:rPr>
          <w:rFonts w:ascii="Times New Roman" w:hAnsi="Times New Roman"/>
        </w:rPr>
        <w:t>associated with</w:t>
      </w:r>
      <w:r w:rsidR="00E62BCA">
        <w:rPr>
          <w:rFonts w:ascii="Times New Roman" w:hAnsi="Times New Roman"/>
        </w:rPr>
        <w:t xml:space="preserve"> each</w:t>
      </w:r>
      <w:r w:rsidR="00B1586E">
        <w:rPr>
          <w:rFonts w:ascii="Times New Roman" w:hAnsi="Times New Roman"/>
        </w:rPr>
        <w:t xml:space="preserve"> NPJ regime during the 3–7-</w:t>
      </w:r>
      <w:r w:rsidR="00E62BCA">
        <w:rPr>
          <w:rFonts w:ascii="Times New Roman" w:hAnsi="Times New Roman"/>
        </w:rPr>
        <w:t xml:space="preserve">day period prior to event initiation. The quantities listed above each bar indicate the number of events that are </w:t>
      </w:r>
      <w:r w:rsidR="00303DE6">
        <w:rPr>
          <w:rFonts w:ascii="Times New Roman" w:hAnsi="Times New Roman"/>
        </w:rPr>
        <w:t>associated with a particular</w:t>
      </w:r>
      <w:r w:rsidR="00E62BCA">
        <w:rPr>
          <w:rFonts w:ascii="Times New Roman" w:hAnsi="Times New Roman"/>
        </w:rPr>
        <w:t xml:space="preserve"> NPJ regime. As in (a), but for (b) Northern Plains, (c) Southern Plains, and (d) East Coast extreme warm events.</w:t>
      </w:r>
    </w:p>
    <w:p w14:paraId="47692C7B" w14:textId="77777777" w:rsidR="00F81391" w:rsidRDefault="00F81391" w:rsidP="00514FC7">
      <w:pPr>
        <w:spacing w:line="480" w:lineRule="auto"/>
        <w:rPr>
          <w:rFonts w:ascii="Times New Roman" w:hAnsi="Times New Roman"/>
        </w:rPr>
      </w:pPr>
    </w:p>
    <w:p w14:paraId="28DC3B75" w14:textId="780556D6" w:rsidR="00F81391" w:rsidRDefault="00A92B02" w:rsidP="00514FC7">
      <w:pPr>
        <w:spacing w:line="480" w:lineRule="auto"/>
        <w:rPr>
          <w:rFonts w:ascii="Times New Roman" w:hAnsi="Times New Roman"/>
        </w:rPr>
      </w:pPr>
      <w:r>
        <w:rPr>
          <w:rFonts w:ascii="Times New Roman" w:hAnsi="Times New Roman"/>
        </w:rPr>
        <w:t>FIG. 9. As in Fig. 8</w:t>
      </w:r>
      <w:r w:rsidR="00F81391">
        <w:rPr>
          <w:rFonts w:ascii="Times New Roman" w:hAnsi="Times New Roman"/>
        </w:rPr>
        <w:t>, but for (a) western U.S., (b) Pacific Northwest, (c) Northern Rockies, and (d) Southwest extreme warm events.</w:t>
      </w:r>
    </w:p>
    <w:p w14:paraId="280F3B51" w14:textId="77777777" w:rsidR="00F81391" w:rsidRDefault="00F81391" w:rsidP="00514FC7">
      <w:pPr>
        <w:spacing w:line="480" w:lineRule="auto"/>
        <w:rPr>
          <w:rFonts w:ascii="Times New Roman" w:hAnsi="Times New Roman"/>
        </w:rPr>
      </w:pPr>
    </w:p>
    <w:p w14:paraId="5D745E72" w14:textId="5469997F" w:rsidR="00F81391" w:rsidRDefault="00A92B02" w:rsidP="00514FC7">
      <w:pPr>
        <w:spacing w:line="480" w:lineRule="auto"/>
        <w:rPr>
          <w:rFonts w:ascii="Times New Roman" w:hAnsi="Times New Roman"/>
        </w:rPr>
      </w:pPr>
      <w:r>
        <w:rPr>
          <w:rFonts w:ascii="Times New Roman" w:hAnsi="Times New Roman"/>
        </w:rPr>
        <w:t>FIG. 10</w:t>
      </w:r>
      <w:r w:rsidR="00F81391">
        <w:rPr>
          <w:rFonts w:ascii="Times New Roman" w:hAnsi="Times New Roman"/>
        </w:rPr>
        <w:t>. (a) Composite trajectory showing the evolution of the NPJ</w:t>
      </w:r>
      <w:r w:rsidR="00D075E7">
        <w:rPr>
          <w:rFonts w:ascii="Times New Roman" w:hAnsi="Times New Roman"/>
        </w:rPr>
        <w:t xml:space="preserve"> at 6-h intervals</w:t>
      </w:r>
      <w:r w:rsidR="00F81391">
        <w:rPr>
          <w:rFonts w:ascii="Times New Roman" w:hAnsi="Times New Roman"/>
        </w:rPr>
        <w:t xml:space="preserve"> during the 10-day period prior to ETE initiation</w:t>
      </w:r>
      <w:r w:rsidR="00D075E7">
        <w:rPr>
          <w:rFonts w:ascii="Times New Roman" w:hAnsi="Times New Roman"/>
        </w:rPr>
        <w:t xml:space="preserve"> for</w:t>
      </w:r>
      <w:r w:rsidR="007E7CF2">
        <w:rPr>
          <w:rFonts w:ascii="Times New Roman" w:hAnsi="Times New Roman"/>
        </w:rPr>
        <w:t xml:space="preserve"> all</w:t>
      </w:r>
      <w:r w:rsidR="00D075E7">
        <w:rPr>
          <w:rFonts w:ascii="Times New Roman" w:hAnsi="Times New Roman"/>
        </w:rPr>
        <w:t xml:space="preserve"> eastern U.S. extreme warm events</w:t>
      </w:r>
      <w:r w:rsidR="007E7CF2">
        <w:rPr>
          <w:rFonts w:ascii="Times New Roman" w:hAnsi="Times New Roman"/>
        </w:rPr>
        <w:t xml:space="preserve"> and</w:t>
      </w:r>
      <w:r w:rsidR="007C624D">
        <w:rPr>
          <w:rFonts w:ascii="Times New Roman" w:hAnsi="Times New Roman"/>
        </w:rPr>
        <w:t xml:space="preserve"> for</w:t>
      </w:r>
      <w:r w:rsidR="007E7CF2">
        <w:rPr>
          <w:rFonts w:ascii="Times New Roman" w:hAnsi="Times New Roman"/>
        </w:rPr>
        <w:t xml:space="preserve"> </w:t>
      </w:r>
      <w:r w:rsidR="007C624D">
        <w:rPr>
          <w:rFonts w:ascii="Times New Roman" w:hAnsi="Times New Roman"/>
        </w:rPr>
        <w:t>extreme warm events within the</w:t>
      </w:r>
      <w:r w:rsidR="007E7CF2">
        <w:rPr>
          <w:rFonts w:ascii="Times New Roman" w:hAnsi="Times New Roman"/>
        </w:rPr>
        <w:t xml:space="preserve"> three eastern U.S. geographic clusters</w:t>
      </w:r>
      <w:r w:rsidR="00F81391">
        <w:rPr>
          <w:rFonts w:ascii="Times New Roman" w:hAnsi="Times New Roman"/>
        </w:rPr>
        <w:t xml:space="preserve">. </w:t>
      </w:r>
      <w:r w:rsidR="00D075E7">
        <w:rPr>
          <w:rFonts w:ascii="Times New Roman" w:hAnsi="Times New Roman"/>
        </w:rPr>
        <w:t xml:space="preserve">All trajectories are colored by geographic cluster </w:t>
      </w:r>
      <w:r w:rsidR="005D092D">
        <w:rPr>
          <w:rFonts w:ascii="Times New Roman" w:hAnsi="Times New Roman"/>
        </w:rPr>
        <w:t>according to</w:t>
      </w:r>
      <w:r w:rsidR="00D075E7">
        <w:rPr>
          <w:rFonts w:ascii="Times New Roman" w:hAnsi="Times New Roman"/>
        </w:rPr>
        <w:t xml:space="preserve"> the legend and</w:t>
      </w:r>
      <w:r w:rsidR="00723FED">
        <w:rPr>
          <w:rFonts w:ascii="Times New Roman" w:hAnsi="Times New Roman"/>
        </w:rPr>
        <w:t xml:space="preserve"> are shifted such that they</w:t>
      </w:r>
      <w:r w:rsidR="00D075E7">
        <w:rPr>
          <w:rFonts w:ascii="Times New Roman" w:hAnsi="Times New Roman"/>
        </w:rPr>
        <w:t xml:space="preserve"> begin at the origin of the NPJ Phase Diagram 10 days prior to </w:t>
      </w:r>
      <w:r w:rsidR="007C624D">
        <w:rPr>
          <w:rFonts w:ascii="Times New Roman" w:hAnsi="Times New Roman"/>
        </w:rPr>
        <w:t>ETE</w:t>
      </w:r>
      <w:r w:rsidR="00D075E7">
        <w:rPr>
          <w:rFonts w:ascii="Times New Roman" w:hAnsi="Times New Roman"/>
        </w:rPr>
        <w:t xml:space="preserve"> initiation. The </w:t>
      </w:r>
      <w:r w:rsidR="003A112F">
        <w:rPr>
          <w:rFonts w:ascii="Times New Roman" w:hAnsi="Times New Roman"/>
        </w:rPr>
        <w:t xml:space="preserve">colored </w:t>
      </w:r>
      <w:r w:rsidR="00D075E7">
        <w:rPr>
          <w:rFonts w:ascii="Times New Roman" w:hAnsi="Times New Roman"/>
        </w:rPr>
        <w:t>diamonds</w:t>
      </w:r>
      <w:r w:rsidR="003A112F">
        <w:rPr>
          <w:rFonts w:ascii="Times New Roman" w:hAnsi="Times New Roman"/>
        </w:rPr>
        <w:t xml:space="preserve"> offset from the origin of the NPJ Phase Diagram</w:t>
      </w:r>
      <w:r w:rsidR="005D092D">
        <w:rPr>
          <w:rFonts w:ascii="Times New Roman" w:hAnsi="Times New Roman"/>
        </w:rPr>
        <w:t xml:space="preserve"> correspond to</w:t>
      </w:r>
      <w:r w:rsidR="00F779C8">
        <w:rPr>
          <w:rFonts w:ascii="Times New Roman" w:hAnsi="Times New Roman"/>
        </w:rPr>
        <w:t xml:space="preserve"> the end point of a particular trajectory and identify</w:t>
      </w:r>
      <w:r w:rsidR="00F12244">
        <w:rPr>
          <w:rFonts w:ascii="Times New Roman" w:hAnsi="Times New Roman"/>
        </w:rPr>
        <w:t xml:space="preserve"> the</w:t>
      </w:r>
      <w:r w:rsidR="0043769F">
        <w:rPr>
          <w:rFonts w:ascii="Times New Roman" w:hAnsi="Times New Roman"/>
        </w:rPr>
        <w:t xml:space="preserve"> average</w:t>
      </w:r>
      <w:r w:rsidR="00656572">
        <w:rPr>
          <w:rFonts w:ascii="Times New Roman" w:hAnsi="Times New Roman"/>
        </w:rPr>
        <w:t xml:space="preserve"> </w:t>
      </w:r>
      <w:r w:rsidR="00F12244">
        <w:rPr>
          <w:rFonts w:ascii="Times New Roman" w:hAnsi="Times New Roman"/>
        </w:rPr>
        <w:t>state of the NPJ at</w:t>
      </w:r>
      <w:r w:rsidR="005D092D">
        <w:rPr>
          <w:rFonts w:ascii="Times New Roman" w:hAnsi="Times New Roman"/>
        </w:rPr>
        <w:t xml:space="preserve"> </w:t>
      </w:r>
      <w:r w:rsidR="00D075E7">
        <w:rPr>
          <w:rFonts w:ascii="Times New Roman" w:hAnsi="Times New Roman"/>
        </w:rPr>
        <w:t>the time of ETE initiation. (b) As in (a), but for</w:t>
      </w:r>
      <w:r w:rsidR="007E7CF2">
        <w:rPr>
          <w:rFonts w:ascii="Times New Roman" w:hAnsi="Times New Roman"/>
        </w:rPr>
        <w:t xml:space="preserve"> all</w:t>
      </w:r>
      <w:r w:rsidR="00D075E7">
        <w:rPr>
          <w:rFonts w:ascii="Times New Roman" w:hAnsi="Times New Roman"/>
        </w:rPr>
        <w:t xml:space="preserve"> western U.S. extreme warm events</w:t>
      </w:r>
      <w:r w:rsidR="007E7CF2">
        <w:rPr>
          <w:rFonts w:ascii="Times New Roman" w:hAnsi="Times New Roman"/>
        </w:rPr>
        <w:t xml:space="preserve"> and</w:t>
      </w:r>
      <w:r w:rsidR="003C626B">
        <w:rPr>
          <w:rFonts w:ascii="Times New Roman" w:hAnsi="Times New Roman"/>
        </w:rPr>
        <w:t xml:space="preserve"> for the extreme warm events within</w:t>
      </w:r>
      <w:r w:rsidR="007E7CF2">
        <w:rPr>
          <w:rFonts w:ascii="Times New Roman" w:hAnsi="Times New Roman"/>
        </w:rPr>
        <w:t xml:space="preserve"> the three western U.S. geographic clusters</w:t>
      </w:r>
      <w:r w:rsidR="00D075E7">
        <w:rPr>
          <w:rFonts w:ascii="Times New Roman" w:hAnsi="Times New Roman"/>
        </w:rPr>
        <w:t>.</w:t>
      </w:r>
    </w:p>
    <w:p w14:paraId="4940303F" w14:textId="77777777" w:rsidR="00D075E7" w:rsidRDefault="00D075E7" w:rsidP="00514FC7">
      <w:pPr>
        <w:spacing w:line="480" w:lineRule="auto"/>
        <w:rPr>
          <w:rFonts w:ascii="Times New Roman" w:hAnsi="Times New Roman"/>
        </w:rPr>
      </w:pPr>
    </w:p>
    <w:p w14:paraId="7B188073" w14:textId="00A484F1" w:rsidR="00D075E7" w:rsidRDefault="00A92B02" w:rsidP="00514FC7">
      <w:pPr>
        <w:spacing w:line="480" w:lineRule="auto"/>
        <w:rPr>
          <w:rFonts w:ascii="Times New Roman" w:hAnsi="Times New Roman"/>
        </w:rPr>
      </w:pPr>
      <w:r>
        <w:rPr>
          <w:rFonts w:ascii="Times New Roman" w:hAnsi="Times New Roman"/>
        </w:rPr>
        <w:t>FIG. 11. As in Fig. 8</w:t>
      </w:r>
      <w:r w:rsidR="00D075E7">
        <w:rPr>
          <w:rFonts w:ascii="Times New Roman" w:hAnsi="Times New Roman"/>
        </w:rPr>
        <w:t>, but for (a) eastern U.S., (b) Northern Plains, (c) Northeast, (d) Southern Plains, and (e) Southeast extreme cold events.</w:t>
      </w:r>
    </w:p>
    <w:p w14:paraId="02946CB0" w14:textId="77777777" w:rsidR="00D075E7" w:rsidRDefault="00D075E7" w:rsidP="00514FC7">
      <w:pPr>
        <w:spacing w:line="480" w:lineRule="auto"/>
        <w:rPr>
          <w:rFonts w:ascii="Times New Roman" w:hAnsi="Times New Roman"/>
        </w:rPr>
      </w:pPr>
    </w:p>
    <w:p w14:paraId="74B897EB" w14:textId="419F9951" w:rsidR="00D075E7" w:rsidRDefault="00A92B02" w:rsidP="00514FC7">
      <w:pPr>
        <w:spacing w:line="480" w:lineRule="auto"/>
        <w:rPr>
          <w:rFonts w:ascii="Times New Roman" w:hAnsi="Times New Roman"/>
        </w:rPr>
      </w:pPr>
      <w:r>
        <w:rPr>
          <w:rFonts w:ascii="Times New Roman" w:hAnsi="Times New Roman"/>
        </w:rPr>
        <w:t>FIG. 12. As in Fig. 8</w:t>
      </w:r>
      <w:r w:rsidR="00D075E7">
        <w:rPr>
          <w:rFonts w:ascii="Times New Roman" w:hAnsi="Times New Roman"/>
        </w:rPr>
        <w:t>, but for (a) western U.S., (b) Pacific Northwest, (c) Northern Rockies, and (d) Southwest extreme cold events.</w:t>
      </w:r>
    </w:p>
    <w:p w14:paraId="77F16FE4" w14:textId="77777777" w:rsidR="00D075E7" w:rsidRDefault="00D075E7" w:rsidP="00514FC7">
      <w:pPr>
        <w:spacing w:line="480" w:lineRule="auto"/>
        <w:rPr>
          <w:rFonts w:ascii="Times New Roman" w:hAnsi="Times New Roman"/>
        </w:rPr>
      </w:pPr>
    </w:p>
    <w:p w14:paraId="70046223" w14:textId="2FDB6FB9" w:rsidR="00D075E7" w:rsidRDefault="00A92B02" w:rsidP="00514FC7">
      <w:pPr>
        <w:spacing w:line="480" w:lineRule="auto"/>
        <w:rPr>
          <w:rFonts w:ascii="Times New Roman" w:hAnsi="Times New Roman"/>
        </w:rPr>
      </w:pPr>
      <w:r>
        <w:rPr>
          <w:rFonts w:ascii="Times New Roman" w:hAnsi="Times New Roman"/>
        </w:rPr>
        <w:t>FIG. 13. A</w:t>
      </w:r>
      <w:r w:rsidR="00B1586E">
        <w:rPr>
          <w:rFonts w:ascii="Times New Roman" w:hAnsi="Times New Roman"/>
        </w:rPr>
        <w:t>s in Fig. 10</w:t>
      </w:r>
      <w:r w:rsidR="00D075E7">
        <w:rPr>
          <w:rFonts w:ascii="Times New Roman" w:hAnsi="Times New Roman"/>
        </w:rPr>
        <w:t>, but for (a) eastern U.S. and (b) western U.S. extreme cold events.</w:t>
      </w:r>
    </w:p>
    <w:p w14:paraId="02D33DFF" w14:textId="77777777" w:rsidR="00D075E7" w:rsidRDefault="00D075E7" w:rsidP="00514FC7">
      <w:pPr>
        <w:spacing w:line="480" w:lineRule="auto"/>
        <w:rPr>
          <w:rFonts w:ascii="Times New Roman" w:hAnsi="Times New Roman"/>
        </w:rPr>
      </w:pPr>
    </w:p>
    <w:p w14:paraId="4D0FB11F" w14:textId="2CAE8598" w:rsidR="00B01616" w:rsidRDefault="00A92B02" w:rsidP="00514FC7">
      <w:pPr>
        <w:spacing w:line="480" w:lineRule="auto"/>
        <w:rPr>
          <w:rFonts w:ascii="Times New Roman" w:hAnsi="Times New Roman"/>
        </w:rPr>
      </w:pPr>
      <w:r>
        <w:rPr>
          <w:rFonts w:ascii="Times New Roman" w:hAnsi="Times New Roman"/>
        </w:rPr>
        <w:t>FIG. 14</w:t>
      </w:r>
      <w:r w:rsidR="00D075E7">
        <w:rPr>
          <w:rFonts w:ascii="Times New Roman" w:hAnsi="Times New Roman"/>
        </w:rPr>
        <w:t>.</w:t>
      </w:r>
      <w:r w:rsidR="00B9482B">
        <w:rPr>
          <w:rFonts w:ascii="Times New Roman" w:hAnsi="Times New Roman"/>
        </w:rPr>
        <w:t xml:space="preserve"> </w:t>
      </w:r>
      <w:r w:rsidR="001D5897">
        <w:rPr>
          <w:rFonts w:ascii="Times New Roman" w:hAnsi="Times New Roman"/>
        </w:rPr>
        <w:t xml:space="preserve">Composite </w:t>
      </w:r>
      <w:r w:rsidR="00046AA8">
        <w:rPr>
          <w:rFonts w:ascii="Times New Roman" w:hAnsi="Times New Roman"/>
        </w:rPr>
        <w:t>synoptic</w:t>
      </w:r>
      <w:r w:rsidR="001D5897">
        <w:rPr>
          <w:rFonts w:ascii="Times New Roman" w:hAnsi="Times New Roman"/>
        </w:rPr>
        <w:t>-scale</w:t>
      </w:r>
      <w:r w:rsidR="00046AA8">
        <w:rPr>
          <w:rFonts w:ascii="Times New Roman" w:hAnsi="Times New Roman"/>
        </w:rPr>
        <w:t xml:space="preserve"> flow</w:t>
      </w:r>
      <w:r w:rsidR="001D5897">
        <w:rPr>
          <w:rFonts w:ascii="Times New Roman" w:hAnsi="Times New Roman"/>
        </w:rPr>
        <w:t xml:space="preserve"> evolution prior to the initiation of a Southern Plains extreme warm event following a jet retraction. [left column] </w:t>
      </w:r>
      <w:r w:rsidR="00B9482B">
        <w:rPr>
          <w:rFonts w:ascii="Times New Roman" w:hAnsi="Times New Roman"/>
        </w:rPr>
        <w:t>250-hPa wind speed is shaded in m s</w:t>
      </w:r>
      <w:r w:rsidR="00B9482B">
        <w:rPr>
          <w:rFonts w:ascii="Times New Roman" w:hAnsi="Times New Roman"/>
          <w:vertAlign w:val="superscript"/>
        </w:rPr>
        <w:t>–1</w:t>
      </w:r>
      <w:r w:rsidR="00B9482B">
        <w:rPr>
          <w:rFonts w:ascii="Times New Roman" w:hAnsi="Times New Roman"/>
        </w:rPr>
        <w:t xml:space="preserve"> </w:t>
      </w:r>
      <w:r w:rsidR="008F1D26">
        <w:rPr>
          <w:rFonts w:ascii="Times New Roman" w:hAnsi="Times New Roman"/>
        </w:rPr>
        <w:t>according to</w:t>
      </w:r>
      <w:r w:rsidR="00B9482B">
        <w:rPr>
          <w:rFonts w:ascii="Times New Roman" w:hAnsi="Times New Roman"/>
        </w:rPr>
        <w:t xml:space="preserve"> the legend</w:t>
      </w:r>
      <w:r w:rsidR="00D075E7">
        <w:rPr>
          <w:rFonts w:ascii="Times New Roman" w:hAnsi="Times New Roman"/>
        </w:rPr>
        <w:t>, 250-hPa geopotential he</w:t>
      </w:r>
      <w:r w:rsidR="008F1D26">
        <w:rPr>
          <w:rFonts w:ascii="Times New Roman" w:hAnsi="Times New Roman"/>
        </w:rPr>
        <w:t>ight is</w:t>
      </w:r>
      <w:r w:rsidR="00D075E7">
        <w:rPr>
          <w:rFonts w:ascii="Times New Roman" w:hAnsi="Times New Roman"/>
        </w:rPr>
        <w:t xml:space="preserve"> contoured in black every 12 dam, </w:t>
      </w:r>
      <w:r w:rsidR="00B9482B">
        <w:rPr>
          <w:rFonts w:ascii="Times New Roman" w:hAnsi="Times New Roman"/>
        </w:rPr>
        <w:t>standardized 250-hPa geopotential height anomalies are contoured in solid and dashed yellow every 0.5</w:t>
      </w:r>
      <m:oMath>
        <m:r>
          <w:rPr>
            <w:rFonts w:ascii="Cambria Math" w:hAnsi="Cambria Math"/>
          </w:rPr>
          <m:t>σ</m:t>
        </m:r>
      </m:oMath>
      <w:r w:rsidR="00B9482B">
        <w:rPr>
          <w:rFonts w:ascii="Times New Roman" w:hAnsi="Times New Roman"/>
        </w:rPr>
        <w:t xml:space="preserve"> for positive and negative values, respectively, and </w:t>
      </w:r>
      <w:r w:rsidR="00D075E7">
        <w:rPr>
          <w:rFonts w:ascii="Times New Roman" w:hAnsi="Times New Roman"/>
        </w:rPr>
        <w:t>positive standardized precipitable water anomalies are shaded in green</w:t>
      </w:r>
      <w:r w:rsidR="00B9482B">
        <w:rPr>
          <w:rFonts w:ascii="Times New Roman" w:hAnsi="Times New Roman"/>
        </w:rPr>
        <w:t xml:space="preserve"> </w:t>
      </w:r>
      <w:r w:rsidR="008F1D26">
        <w:rPr>
          <w:rFonts w:ascii="Times New Roman" w:hAnsi="Times New Roman"/>
        </w:rPr>
        <w:t>according to</w:t>
      </w:r>
      <w:r w:rsidR="00B9482B">
        <w:rPr>
          <w:rFonts w:ascii="Times New Roman" w:hAnsi="Times New Roman"/>
        </w:rPr>
        <w:t xml:space="preserve"> the legend</w:t>
      </w:r>
      <w:r w:rsidR="001D5897">
        <w:rPr>
          <w:rFonts w:ascii="Times New Roman" w:hAnsi="Times New Roman"/>
        </w:rPr>
        <w:t xml:space="preserve"> (a) 6 days, (c) 4 days, (e) 2 days, and (g) 0 days prior to </w:t>
      </w:r>
      <w:r w:rsidR="008F1D26">
        <w:rPr>
          <w:rFonts w:ascii="Times New Roman" w:hAnsi="Times New Roman"/>
        </w:rPr>
        <w:t>extreme warm event</w:t>
      </w:r>
      <w:r w:rsidR="001D5897">
        <w:rPr>
          <w:rFonts w:ascii="Times New Roman" w:hAnsi="Times New Roman"/>
        </w:rPr>
        <w:t xml:space="preserve"> initiation</w:t>
      </w:r>
      <w:r w:rsidR="00B9482B">
        <w:rPr>
          <w:rFonts w:ascii="Times New Roman" w:hAnsi="Times New Roman"/>
        </w:rPr>
        <w:t xml:space="preserve">. Stippled areas represent locations where </w:t>
      </w:r>
      <w:r w:rsidR="001D5897">
        <w:rPr>
          <w:rFonts w:ascii="Times New Roman" w:hAnsi="Times New Roman"/>
        </w:rPr>
        <w:t xml:space="preserve">the </w:t>
      </w:r>
      <w:r w:rsidR="00B9482B">
        <w:rPr>
          <w:rFonts w:ascii="Times New Roman" w:hAnsi="Times New Roman"/>
        </w:rPr>
        <w:t>250-hPa geopotential height anomalies are statistically significantly different from climatology at the 99% confidence level.</w:t>
      </w:r>
      <w:r w:rsidR="001D5897">
        <w:rPr>
          <w:rFonts w:ascii="Times New Roman" w:hAnsi="Times New Roman"/>
        </w:rPr>
        <w:t xml:space="preserve"> [right column] Standardized 850-hPa temperature anomalies are shaded every 0.5</w:t>
      </w:r>
      <m:oMath>
        <m:r>
          <w:rPr>
            <w:rFonts w:ascii="Cambria Math" w:hAnsi="Cambria Math"/>
          </w:rPr>
          <m:t>σ</m:t>
        </m:r>
      </m:oMath>
      <w:r w:rsidR="001D5897">
        <w:rPr>
          <w:rFonts w:ascii="Times New Roman" w:hAnsi="Times New Roman"/>
        </w:rPr>
        <w:t xml:space="preserve"> </w:t>
      </w:r>
      <w:r w:rsidR="0088733B">
        <w:rPr>
          <w:rFonts w:ascii="Times New Roman" w:hAnsi="Times New Roman"/>
        </w:rPr>
        <w:t xml:space="preserve">according to the legend, mean sea </w:t>
      </w:r>
      <w:r w:rsidR="001D5897">
        <w:rPr>
          <w:rFonts w:ascii="Times New Roman" w:hAnsi="Times New Roman"/>
        </w:rPr>
        <w:t xml:space="preserve">level pressure is contoured in black every 4 </w:t>
      </w:r>
      <w:proofErr w:type="spellStart"/>
      <w:r w:rsidR="001D5897">
        <w:rPr>
          <w:rFonts w:ascii="Times New Roman" w:hAnsi="Times New Roman"/>
        </w:rPr>
        <w:t>hPa</w:t>
      </w:r>
      <w:proofErr w:type="spellEnd"/>
      <w:r w:rsidR="001D5897">
        <w:rPr>
          <w:rFonts w:ascii="Times New Roman" w:hAnsi="Times New Roman"/>
        </w:rPr>
        <w:t>, and 1000–500-hPa thickness is contoured in dashed red and blue for v</w:t>
      </w:r>
      <w:r w:rsidR="0088733B">
        <w:rPr>
          <w:rFonts w:ascii="Times New Roman" w:hAnsi="Times New Roman"/>
        </w:rPr>
        <w:t>alues greater than 540 dam and</w:t>
      </w:r>
      <w:r w:rsidR="001D5897">
        <w:rPr>
          <w:rFonts w:ascii="Times New Roman" w:hAnsi="Times New Roman"/>
        </w:rPr>
        <w:t xml:space="preserve"> less than or equal to 540 </w:t>
      </w:r>
      <w:proofErr w:type="gramStart"/>
      <w:r w:rsidR="001D5897">
        <w:rPr>
          <w:rFonts w:ascii="Times New Roman" w:hAnsi="Times New Roman"/>
        </w:rPr>
        <w:t>dam</w:t>
      </w:r>
      <w:proofErr w:type="gramEnd"/>
      <w:r w:rsidR="001D5897">
        <w:rPr>
          <w:rFonts w:ascii="Times New Roman" w:hAnsi="Times New Roman"/>
        </w:rPr>
        <w:t>, respectively, (b) 6 days, (d) 4 days, (f) 2 days, and (h) 0 days prior to ETE initiation. The red ‘L’s and blue ‘H’s identify the locations of surface cyclones and anticyclones. Stippled</w:t>
      </w:r>
      <w:r w:rsidR="005A1FBC">
        <w:rPr>
          <w:rFonts w:ascii="Times New Roman" w:hAnsi="Times New Roman"/>
        </w:rPr>
        <w:t xml:space="preserve"> areas represent locations where the 850-hPa </w:t>
      </w:r>
      <w:r w:rsidR="005A1FBC">
        <w:rPr>
          <w:rFonts w:ascii="Times New Roman" w:hAnsi="Times New Roman"/>
        </w:rPr>
        <w:lastRenderedPageBreak/>
        <w:t>geopotential height anomalies are statistically significantly different from climatology at the 99% confidence level.</w:t>
      </w:r>
    </w:p>
    <w:p w14:paraId="636C659D" w14:textId="77777777" w:rsidR="00553198" w:rsidRDefault="00553198" w:rsidP="00514FC7">
      <w:pPr>
        <w:spacing w:line="480" w:lineRule="auto"/>
        <w:rPr>
          <w:rFonts w:ascii="Times New Roman" w:hAnsi="Times New Roman"/>
        </w:rPr>
      </w:pPr>
    </w:p>
    <w:p w14:paraId="5089014D" w14:textId="77777777" w:rsidR="007E4940" w:rsidRDefault="007E4940" w:rsidP="00514FC7">
      <w:pPr>
        <w:spacing w:line="480" w:lineRule="auto"/>
        <w:rPr>
          <w:rFonts w:ascii="Times New Roman" w:hAnsi="Times New Roman"/>
        </w:rPr>
      </w:pPr>
    </w:p>
    <w:p w14:paraId="31708BD8" w14:textId="77777777" w:rsidR="007E4940" w:rsidRDefault="007E4940" w:rsidP="00514FC7">
      <w:pPr>
        <w:spacing w:line="480" w:lineRule="auto"/>
        <w:rPr>
          <w:rFonts w:ascii="Times New Roman" w:hAnsi="Times New Roman"/>
        </w:rPr>
      </w:pPr>
    </w:p>
    <w:p w14:paraId="44FC6D15" w14:textId="77777777" w:rsidR="007E4940" w:rsidRDefault="007E4940" w:rsidP="00514FC7">
      <w:pPr>
        <w:spacing w:line="480" w:lineRule="auto"/>
        <w:rPr>
          <w:rFonts w:ascii="Times New Roman" w:hAnsi="Times New Roman"/>
        </w:rPr>
      </w:pPr>
    </w:p>
    <w:p w14:paraId="1148BBC0" w14:textId="77777777" w:rsidR="007E4940" w:rsidRDefault="007E4940" w:rsidP="00514FC7">
      <w:pPr>
        <w:spacing w:line="480" w:lineRule="auto"/>
        <w:rPr>
          <w:rFonts w:ascii="Times New Roman" w:hAnsi="Times New Roman"/>
        </w:rPr>
      </w:pPr>
    </w:p>
    <w:p w14:paraId="05249C78" w14:textId="77777777" w:rsidR="007E4940" w:rsidRDefault="007E4940" w:rsidP="00514FC7">
      <w:pPr>
        <w:spacing w:line="480" w:lineRule="auto"/>
        <w:rPr>
          <w:rFonts w:ascii="Times New Roman" w:hAnsi="Times New Roman"/>
        </w:rPr>
      </w:pPr>
    </w:p>
    <w:p w14:paraId="10442A7B" w14:textId="77777777" w:rsidR="007E4940" w:rsidRDefault="007E4940" w:rsidP="00514FC7">
      <w:pPr>
        <w:spacing w:line="480" w:lineRule="auto"/>
        <w:rPr>
          <w:rFonts w:ascii="Times New Roman" w:hAnsi="Times New Roman"/>
        </w:rPr>
      </w:pPr>
    </w:p>
    <w:p w14:paraId="0A337DA0" w14:textId="77777777" w:rsidR="007E4940" w:rsidRDefault="007E4940" w:rsidP="00514FC7">
      <w:pPr>
        <w:spacing w:line="480" w:lineRule="auto"/>
        <w:rPr>
          <w:rFonts w:ascii="Times New Roman" w:hAnsi="Times New Roman"/>
        </w:rPr>
      </w:pPr>
    </w:p>
    <w:p w14:paraId="1FCBDE4D" w14:textId="77777777" w:rsidR="007E4940" w:rsidRDefault="007E4940" w:rsidP="00514FC7">
      <w:pPr>
        <w:spacing w:line="480" w:lineRule="auto"/>
        <w:rPr>
          <w:rFonts w:ascii="Times New Roman" w:hAnsi="Times New Roman"/>
        </w:rPr>
      </w:pPr>
    </w:p>
    <w:p w14:paraId="5E229496" w14:textId="77777777" w:rsidR="007E4940" w:rsidRDefault="007E4940" w:rsidP="00514FC7">
      <w:pPr>
        <w:spacing w:line="480" w:lineRule="auto"/>
        <w:rPr>
          <w:rFonts w:ascii="Times New Roman" w:hAnsi="Times New Roman"/>
        </w:rPr>
      </w:pPr>
    </w:p>
    <w:p w14:paraId="4FD45D64" w14:textId="77777777" w:rsidR="007E4940" w:rsidRDefault="007E4940" w:rsidP="00514FC7">
      <w:pPr>
        <w:spacing w:line="480" w:lineRule="auto"/>
        <w:rPr>
          <w:rFonts w:ascii="Times New Roman" w:hAnsi="Times New Roman"/>
        </w:rPr>
      </w:pPr>
    </w:p>
    <w:p w14:paraId="2EFBE4D7" w14:textId="77777777" w:rsidR="007E4940" w:rsidRDefault="007E4940" w:rsidP="00514FC7">
      <w:pPr>
        <w:spacing w:line="480" w:lineRule="auto"/>
        <w:rPr>
          <w:rFonts w:ascii="Times New Roman" w:hAnsi="Times New Roman"/>
        </w:rPr>
      </w:pPr>
    </w:p>
    <w:p w14:paraId="38DEBFDD" w14:textId="77777777" w:rsidR="007E4940" w:rsidRDefault="007E4940" w:rsidP="00514FC7">
      <w:pPr>
        <w:spacing w:line="480" w:lineRule="auto"/>
        <w:rPr>
          <w:rFonts w:ascii="Times New Roman" w:hAnsi="Times New Roman"/>
        </w:rPr>
      </w:pPr>
    </w:p>
    <w:p w14:paraId="3B71AF41" w14:textId="77777777" w:rsidR="007E4940" w:rsidRDefault="007E4940" w:rsidP="00514FC7">
      <w:pPr>
        <w:spacing w:line="480" w:lineRule="auto"/>
        <w:rPr>
          <w:rFonts w:ascii="Times New Roman" w:hAnsi="Times New Roman"/>
        </w:rPr>
      </w:pPr>
    </w:p>
    <w:p w14:paraId="479D95FD" w14:textId="77777777" w:rsidR="007E4940" w:rsidRDefault="007E4940" w:rsidP="00514FC7">
      <w:pPr>
        <w:spacing w:line="480" w:lineRule="auto"/>
        <w:rPr>
          <w:rFonts w:ascii="Times New Roman" w:hAnsi="Times New Roman"/>
        </w:rPr>
      </w:pPr>
    </w:p>
    <w:p w14:paraId="399AAA02" w14:textId="77777777" w:rsidR="007E4940" w:rsidRDefault="007E4940" w:rsidP="00514FC7">
      <w:pPr>
        <w:spacing w:line="480" w:lineRule="auto"/>
        <w:rPr>
          <w:rFonts w:ascii="Times New Roman" w:hAnsi="Times New Roman"/>
        </w:rPr>
      </w:pPr>
    </w:p>
    <w:p w14:paraId="7D78D621" w14:textId="77777777" w:rsidR="007E4940" w:rsidRDefault="007E4940" w:rsidP="00514FC7">
      <w:pPr>
        <w:spacing w:line="480" w:lineRule="auto"/>
        <w:rPr>
          <w:rFonts w:ascii="Times New Roman" w:hAnsi="Times New Roman"/>
        </w:rPr>
      </w:pPr>
    </w:p>
    <w:p w14:paraId="1FBBB42A" w14:textId="77777777" w:rsidR="007E4940" w:rsidRDefault="007E4940" w:rsidP="00514FC7">
      <w:pPr>
        <w:spacing w:line="480" w:lineRule="auto"/>
        <w:rPr>
          <w:rFonts w:ascii="Times New Roman" w:hAnsi="Times New Roman"/>
        </w:rPr>
      </w:pPr>
    </w:p>
    <w:p w14:paraId="7EFB729D" w14:textId="77777777" w:rsidR="007E4940" w:rsidRDefault="007E4940" w:rsidP="00514FC7">
      <w:pPr>
        <w:spacing w:line="480" w:lineRule="auto"/>
        <w:rPr>
          <w:rFonts w:ascii="Times New Roman" w:hAnsi="Times New Roman"/>
        </w:rPr>
      </w:pPr>
    </w:p>
    <w:p w14:paraId="0F68FC8E" w14:textId="77777777" w:rsidR="007E4940" w:rsidRDefault="007E4940" w:rsidP="00514FC7">
      <w:pPr>
        <w:spacing w:line="480" w:lineRule="auto"/>
        <w:rPr>
          <w:rFonts w:ascii="Times New Roman" w:hAnsi="Times New Roman"/>
        </w:rPr>
      </w:pPr>
    </w:p>
    <w:p w14:paraId="09E43CBD" w14:textId="77777777" w:rsidR="007E4940" w:rsidRDefault="007E4940" w:rsidP="00514FC7">
      <w:pPr>
        <w:spacing w:line="480" w:lineRule="auto"/>
        <w:rPr>
          <w:rFonts w:ascii="Times New Roman" w:hAnsi="Times New Roman"/>
        </w:rPr>
      </w:pPr>
    </w:p>
    <w:p w14:paraId="4FE5E54D" w14:textId="33FA1E6B" w:rsidR="00922BC7" w:rsidRDefault="00922BC7" w:rsidP="00922BC7">
      <w:pPr>
        <w:spacing w:line="480" w:lineRule="auto"/>
        <w:rPr>
          <w:rFonts w:ascii="Times New Roman" w:hAnsi="Times New Roman"/>
          <w:b/>
        </w:rPr>
      </w:pPr>
      <w:r>
        <w:rPr>
          <w:rFonts w:ascii="Times New Roman" w:hAnsi="Times New Roman"/>
          <w:b/>
        </w:rPr>
        <w:lastRenderedPageBreak/>
        <w:t>Figure</w:t>
      </w:r>
      <w:r>
        <w:rPr>
          <w:rFonts w:ascii="Times New Roman" w:hAnsi="Times New Roman"/>
          <w:b/>
        </w:rPr>
        <w:t>s</w:t>
      </w:r>
    </w:p>
    <w:p w14:paraId="2C5A902A" w14:textId="7FDAE4EC" w:rsidR="00922BC7" w:rsidRDefault="00922BC7" w:rsidP="00922BC7">
      <w:pPr>
        <w:jc w:val="center"/>
        <w:rPr>
          <w:rFonts w:ascii="Times New Roman" w:hAnsi="Times New Roman"/>
        </w:rPr>
      </w:pPr>
      <w:r>
        <w:rPr>
          <w:rFonts w:ascii="Times New Roman" w:hAnsi="Times New Roman"/>
          <w:noProof/>
        </w:rPr>
        <w:drawing>
          <wp:inline distT="0" distB="0" distL="0" distR="0" wp14:anchorId="0B8D243A" wp14:editId="6029AAD1">
            <wp:extent cx="5241600" cy="506463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pdf"/>
                    <pic:cNvPicPr/>
                  </pic:nvPicPr>
                  <pic:blipFill>
                    <a:blip r:embed="rId9"/>
                    <a:stretch>
                      <a:fillRect/>
                    </a:stretch>
                  </pic:blipFill>
                  <pic:spPr>
                    <a:xfrm>
                      <a:off x="0" y="0"/>
                      <a:ext cx="5245974" cy="5068865"/>
                    </a:xfrm>
                    <a:prstGeom prst="rect">
                      <a:avLst/>
                    </a:prstGeom>
                  </pic:spPr>
                </pic:pic>
              </a:graphicData>
            </a:graphic>
          </wp:inline>
        </w:drawing>
      </w:r>
    </w:p>
    <w:p w14:paraId="6143A760" w14:textId="77777777" w:rsidR="00922BC7" w:rsidRDefault="00922BC7" w:rsidP="00922BC7">
      <w:pPr>
        <w:rPr>
          <w:rFonts w:ascii="Times New Roman" w:hAnsi="Times New Roman"/>
        </w:rPr>
      </w:pPr>
    </w:p>
    <w:p w14:paraId="31F34D48" w14:textId="77777777" w:rsidR="007E4940" w:rsidRDefault="007E4940" w:rsidP="00922BC7">
      <w:pPr>
        <w:rPr>
          <w:rFonts w:ascii="Times New Roman" w:hAnsi="Times New Roman"/>
        </w:rPr>
      </w:pPr>
      <w:r>
        <w:rPr>
          <w:rFonts w:ascii="Times New Roman" w:hAnsi="Times New Roman"/>
        </w:rPr>
        <w:t>FIG. 1. (a) Frequency distribution of 2-m temperatures compiled at 24-h intervals within a 21-day window centered on 1900 UTC 30 May for every year between 1979 and 2014 for a grid point near Albany, NY (</w:t>
      </w:r>
      <w:r>
        <w:rPr>
          <w:rFonts w:ascii="Times New Roman" w:hAnsi="Times New Roman"/>
          <w:color w:val="000000" w:themeColor="text1"/>
        </w:rPr>
        <w:t>43</w:t>
      </w:r>
      <w:r>
        <w:rPr>
          <w:rFonts w:ascii="Times New Roman" w:hAnsi="Times New Roman"/>
        </w:rPr>
        <w:sym w:font="Symbol" w:char="F0B0"/>
      </w:r>
      <w:r>
        <w:rPr>
          <w:rFonts w:ascii="Times New Roman" w:hAnsi="Times New Roman"/>
        </w:rPr>
        <w:t>N; 74</w:t>
      </w:r>
      <w:r>
        <w:rPr>
          <w:rFonts w:ascii="Times New Roman" w:hAnsi="Times New Roman"/>
        </w:rPr>
        <w:sym w:font="Symbol" w:char="F0B0"/>
      </w:r>
      <w:r>
        <w:rPr>
          <w:rFonts w:ascii="Times New Roman" w:hAnsi="Times New Roman"/>
        </w:rPr>
        <w:t>W). The vertical black bar identifies the 99th-percentile temperature of the distribution and the quantity in the top left of the panel indicates the total number of 1-h forecasts that are used to construct the distribution. (b) 99th-percentile temperature at 1900 UTC 30 May is shaded in the fill pattern. The black boxes identify the eastern and western U.S. domains used to identify continental U.S. ETEs. (c) Frequency distribution of the number of grid points characterized by extreme warmth within the subset of 1-h forecasts during 1979–2014 that exhibit at least one grid point over land in the eastern U.S. domain with a 2-m temperature greater than its respective 99th-percentile temperature. The vertical black bar identifies the number of grid points corresponding to the 95th percentile of the distribution. The black arrow identifies the maximum number of grid points characterized by extreme warmth in a single 1-h forecast during 1979–2014.</w:t>
      </w:r>
    </w:p>
    <w:p w14:paraId="5DE88145" w14:textId="77777777" w:rsidR="007E4940" w:rsidRDefault="007E4940" w:rsidP="00922BC7">
      <w:pPr>
        <w:rPr>
          <w:rFonts w:ascii="Times New Roman" w:hAnsi="Times New Roman"/>
        </w:rPr>
      </w:pPr>
    </w:p>
    <w:p w14:paraId="1131DF1E" w14:textId="77777777" w:rsidR="00922BC7" w:rsidRDefault="00922BC7" w:rsidP="00922BC7">
      <w:pPr>
        <w:rPr>
          <w:rFonts w:ascii="Times New Roman" w:hAnsi="Times New Roman"/>
        </w:rPr>
      </w:pPr>
    </w:p>
    <w:p w14:paraId="0E7A5A51" w14:textId="29260455" w:rsidR="00922BC7" w:rsidRDefault="00922BC7" w:rsidP="00922BC7">
      <w:pPr>
        <w:jc w:val="center"/>
        <w:rPr>
          <w:rFonts w:ascii="Times New Roman" w:hAnsi="Times New Roman"/>
        </w:rPr>
      </w:pPr>
      <w:r>
        <w:rPr>
          <w:rFonts w:ascii="Times New Roman" w:hAnsi="Times New Roman"/>
          <w:noProof/>
        </w:rPr>
        <w:drawing>
          <wp:inline distT="0" distB="0" distL="0" distR="0" wp14:anchorId="3280F4FD" wp14:editId="43E28051">
            <wp:extent cx="4760215" cy="61776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2.pdf"/>
                    <pic:cNvPicPr/>
                  </pic:nvPicPr>
                  <pic:blipFill>
                    <a:blip r:embed="rId10"/>
                    <a:stretch>
                      <a:fillRect/>
                    </a:stretch>
                  </pic:blipFill>
                  <pic:spPr>
                    <a:xfrm>
                      <a:off x="0" y="0"/>
                      <a:ext cx="4770550" cy="6191012"/>
                    </a:xfrm>
                    <a:prstGeom prst="rect">
                      <a:avLst/>
                    </a:prstGeom>
                  </pic:spPr>
                </pic:pic>
              </a:graphicData>
            </a:graphic>
          </wp:inline>
        </w:drawing>
      </w:r>
    </w:p>
    <w:p w14:paraId="62C355FC" w14:textId="77777777" w:rsidR="00922BC7" w:rsidRDefault="00922BC7" w:rsidP="00922BC7">
      <w:pPr>
        <w:rPr>
          <w:rFonts w:ascii="Times New Roman" w:hAnsi="Times New Roman"/>
        </w:rPr>
      </w:pPr>
    </w:p>
    <w:p w14:paraId="3BB42429" w14:textId="77777777" w:rsidR="007E4940" w:rsidRDefault="007E4940" w:rsidP="00922BC7">
      <w:pPr>
        <w:rPr>
          <w:rFonts w:ascii="Times New Roman" w:hAnsi="Times New Roman"/>
        </w:rPr>
      </w:pPr>
      <w:r>
        <w:rPr>
          <w:rFonts w:ascii="Times New Roman" w:hAnsi="Times New Roman"/>
        </w:rPr>
        <w:t>FIG. 2. (a) The number of extreme warm events that initiate within the eastern U.S. domain is shaded in the fill pattern. Individual extreme warm event centroids are represented by dots and are colored according to their respective geographic cluster. (b) As in (a), but for extreme warm events that initiate within the western U.S. domain.</w:t>
      </w:r>
    </w:p>
    <w:p w14:paraId="08DC088C" w14:textId="77777777" w:rsidR="007E4940" w:rsidRDefault="007E4940" w:rsidP="00922BC7">
      <w:pPr>
        <w:rPr>
          <w:rFonts w:ascii="Times New Roman" w:hAnsi="Times New Roman"/>
        </w:rPr>
      </w:pPr>
    </w:p>
    <w:p w14:paraId="518BEC35" w14:textId="77777777" w:rsidR="00922BC7" w:rsidRDefault="00922BC7" w:rsidP="00922BC7">
      <w:pPr>
        <w:rPr>
          <w:rFonts w:ascii="Times New Roman" w:hAnsi="Times New Roman"/>
        </w:rPr>
      </w:pPr>
    </w:p>
    <w:p w14:paraId="20338649" w14:textId="77777777" w:rsidR="00922BC7" w:rsidRDefault="00922BC7" w:rsidP="00922BC7">
      <w:pPr>
        <w:rPr>
          <w:rFonts w:ascii="Times New Roman" w:hAnsi="Times New Roman"/>
        </w:rPr>
      </w:pPr>
    </w:p>
    <w:p w14:paraId="34E20E15" w14:textId="77777777" w:rsidR="00922BC7" w:rsidRDefault="00922BC7" w:rsidP="00922BC7">
      <w:pPr>
        <w:rPr>
          <w:rFonts w:ascii="Times New Roman" w:hAnsi="Times New Roman"/>
        </w:rPr>
      </w:pPr>
    </w:p>
    <w:p w14:paraId="4A1C96D8" w14:textId="77777777" w:rsidR="00922BC7" w:rsidRDefault="00922BC7" w:rsidP="00922BC7">
      <w:pPr>
        <w:rPr>
          <w:rFonts w:ascii="Times New Roman" w:hAnsi="Times New Roman"/>
        </w:rPr>
      </w:pPr>
    </w:p>
    <w:p w14:paraId="2B4D2B01" w14:textId="77777777" w:rsidR="00922BC7" w:rsidRDefault="00922BC7" w:rsidP="00922BC7">
      <w:pPr>
        <w:rPr>
          <w:rFonts w:ascii="Times New Roman" w:hAnsi="Times New Roman"/>
        </w:rPr>
      </w:pPr>
    </w:p>
    <w:p w14:paraId="389BAA6E" w14:textId="5A5FCD37" w:rsidR="00922BC7" w:rsidRDefault="00922BC7" w:rsidP="00922BC7">
      <w:pPr>
        <w:jc w:val="center"/>
        <w:rPr>
          <w:rFonts w:ascii="Times New Roman" w:hAnsi="Times New Roman"/>
        </w:rPr>
      </w:pPr>
      <w:r>
        <w:rPr>
          <w:rFonts w:ascii="Times New Roman" w:hAnsi="Times New Roman"/>
          <w:noProof/>
        </w:rPr>
        <w:drawing>
          <wp:inline distT="0" distB="0" distL="0" distR="0" wp14:anchorId="28508BF3" wp14:editId="7ADFD35A">
            <wp:extent cx="4672380" cy="60696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3.pdf"/>
                    <pic:cNvPicPr/>
                  </pic:nvPicPr>
                  <pic:blipFill>
                    <a:blip r:embed="rId11"/>
                    <a:stretch>
                      <a:fillRect/>
                    </a:stretch>
                  </pic:blipFill>
                  <pic:spPr>
                    <a:xfrm>
                      <a:off x="0" y="0"/>
                      <a:ext cx="4680780" cy="6080512"/>
                    </a:xfrm>
                    <a:prstGeom prst="rect">
                      <a:avLst/>
                    </a:prstGeom>
                  </pic:spPr>
                </pic:pic>
              </a:graphicData>
            </a:graphic>
          </wp:inline>
        </w:drawing>
      </w:r>
    </w:p>
    <w:p w14:paraId="5CD3660B" w14:textId="77777777" w:rsidR="00922BC7" w:rsidRDefault="00922BC7" w:rsidP="00922BC7">
      <w:pPr>
        <w:rPr>
          <w:rFonts w:ascii="Times New Roman" w:hAnsi="Times New Roman"/>
        </w:rPr>
      </w:pPr>
    </w:p>
    <w:p w14:paraId="7C40998E" w14:textId="77777777" w:rsidR="007E4940" w:rsidRDefault="007E4940" w:rsidP="00922BC7">
      <w:pPr>
        <w:rPr>
          <w:rFonts w:ascii="Times New Roman" w:hAnsi="Times New Roman"/>
        </w:rPr>
      </w:pPr>
      <w:r>
        <w:rPr>
          <w:rFonts w:ascii="Times New Roman" w:hAnsi="Times New Roman"/>
        </w:rPr>
        <w:t>FIG. 3. As in Fig. 2, but for extreme cold events that initiate within the (a) eastern U.S. domain and (b) western U.S. domain.</w:t>
      </w:r>
    </w:p>
    <w:p w14:paraId="554FCD5A" w14:textId="77777777" w:rsidR="007E4940" w:rsidRDefault="007E4940" w:rsidP="00922BC7">
      <w:pPr>
        <w:rPr>
          <w:rFonts w:ascii="Times New Roman" w:hAnsi="Times New Roman"/>
        </w:rPr>
      </w:pPr>
    </w:p>
    <w:p w14:paraId="09E4082F" w14:textId="77777777" w:rsidR="00922BC7" w:rsidRDefault="00922BC7" w:rsidP="00922BC7">
      <w:pPr>
        <w:rPr>
          <w:rFonts w:ascii="Times New Roman" w:hAnsi="Times New Roman"/>
        </w:rPr>
      </w:pPr>
    </w:p>
    <w:p w14:paraId="7C4B4095" w14:textId="77777777" w:rsidR="00922BC7" w:rsidRDefault="00922BC7" w:rsidP="00922BC7">
      <w:pPr>
        <w:rPr>
          <w:rFonts w:ascii="Times New Roman" w:hAnsi="Times New Roman"/>
        </w:rPr>
      </w:pPr>
    </w:p>
    <w:p w14:paraId="0A9DBFE3" w14:textId="77777777" w:rsidR="00922BC7" w:rsidRDefault="00922BC7" w:rsidP="00922BC7">
      <w:pPr>
        <w:rPr>
          <w:rFonts w:ascii="Times New Roman" w:hAnsi="Times New Roman"/>
        </w:rPr>
      </w:pPr>
    </w:p>
    <w:p w14:paraId="32A72147" w14:textId="77777777" w:rsidR="00922BC7" w:rsidRDefault="00922BC7" w:rsidP="00922BC7">
      <w:pPr>
        <w:rPr>
          <w:rFonts w:ascii="Times New Roman" w:hAnsi="Times New Roman"/>
        </w:rPr>
      </w:pPr>
    </w:p>
    <w:p w14:paraId="4BDCDB82" w14:textId="77777777" w:rsidR="00922BC7" w:rsidRDefault="00922BC7" w:rsidP="00922BC7">
      <w:pPr>
        <w:rPr>
          <w:rFonts w:ascii="Times New Roman" w:hAnsi="Times New Roman"/>
        </w:rPr>
      </w:pPr>
    </w:p>
    <w:p w14:paraId="01AD173A" w14:textId="77777777" w:rsidR="00922BC7" w:rsidRDefault="00922BC7" w:rsidP="00922BC7">
      <w:pPr>
        <w:rPr>
          <w:rFonts w:ascii="Times New Roman" w:hAnsi="Times New Roman"/>
        </w:rPr>
      </w:pPr>
    </w:p>
    <w:p w14:paraId="5549A97E" w14:textId="77777777" w:rsidR="00922BC7" w:rsidRDefault="00922BC7" w:rsidP="00922BC7">
      <w:pPr>
        <w:rPr>
          <w:rFonts w:ascii="Times New Roman" w:hAnsi="Times New Roman"/>
        </w:rPr>
      </w:pPr>
    </w:p>
    <w:p w14:paraId="29120CC6" w14:textId="77777777" w:rsidR="00922BC7" w:rsidRDefault="00922BC7" w:rsidP="00922BC7">
      <w:pPr>
        <w:rPr>
          <w:rFonts w:ascii="Times New Roman" w:hAnsi="Times New Roman"/>
        </w:rPr>
      </w:pPr>
    </w:p>
    <w:p w14:paraId="033BAF8D" w14:textId="386565E7" w:rsidR="00922BC7" w:rsidRDefault="00922BC7" w:rsidP="00922BC7">
      <w:pPr>
        <w:rPr>
          <w:rFonts w:ascii="Times New Roman" w:hAnsi="Times New Roman"/>
        </w:rPr>
      </w:pPr>
      <w:r>
        <w:rPr>
          <w:rFonts w:ascii="Times New Roman" w:hAnsi="Times New Roman"/>
          <w:noProof/>
        </w:rPr>
        <w:drawing>
          <wp:inline distT="0" distB="0" distL="0" distR="0" wp14:anchorId="25032384" wp14:editId="501CA932">
            <wp:extent cx="5943600" cy="6280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4.pdf"/>
                    <pic:cNvPicPr/>
                  </pic:nvPicPr>
                  <pic:blipFill>
                    <a:blip r:embed="rId12"/>
                    <a:stretch>
                      <a:fillRect/>
                    </a:stretch>
                  </pic:blipFill>
                  <pic:spPr>
                    <a:xfrm>
                      <a:off x="0" y="0"/>
                      <a:ext cx="5943600" cy="6280150"/>
                    </a:xfrm>
                    <a:prstGeom prst="rect">
                      <a:avLst/>
                    </a:prstGeom>
                  </pic:spPr>
                </pic:pic>
              </a:graphicData>
            </a:graphic>
          </wp:inline>
        </w:drawing>
      </w:r>
    </w:p>
    <w:p w14:paraId="1E6D6F2C" w14:textId="77777777" w:rsidR="00922BC7" w:rsidRDefault="00922BC7" w:rsidP="00922BC7">
      <w:pPr>
        <w:rPr>
          <w:rFonts w:ascii="Times New Roman" w:hAnsi="Times New Roman"/>
        </w:rPr>
      </w:pPr>
    </w:p>
    <w:p w14:paraId="7185DDC5" w14:textId="77777777" w:rsidR="007E4940" w:rsidRDefault="007E4940" w:rsidP="00922BC7">
      <w:pPr>
        <w:rPr>
          <w:rFonts w:ascii="Times New Roman" w:hAnsi="Times New Roman"/>
        </w:rPr>
      </w:pPr>
      <w:r>
        <w:rPr>
          <w:rFonts w:ascii="Times New Roman" w:hAnsi="Times New Roman"/>
        </w:rPr>
        <w:t>FIG. 4. (a) September–May 250-hPa mean zonal wind is contoured in black every 10 m s</w:t>
      </w:r>
      <w:r>
        <w:rPr>
          <w:rFonts w:ascii="Times New Roman" w:hAnsi="Times New Roman"/>
          <w:vertAlign w:val="superscript"/>
        </w:rPr>
        <w:t>–1</w:t>
      </w:r>
      <w:r>
        <w:rPr>
          <w:rFonts w:ascii="Times New Roman" w:hAnsi="Times New Roman"/>
        </w:rPr>
        <w:t xml:space="preserve"> above 30 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and the regression of 250-hPa zonal wind anomaly data onto standardized PC 1 (i.e., EOF 1) is shaded in m s</w:t>
      </w:r>
      <w:r>
        <w:rPr>
          <w:rFonts w:ascii="Times New Roman" w:hAnsi="Times New Roman"/>
          <w:vertAlign w:val="superscript"/>
        </w:rPr>
        <w:t>–1</w:t>
      </w:r>
      <w:r>
        <w:rPr>
          <w:rFonts w:ascii="Times New Roman" w:hAnsi="Times New Roman"/>
        </w:rPr>
        <w:t>. The variance of 250-hPa zonal wind during the cool season that is explained by EOF 1 is listed in the top right of the panel. (b) As in (a), but for the regression of 250-hPa zonal wind anomaly data onto standardized PC 2 (i.e., EOF 2). Figure and caption from Winters et al. (2018).</w:t>
      </w:r>
    </w:p>
    <w:p w14:paraId="3799B3DF" w14:textId="77777777" w:rsidR="007E4940" w:rsidRDefault="007E4940" w:rsidP="00922BC7">
      <w:pPr>
        <w:rPr>
          <w:rFonts w:ascii="Times New Roman" w:hAnsi="Times New Roman"/>
        </w:rPr>
      </w:pPr>
    </w:p>
    <w:p w14:paraId="75E2A348" w14:textId="77777777" w:rsidR="00922BC7" w:rsidRDefault="00922BC7" w:rsidP="00922BC7">
      <w:pPr>
        <w:rPr>
          <w:rFonts w:ascii="Times New Roman" w:hAnsi="Times New Roman"/>
        </w:rPr>
      </w:pPr>
    </w:p>
    <w:p w14:paraId="2ACB12B9" w14:textId="77777777" w:rsidR="00922BC7" w:rsidRDefault="00922BC7" w:rsidP="00922BC7">
      <w:pPr>
        <w:rPr>
          <w:rFonts w:ascii="Times New Roman" w:hAnsi="Times New Roman"/>
        </w:rPr>
      </w:pPr>
    </w:p>
    <w:p w14:paraId="59EDEE19" w14:textId="77777777" w:rsidR="00922BC7" w:rsidRDefault="00922BC7" w:rsidP="00922BC7">
      <w:pPr>
        <w:rPr>
          <w:rFonts w:ascii="Times New Roman" w:hAnsi="Times New Roman"/>
        </w:rPr>
      </w:pPr>
    </w:p>
    <w:p w14:paraId="54456842" w14:textId="6B00AC68" w:rsidR="00922BC7" w:rsidRDefault="00922BC7" w:rsidP="00922BC7">
      <w:pPr>
        <w:rPr>
          <w:rFonts w:ascii="Times New Roman" w:hAnsi="Times New Roman"/>
        </w:rPr>
      </w:pPr>
      <w:r>
        <w:rPr>
          <w:rFonts w:ascii="Times New Roman" w:hAnsi="Times New Roman"/>
          <w:noProof/>
        </w:rPr>
        <w:drawing>
          <wp:inline distT="0" distB="0" distL="0" distR="0" wp14:anchorId="13E30DB7" wp14:editId="62EC6DBE">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15.pdf"/>
                    <pic:cNvPicPr/>
                  </pic:nvPicPr>
                  <pic:blipFill>
                    <a:blip r:embed="rId13"/>
                    <a:stretch>
                      <a:fillRect/>
                    </a:stretch>
                  </pic:blipFill>
                  <pic:spPr>
                    <a:xfrm>
                      <a:off x="0" y="0"/>
                      <a:ext cx="5943600" cy="4457700"/>
                    </a:xfrm>
                    <a:prstGeom prst="rect">
                      <a:avLst/>
                    </a:prstGeom>
                  </pic:spPr>
                </pic:pic>
              </a:graphicData>
            </a:graphic>
          </wp:inline>
        </w:drawing>
      </w:r>
    </w:p>
    <w:p w14:paraId="4E43E8E6" w14:textId="77777777" w:rsidR="00922BC7" w:rsidRDefault="00922BC7" w:rsidP="00922BC7">
      <w:pPr>
        <w:rPr>
          <w:rFonts w:ascii="Times New Roman" w:hAnsi="Times New Roman"/>
        </w:rPr>
      </w:pPr>
    </w:p>
    <w:p w14:paraId="1E963BAB" w14:textId="77777777" w:rsidR="007E4940" w:rsidRDefault="007E4940" w:rsidP="00922BC7">
      <w:pPr>
        <w:rPr>
          <w:rFonts w:ascii="Times New Roman" w:hAnsi="Times New Roman"/>
        </w:rPr>
      </w:pPr>
      <w:r>
        <w:rPr>
          <w:rFonts w:ascii="Times New Roman" w:hAnsi="Times New Roman"/>
        </w:rPr>
        <w:t>FIG. 5. Schematic illustrating the NPJ Phase Diagram and the classification scheme used to determine the NPJ regime prior to ETE initiation.</w:t>
      </w:r>
    </w:p>
    <w:p w14:paraId="047BD7CE" w14:textId="77777777" w:rsidR="007E4940" w:rsidRDefault="007E4940" w:rsidP="00922BC7">
      <w:pPr>
        <w:rPr>
          <w:rFonts w:ascii="Times New Roman" w:hAnsi="Times New Roman"/>
        </w:rPr>
      </w:pPr>
    </w:p>
    <w:p w14:paraId="26FB7790" w14:textId="77777777" w:rsidR="00922BC7" w:rsidRDefault="00922BC7" w:rsidP="00922BC7">
      <w:pPr>
        <w:rPr>
          <w:rFonts w:ascii="Times New Roman" w:hAnsi="Times New Roman"/>
        </w:rPr>
      </w:pPr>
    </w:p>
    <w:p w14:paraId="0FB3C76E" w14:textId="77777777" w:rsidR="00922BC7" w:rsidRDefault="00922BC7" w:rsidP="00922BC7">
      <w:pPr>
        <w:rPr>
          <w:rFonts w:ascii="Times New Roman" w:hAnsi="Times New Roman"/>
        </w:rPr>
      </w:pPr>
    </w:p>
    <w:p w14:paraId="5F88ACDC" w14:textId="77777777" w:rsidR="00922BC7" w:rsidRDefault="00922BC7" w:rsidP="00922BC7">
      <w:pPr>
        <w:rPr>
          <w:rFonts w:ascii="Times New Roman" w:hAnsi="Times New Roman"/>
        </w:rPr>
      </w:pPr>
    </w:p>
    <w:p w14:paraId="78B47147" w14:textId="77777777" w:rsidR="00922BC7" w:rsidRDefault="00922BC7" w:rsidP="00922BC7">
      <w:pPr>
        <w:rPr>
          <w:rFonts w:ascii="Times New Roman" w:hAnsi="Times New Roman"/>
        </w:rPr>
      </w:pPr>
    </w:p>
    <w:p w14:paraId="0867BA85" w14:textId="77777777" w:rsidR="00922BC7" w:rsidRDefault="00922BC7" w:rsidP="00922BC7">
      <w:pPr>
        <w:rPr>
          <w:rFonts w:ascii="Times New Roman" w:hAnsi="Times New Roman"/>
        </w:rPr>
      </w:pPr>
    </w:p>
    <w:p w14:paraId="003CA513" w14:textId="77777777" w:rsidR="00922BC7" w:rsidRDefault="00922BC7" w:rsidP="00922BC7">
      <w:pPr>
        <w:rPr>
          <w:rFonts w:ascii="Times New Roman" w:hAnsi="Times New Roman"/>
        </w:rPr>
      </w:pPr>
    </w:p>
    <w:p w14:paraId="64D33654" w14:textId="77777777" w:rsidR="00922BC7" w:rsidRDefault="00922BC7" w:rsidP="00922BC7">
      <w:pPr>
        <w:rPr>
          <w:rFonts w:ascii="Times New Roman" w:hAnsi="Times New Roman"/>
        </w:rPr>
      </w:pPr>
    </w:p>
    <w:p w14:paraId="46FD2F39" w14:textId="77777777" w:rsidR="00922BC7" w:rsidRDefault="00922BC7" w:rsidP="00922BC7">
      <w:pPr>
        <w:rPr>
          <w:rFonts w:ascii="Times New Roman" w:hAnsi="Times New Roman"/>
        </w:rPr>
      </w:pPr>
    </w:p>
    <w:p w14:paraId="799A759A" w14:textId="77777777" w:rsidR="00922BC7" w:rsidRDefault="00922BC7" w:rsidP="00922BC7">
      <w:pPr>
        <w:rPr>
          <w:rFonts w:ascii="Times New Roman" w:hAnsi="Times New Roman"/>
        </w:rPr>
      </w:pPr>
    </w:p>
    <w:p w14:paraId="6680554B" w14:textId="77777777" w:rsidR="00922BC7" w:rsidRDefault="00922BC7" w:rsidP="00922BC7">
      <w:pPr>
        <w:rPr>
          <w:rFonts w:ascii="Times New Roman" w:hAnsi="Times New Roman"/>
        </w:rPr>
      </w:pPr>
    </w:p>
    <w:p w14:paraId="1663C0B6" w14:textId="77777777" w:rsidR="00922BC7" w:rsidRDefault="00922BC7" w:rsidP="00922BC7">
      <w:pPr>
        <w:rPr>
          <w:rFonts w:ascii="Times New Roman" w:hAnsi="Times New Roman"/>
        </w:rPr>
      </w:pPr>
    </w:p>
    <w:p w14:paraId="0AB37E3E" w14:textId="77777777" w:rsidR="00922BC7" w:rsidRDefault="00922BC7" w:rsidP="00922BC7">
      <w:pPr>
        <w:rPr>
          <w:rFonts w:ascii="Times New Roman" w:hAnsi="Times New Roman"/>
        </w:rPr>
      </w:pPr>
    </w:p>
    <w:p w14:paraId="21728FDA" w14:textId="77777777" w:rsidR="00922BC7" w:rsidRDefault="00922BC7" w:rsidP="00922BC7">
      <w:pPr>
        <w:rPr>
          <w:rFonts w:ascii="Times New Roman" w:hAnsi="Times New Roman"/>
        </w:rPr>
      </w:pPr>
    </w:p>
    <w:p w14:paraId="0B48D938" w14:textId="77777777" w:rsidR="00922BC7" w:rsidRDefault="00922BC7" w:rsidP="00922BC7">
      <w:pPr>
        <w:rPr>
          <w:rFonts w:ascii="Times New Roman" w:hAnsi="Times New Roman"/>
        </w:rPr>
      </w:pPr>
    </w:p>
    <w:p w14:paraId="6CF1ADEE" w14:textId="77777777" w:rsidR="00922BC7" w:rsidRDefault="00922BC7" w:rsidP="00922BC7">
      <w:pPr>
        <w:rPr>
          <w:rFonts w:ascii="Times New Roman" w:hAnsi="Times New Roman"/>
        </w:rPr>
      </w:pPr>
    </w:p>
    <w:p w14:paraId="6E72B95B" w14:textId="77777777" w:rsidR="00922BC7" w:rsidRDefault="00922BC7" w:rsidP="00922BC7">
      <w:pPr>
        <w:rPr>
          <w:rFonts w:ascii="Times New Roman" w:hAnsi="Times New Roman"/>
        </w:rPr>
      </w:pPr>
    </w:p>
    <w:p w14:paraId="074E4C7E" w14:textId="77777777" w:rsidR="00922BC7" w:rsidRDefault="00922BC7" w:rsidP="00922BC7">
      <w:pPr>
        <w:rPr>
          <w:rFonts w:ascii="Times New Roman" w:hAnsi="Times New Roman"/>
        </w:rPr>
      </w:pPr>
    </w:p>
    <w:p w14:paraId="330D960C" w14:textId="5BC634F1" w:rsidR="00922BC7" w:rsidRDefault="00724319" w:rsidP="00922BC7">
      <w:pPr>
        <w:rPr>
          <w:rFonts w:ascii="Times New Roman" w:hAnsi="Times New Roman"/>
        </w:rPr>
      </w:pPr>
      <w:r>
        <w:rPr>
          <w:rFonts w:ascii="Times New Roman" w:hAnsi="Times New Roman"/>
          <w:noProof/>
        </w:rPr>
        <w:drawing>
          <wp:inline distT="0" distB="0" distL="0" distR="0" wp14:anchorId="5DE9E940" wp14:editId="44B69A37">
            <wp:extent cx="5943600" cy="25990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5.pdf"/>
                    <pic:cNvPicPr/>
                  </pic:nvPicPr>
                  <pic:blipFill>
                    <a:blip r:embed="rId14"/>
                    <a:stretch>
                      <a:fillRect/>
                    </a:stretch>
                  </pic:blipFill>
                  <pic:spPr>
                    <a:xfrm>
                      <a:off x="0" y="0"/>
                      <a:ext cx="5943600" cy="2599055"/>
                    </a:xfrm>
                    <a:prstGeom prst="rect">
                      <a:avLst/>
                    </a:prstGeom>
                  </pic:spPr>
                </pic:pic>
              </a:graphicData>
            </a:graphic>
          </wp:inline>
        </w:drawing>
      </w:r>
    </w:p>
    <w:p w14:paraId="31439714" w14:textId="77777777" w:rsidR="00922BC7" w:rsidRDefault="00922BC7" w:rsidP="00922BC7">
      <w:pPr>
        <w:rPr>
          <w:rFonts w:ascii="Times New Roman" w:hAnsi="Times New Roman"/>
        </w:rPr>
      </w:pPr>
    </w:p>
    <w:p w14:paraId="1E12B4A8" w14:textId="77777777" w:rsidR="007E4940" w:rsidRDefault="007E4940" w:rsidP="00922BC7">
      <w:pPr>
        <w:rPr>
          <w:rFonts w:ascii="Times New Roman" w:hAnsi="Times New Roman"/>
        </w:rPr>
      </w:pPr>
      <w:r>
        <w:rPr>
          <w:rFonts w:ascii="Times New Roman" w:hAnsi="Times New Roman"/>
        </w:rPr>
        <w:t>FIG. 6. Composite mean 250-hPa wind speed in</w:t>
      </w:r>
      <w:r w:rsidRPr="007C3386">
        <w:rPr>
          <w:rFonts w:ascii="Times New Roman" w:hAnsi="Times New Roman"/>
        </w:rPr>
        <w:t xml:space="preserve"> </w:t>
      </w:r>
      <w:r>
        <w:rPr>
          <w:rFonts w:ascii="Times New Roman" w:hAnsi="Times New Roman"/>
        </w:rPr>
        <w:t xml:space="preserve">m </w:t>
      </w:r>
      <w:r w:rsidRPr="007C3386">
        <w:rPr>
          <w:rFonts w:ascii="Times New Roman" w:hAnsi="Times New Roman"/>
        </w:rPr>
        <w:t>s</w:t>
      </w:r>
      <w:r>
        <w:rPr>
          <w:rFonts w:ascii="Times New Roman" w:hAnsi="Times New Roman"/>
          <w:vertAlign w:val="superscript"/>
        </w:rPr>
        <w:t>–</w:t>
      </w:r>
      <w:r w:rsidRPr="007C3386">
        <w:rPr>
          <w:rFonts w:ascii="Times New Roman" w:hAnsi="Times New Roman"/>
          <w:vertAlign w:val="superscript"/>
        </w:rPr>
        <w:t>1</w:t>
      </w:r>
      <w:r>
        <w:rPr>
          <w:rFonts w:ascii="Times New Roman" w:hAnsi="Times New Roman"/>
        </w:rPr>
        <w:t xml:space="preserve"> is shaded in the fill pattern, 250-hPa geopotential height is contoured in black every 120 m, and 250-hPa geopotential height anomalies are contoured in solid red and dashed blue every 30 m for positive and negative values, respectively, 4 days following the initiation of (a) a jet extension, (b) a jet retraction, (c) a poleward shift, and (d) an equatorward shift regime. The numbers in the bottom right of each panel indicate the number of cases included in each composite and stippled areas represent locations where the 250-hPa geopotential height anomalies are statistically significantly different from climatology at the 99% confidence level. Figure and caption from Winters et al. (2018).</w:t>
      </w:r>
    </w:p>
    <w:p w14:paraId="4EA95B0F" w14:textId="77777777" w:rsidR="007E4940" w:rsidRDefault="007E4940" w:rsidP="00922BC7">
      <w:pPr>
        <w:rPr>
          <w:rFonts w:ascii="Times New Roman" w:hAnsi="Times New Roman"/>
        </w:rPr>
      </w:pPr>
    </w:p>
    <w:p w14:paraId="280CFAA5" w14:textId="77777777" w:rsidR="00724319" w:rsidRDefault="00724319" w:rsidP="00922BC7">
      <w:pPr>
        <w:rPr>
          <w:rFonts w:ascii="Times New Roman" w:hAnsi="Times New Roman"/>
        </w:rPr>
      </w:pPr>
    </w:p>
    <w:p w14:paraId="3F156C51" w14:textId="77777777" w:rsidR="00724319" w:rsidRDefault="00724319" w:rsidP="00922BC7">
      <w:pPr>
        <w:rPr>
          <w:rFonts w:ascii="Times New Roman" w:hAnsi="Times New Roman"/>
        </w:rPr>
      </w:pPr>
    </w:p>
    <w:p w14:paraId="0A92888D" w14:textId="77777777" w:rsidR="00724319" w:rsidRDefault="00724319" w:rsidP="00922BC7">
      <w:pPr>
        <w:rPr>
          <w:rFonts w:ascii="Times New Roman" w:hAnsi="Times New Roman"/>
        </w:rPr>
      </w:pPr>
    </w:p>
    <w:p w14:paraId="459176F6" w14:textId="77777777" w:rsidR="00724319" w:rsidRDefault="00724319" w:rsidP="00922BC7">
      <w:pPr>
        <w:rPr>
          <w:rFonts w:ascii="Times New Roman" w:hAnsi="Times New Roman"/>
        </w:rPr>
      </w:pPr>
    </w:p>
    <w:p w14:paraId="247EF9E0" w14:textId="77777777" w:rsidR="00724319" w:rsidRDefault="00724319" w:rsidP="00922BC7">
      <w:pPr>
        <w:rPr>
          <w:rFonts w:ascii="Times New Roman" w:hAnsi="Times New Roman"/>
        </w:rPr>
      </w:pPr>
    </w:p>
    <w:p w14:paraId="596C52A1" w14:textId="77777777" w:rsidR="00724319" w:rsidRDefault="00724319" w:rsidP="00922BC7">
      <w:pPr>
        <w:rPr>
          <w:rFonts w:ascii="Times New Roman" w:hAnsi="Times New Roman"/>
        </w:rPr>
      </w:pPr>
    </w:p>
    <w:p w14:paraId="7662613E" w14:textId="77777777" w:rsidR="00852927" w:rsidRDefault="00852927" w:rsidP="00922BC7">
      <w:pPr>
        <w:rPr>
          <w:rFonts w:ascii="Times New Roman" w:hAnsi="Times New Roman"/>
        </w:rPr>
      </w:pPr>
    </w:p>
    <w:p w14:paraId="36E4178E" w14:textId="77777777" w:rsidR="00852927" w:rsidRDefault="00852927" w:rsidP="00922BC7">
      <w:pPr>
        <w:rPr>
          <w:rFonts w:ascii="Times New Roman" w:hAnsi="Times New Roman"/>
        </w:rPr>
      </w:pPr>
    </w:p>
    <w:p w14:paraId="05B13F98" w14:textId="77777777" w:rsidR="00852927" w:rsidRDefault="00852927" w:rsidP="00922BC7">
      <w:pPr>
        <w:rPr>
          <w:rFonts w:ascii="Times New Roman" w:hAnsi="Times New Roman"/>
        </w:rPr>
      </w:pPr>
    </w:p>
    <w:p w14:paraId="75669C4D" w14:textId="77777777" w:rsidR="00852927" w:rsidRDefault="00852927" w:rsidP="00922BC7">
      <w:pPr>
        <w:rPr>
          <w:rFonts w:ascii="Times New Roman" w:hAnsi="Times New Roman"/>
        </w:rPr>
      </w:pPr>
    </w:p>
    <w:p w14:paraId="76178C45" w14:textId="77777777" w:rsidR="00852927" w:rsidRDefault="00852927" w:rsidP="00922BC7">
      <w:pPr>
        <w:rPr>
          <w:rFonts w:ascii="Times New Roman" w:hAnsi="Times New Roman"/>
        </w:rPr>
      </w:pPr>
    </w:p>
    <w:p w14:paraId="3C9AA57B" w14:textId="77777777" w:rsidR="00852927" w:rsidRDefault="00852927" w:rsidP="00922BC7">
      <w:pPr>
        <w:rPr>
          <w:rFonts w:ascii="Times New Roman" w:hAnsi="Times New Roman"/>
        </w:rPr>
      </w:pPr>
    </w:p>
    <w:p w14:paraId="28B59E8B" w14:textId="77777777" w:rsidR="00852927" w:rsidRDefault="00852927" w:rsidP="00922BC7">
      <w:pPr>
        <w:rPr>
          <w:rFonts w:ascii="Times New Roman" w:hAnsi="Times New Roman"/>
        </w:rPr>
      </w:pPr>
    </w:p>
    <w:p w14:paraId="5B023D06" w14:textId="77777777" w:rsidR="00852927" w:rsidRDefault="00852927" w:rsidP="00922BC7">
      <w:pPr>
        <w:rPr>
          <w:rFonts w:ascii="Times New Roman" w:hAnsi="Times New Roman"/>
        </w:rPr>
      </w:pPr>
    </w:p>
    <w:p w14:paraId="13467C39" w14:textId="77777777" w:rsidR="00852927" w:rsidRDefault="00852927" w:rsidP="00922BC7">
      <w:pPr>
        <w:rPr>
          <w:rFonts w:ascii="Times New Roman" w:hAnsi="Times New Roman"/>
        </w:rPr>
      </w:pPr>
    </w:p>
    <w:p w14:paraId="4A998A73" w14:textId="77777777" w:rsidR="00852927" w:rsidRDefault="00852927" w:rsidP="00922BC7">
      <w:pPr>
        <w:rPr>
          <w:rFonts w:ascii="Times New Roman" w:hAnsi="Times New Roman"/>
        </w:rPr>
      </w:pPr>
    </w:p>
    <w:p w14:paraId="6CCEACC5" w14:textId="77777777" w:rsidR="00852927" w:rsidRDefault="00852927" w:rsidP="00922BC7">
      <w:pPr>
        <w:rPr>
          <w:rFonts w:ascii="Times New Roman" w:hAnsi="Times New Roman"/>
        </w:rPr>
      </w:pPr>
    </w:p>
    <w:p w14:paraId="36BC2FD5" w14:textId="77777777" w:rsidR="00852927" w:rsidRDefault="00852927" w:rsidP="00922BC7">
      <w:pPr>
        <w:rPr>
          <w:rFonts w:ascii="Times New Roman" w:hAnsi="Times New Roman"/>
        </w:rPr>
      </w:pPr>
    </w:p>
    <w:p w14:paraId="16BA4880" w14:textId="77777777" w:rsidR="00852927" w:rsidRDefault="00852927" w:rsidP="00922BC7">
      <w:pPr>
        <w:rPr>
          <w:rFonts w:ascii="Times New Roman" w:hAnsi="Times New Roman"/>
        </w:rPr>
      </w:pPr>
    </w:p>
    <w:p w14:paraId="0AAA6AC1" w14:textId="77777777" w:rsidR="00852927" w:rsidRDefault="00852927" w:rsidP="00922BC7">
      <w:pPr>
        <w:rPr>
          <w:rFonts w:ascii="Times New Roman" w:hAnsi="Times New Roman"/>
        </w:rPr>
      </w:pPr>
    </w:p>
    <w:p w14:paraId="731C969B" w14:textId="77777777" w:rsidR="00852927" w:rsidRDefault="00852927" w:rsidP="00922BC7">
      <w:pPr>
        <w:rPr>
          <w:rFonts w:ascii="Times New Roman" w:hAnsi="Times New Roman"/>
        </w:rPr>
      </w:pPr>
    </w:p>
    <w:p w14:paraId="504E64CE" w14:textId="77777777" w:rsidR="00852927" w:rsidRDefault="00852927" w:rsidP="00922BC7">
      <w:pPr>
        <w:rPr>
          <w:rFonts w:ascii="Times New Roman" w:hAnsi="Times New Roman"/>
        </w:rPr>
      </w:pPr>
    </w:p>
    <w:p w14:paraId="6679DF2A" w14:textId="5DB99CBC" w:rsidR="00852927" w:rsidRDefault="00852927" w:rsidP="00922BC7">
      <w:pPr>
        <w:rPr>
          <w:rFonts w:ascii="Times New Roman" w:hAnsi="Times New Roman"/>
        </w:rPr>
      </w:pPr>
      <w:r>
        <w:rPr>
          <w:rFonts w:ascii="Times New Roman" w:hAnsi="Times New Roman"/>
          <w:noProof/>
        </w:rPr>
        <w:drawing>
          <wp:inline distT="0" distB="0" distL="0" distR="0" wp14:anchorId="34BEC16C" wp14:editId="70BAF7A5">
            <wp:extent cx="5943600" cy="2644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6.pdf"/>
                    <pic:cNvPicPr/>
                  </pic:nvPicPr>
                  <pic:blipFill>
                    <a:blip r:embed="rId15"/>
                    <a:stretch>
                      <a:fillRect/>
                    </a:stretch>
                  </pic:blipFill>
                  <pic:spPr>
                    <a:xfrm>
                      <a:off x="0" y="0"/>
                      <a:ext cx="5943600" cy="2644775"/>
                    </a:xfrm>
                    <a:prstGeom prst="rect">
                      <a:avLst/>
                    </a:prstGeom>
                  </pic:spPr>
                </pic:pic>
              </a:graphicData>
            </a:graphic>
          </wp:inline>
        </w:drawing>
      </w:r>
    </w:p>
    <w:p w14:paraId="4A8F174B" w14:textId="77777777" w:rsidR="00852927" w:rsidRDefault="00852927" w:rsidP="00922BC7">
      <w:pPr>
        <w:rPr>
          <w:rFonts w:ascii="Times New Roman" w:hAnsi="Times New Roman"/>
        </w:rPr>
      </w:pPr>
    </w:p>
    <w:p w14:paraId="521739F8" w14:textId="77777777" w:rsidR="007E4940" w:rsidRDefault="007E4940" w:rsidP="00922BC7">
      <w:pPr>
        <w:rPr>
          <w:rFonts w:ascii="Times New Roman" w:hAnsi="Times New Roman"/>
        </w:rPr>
      </w:pPr>
      <w:r>
        <w:rPr>
          <w:rFonts w:ascii="Times New Roman" w:hAnsi="Times New Roman"/>
        </w:rPr>
        <w:t xml:space="preserve">FIG. 7. Composite anomalies of mean sea-level pressure are contoured in solid and dashed black every 2 </w:t>
      </w:r>
      <w:proofErr w:type="spellStart"/>
      <w:r>
        <w:rPr>
          <w:rFonts w:ascii="Times New Roman" w:hAnsi="Times New Roman"/>
        </w:rPr>
        <w:t>hPa</w:t>
      </w:r>
      <w:proofErr w:type="spellEnd"/>
      <w:r>
        <w:rPr>
          <w:rFonts w:ascii="Times New Roman" w:hAnsi="Times New Roman"/>
        </w:rPr>
        <w:t xml:space="preserve"> for positive and negative values, respectively, and 850-hPa temperature anomalies are shaded in the fill pattern every 1 K 4 days following the initiation of (a) a jet extension, (b) a jet retraction, (c) a poleward shift, and (d) an equatorward shift regime. The numbers in the bottom right of each panel indicate the number of cases included in each composite and stippled areas represent locations where the 850-hPa temperature anomalies are statistically significantly different from climatology at the 99% confidence level. Figure and caption from Winters et al. (2018).</w:t>
      </w:r>
    </w:p>
    <w:p w14:paraId="6017D208" w14:textId="77777777" w:rsidR="007E4940" w:rsidRDefault="007E4940" w:rsidP="00922BC7">
      <w:pPr>
        <w:rPr>
          <w:rFonts w:ascii="Times New Roman" w:hAnsi="Times New Roman"/>
        </w:rPr>
      </w:pPr>
    </w:p>
    <w:p w14:paraId="70AAB999" w14:textId="77777777" w:rsidR="00852927" w:rsidRDefault="00852927" w:rsidP="00922BC7">
      <w:pPr>
        <w:rPr>
          <w:rFonts w:ascii="Times New Roman" w:hAnsi="Times New Roman"/>
        </w:rPr>
      </w:pPr>
    </w:p>
    <w:p w14:paraId="6E6A3F80" w14:textId="77777777" w:rsidR="00852927" w:rsidRDefault="00852927" w:rsidP="00922BC7">
      <w:pPr>
        <w:rPr>
          <w:rFonts w:ascii="Times New Roman" w:hAnsi="Times New Roman"/>
        </w:rPr>
      </w:pPr>
    </w:p>
    <w:p w14:paraId="2F33550F" w14:textId="77777777" w:rsidR="00852927" w:rsidRDefault="00852927" w:rsidP="00922BC7">
      <w:pPr>
        <w:rPr>
          <w:rFonts w:ascii="Times New Roman" w:hAnsi="Times New Roman"/>
        </w:rPr>
      </w:pPr>
    </w:p>
    <w:p w14:paraId="051A678C" w14:textId="77777777" w:rsidR="00852927" w:rsidRDefault="00852927" w:rsidP="00922BC7">
      <w:pPr>
        <w:rPr>
          <w:rFonts w:ascii="Times New Roman" w:hAnsi="Times New Roman"/>
        </w:rPr>
      </w:pPr>
    </w:p>
    <w:p w14:paraId="31AF3A81" w14:textId="77777777" w:rsidR="00852927" w:rsidRDefault="00852927" w:rsidP="00922BC7">
      <w:pPr>
        <w:rPr>
          <w:rFonts w:ascii="Times New Roman" w:hAnsi="Times New Roman"/>
        </w:rPr>
      </w:pPr>
    </w:p>
    <w:p w14:paraId="415FDC11" w14:textId="77777777" w:rsidR="00852927" w:rsidRDefault="00852927" w:rsidP="00922BC7">
      <w:pPr>
        <w:rPr>
          <w:rFonts w:ascii="Times New Roman" w:hAnsi="Times New Roman"/>
        </w:rPr>
      </w:pPr>
    </w:p>
    <w:p w14:paraId="013CFE61" w14:textId="77777777" w:rsidR="00852927" w:rsidRDefault="00852927" w:rsidP="00922BC7">
      <w:pPr>
        <w:rPr>
          <w:rFonts w:ascii="Times New Roman" w:hAnsi="Times New Roman"/>
        </w:rPr>
      </w:pPr>
    </w:p>
    <w:p w14:paraId="689B65DC" w14:textId="77777777" w:rsidR="00852927" w:rsidRDefault="00852927" w:rsidP="00922BC7">
      <w:pPr>
        <w:rPr>
          <w:rFonts w:ascii="Times New Roman" w:hAnsi="Times New Roman"/>
        </w:rPr>
      </w:pPr>
    </w:p>
    <w:p w14:paraId="4321D690" w14:textId="77777777" w:rsidR="00852927" w:rsidRDefault="00852927" w:rsidP="00922BC7">
      <w:pPr>
        <w:rPr>
          <w:rFonts w:ascii="Times New Roman" w:hAnsi="Times New Roman"/>
        </w:rPr>
      </w:pPr>
    </w:p>
    <w:p w14:paraId="0F3B2BB5" w14:textId="77777777" w:rsidR="00852927" w:rsidRDefault="00852927" w:rsidP="00922BC7">
      <w:pPr>
        <w:rPr>
          <w:rFonts w:ascii="Times New Roman" w:hAnsi="Times New Roman"/>
        </w:rPr>
      </w:pPr>
    </w:p>
    <w:p w14:paraId="26768EC8" w14:textId="77777777" w:rsidR="00852927" w:rsidRDefault="00852927" w:rsidP="00922BC7">
      <w:pPr>
        <w:rPr>
          <w:rFonts w:ascii="Times New Roman" w:hAnsi="Times New Roman"/>
        </w:rPr>
      </w:pPr>
    </w:p>
    <w:p w14:paraId="636C4000" w14:textId="77777777" w:rsidR="00852927" w:rsidRDefault="00852927" w:rsidP="00922BC7">
      <w:pPr>
        <w:rPr>
          <w:rFonts w:ascii="Times New Roman" w:hAnsi="Times New Roman"/>
        </w:rPr>
      </w:pPr>
    </w:p>
    <w:p w14:paraId="5925D747" w14:textId="77777777" w:rsidR="00852927" w:rsidRDefault="00852927" w:rsidP="00922BC7">
      <w:pPr>
        <w:rPr>
          <w:rFonts w:ascii="Times New Roman" w:hAnsi="Times New Roman"/>
        </w:rPr>
      </w:pPr>
    </w:p>
    <w:p w14:paraId="7B3BA50A" w14:textId="77777777" w:rsidR="00852927" w:rsidRDefault="00852927" w:rsidP="00922BC7">
      <w:pPr>
        <w:rPr>
          <w:rFonts w:ascii="Times New Roman" w:hAnsi="Times New Roman"/>
        </w:rPr>
      </w:pPr>
    </w:p>
    <w:p w14:paraId="154897AA" w14:textId="77777777" w:rsidR="00852927" w:rsidRDefault="00852927" w:rsidP="00922BC7">
      <w:pPr>
        <w:rPr>
          <w:rFonts w:ascii="Times New Roman" w:hAnsi="Times New Roman"/>
        </w:rPr>
      </w:pPr>
    </w:p>
    <w:p w14:paraId="3A86BF07" w14:textId="77777777" w:rsidR="00852927" w:rsidRDefault="00852927" w:rsidP="00922BC7">
      <w:pPr>
        <w:rPr>
          <w:rFonts w:ascii="Times New Roman" w:hAnsi="Times New Roman"/>
        </w:rPr>
      </w:pPr>
    </w:p>
    <w:p w14:paraId="08F8A498" w14:textId="77777777" w:rsidR="00852927" w:rsidRDefault="00852927" w:rsidP="00922BC7">
      <w:pPr>
        <w:rPr>
          <w:rFonts w:ascii="Times New Roman" w:hAnsi="Times New Roman"/>
        </w:rPr>
      </w:pPr>
    </w:p>
    <w:p w14:paraId="7FE2F008" w14:textId="77777777" w:rsidR="00852927" w:rsidRDefault="00852927" w:rsidP="00922BC7">
      <w:pPr>
        <w:rPr>
          <w:rFonts w:ascii="Times New Roman" w:hAnsi="Times New Roman"/>
        </w:rPr>
      </w:pPr>
    </w:p>
    <w:p w14:paraId="7A90E956" w14:textId="77777777" w:rsidR="00852927" w:rsidRDefault="00852927" w:rsidP="00922BC7">
      <w:pPr>
        <w:rPr>
          <w:rFonts w:ascii="Times New Roman" w:hAnsi="Times New Roman"/>
        </w:rPr>
      </w:pPr>
    </w:p>
    <w:p w14:paraId="73A1479E" w14:textId="77777777" w:rsidR="00852927" w:rsidRDefault="00852927" w:rsidP="00922BC7">
      <w:pPr>
        <w:rPr>
          <w:rFonts w:ascii="Times New Roman" w:hAnsi="Times New Roman"/>
        </w:rPr>
      </w:pPr>
    </w:p>
    <w:p w14:paraId="7976CA37" w14:textId="77777777" w:rsidR="00852927" w:rsidRDefault="00852927" w:rsidP="00922BC7">
      <w:pPr>
        <w:rPr>
          <w:rFonts w:ascii="Times New Roman" w:hAnsi="Times New Roman"/>
        </w:rPr>
      </w:pPr>
    </w:p>
    <w:p w14:paraId="5FD538BB" w14:textId="7EB44585" w:rsidR="00852927" w:rsidRDefault="00852927" w:rsidP="00922BC7">
      <w:pPr>
        <w:rPr>
          <w:rFonts w:ascii="Times New Roman" w:hAnsi="Times New Roman"/>
        </w:rPr>
      </w:pPr>
      <w:r>
        <w:rPr>
          <w:rFonts w:ascii="Times New Roman" w:hAnsi="Times New Roman"/>
          <w:noProof/>
        </w:rPr>
        <w:drawing>
          <wp:inline distT="0" distB="0" distL="0" distR="0" wp14:anchorId="64DBE90A" wp14:editId="15908E43">
            <wp:extent cx="5943600" cy="48526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7.pdf"/>
                    <pic:cNvPicPr/>
                  </pic:nvPicPr>
                  <pic:blipFill>
                    <a:blip r:embed="rId16"/>
                    <a:stretch>
                      <a:fillRect/>
                    </a:stretch>
                  </pic:blipFill>
                  <pic:spPr>
                    <a:xfrm>
                      <a:off x="0" y="0"/>
                      <a:ext cx="5943600" cy="4852670"/>
                    </a:xfrm>
                    <a:prstGeom prst="rect">
                      <a:avLst/>
                    </a:prstGeom>
                  </pic:spPr>
                </pic:pic>
              </a:graphicData>
            </a:graphic>
          </wp:inline>
        </w:drawing>
      </w:r>
    </w:p>
    <w:p w14:paraId="49E5927A" w14:textId="77777777" w:rsidR="00852927" w:rsidRDefault="00852927" w:rsidP="00922BC7">
      <w:pPr>
        <w:rPr>
          <w:rFonts w:ascii="Times New Roman" w:hAnsi="Times New Roman"/>
        </w:rPr>
      </w:pPr>
    </w:p>
    <w:p w14:paraId="0CE16F2D" w14:textId="77777777" w:rsidR="007E4940" w:rsidRDefault="007E4940" w:rsidP="00922BC7">
      <w:pPr>
        <w:rPr>
          <w:rFonts w:ascii="Times New Roman" w:hAnsi="Times New Roman"/>
        </w:rPr>
      </w:pPr>
      <w:r>
        <w:rPr>
          <w:rFonts w:ascii="Times New Roman" w:hAnsi="Times New Roman"/>
        </w:rPr>
        <w:t>FIG. 8. (a) The number of eastern U.S. extreme warm events during the cool season (Sep–May), fall (Sep–Nov), winter (Dec–Feb), and spring (Mar–May) associated with each NPJ regime during the 3–7-day period prior to event initiation. The quantities listed above each bar indicate the number of events that are associated with a particular NPJ regime. As in (a), but for (b) Northern Plains, (c) Southern Plains, and (d) East Coast extreme warm events.</w:t>
      </w:r>
    </w:p>
    <w:p w14:paraId="3F72C4E6" w14:textId="77777777" w:rsidR="007E4940" w:rsidRDefault="007E4940" w:rsidP="00922BC7">
      <w:pPr>
        <w:rPr>
          <w:rFonts w:ascii="Times New Roman" w:hAnsi="Times New Roman"/>
        </w:rPr>
      </w:pPr>
    </w:p>
    <w:p w14:paraId="26A87F43" w14:textId="77777777" w:rsidR="00852927" w:rsidRDefault="00852927" w:rsidP="00922BC7">
      <w:pPr>
        <w:rPr>
          <w:rFonts w:ascii="Times New Roman" w:hAnsi="Times New Roman"/>
        </w:rPr>
      </w:pPr>
    </w:p>
    <w:p w14:paraId="5D18637B" w14:textId="77777777" w:rsidR="00852927" w:rsidRDefault="00852927" w:rsidP="00922BC7">
      <w:pPr>
        <w:rPr>
          <w:rFonts w:ascii="Times New Roman" w:hAnsi="Times New Roman"/>
        </w:rPr>
      </w:pPr>
    </w:p>
    <w:p w14:paraId="115D9D2A" w14:textId="77777777" w:rsidR="00852927" w:rsidRDefault="00852927" w:rsidP="00922BC7">
      <w:pPr>
        <w:rPr>
          <w:rFonts w:ascii="Times New Roman" w:hAnsi="Times New Roman"/>
        </w:rPr>
      </w:pPr>
    </w:p>
    <w:p w14:paraId="3AEF5FD5" w14:textId="77777777" w:rsidR="00852927" w:rsidRDefault="00852927" w:rsidP="00922BC7">
      <w:pPr>
        <w:rPr>
          <w:rFonts w:ascii="Times New Roman" w:hAnsi="Times New Roman"/>
        </w:rPr>
      </w:pPr>
    </w:p>
    <w:p w14:paraId="1C1ADCE7" w14:textId="77777777" w:rsidR="00852927" w:rsidRDefault="00852927" w:rsidP="00922BC7">
      <w:pPr>
        <w:rPr>
          <w:rFonts w:ascii="Times New Roman" w:hAnsi="Times New Roman"/>
        </w:rPr>
      </w:pPr>
    </w:p>
    <w:p w14:paraId="174A212D" w14:textId="77777777" w:rsidR="00852927" w:rsidRDefault="00852927" w:rsidP="00922BC7">
      <w:pPr>
        <w:rPr>
          <w:rFonts w:ascii="Times New Roman" w:hAnsi="Times New Roman"/>
        </w:rPr>
      </w:pPr>
    </w:p>
    <w:p w14:paraId="02EBA1EA" w14:textId="77777777" w:rsidR="00852927" w:rsidRDefault="00852927" w:rsidP="00922BC7">
      <w:pPr>
        <w:rPr>
          <w:rFonts w:ascii="Times New Roman" w:hAnsi="Times New Roman"/>
        </w:rPr>
      </w:pPr>
    </w:p>
    <w:p w14:paraId="491F8909" w14:textId="77777777" w:rsidR="00852927" w:rsidRDefault="00852927" w:rsidP="00922BC7">
      <w:pPr>
        <w:rPr>
          <w:rFonts w:ascii="Times New Roman" w:hAnsi="Times New Roman"/>
        </w:rPr>
      </w:pPr>
    </w:p>
    <w:p w14:paraId="08F78F77" w14:textId="77777777" w:rsidR="00852927" w:rsidRDefault="00852927" w:rsidP="00922BC7">
      <w:pPr>
        <w:rPr>
          <w:rFonts w:ascii="Times New Roman" w:hAnsi="Times New Roman"/>
        </w:rPr>
      </w:pPr>
    </w:p>
    <w:p w14:paraId="5085E8BF" w14:textId="77777777" w:rsidR="00852927" w:rsidRDefault="00852927" w:rsidP="00922BC7">
      <w:pPr>
        <w:rPr>
          <w:rFonts w:ascii="Times New Roman" w:hAnsi="Times New Roman"/>
        </w:rPr>
      </w:pPr>
    </w:p>
    <w:p w14:paraId="29427193" w14:textId="77777777" w:rsidR="00852927" w:rsidRDefault="00852927" w:rsidP="00922BC7">
      <w:pPr>
        <w:rPr>
          <w:rFonts w:ascii="Times New Roman" w:hAnsi="Times New Roman"/>
        </w:rPr>
      </w:pPr>
    </w:p>
    <w:p w14:paraId="7773F99A" w14:textId="77777777" w:rsidR="00852927" w:rsidRDefault="00852927" w:rsidP="00922BC7">
      <w:pPr>
        <w:rPr>
          <w:rFonts w:ascii="Times New Roman" w:hAnsi="Times New Roman"/>
        </w:rPr>
      </w:pPr>
    </w:p>
    <w:p w14:paraId="43A7C12C" w14:textId="453D06CB" w:rsidR="00852927" w:rsidRDefault="00852927" w:rsidP="00922BC7">
      <w:pPr>
        <w:rPr>
          <w:rFonts w:ascii="Times New Roman" w:hAnsi="Times New Roman"/>
        </w:rPr>
      </w:pPr>
      <w:r>
        <w:rPr>
          <w:rFonts w:ascii="Times New Roman" w:hAnsi="Times New Roman"/>
          <w:noProof/>
        </w:rPr>
        <w:drawing>
          <wp:inline distT="0" distB="0" distL="0" distR="0" wp14:anchorId="513A6B7E" wp14:editId="7F0ED7A1">
            <wp:extent cx="5943600" cy="48583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8.pdf"/>
                    <pic:cNvPicPr/>
                  </pic:nvPicPr>
                  <pic:blipFill>
                    <a:blip r:embed="rId17"/>
                    <a:stretch>
                      <a:fillRect/>
                    </a:stretch>
                  </pic:blipFill>
                  <pic:spPr>
                    <a:xfrm>
                      <a:off x="0" y="0"/>
                      <a:ext cx="5943600" cy="4858385"/>
                    </a:xfrm>
                    <a:prstGeom prst="rect">
                      <a:avLst/>
                    </a:prstGeom>
                  </pic:spPr>
                </pic:pic>
              </a:graphicData>
            </a:graphic>
          </wp:inline>
        </w:drawing>
      </w:r>
    </w:p>
    <w:p w14:paraId="1B94BD78" w14:textId="77777777" w:rsidR="00852927" w:rsidRDefault="00852927" w:rsidP="00922BC7">
      <w:pPr>
        <w:rPr>
          <w:rFonts w:ascii="Times New Roman" w:hAnsi="Times New Roman"/>
        </w:rPr>
      </w:pPr>
    </w:p>
    <w:p w14:paraId="30F88432" w14:textId="77777777" w:rsidR="007E4940" w:rsidRDefault="007E4940" w:rsidP="00922BC7">
      <w:pPr>
        <w:rPr>
          <w:rFonts w:ascii="Times New Roman" w:hAnsi="Times New Roman"/>
        </w:rPr>
      </w:pPr>
      <w:r>
        <w:rPr>
          <w:rFonts w:ascii="Times New Roman" w:hAnsi="Times New Roman"/>
        </w:rPr>
        <w:t>FIG. 9. As in Fig. 8, but for (a) western U.S., (b) Pacific Northwest, (c) Northern Rockies, and (d) Southwest extreme warm events.</w:t>
      </w:r>
    </w:p>
    <w:p w14:paraId="48F4476F" w14:textId="77777777" w:rsidR="007E4940" w:rsidRDefault="007E4940" w:rsidP="00922BC7">
      <w:pPr>
        <w:rPr>
          <w:rFonts w:ascii="Times New Roman" w:hAnsi="Times New Roman"/>
        </w:rPr>
      </w:pPr>
    </w:p>
    <w:p w14:paraId="28C15846" w14:textId="77777777" w:rsidR="00852927" w:rsidRDefault="00852927" w:rsidP="00922BC7">
      <w:pPr>
        <w:rPr>
          <w:rFonts w:ascii="Times New Roman" w:hAnsi="Times New Roman"/>
        </w:rPr>
      </w:pPr>
    </w:p>
    <w:p w14:paraId="3661199B" w14:textId="77777777" w:rsidR="00852927" w:rsidRDefault="00852927" w:rsidP="00922BC7">
      <w:pPr>
        <w:rPr>
          <w:rFonts w:ascii="Times New Roman" w:hAnsi="Times New Roman"/>
        </w:rPr>
      </w:pPr>
    </w:p>
    <w:p w14:paraId="04F72786" w14:textId="77777777" w:rsidR="00852927" w:rsidRDefault="00852927" w:rsidP="00922BC7">
      <w:pPr>
        <w:rPr>
          <w:rFonts w:ascii="Times New Roman" w:hAnsi="Times New Roman"/>
        </w:rPr>
      </w:pPr>
    </w:p>
    <w:p w14:paraId="017AFCDF" w14:textId="77777777" w:rsidR="00852927" w:rsidRDefault="00852927" w:rsidP="00922BC7">
      <w:pPr>
        <w:rPr>
          <w:rFonts w:ascii="Times New Roman" w:hAnsi="Times New Roman"/>
        </w:rPr>
      </w:pPr>
    </w:p>
    <w:p w14:paraId="18477771" w14:textId="77777777" w:rsidR="00852927" w:rsidRDefault="00852927" w:rsidP="00922BC7">
      <w:pPr>
        <w:rPr>
          <w:rFonts w:ascii="Times New Roman" w:hAnsi="Times New Roman"/>
        </w:rPr>
      </w:pPr>
    </w:p>
    <w:p w14:paraId="78C62775" w14:textId="77777777" w:rsidR="00852927" w:rsidRDefault="00852927" w:rsidP="00922BC7">
      <w:pPr>
        <w:rPr>
          <w:rFonts w:ascii="Times New Roman" w:hAnsi="Times New Roman"/>
        </w:rPr>
      </w:pPr>
    </w:p>
    <w:p w14:paraId="3F9CA664" w14:textId="77777777" w:rsidR="00852927" w:rsidRDefault="00852927" w:rsidP="00922BC7">
      <w:pPr>
        <w:rPr>
          <w:rFonts w:ascii="Times New Roman" w:hAnsi="Times New Roman"/>
        </w:rPr>
      </w:pPr>
    </w:p>
    <w:p w14:paraId="143F23A8" w14:textId="77777777" w:rsidR="00852927" w:rsidRDefault="00852927" w:rsidP="00922BC7">
      <w:pPr>
        <w:rPr>
          <w:rFonts w:ascii="Times New Roman" w:hAnsi="Times New Roman"/>
        </w:rPr>
      </w:pPr>
    </w:p>
    <w:p w14:paraId="783FA4B1" w14:textId="77777777" w:rsidR="00852927" w:rsidRDefault="00852927" w:rsidP="00922BC7">
      <w:pPr>
        <w:rPr>
          <w:rFonts w:ascii="Times New Roman" w:hAnsi="Times New Roman"/>
        </w:rPr>
      </w:pPr>
    </w:p>
    <w:p w14:paraId="3BB1EE7C" w14:textId="77777777" w:rsidR="00852927" w:rsidRDefault="00852927" w:rsidP="00922BC7">
      <w:pPr>
        <w:rPr>
          <w:rFonts w:ascii="Times New Roman" w:hAnsi="Times New Roman"/>
        </w:rPr>
      </w:pPr>
    </w:p>
    <w:p w14:paraId="0F76F828" w14:textId="77777777" w:rsidR="00852927" w:rsidRDefault="00852927" w:rsidP="00922BC7">
      <w:pPr>
        <w:rPr>
          <w:rFonts w:ascii="Times New Roman" w:hAnsi="Times New Roman"/>
        </w:rPr>
      </w:pPr>
    </w:p>
    <w:p w14:paraId="0A2F041A" w14:textId="77777777" w:rsidR="00852927" w:rsidRDefault="00852927" w:rsidP="00922BC7">
      <w:pPr>
        <w:rPr>
          <w:rFonts w:ascii="Times New Roman" w:hAnsi="Times New Roman"/>
        </w:rPr>
      </w:pPr>
    </w:p>
    <w:p w14:paraId="3BED2349" w14:textId="77777777" w:rsidR="00852927" w:rsidRDefault="00852927" w:rsidP="00922BC7">
      <w:pPr>
        <w:rPr>
          <w:rFonts w:ascii="Times New Roman" w:hAnsi="Times New Roman"/>
        </w:rPr>
      </w:pPr>
    </w:p>
    <w:p w14:paraId="1515E332" w14:textId="77777777" w:rsidR="00852927" w:rsidRDefault="00852927" w:rsidP="00922BC7">
      <w:pPr>
        <w:rPr>
          <w:rFonts w:ascii="Times New Roman" w:hAnsi="Times New Roman"/>
        </w:rPr>
      </w:pPr>
    </w:p>
    <w:p w14:paraId="489A031F" w14:textId="77777777" w:rsidR="00852927" w:rsidRDefault="00852927" w:rsidP="00922BC7">
      <w:pPr>
        <w:rPr>
          <w:rFonts w:ascii="Times New Roman" w:hAnsi="Times New Roman"/>
        </w:rPr>
      </w:pPr>
    </w:p>
    <w:p w14:paraId="18C7835E" w14:textId="7C2E4011" w:rsidR="00852927" w:rsidRDefault="00852927" w:rsidP="00922BC7">
      <w:pPr>
        <w:rPr>
          <w:rFonts w:ascii="Times New Roman" w:hAnsi="Times New Roman"/>
        </w:rPr>
      </w:pPr>
      <w:r>
        <w:rPr>
          <w:rFonts w:ascii="Times New Roman" w:hAnsi="Times New Roman"/>
          <w:noProof/>
        </w:rPr>
        <w:drawing>
          <wp:inline distT="0" distB="0" distL="0" distR="0" wp14:anchorId="155CCF4E" wp14:editId="1DC90D30">
            <wp:extent cx="5943600" cy="25126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9.pdf"/>
                    <pic:cNvPicPr/>
                  </pic:nvPicPr>
                  <pic:blipFill>
                    <a:blip r:embed="rId18"/>
                    <a:stretch>
                      <a:fillRect/>
                    </a:stretch>
                  </pic:blipFill>
                  <pic:spPr>
                    <a:xfrm>
                      <a:off x="0" y="0"/>
                      <a:ext cx="5943600" cy="2512695"/>
                    </a:xfrm>
                    <a:prstGeom prst="rect">
                      <a:avLst/>
                    </a:prstGeom>
                  </pic:spPr>
                </pic:pic>
              </a:graphicData>
            </a:graphic>
          </wp:inline>
        </w:drawing>
      </w:r>
    </w:p>
    <w:p w14:paraId="1C8B7266" w14:textId="77777777" w:rsidR="00852927" w:rsidRDefault="00852927" w:rsidP="00922BC7">
      <w:pPr>
        <w:rPr>
          <w:rFonts w:ascii="Times New Roman" w:hAnsi="Times New Roman"/>
        </w:rPr>
      </w:pPr>
    </w:p>
    <w:p w14:paraId="5E653BEC" w14:textId="77777777" w:rsidR="007E4940" w:rsidRDefault="007E4940" w:rsidP="00922BC7">
      <w:pPr>
        <w:rPr>
          <w:rFonts w:ascii="Times New Roman" w:hAnsi="Times New Roman"/>
        </w:rPr>
      </w:pPr>
      <w:r>
        <w:rPr>
          <w:rFonts w:ascii="Times New Roman" w:hAnsi="Times New Roman"/>
        </w:rPr>
        <w:t>FIG. 10. (a) Composite trajectory showing the evolution of the NPJ at 6-h intervals during the 10-day period prior to ETE initiation for all eastern U.S. extreme warm events and for extreme warm events within the three eastern U.S. geographic clusters. All trajectories are colored by geographic cluster according to the legend and are shifted such that they begin at the origin of the NPJ Phase Diagram 10 days prior to ETE initiation. The colored diamonds offset from the origin of the NPJ Phase Diagram correspond to the end point of a particular trajectory and identify the average state of the NPJ at the time of ETE initiation. (b) As in (a), but for all western U.S. extreme warm events and for the extreme warm events within the three western U.S. geographic clusters.</w:t>
      </w:r>
    </w:p>
    <w:p w14:paraId="6CB8BB53" w14:textId="77777777" w:rsidR="007E4940" w:rsidRDefault="007E4940" w:rsidP="00922BC7">
      <w:pPr>
        <w:rPr>
          <w:rFonts w:ascii="Times New Roman" w:hAnsi="Times New Roman"/>
        </w:rPr>
      </w:pPr>
    </w:p>
    <w:p w14:paraId="2CEA2891" w14:textId="77777777" w:rsidR="00852927" w:rsidRDefault="00852927" w:rsidP="00922BC7">
      <w:pPr>
        <w:rPr>
          <w:rFonts w:ascii="Times New Roman" w:hAnsi="Times New Roman"/>
        </w:rPr>
      </w:pPr>
    </w:p>
    <w:p w14:paraId="2A5EDE27" w14:textId="77777777" w:rsidR="00852927" w:rsidRDefault="00852927" w:rsidP="00922BC7">
      <w:pPr>
        <w:rPr>
          <w:rFonts w:ascii="Times New Roman" w:hAnsi="Times New Roman"/>
        </w:rPr>
      </w:pPr>
    </w:p>
    <w:p w14:paraId="1039547E" w14:textId="77777777" w:rsidR="00852927" w:rsidRDefault="00852927" w:rsidP="00922BC7">
      <w:pPr>
        <w:rPr>
          <w:rFonts w:ascii="Times New Roman" w:hAnsi="Times New Roman"/>
        </w:rPr>
      </w:pPr>
    </w:p>
    <w:p w14:paraId="06D9C696" w14:textId="77777777" w:rsidR="00852927" w:rsidRDefault="00852927" w:rsidP="00922BC7">
      <w:pPr>
        <w:rPr>
          <w:rFonts w:ascii="Times New Roman" w:hAnsi="Times New Roman"/>
        </w:rPr>
      </w:pPr>
    </w:p>
    <w:p w14:paraId="0B389BEB" w14:textId="77777777" w:rsidR="00852927" w:rsidRDefault="00852927" w:rsidP="00922BC7">
      <w:pPr>
        <w:rPr>
          <w:rFonts w:ascii="Times New Roman" w:hAnsi="Times New Roman"/>
        </w:rPr>
      </w:pPr>
    </w:p>
    <w:p w14:paraId="0E3ABAE7" w14:textId="77777777" w:rsidR="00852927" w:rsidRDefault="00852927" w:rsidP="00922BC7">
      <w:pPr>
        <w:rPr>
          <w:rFonts w:ascii="Times New Roman" w:hAnsi="Times New Roman"/>
        </w:rPr>
      </w:pPr>
    </w:p>
    <w:p w14:paraId="0B2CFA5F" w14:textId="77777777" w:rsidR="00852927" w:rsidRDefault="00852927" w:rsidP="00922BC7">
      <w:pPr>
        <w:rPr>
          <w:rFonts w:ascii="Times New Roman" w:hAnsi="Times New Roman"/>
        </w:rPr>
      </w:pPr>
    </w:p>
    <w:p w14:paraId="7CFF4D73" w14:textId="77777777" w:rsidR="00852927" w:rsidRDefault="00852927" w:rsidP="00922BC7">
      <w:pPr>
        <w:rPr>
          <w:rFonts w:ascii="Times New Roman" w:hAnsi="Times New Roman"/>
        </w:rPr>
      </w:pPr>
    </w:p>
    <w:p w14:paraId="0E469DA3" w14:textId="77777777" w:rsidR="00852927" w:rsidRDefault="00852927" w:rsidP="00922BC7">
      <w:pPr>
        <w:rPr>
          <w:rFonts w:ascii="Times New Roman" w:hAnsi="Times New Roman"/>
        </w:rPr>
      </w:pPr>
    </w:p>
    <w:p w14:paraId="4E7D72FA" w14:textId="77777777" w:rsidR="00852927" w:rsidRDefault="00852927" w:rsidP="00922BC7">
      <w:pPr>
        <w:rPr>
          <w:rFonts w:ascii="Times New Roman" w:hAnsi="Times New Roman"/>
        </w:rPr>
      </w:pPr>
    </w:p>
    <w:p w14:paraId="4A6AA26F" w14:textId="77777777" w:rsidR="00852927" w:rsidRDefault="00852927" w:rsidP="00922BC7">
      <w:pPr>
        <w:rPr>
          <w:rFonts w:ascii="Times New Roman" w:hAnsi="Times New Roman"/>
        </w:rPr>
      </w:pPr>
    </w:p>
    <w:p w14:paraId="14076C7D" w14:textId="77777777" w:rsidR="00852927" w:rsidRDefault="00852927" w:rsidP="00922BC7">
      <w:pPr>
        <w:rPr>
          <w:rFonts w:ascii="Times New Roman" w:hAnsi="Times New Roman"/>
        </w:rPr>
      </w:pPr>
    </w:p>
    <w:p w14:paraId="071088C0" w14:textId="77777777" w:rsidR="00852927" w:rsidRDefault="00852927" w:rsidP="00922BC7">
      <w:pPr>
        <w:rPr>
          <w:rFonts w:ascii="Times New Roman" w:hAnsi="Times New Roman"/>
        </w:rPr>
      </w:pPr>
    </w:p>
    <w:p w14:paraId="1622254E" w14:textId="77777777" w:rsidR="00852927" w:rsidRDefault="00852927" w:rsidP="00922BC7">
      <w:pPr>
        <w:rPr>
          <w:rFonts w:ascii="Times New Roman" w:hAnsi="Times New Roman"/>
        </w:rPr>
      </w:pPr>
    </w:p>
    <w:p w14:paraId="5E3F389D" w14:textId="77777777" w:rsidR="00852927" w:rsidRDefault="00852927" w:rsidP="00922BC7">
      <w:pPr>
        <w:rPr>
          <w:rFonts w:ascii="Times New Roman" w:hAnsi="Times New Roman"/>
        </w:rPr>
      </w:pPr>
    </w:p>
    <w:p w14:paraId="6FD5BDAA" w14:textId="77777777" w:rsidR="00852927" w:rsidRDefault="00852927" w:rsidP="00922BC7">
      <w:pPr>
        <w:rPr>
          <w:rFonts w:ascii="Times New Roman" w:hAnsi="Times New Roman"/>
        </w:rPr>
      </w:pPr>
    </w:p>
    <w:p w14:paraId="7459725E" w14:textId="77777777" w:rsidR="00852927" w:rsidRDefault="00852927" w:rsidP="00922BC7">
      <w:pPr>
        <w:rPr>
          <w:rFonts w:ascii="Times New Roman" w:hAnsi="Times New Roman"/>
        </w:rPr>
      </w:pPr>
    </w:p>
    <w:p w14:paraId="2EB066D0" w14:textId="77777777" w:rsidR="00852927" w:rsidRDefault="00852927" w:rsidP="00922BC7">
      <w:pPr>
        <w:rPr>
          <w:rFonts w:ascii="Times New Roman" w:hAnsi="Times New Roman"/>
        </w:rPr>
      </w:pPr>
    </w:p>
    <w:p w14:paraId="092E06E2" w14:textId="77777777" w:rsidR="00852927" w:rsidRDefault="00852927" w:rsidP="00922BC7">
      <w:pPr>
        <w:rPr>
          <w:rFonts w:ascii="Times New Roman" w:hAnsi="Times New Roman"/>
        </w:rPr>
      </w:pPr>
    </w:p>
    <w:p w14:paraId="516782F7" w14:textId="77777777" w:rsidR="00852927" w:rsidRDefault="00852927" w:rsidP="00922BC7">
      <w:pPr>
        <w:rPr>
          <w:rFonts w:ascii="Times New Roman" w:hAnsi="Times New Roman"/>
        </w:rPr>
      </w:pPr>
    </w:p>
    <w:p w14:paraId="4414F1D6" w14:textId="77777777" w:rsidR="00852927" w:rsidRDefault="00852927" w:rsidP="00922BC7">
      <w:pPr>
        <w:rPr>
          <w:rFonts w:ascii="Times New Roman" w:hAnsi="Times New Roman"/>
        </w:rPr>
      </w:pPr>
    </w:p>
    <w:p w14:paraId="2B148DE6" w14:textId="289B9409" w:rsidR="00852927" w:rsidRDefault="00852927" w:rsidP="00922BC7">
      <w:pPr>
        <w:rPr>
          <w:rFonts w:ascii="Times New Roman" w:hAnsi="Times New Roman"/>
        </w:rPr>
      </w:pPr>
      <w:r>
        <w:rPr>
          <w:rFonts w:ascii="Times New Roman" w:hAnsi="Times New Roman"/>
          <w:noProof/>
        </w:rPr>
        <w:drawing>
          <wp:inline distT="0" distB="0" distL="0" distR="0" wp14:anchorId="738AE160" wp14:editId="68931458">
            <wp:extent cx="5943600" cy="32626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0.pdf"/>
                    <pic:cNvPicPr/>
                  </pic:nvPicPr>
                  <pic:blipFill>
                    <a:blip r:embed="rId19"/>
                    <a:stretch>
                      <a:fillRect/>
                    </a:stretch>
                  </pic:blipFill>
                  <pic:spPr>
                    <a:xfrm>
                      <a:off x="0" y="0"/>
                      <a:ext cx="5943600" cy="3262630"/>
                    </a:xfrm>
                    <a:prstGeom prst="rect">
                      <a:avLst/>
                    </a:prstGeom>
                  </pic:spPr>
                </pic:pic>
              </a:graphicData>
            </a:graphic>
          </wp:inline>
        </w:drawing>
      </w:r>
    </w:p>
    <w:p w14:paraId="072F4FEB" w14:textId="77777777" w:rsidR="00852927" w:rsidRDefault="00852927" w:rsidP="00922BC7">
      <w:pPr>
        <w:rPr>
          <w:rFonts w:ascii="Times New Roman" w:hAnsi="Times New Roman"/>
        </w:rPr>
      </w:pPr>
    </w:p>
    <w:p w14:paraId="05F76341" w14:textId="77777777" w:rsidR="007E4940" w:rsidRDefault="007E4940" w:rsidP="00922BC7">
      <w:pPr>
        <w:rPr>
          <w:rFonts w:ascii="Times New Roman" w:hAnsi="Times New Roman"/>
        </w:rPr>
      </w:pPr>
      <w:r>
        <w:rPr>
          <w:rFonts w:ascii="Times New Roman" w:hAnsi="Times New Roman"/>
        </w:rPr>
        <w:t>FIG. 11. As in Fig. 8, but for (a) eastern U.S., (b) Northern Plains, (c) Northeast, (d) Southern Plains, and (e) Southeast extreme cold events.</w:t>
      </w:r>
    </w:p>
    <w:p w14:paraId="7EA77114" w14:textId="77777777" w:rsidR="007E4940" w:rsidRDefault="007E4940" w:rsidP="00922BC7">
      <w:pPr>
        <w:rPr>
          <w:rFonts w:ascii="Times New Roman" w:hAnsi="Times New Roman"/>
        </w:rPr>
      </w:pPr>
    </w:p>
    <w:p w14:paraId="2BBA2630" w14:textId="77777777" w:rsidR="00852927" w:rsidRDefault="00852927" w:rsidP="00922BC7">
      <w:pPr>
        <w:rPr>
          <w:rFonts w:ascii="Times New Roman" w:hAnsi="Times New Roman"/>
        </w:rPr>
      </w:pPr>
    </w:p>
    <w:p w14:paraId="71B203A8" w14:textId="77777777" w:rsidR="00852927" w:rsidRDefault="00852927" w:rsidP="00922BC7">
      <w:pPr>
        <w:rPr>
          <w:rFonts w:ascii="Times New Roman" w:hAnsi="Times New Roman"/>
        </w:rPr>
      </w:pPr>
    </w:p>
    <w:p w14:paraId="4C6D8555" w14:textId="77777777" w:rsidR="00852927" w:rsidRDefault="00852927" w:rsidP="00922BC7">
      <w:pPr>
        <w:rPr>
          <w:rFonts w:ascii="Times New Roman" w:hAnsi="Times New Roman"/>
        </w:rPr>
      </w:pPr>
    </w:p>
    <w:p w14:paraId="6F743004" w14:textId="77777777" w:rsidR="00852927" w:rsidRDefault="00852927" w:rsidP="00922BC7">
      <w:pPr>
        <w:rPr>
          <w:rFonts w:ascii="Times New Roman" w:hAnsi="Times New Roman"/>
        </w:rPr>
      </w:pPr>
    </w:p>
    <w:p w14:paraId="6C5F4F19" w14:textId="77777777" w:rsidR="00852927" w:rsidRDefault="00852927" w:rsidP="00922BC7">
      <w:pPr>
        <w:rPr>
          <w:rFonts w:ascii="Times New Roman" w:hAnsi="Times New Roman"/>
        </w:rPr>
      </w:pPr>
    </w:p>
    <w:p w14:paraId="660C4A1F" w14:textId="77777777" w:rsidR="00852927" w:rsidRDefault="00852927" w:rsidP="00922BC7">
      <w:pPr>
        <w:rPr>
          <w:rFonts w:ascii="Times New Roman" w:hAnsi="Times New Roman"/>
        </w:rPr>
      </w:pPr>
    </w:p>
    <w:p w14:paraId="23815171" w14:textId="77777777" w:rsidR="00852927" w:rsidRDefault="00852927" w:rsidP="00922BC7">
      <w:pPr>
        <w:rPr>
          <w:rFonts w:ascii="Times New Roman" w:hAnsi="Times New Roman"/>
        </w:rPr>
      </w:pPr>
    </w:p>
    <w:p w14:paraId="1C936CCB" w14:textId="77777777" w:rsidR="00852927" w:rsidRDefault="00852927" w:rsidP="00922BC7">
      <w:pPr>
        <w:rPr>
          <w:rFonts w:ascii="Times New Roman" w:hAnsi="Times New Roman"/>
        </w:rPr>
      </w:pPr>
    </w:p>
    <w:p w14:paraId="355A43D4" w14:textId="77777777" w:rsidR="00852927" w:rsidRDefault="00852927" w:rsidP="00922BC7">
      <w:pPr>
        <w:rPr>
          <w:rFonts w:ascii="Times New Roman" w:hAnsi="Times New Roman"/>
        </w:rPr>
      </w:pPr>
    </w:p>
    <w:p w14:paraId="2C9DAF6E" w14:textId="77777777" w:rsidR="00852927" w:rsidRDefault="00852927" w:rsidP="00922BC7">
      <w:pPr>
        <w:rPr>
          <w:rFonts w:ascii="Times New Roman" w:hAnsi="Times New Roman"/>
        </w:rPr>
      </w:pPr>
    </w:p>
    <w:p w14:paraId="0FED97AD" w14:textId="77777777" w:rsidR="00852927" w:rsidRDefault="00852927" w:rsidP="00922BC7">
      <w:pPr>
        <w:rPr>
          <w:rFonts w:ascii="Times New Roman" w:hAnsi="Times New Roman"/>
        </w:rPr>
      </w:pPr>
    </w:p>
    <w:p w14:paraId="26E70377" w14:textId="77777777" w:rsidR="00852927" w:rsidRDefault="00852927" w:rsidP="00922BC7">
      <w:pPr>
        <w:rPr>
          <w:rFonts w:ascii="Times New Roman" w:hAnsi="Times New Roman"/>
        </w:rPr>
      </w:pPr>
    </w:p>
    <w:p w14:paraId="1FB910E7" w14:textId="77777777" w:rsidR="00852927" w:rsidRDefault="00852927" w:rsidP="00922BC7">
      <w:pPr>
        <w:rPr>
          <w:rFonts w:ascii="Times New Roman" w:hAnsi="Times New Roman"/>
        </w:rPr>
      </w:pPr>
    </w:p>
    <w:p w14:paraId="522678F8" w14:textId="77777777" w:rsidR="00852927" w:rsidRDefault="00852927" w:rsidP="00922BC7">
      <w:pPr>
        <w:rPr>
          <w:rFonts w:ascii="Times New Roman" w:hAnsi="Times New Roman"/>
        </w:rPr>
      </w:pPr>
    </w:p>
    <w:p w14:paraId="19775A90" w14:textId="77777777" w:rsidR="00852927" w:rsidRDefault="00852927" w:rsidP="00922BC7">
      <w:pPr>
        <w:rPr>
          <w:rFonts w:ascii="Times New Roman" w:hAnsi="Times New Roman"/>
        </w:rPr>
      </w:pPr>
    </w:p>
    <w:p w14:paraId="0E305D49" w14:textId="77777777" w:rsidR="00852927" w:rsidRDefault="00852927" w:rsidP="00922BC7">
      <w:pPr>
        <w:rPr>
          <w:rFonts w:ascii="Times New Roman" w:hAnsi="Times New Roman"/>
        </w:rPr>
      </w:pPr>
    </w:p>
    <w:p w14:paraId="5C7B5FD4" w14:textId="77777777" w:rsidR="00852927" w:rsidRDefault="00852927" w:rsidP="00922BC7">
      <w:pPr>
        <w:rPr>
          <w:rFonts w:ascii="Times New Roman" w:hAnsi="Times New Roman"/>
        </w:rPr>
      </w:pPr>
    </w:p>
    <w:p w14:paraId="21FD0B74" w14:textId="77777777" w:rsidR="00852927" w:rsidRDefault="00852927" w:rsidP="00922BC7">
      <w:pPr>
        <w:rPr>
          <w:rFonts w:ascii="Times New Roman" w:hAnsi="Times New Roman"/>
        </w:rPr>
      </w:pPr>
    </w:p>
    <w:p w14:paraId="18B0515C" w14:textId="77777777" w:rsidR="00852927" w:rsidRDefault="00852927" w:rsidP="00922BC7">
      <w:pPr>
        <w:rPr>
          <w:rFonts w:ascii="Times New Roman" w:hAnsi="Times New Roman"/>
        </w:rPr>
      </w:pPr>
    </w:p>
    <w:p w14:paraId="7464C71E" w14:textId="77777777" w:rsidR="00852927" w:rsidRDefault="00852927" w:rsidP="00922BC7">
      <w:pPr>
        <w:rPr>
          <w:rFonts w:ascii="Times New Roman" w:hAnsi="Times New Roman"/>
        </w:rPr>
      </w:pPr>
    </w:p>
    <w:p w14:paraId="18B3FD81" w14:textId="77777777" w:rsidR="00852927" w:rsidRDefault="00852927" w:rsidP="00922BC7">
      <w:pPr>
        <w:rPr>
          <w:rFonts w:ascii="Times New Roman" w:hAnsi="Times New Roman"/>
        </w:rPr>
      </w:pPr>
    </w:p>
    <w:p w14:paraId="6FFBEACA" w14:textId="77777777" w:rsidR="00852927" w:rsidRDefault="00852927" w:rsidP="00922BC7">
      <w:pPr>
        <w:rPr>
          <w:rFonts w:ascii="Times New Roman" w:hAnsi="Times New Roman"/>
        </w:rPr>
      </w:pPr>
    </w:p>
    <w:p w14:paraId="0B03C618" w14:textId="77777777" w:rsidR="00852927" w:rsidRDefault="00852927" w:rsidP="00922BC7">
      <w:pPr>
        <w:rPr>
          <w:rFonts w:ascii="Times New Roman" w:hAnsi="Times New Roman"/>
        </w:rPr>
      </w:pPr>
    </w:p>
    <w:p w14:paraId="6DB4B685" w14:textId="77777777" w:rsidR="00852927" w:rsidRDefault="00852927" w:rsidP="00922BC7">
      <w:pPr>
        <w:rPr>
          <w:rFonts w:ascii="Times New Roman" w:hAnsi="Times New Roman"/>
        </w:rPr>
      </w:pPr>
    </w:p>
    <w:p w14:paraId="0C488F4E" w14:textId="6354FEFD" w:rsidR="00852927" w:rsidRDefault="00852927" w:rsidP="00922BC7">
      <w:pPr>
        <w:rPr>
          <w:rFonts w:ascii="Times New Roman" w:hAnsi="Times New Roman"/>
        </w:rPr>
      </w:pPr>
      <w:r>
        <w:rPr>
          <w:rFonts w:ascii="Times New Roman" w:hAnsi="Times New Roman"/>
          <w:noProof/>
        </w:rPr>
        <w:drawing>
          <wp:inline distT="0" distB="0" distL="0" distR="0" wp14:anchorId="4EC7154A" wp14:editId="64D6AB93">
            <wp:extent cx="5943600" cy="48596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1.pdf"/>
                    <pic:cNvPicPr/>
                  </pic:nvPicPr>
                  <pic:blipFill>
                    <a:blip r:embed="rId20"/>
                    <a:stretch>
                      <a:fillRect/>
                    </a:stretch>
                  </pic:blipFill>
                  <pic:spPr>
                    <a:xfrm>
                      <a:off x="0" y="0"/>
                      <a:ext cx="5943600" cy="4859655"/>
                    </a:xfrm>
                    <a:prstGeom prst="rect">
                      <a:avLst/>
                    </a:prstGeom>
                  </pic:spPr>
                </pic:pic>
              </a:graphicData>
            </a:graphic>
          </wp:inline>
        </w:drawing>
      </w:r>
    </w:p>
    <w:p w14:paraId="73C9888D" w14:textId="77777777" w:rsidR="00852927" w:rsidRDefault="00852927" w:rsidP="00922BC7">
      <w:pPr>
        <w:rPr>
          <w:rFonts w:ascii="Times New Roman" w:hAnsi="Times New Roman"/>
        </w:rPr>
      </w:pPr>
    </w:p>
    <w:p w14:paraId="78A9FC81" w14:textId="77777777" w:rsidR="007E4940" w:rsidRDefault="007E4940" w:rsidP="00922BC7">
      <w:pPr>
        <w:rPr>
          <w:rFonts w:ascii="Times New Roman" w:hAnsi="Times New Roman"/>
        </w:rPr>
      </w:pPr>
      <w:r>
        <w:rPr>
          <w:rFonts w:ascii="Times New Roman" w:hAnsi="Times New Roman"/>
        </w:rPr>
        <w:t>FIG. 12. As in Fig. 8, but for (a) western U.S., (b) Pacific Northwest, (c) Northern Rockies, and (d) Southwest extreme cold events.</w:t>
      </w:r>
    </w:p>
    <w:p w14:paraId="2C48E4F7" w14:textId="77777777" w:rsidR="007E4940" w:rsidRDefault="007E4940" w:rsidP="00922BC7">
      <w:pPr>
        <w:rPr>
          <w:rFonts w:ascii="Times New Roman" w:hAnsi="Times New Roman"/>
        </w:rPr>
      </w:pPr>
    </w:p>
    <w:p w14:paraId="3F898EB1" w14:textId="77777777" w:rsidR="00852927" w:rsidRDefault="00852927" w:rsidP="00922BC7">
      <w:pPr>
        <w:rPr>
          <w:rFonts w:ascii="Times New Roman" w:hAnsi="Times New Roman"/>
        </w:rPr>
      </w:pPr>
    </w:p>
    <w:p w14:paraId="1BFA627F" w14:textId="77777777" w:rsidR="00852927" w:rsidRDefault="00852927" w:rsidP="00922BC7">
      <w:pPr>
        <w:rPr>
          <w:rFonts w:ascii="Times New Roman" w:hAnsi="Times New Roman"/>
        </w:rPr>
      </w:pPr>
    </w:p>
    <w:p w14:paraId="179F5155" w14:textId="77777777" w:rsidR="00852927" w:rsidRDefault="00852927" w:rsidP="00922BC7">
      <w:pPr>
        <w:rPr>
          <w:rFonts w:ascii="Times New Roman" w:hAnsi="Times New Roman"/>
        </w:rPr>
      </w:pPr>
    </w:p>
    <w:p w14:paraId="61520CA5" w14:textId="77777777" w:rsidR="00852927" w:rsidRDefault="00852927" w:rsidP="00922BC7">
      <w:pPr>
        <w:rPr>
          <w:rFonts w:ascii="Times New Roman" w:hAnsi="Times New Roman"/>
        </w:rPr>
      </w:pPr>
    </w:p>
    <w:p w14:paraId="69057559" w14:textId="77777777" w:rsidR="00852927" w:rsidRDefault="00852927" w:rsidP="00922BC7">
      <w:pPr>
        <w:rPr>
          <w:rFonts w:ascii="Times New Roman" w:hAnsi="Times New Roman"/>
        </w:rPr>
      </w:pPr>
    </w:p>
    <w:p w14:paraId="799069F4" w14:textId="77777777" w:rsidR="00852927" w:rsidRDefault="00852927" w:rsidP="00922BC7">
      <w:pPr>
        <w:rPr>
          <w:rFonts w:ascii="Times New Roman" w:hAnsi="Times New Roman"/>
        </w:rPr>
      </w:pPr>
    </w:p>
    <w:p w14:paraId="4CA59D27" w14:textId="77777777" w:rsidR="00852927" w:rsidRDefault="00852927" w:rsidP="00922BC7">
      <w:pPr>
        <w:rPr>
          <w:rFonts w:ascii="Times New Roman" w:hAnsi="Times New Roman"/>
        </w:rPr>
      </w:pPr>
    </w:p>
    <w:p w14:paraId="7F70A6E8" w14:textId="77777777" w:rsidR="00852927" w:rsidRDefault="00852927" w:rsidP="00922BC7">
      <w:pPr>
        <w:rPr>
          <w:rFonts w:ascii="Times New Roman" w:hAnsi="Times New Roman"/>
        </w:rPr>
      </w:pPr>
    </w:p>
    <w:p w14:paraId="200CE360" w14:textId="77777777" w:rsidR="00852927" w:rsidRDefault="00852927" w:rsidP="00922BC7">
      <w:pPr>
        <w:rPr>
          <w:rFonts w:ascii="Times New Roman" w:hAnsi="Times New Roman"/>
        </w:rPr>
      </w:pPr>
    </w:p>
    <w:p w14:paraId="239AD860" w14:textId="77777777" w:rsidR="00852927" w:rsidRDefault="00852927" w:rsidP="00922BC7">
      <w:pPr>
        <w:rPr>
          <w:rFonts w:ascii="Times New Roman" w:hAnsi="Times New Roman"/>
        </w:rPr>
      </w:pPr>
    </w:p>
    <w:p w14:paraId="4987E241" w14:textId="77777777" w:rsidR="00852927" w:rsidRDefault="00852927" w:rsidP="00922BC7">
      <w:pPr>
        <w:rPr>
          <w:rFonts w:ascii="Times New Roman" w:hAnsi="Times New Roman"/>
        </w:rPr>
      </w:pPr>
    </w:p>
    <w:p w14:paraId="18C98904" w14:textId="77777777" w:rsidR="00852927" w:rsidRDefault="00852927" w:rsidP="00922BC7">
      <w:pPr>
        <w:rPr>
          <w:rFonts w:ascii="Times New Roman" w:hAnsi="Times New Roman"/>
        </w:rPr>
      </w:pPr>
    </w:p>
    <w:p w14:paraId="40C1543A" w14:textId="77777777" w:rsidR="00852927" w:rsidRDefault="00852927" w:rsidP="00922BC7">
      <w:pPr>
        <w:rPr>
          <w:rFonts w:ascii="Times New Roman" w:hAnsi="Times New Roman"/>
        </w:rPr>
      </w:pPr>
    </w:p>
    <w:p w14:paraId="4707683C" w14:textId="77777777" w:rsidR="00852927" w:rsidRDefault="00852927" w:rsidP="00922BC7">
      <w:pPr>
        <w:rPr>
          <w:rFonts w:ascii="Times New Roman" w:hAnsi="Times New Roman"/>
        </w:rPr>
      </w:pPr>
    </w:p>
    <w:p w14:paraId="71666BB3" w14:textId="77777777" w:rsidR="00852927" w:rsidRDefault="00852927" w:rsidP="00922BC7">
      <w:pPr>
        <w:rPr>
          <w:rFonts w:ascii="Times New Roman" w:hAnsi="Times New Roman"/>
        </w:rPr>
      </w:pPr>
    </w:p>
    <w:p w14:paraId="0E166E14" w14:textId="17AF1C61" w:rsidR="00852927" w:rsidRDefault="00852927" w:rsidP="00922BC7">
      <w:pPr>
        <w:rPr>
          <w:rFonts w:ascii="Times New Roman" w:hAnsi="Times New Roman"/>
        </w:rPr>
      </w:pPr>
      <w:r>
        <w:rPr>
          <w:rFonts w:ascii="Times New Roman" w:hAnsi="Times New Roman"/>
          <w:noProof/>
        </w:rPr>
        <w:drawing>
          <wp:inline distT="0" distB="0" distL="0" distR="0" wp14:anchorId="33E07FCB" wp14:editId="0603BDA1">
            <wp:extent cx="5943600" cy="2505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2.pdf"/>
                    <pic:cNvPicPr/>
                  </pic:nvPicPr>
                  <pic:blipFill>
                    <a:blip r:embed="rId21"/>
                    <a:stretch>
                      <a:fillRect/>
                    </a:stretch>
                  </pic:blipFill>
                  <pic:spPr>
                    <a:xfrm>
                      <a:off x="0" y="0"/>
                      <a:ext cx="5943600" cy="2505075"/>
                    </a:xfrm>
                    <a:prstGeom prst="rect">
                      <a:avLst/>
                    </a:prstGeom>
                  </pic:spPr>
                </pic:pic>
              </a:graphicData>
            </a:graphic>
          </wp:inline>
        </w:drawing>
      </w:r>
    </w:p>
    <w:p w14:paraId="2A9299FA" w14:textId="77777777" w:rsidR="00852927" w:rsidRDefault="00852927" w:rsidP="00922BC7">
      <w:pPr>
        <w:rPr>
          <w:rFonts w:ascii="Times New Roman" w:hAnsi="Times New Roman"/>
        </w:rPr>
      </w:pPr>
    </w:p>
    <w:p w14:paraId="03849434" w14:textId="77777777" w:rsidR="007E4940" w:rsidRDefault="007E4940" w:rsidP="00922BC7">
      <w:pPr>
        <w:rPr>
          <w:rFonts w:ascii="Times New Roman" w:hAnsi="Times New Roman"/>
        </w:rPr>
      </w:pPr>
      <w:r>
        <w:rPr>
          <w:rFonts w:ascii="Times New Roman" w:hAnsi="Times New Roman"/>
        </w:rPr>
        <w:t>FIG. 13. As in Fig. 10, but for (a) eastern U.S. and (b) western U.S. extreme cold events.</w:t>
      </w:r>
    </w:p>
    <w:p w14:paraId="10363269" w14:textId="77777777" w:rsidR="007E4940" w:rsidRDefault="007E4940" w:rsidP="00922BC7">
      <w:pPr>
        <w:rPr>
          <w:rFonts w:ascii="Times New Roman" w:hAnsi="Times New Roman"/>
        </w:rPr>
      </w:pPr>
    </w:p>
    <w:p w14:paraId="7CFDEA53" w14:textId="77777777" w:rsidR="00852927" w:rsidRDefault="00852927" w:rsidP="00922BC7">
      <w:pPr>
        <w:rPr>
          <w:rFonts w:ascii="Times New Roman" w:hAnsi="Times New Roman"/>
        </w:rPr>
      </w:pPr>
    </w:p>
    <w:p w14:paraId="5214D315" w14:textId="77777777" w:rsidR="00852927" w:rsidRDefault="00852927" w:rsidP="00922BC7">
      <w:pPr>
        <w:rPr>
          <w:rFonts w:ascii="Times New Roman" w:hAnsi="Times New Roman"/>
        </w:rPr>
      </w:pPr>
    </w:p>
    <w:p w14:paraId="30D2C6AA" w14:textId="77777777" w:rsidR="00852927" w:rsidRDefault="00852927" w:rsidP="00922BC7">
      <w:pPr>
        <w:rPr>
          <w:rFonts w:ascii="Times New Roman" w:hAnsi="Times New Roman"/>
        </w:rPr>
      </w:pPr>
    </w:p>
    <w:p w14:paraId="41F5EEAC" w14:textId="77777777" w:rsidR="00852927" w:rsidRDefault="00852927" w:rsidP="00922BC7">
      <w:pPr>
        <w:rPr>
          <w:rFonts w:ascii="Times New Roman" w:hAnsi="Times New Roman"/>
        </w:rPr>
      </w:pPr>
    </w:p>
    <w:p w14:paraId="694C4780" w14:textId="77777777" w:rsidR="00852927" w:rsidRDefault="00852927" w:rsidP="00922BC7">
      <w:pPr>
        <w:rPr>
          <w:rFonts w:ascii="Times New Roman" w:hAnsi="Times New Roman"/>
        </w:rPr>
      </w:pPr>
    </w:p>
    <w:p w14:paraId="2FED8792" w14:textId="77777777" w:rsidR="00852927" w:rsidRDefault="00852927" w:rsidP="00922BC7">
      <w:pPr>
        <w:rPr>
          <w:rFonts w:ascii="Times New Roman" w:hAnsi="Times New Roman"/>
        </w:rPr>
      </w:pPr>
    </w:p>
    <w:p w14:paraId="47ED48A0" w14:textId="77777777" w:rsidR="00852927" w:rsidRDefault="00852927" w:rsidP="00922BC7">
      <w:pPr>
        <w:rPr>
          <w:rFonts w:ascii="Times New Roman" w:hAnsi="Times New Roman"/>
        </w:rPr>
      </w:pPr>
    </w:p>
    <w:p w14:paraId="0711BFF0" w14:textId="77777777" w:rsidR="00852927" w:rsidRDefault="00852927" w:rsidP="00922BC7">
      <w:pPr>
        <w:rPr>
          <w:rFonts w:ascii="Times New Roman" w:hAnsi="Times New Roman"/>
        </w:rPr>
      </w:pPr>
    </w:p>
    <w:p w14:paraId="6009208D" w14:textId="77777777" w:rsidR="00852927" w:rsidRDefault="00852927" w:rsidP="00922BC7">
      <w:pPr>
        <w:rPr>
          <w:rFonts w:ascii="Times New Roman" w:hAnsi="Times New Roman"/>
        </w:rPr>
      </w:pPr>
    </w:p>
    <w:p w14:paraId="03387EEA" w14:textId="77777777" w:rsidR="00852927" w:rsidRDefault="00852927" w:rsidP="00922BC7">
      <w:pPr>
        <w:rPr>
          <w:rFonts w:ascii="Times New Roman" w:hAnsi="Times New Roman"/>
        </w:rPr>
      </w:pPr>
    </w:p>
    <w:p w14:paraId="5CFC76FE" w14:textId="77777777" w:rsidR="00852927" w:rsidRDefault="00852927" w:rsidP="00922BC7">
      <w:pPr>
        <w:rPr>
          <w:rFonts w:ascii="Times New Roman" w:hAnsi="Times New Roman"/>
        </w:rPr>
      </w:pPr>
    </w:p>
    <w:p w14:paraId="56AA698A" w14:textId="77777777" w:rsidR="00852927" w:rsidRDefault="00852927" w:rsidP="00922BC7">
      <w:pPr>
        <w:rPr>
          <w:rFonts w:ascii="Times New Roman" w:hAnsi="Times New Roman"/>
        </w:rPr>
      </w:pPr>
    </w:p>
    <w:p w14:paraId="39DB9E36" w14:textId="77777777" w:rsidR="00852927" w:rsidRDefault="00852927" w:rsidP="00922BC7">
      <w:pPr>
        <w:rPr>
          <w:rFonts w:ascii="Times New Roman" w:hAnsi="Times New Roman"/>
        </w:rPr>
      </w:pPr>
    </w:p>
    <w:p w14:paraId="2B1EC6A9" w14:textId="77777777" w:rsidR="00852927" w:rsidRDefault="00852927" w:rsidP="00922BC7">
      <w:pPr>
        <w:rPr>
          <w:rFonts w:ascii="Times New Roman" w:hAnsi="Times New Roman"/>
        </w:rPr>
      </w:pPr>
    </w:p>
    <w:p w14:paraId="352E093A" w14:textId="77777777" w:rsidR="00852927" w:rsidRDefault="00852927" w:rsidP="00922BC7">
      <w:pPr>
        <w:rPr>
          <w:rFonts w:ascii="Times New Roman" w:hAnsi="Times New Roman"/>
        </w:rPr>
      </w:pPr>
    </w:p>
    <w:p w14:paraId="50A137CF" w14:textId="77777777" w:rsidR="00852927" w:rsidRDefault="00852927" w:rsidP="00922BC7">
      <w:pPr>
        <w:rPr>
          <w:rFonts w:ascii="Times New Roman" w:hAnsi="Times New Roman"/>
        </w:rPr>
      </w:pPr>
    </w:p>
    <w:p w14:paraId="4571B527" w14:textId="77777777" w:rsidR="00852927" w:rsidRDefault="00852927" w:rsidP="00922BC7">
      <w:pPr>
        <w:rPr>
          <w:rFonts w:ascii="Times New Roman" w:hAnsi="Times New Roman"/>
        </w:rPr>
      </w:pPr>
    </w:p>
    <w:p w14:paraId="0683EA49" w14:textId="77777777" w:rsidR="00852927" w:rsidRDefault="00852927" w:rsidP="00922BC7">
      <w:pPr>
        <w:rPr>
          <w:rFonts w:ascii="Times New Roman" w:hAnsi="Times New Roman"/>
        </w:rPr>
      </w:pPr>
    </w:p>
    <w:p w14:paraId="15D3BE00" w14:textId="77777777" w:rsidR="00852927" w:rsidRDefault="00852927" w:rsidP="00922BC7">
      <w:pPr>
        <w:rPr>
          <w:rFonts w:ascii="Times New Roman" w:hAnsi="Times New Roman"/>
        </w:rPr>
      </w:pPr>
    </w:p>
    <w:p w14:paraId="3360665B" w14:textId="77777777" w:rsidR="00852927" w:rsidRDefault="00852927" w:rsidP="00922BC7">
      <w:pPr>
        <w:rPr>
          <w:rFonts w:ascii="Times New Roman" w:hAnsi="Times New Roman"/>
        </w:rPr>
      </w:pPr>
    </w:p>
    <w:p w14:paraId="1610BD76" w14:textId="77777777" w:rsidR="00852927" w:rsidRDefault="00852927" w:rsidP="00922BC7">
      <w:pPr>
        <w:rPr>
          <w:rFonts w:ascii="Times New Roman" w:hAnsi="Times New Roman"/>
        </w:rPr>
      </w:pPr>
    </w:p>
    <w:p w14:paraId="4FA18A78" w14:textId="77777777" w:rsidR="00852927" w:rsidRDefault="00852927" w:rsidP="00922BC7">
      <w:pPr>
        <w:rPr>
          <w:rFonts w:ascii="Times New Roman" w:hAnsi="Times New Roman"/>
        </w:rPr>
      </w:pPr>
    </w:p>
    <w:p w14:paraId="518870AD" w14:textId="77777777" w:rsidR="00852927" w:rsidRDefault="00852927" w:rsidP="00922BC7">
      <w:pPr>
        <w:rPr>
          <w:rFonts w:ascii="Times New Roman" w:hAnsi="Times New Roman"/>
        </w:rPr>
      </w:pPr>
    </w:p>
    <w:p w14:paraId="125A012F" w14:textId="77777777" w:rsidR="00852927" w:rsidRDefault="00852927" w:rsidP="00922BC7">
      <w:pPr>
        <w:rPr>
          <w:rFonts w:ascii="Times New Roman" w:hAnsi="Times New Roman"/>
        </w:rPr>
      </w:pPr>
    </w:p>
    <w:p w14:paraId="53112D3E" w14:textId="77777777" w:rsidR="00852927" w:rsidRDefault="00852927" w:rsidP="00922BC7">
      <w:pPr>
        <w:rPr>
          <w:rFonts w:ascii="Times New Roman" w:hAnsi="Times New Roman"/>
        </w:rPr>
      </w:pPr>
    </w:p>
    <w:p w14:paraId="28D2844C" w14:textId="77777777" w:rsidR="00852927" w:rsidRDefault="00852927" w:rsidP="00922BC7">
      <w:pPr>
        <w:rPr>
          <w:rFonts w:ascii="Times New Roman" w:hAnsi="Times New Roman"/>
        </w:rPr>
      </w:pPr>
    </w:p>
    <w:p w14:paraId="07F1664B" w14:textId="77777777" w:rsidR="00852927" w:rsidRDefault="00852927" w:rsidP="00922BC7">
      <w:pPr>
        <w:rPr>
          <w:rFonts w:ascii="Times New Roman" w:hAnsi="Times New Roman"/>
        </w:rPr>
      </w:pPr>
    </w:p>
    <w:p w14:paraId="1CEF04A9" w14:textId="77777777" w:rsidR="00852927" w:rsidRDefault="00852927" w:rsidP="00922BC7">
      <w:pPr>
        <w:rPr>
          <w:rFonts w:ascii="Times New Roman" w:hAnsi="Times New Roman"/>
        </w:rPr>
      </w:pPr>
    </w:p>
    <w:p w14:paraId="0EA29583" w14:textId="77777777" w:rsidR="00852927" w:rsidRDefault="00852927" w:rsidP="00922BC7">
      <w:pPr>
        <w:rPr>
          <w:rFonts w:ascii="Times New Roman" w:hAnsi="Times New Roman"/>
        </w:rPr>
      </w:pPr>
    </w:p>
    <w:p w14:paraId="023C2864" w14:textId="4C38238D" w:rsidR="00852927" w:rsidRDefault="00852927" w:rsidP="00922BC7">
      <w:pPr>
        <w:rPr>
          <w:rFonts w:ascii="Times New Roman" w:hAnsi="Times New Roman"/>
        </w:rPr>
      </w:pPr>
      <w:r>
        <w:rPr>
          <w:rFonts w:ascii="Times New Roman" w:hAnsi="Times New Roman"/>
          <w:noProof/>
        </w:rPr>
        <w:drawing>
          <wp:inline distT="0" distB="0" distL="0" distR="0" wp14:anchorId="20B8AF97" wp14:editId="5B3EDF38">
            <wp:extent cx="5943600" cy="4860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3.pdf"/>
                    <pic:cNvPicPr/>
                  </pic:nvPicPr>
                  <pic:blipFill>
                    <a:blip r:embed="rId22"/>
                    <a:stretch>
                      <a:fillRect/>
                    </a:stretch>
                  </pic:blipFill>
                  <pic:spPr>
                    <a:xfrm>
                      <a:off x="0" y="0"/>
                      <a:ext cx="5943600" cy="4860290"/>
                    </a:xfrm>
                    <a:prstGeom prst="rect">
                      <a:avLst/>
                    </a:prstGeom>
                  </pic:spPr>
                </pic:pic>
              </a:graphicData>
            </a:graphic>
          </wp:inline>
        </w:drawing>
      </w:r>
    </w:p>
    <w:p w14:paraId="1E24CD25" w14:textId="77777777" w:rsidR="00852927" w:rsidRDefault="00852927" w:rsidP="00922BC7">
      <w:pPr>
        <w:rPr>
          <w:rFonts w:ascii="Times New Roman" w:hAnsi="Times New Roman"/>
        </w:rPr>
      </w:pPr>
    </w:p>
    <w:p w14:paraId="0A389D5F" w14:textId="77777777" w:rsidR="007E4940" w:rsidRDefault="007E4940" w:rsidP="00922BC7">
      <w:pPr>
        <w:rPr>
          <w:rFonts w:ascii="Times New Roman" w:hAnsi="Times New Roman"/>
        </w:rPr>
      </w:pPr>
      <w:r>
        <w:rPr>
          <w:rFonts w:ascii="Times New Roman" w:hAnsi="Times New Roman"/>
        </w:rPr>
        <w:t>FIG. 14. Composite synoptic-scale flow evolution prior to the initiation of a Southern Plains extreme warm event following a jet retraction. [left column] 250-hPa wind speed is shaded in m s</w:t>
      </w:r>
      <w:r>
        <w:rPr>
          <w:rFonts w:ascii="Times New Roman" w:hAnsi="Times New Roman"/>
          <w:vertAlign w:val="superscript"/>
        </w:rPr>
        <w:t>–1</w:t>
      </w:r>
      <w:r>
        <w:rPr>
          <w:rFonts w:ascii="Times New Roman" w:hAnsi="Times New Roman"/>
        </w:rPr>
        <w:t xml:space="preserve"> according to the legend, 250-hPa geopotential height is contoured in black every 12 dam, standardized 250-hPa geopotential height anomalies are contoured in solid and dashed yellow every 0.5</w:t>
      </w:r>
      <m:oMath>
        <m:r>
          <w:rPr>
            <w:rFonts w:ascii="Cambria Math" w:hAnsi="Cambria Math"/>
          </w:rPr>
          <m:t>σ</m:t>
        </m:r>
      </m:oMath>
      <w:r>
        <w:rPr>
          <w:rFonts w:ascii="Times New Roman" w:hAnsi="Times New Roman"/>
        </w:rPr>
        <w:t xml:space="preserve"> for positive and negative values, respectively, and positive standardized precipitable water anomalies are shaded in green according to the legend (a) 6 days, (c) 4 days, (e) 2 days, and (g) 0 days prior to extreme warm event initiation. Stippled areas represent locations where the 250-hPa geopotential height anomalies are statistically significantly different from climatology at the 99% confidence level. [right column] Standardized 850-hPa temperature anomalies are shaded every 0.5</w:t>
      </w:r>
      <m:oMath>
        <m:r>
          <w:rPr>
            <w:rFonts w:ascii="Cambria Math" w:hAnsi="Cambria Math"/>
          </w:rPr>
          <m:t>σ</m:t>
        </m:r>
      </m:oMath>
      <w:r>
        <w:rPr>
          <w:rFonts w:ascii="Times New Roman" w:hAnsi="Times New Roman"/>
        </w:rPr>
        <w:t xml:space="preserve"> according to the legend, mean sea level pressure is contoured in black every 4 </w:t>
      </w:r>
      <w:proofErr w:type="spellStart"/>
      <w:r>
        <w:rPr>
          <w:rFonts w:ascii="Times New Roman" w:hAnsi="Times New Roman"/>
        </w:rPr>
        <w:t>hPa</w:t>
      </w:r>
      <w:proofErr w:type="spellEnd"/>
      <w:r>
        <w:rPr>
          <w:rFonts w:ascii="Times New Roman" w:hAnsi="Times New Roman"/>
        </w:rPr>
        <w:t xml:space="preserve">, and 1000–500-hPa thickness is contoured in dashed red and blue for values greater than 540 dam and less than or equal to 540 </w:t>
      </w:r>
      <w:proofErr w:type="gramStart"/>
      <w:r>
        <w:rPr>
          <w:rFonts w:ascii="Times New Roman" w:hAnsi="Times New Roman"/>
        </w:rPr>
        <w:t>dam</w:t>
      </w:r>
      <w:proofErr w:type="gramEnd"/>
      <w:r>
        <w:rPr>
          <w:rFonts w:ascii="Times New Roman" w:hAnsi="Times New Roman"/>
        </w:rPr>
        <w:t>, respectively, (b) 6 days, (d) 4 days, (f) 2 days, and (h) 0 days prior to ETE initiation. The red ‘L’s and blue ‘H’s identify the locations of surface cyclones and anticyclones. Stippled areas represent locations where the 850-hPa geopotential height anomalies are statistically significantly different from climatology at the 99% confidence level.</w:t>
      </w:r>
    </w:p>
    <w:p w14:paraId="369587DE" w14:textId="77777777" w:rsidR="00553198" w:rsidRPr="00046AA8" w:rsidRDefault="00553198" w:rsidP="00514FC7">
      <w:pPr>
        <w:spacing w:line="480" w:lineRule="auto"/>
        <w:rPr>
          <w:rFonts w:ascii="Times New Roman" w:hAnsi="Times New Roman"/>
        </w:rPr>
      </w:pPr>
      <w:bookmarkStart w:id="0" w:name="_GoBack"/>
      <w:bookmarkEnd w:id="0"/>
    </w:p>
    <w:sectPr w:rsidR="00553198" w:rsidRPr="00046AA8" w:rsidSect="00E76F1D">
      <w:footerReference w:type="even" r:id="rId23"/>
      <w:footerReference w:type="default" r:id="rId24"/>
      <w:pgSz w:w="12240" w:h="15840"/>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2F25C2" w14:textId="77777777" w:rsidR="00240FC5" w:rsidRDefault="00240FC5" w:rsidP="00363F77">
      <w:r>
        <w:separator/>
      </w:r>
    </w:p>
  </w:endnote>
  <w:endnote w:type="continuationSeparator" w:id="0">
    <w:p w14:paraId="22B3C97B" w14:textId="77777777" w:rsidR="00240FC5" w:rsidRDefault="00240FC5" w:rsidP="00363F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88502805"/>
      <w:docPartObj>
        <w:docPartGallery w:val="Page Numbers (Bottom of Page)"/>
        <w:docPartUnique/>
      </w:docPartObj>
    </w:sdtPr>
    <w:sdtEndPr>
      <w:rPr>
        <w:rStyle w:val="PageNumber"/>
      </w:rPr>
    </w:sdtEndPr>
    <w:sdtContent>
      <w:p w14:paraId="15B2801A" w14:textId="37291605" w:rsidR="00954E0B" w:rsidRDefault="00954E0B" w:rsidP="003369B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39E9AE" w14:textId="77777777" w:rsidR="00954E0B" w:rsidRDefault="00954E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rPr>
      <w:id w:val="-1118142859"/>
      <w:docPartObj>
        <w:docPartGallery w:val="Page Numbers (Bottom of Page)"/>
        <w:docPartUnique/>
      </w:docPartObj>
    </w:sdtPr>
    <w:sdtEndPr>
      <w:rPr>
        <w:rStyle w:val="PageNumber"/>
      </w:rPr>
    </w:sdtEndPr>
    <w:sdtContent>
      <w:p w14:paraId="476FF490" w14:textId="2F9B6A05" w:rsidR="00954E0B" w:rsidRPr="00E76F1D" w:rsidRDefault="00954E0B" w:rsidP="003369B9">
        <w:pPr>
          <w:pStyle w:val="Footer"/>
          <w:framePr w:wrap="none" w:vAnchor="text" w:hAnchor="margin" w:xAlign="center" w:y="1"/>
          <w:rPr>
            <w:rStyle w:val="PageNumber"/>
            <w:rFonts w:ascii="Times New Roman" w:hAnsi="Times New Roman"/>
          </w:rPr>
        </w:pPr>
        <w:r w:rsidRPr="00E76F1D">
          <w:rPr>
            <w:rStyle w:val="PageNumber"/>
            <w:rFonts w:ascii="Times New Roman" w:hAnsi="Times New Roman"/>
          </w:rPr>
          <w:fldChar w:fldCharType="begin"/>
        </w:r>
        <w:r w:rsidRPr="00E76F1D">
          <w:rPr>
            <w:rStyle w:val="PageNumber"/>
            <w:rFonts w:ascii="Times New Roman" w:hAnsi="Times New Roman"/>
          </w:rPr>
          <w:instrText xml:space="preserve"> PAGE </w:instrText>
        </w:r>
        <w:r w:rsidRPr="00E76F1D">
          <w:rPr>
            <w:rStyle w:val="PageNumber"/>
            <w:rFonts w:ascii="Times New Roman" w:hAnsi="Times New Roman"/>
          </w:rPr>
          <w:fldChar w:fldCharType="separate"/>
        </w:r>
        <w:r w:rsidR="000128FD">
          <w:rPr>
            <w:rStyle w:val="PageNumber"/>
            <w:rFonts w:ascii="Times New Roman" w:hAnsi="Times New Roman"/>
            <w:noProof/>
          </w:rPr>
          <w:t>28</w:t>
        </w:r>
        <w:r w:rsidRPr="00E76F1D">
          <w:rPr>
            <w:rStyle w:val="PageNumber"/>
            <w:rFonts w:ascii="Times New Roman" w:hAnsi="Times New Roman"/>
          </w:rPr>
          <w:fldChar w:fldCharType="end"/>
        </w:r>
      </w:p>
    </w:sdtContent>
  </w:sdt>
  <w:p w14:paraId="42B7C209" w14:textId="77777777" w:rsidR="00954E0B" w:rsidRDefault="00954E0B" w:rsidP="00E76F1D">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CD09C1" w14:textId="77777777" w:rsidR="00240FC5" w:rsidRDefault="00240FC5" w:rsidP="00363F77">
      <w:r>
        <w:separator/>
      </w:r>
    </w:p>
  </w:footnote>
  <w:footnote w:type="continuationSeparator" w:id="0">
    <w:p w14:paraId="13C4A0C4" w14:textId="77777777" w:rsidR="00240FC5" w:rsidRDefault="00240FC5" w:rsidP="00363F77">
      <w:r>
        <w:continuationSeparator/>
      </w:r>
    </w:p>
  </w:footnote>
  <w:footnote w:id="1">
    <w:p w14:paraId="03245724" w14:textId="77777777" w:rsidR="00954E0B" w:rsidRPr="00515550" w:rsidRDefault="00954E0B" w:rsidP="00363F77">
      <w:pPr>
        <w:pStyle w:val="FootnoteText"/>
        <w:rPr>
          <w:rFonts w:ascii="Times New Roman" w:hAnsi="Times New Roman"/>
          <w:sz w:val="20"/>
        </w:rPr>
      </w:pPr>
      <w:r>
        <w:rPr>
          <w:rStyle w:val="FootnoteReference"/>
        </w:rPr>
        <w:t>*</w:t>
      </w:r>
      <w:r>
        <w:t xml:space="preserve"> </w:t>
      </w:r>
      <w:r>
        <w:rPr>
          <w:rFonts w:ascii="Times New Roman" w:hAnsi="Times New Roman"/>
          <w:i/>
          <w:sz w:val="20"/>
        </w:rPr>
        <w:t xml:space="preserve">Corresponding author address: </w:t>
      </w:r>
      <w:r>
        <w:rPr>
          <w:rFonts w:ascii="Times New Roman" w:hAnsi="Times New Roman"/>
          <w:sz w:val="20"/>
        </w:rPr>
        <w:t>Andrew C. Winters, Dept. of Atmospheric and Environmental Sciences, University at Albany, SUNY, 1400 Washington Ave., Albany, NY 12222. E-mail: acwinters@albany.edu</w:t>
      </w:r>
    </w:p>
  </w:footnote>
  <w:footnote w:id="2">
    <w:p w14:paraId="1C05BF1C" w14:textId="396348D9" w:rsidR="00954E0B" w:rsidRDefault="00954E0B" w:rsidP="00A80547">
      <w:pPr>
        <w:pStyle w:val="FootnoteText"/>
      </w:pPr>
      <w:r w:rsidRPr="00A80547">
        <w:rPr>
          <w:rStyle w:val="FootnoteReference"/>
          <w:rFonts w:ascii="Times New Roman" w:hAnsi="Times New Roman"/>
        </w:rPr>
        <w:footnoteRef/>
      </w:r>
      <w:r w:rsidRPr="00A80547">
        <w:rPr>
          <w:rFonts w:ascii="Times New Roman" w:hAnsi="Times New Roman"/>
        </w:rPr>
        <w:t xml:space="preserve"> </w:t>
      </w:r>
      <w:r w:rsidRPr="00A80547">
        <w:rPr>
          <w:rFonts w:ascii="Times New Roman" w:hAnsi="Times New Roman"/>
          <w:sz w:val="20"/>
          <w:szCs w:val="20"/>
        </w:rPr>
        <w:t>105</w:t>
      </w:r>
      <w:r w:rsidRPr="00A80547">
        <w:rPr>
          <w:rFonts w:ascii="Times New Roman" w:hAnsi="Times New Roman"/>
          <w:sz w:val="20"/>
          <w:szCs w:val="20"/>
        </w:rPr>
        <w:sym w:font="Symbol" w:char="F0B0"/>
      </w:r>
      <w:r w:rsidRPr="00A80547">
        <w:rPr>
          <w:rFonts w:ascii="Times New Roman" w:hAnsi="Times New Roman"/>
          <w:sz w:val="20"/>
          <w:szCs w:val="20"/>
        </w:rPr>
        <w:t xml:space="preserve">W </w:t>
      </w:r>
      <w:r>
        <w:rPr>
          <w:rFonts w:ascii="Times New Roman" w:hAnsi="Times New Roman"/>
          <w:sz w:val="20"/>
          <w:szCs w:val="20"/>
        </w:rPr>
        <w:t>is</w:t>
      </w:r>
      <w:r w:rsidRPr="00A80547">
        <w:rPr>
          <w:rFonts w:ascii="Times New Roman" w:hAnsi="Times New Roman"/>
          <w:sz w:val="20"/>
          <w:szCs w:val="20"/>
        </w:rPr>
        <w:t xml:space="preserve"> chosen given that it parallels the easternmost extent of the Rocky Mountains, which serve as a natural geographic barrier suitable for partitioning the continental U.S.</w:t>
      </w:r>
    </w:p>
  </w:footnote>
  <w:footnote w:id="3">
    <w:p w14:paraId="786AAD10" w14:textId="49977303" w:rsidR="00A87D73" w:rsidRPr="00A87D73" w:rsidRDefault="00A87D73">
      <w:pPr>
        <w:pStyle w:val="FootnoteText"/>
        <w:rPr>
          <w:rFonts w:ascii="Times New Roman" w:hAnsi="Times New Roman"/>
          <w:sz w:val="20"/>
          <w:szCs w:val="20"/>
        </w:rPr>
      </w:pPr>
      <w:r w:rsidRPr="00A87D73">
        <w:rPr>
          <w:rStyle w:val="FootnoteReference"/>
          <w:rFonts w:ascii="Times New Roman" w:hAnsi="Times New Roman"/>
        </w:rPr>
        <w:footnoteRef/>
      </w:r>
      <w:r w:rsidRPr="00A87D73">
        <w:rPr>
          <w:rFonts w:ascii="Times New Roman" w:hAnsi="Times New Roman"/>
        </w:rPr>
        <w:t xml:space="preserve"> </w:t>
      </w:r>
      <w:r>
        <w:rPr>
          <w:rFonts w:ascii="Times New Roman" w:hAnsi="Times New Roman"/>
          <w:sz w:val="20"/>
          <w:szCs w:val="20"/>
        </w:rPr>
        <w:t xml:space="preserve">250-hPa zonal wind anomalies </w:t>
      </w:r>
      <w:r w:rsidR="000022EF">
        <w:rPr>
          <w:rFonts w:ascii="Times New Roman" w:hAnsi="Times New Roman"/>
          <w:sz w:val="20"/>
          <w:szCs w:val="20"/>
        </w:rPr>
        <w:t>are</w:t>
      </w:r>
      <w:r>
        <w:rPr>
          <w:rFonts w:ascii="Times New Roman" w:hAnsi="Times New Roman"/>
          <w:sz w:val="20"/>
          <w:szCs w:val="20"/>
        </w:rPr>
        <w:t xml:space="preserve"> weighted by the square root of the cosine of </w:t>
      </w:r>
      <w:r w:rsidR="00CD4979">
        <w:rPr>
          <w:rFonts w:ascii="Times New Roman" w:hAnsi="Times New Roman"/>
          <w:sz w:val="20"/>
          <w:szCs w:val="20"/>
        </w:rPr>
        <w:t>latitude</w:t>
      </w:r>
      <w:r>
        <w:rPr>
          <w:rFonts w:ascii="Times New Roman" w:hAnsi="Times New Roman"/>
          <w:sz w:val="20"/>
          <w:szCs w:val="20"/>
        </w:rPr>
        <w:t xml:space="preserve"> prior to the</w:t>
      </w:r>
      <w:r w:rsidR="00C3683E">
        <w:rPr>
          <w:rFonts w:ascii="Times New Roman" w:hAnsi="Times New Roman"/>
          <w:sz w:val="20"/>
          <w:szCs w:val="20"/>
        </w:rPr>
        <w:t xml:space="preserve"> application of</w:t>
      </w:r>
      <w:r>
        <w:rPr>
          <w:rFonts w:ascii="Times New Roman" w:hAnsi="Times New Roman"/>
          <w:sz w:val="20"/>
          <w:szCs w:val="20"/>
        </w:rPr>
        <w:t xml:space="preserve"> traditional EOF analysis.</w:t>
      </w:r>
    </w:p>
  </w:footnote>
  <w:footnote w:id="4">
    <w:p w14:paraId="087365D3" w14:textId="2C0A1C46" w:rsidR="00954E0B" w:rsidRDefault="00954E0B">
      <w:pPr>
        <w:pStyle w:val="FootnoteText"/>
      </w:pPr>
      <w:r w:rsidRPr="0056027E">
        <w:rPr>
          <w:rStyle w:val="FootnoteReference"/>
          <w:rFonts w:ascii="Times New Roman" w:hAnsi="Times New Roman"/>
        </w:rPr>
        <w:footnoteRef/>
      </w:r>
      <w:r w:rsidRPr="0056027E">
        <w:rPr>
          <w:rFonts w:ascii="Times New Roman" w:hAnsi="Times New Roman"/>
        </w:rPr>
        <w:t xml:space="preserve"> </w:t>
      </w:r>
      <w:r w:rsidRPr="007C43D4">
        <w:rPr>
          <w:rFonts w:ascii="Times New Roman" w:hAnsi="Times New Roman"/>
          <w:sz w:val="20"/>
          <w:szCs w:val="20"/>
        </w:rPr>
        <w:t>The time of ETE initiation is rounded</w:t>
      </w:r>
      <w:r>
        <w:rPr>
          <w:rFonts w:ascii="Times New Roman" w:hAnsi="Times New Roman"/>
          <w:sz w:val="20"/>
          <w:szCs w:val="20"/>
        </w:rPr>
        <w:t xml:space="preserve"> </w:t>
      </w:r>
      <w:r w:rsidRPr="007C43D4">
        <w:rPr>
          <w:rFonts w:ascii="Times New Roman" w:hAnsi="Times New Roman"/>
          <w:sz w:val="20"/>
          <w:szCs w:val="20"/>
        </w:rPr>
        <w:t>to the nearest analysis time</w:t>
      </w:r>
      <w:r>
        <w:rPr>
          <w:rFonts w:ascii="Times New Roman" w:hAnsi="Times New Roman"/>
          <w:sz w:val="20"/>
          <w:szCs w:val="20"/>
        </w:rPr>
        <w:t xml:space="preserve"> for </w:t>
      </w:r>
      <w:r w:rsidR="00605973">
        <w:rPr>
          <w:rFonts w:ascii="Times New Roman" w:hAnsi="Times New Roman"/>
          <w:sz w:val="20"/>
          <w:szCs w:val="20"/>
        </w:rPr>
        <w:t>the present study</w:t>
      </w:r>
      <w:r w:rsidRPr="007C43D4">
        <w:rPr>
          <w:rFonts w:ascii="Times New Roman" w:hAnsi="Times New Roman"/>
          <w:sz w:val="20"/>
          <w:szCs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6B1702"/>
    <w:multiLevelType w:val="hybridMultilevel"/>
    <w:tmpl w:val="6472E7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F77"/>
    <w:rsid w:val="00000131"/>
    <w:rsid w:val="00000A82"/>
    <w:rsid w:val="0000103F"/>
    <w:rsid w:val="00001D59"/>
    <w:rsid w:val="000022EF"/>
    <w:rsid w:val="000040AD"/>
    <w:rsid w:val="000048F0"/>
    <w:rsid w:val="00004CDA"/>
    <w:rsid w:val="0000607E"/>
    <w:rsid w:val="0000771A"/>
    <w:rsid w:val="00007B8F"/>
    <w:rsid w:val="00007D39"/>
    <w:rsid w:val="0001036C"/>
    <w:rsid w:val="00010FEE"/>
    <w:rsid w:val="000121C2"/>
    <w:rsid w:val="000122FE"/>
    <w:rsid w:val="00012881"/>
    <w:rsid w:val="000128FD"/>
    <w:rsid w:val="0001299A"/>
    <w:rsid w:val="00012B03"/>
    <w:rsid w:val="00013740"/>
    <w:rsid w:val="00013D13"/>
    <w:rsid w:val="000162EE"/>
    <w:rsid w:val="000163D7"/>
    <w:rsid w:val="00016A67"/>
    <w:rsid w:val="00016D95"/>
    <w:rsid w:val="00017FD4"/>
    <w:rsid w:val="000208D9"/>
    <w:rsid w:val="00021E3F"/>
    <w:rsid w:val="00021F32"/>
    <w:rsid w:val="000249F5"/>
    <w:rsid w:val="00024AC9"/>
    <w:rsid w:val="00024F7E"/>
    <w:rsid w:val="00031662"/>
    <w:rsid w:val="00031721"/>
    <w:rsid w:val="00031A44"/>
    <w:rsid w:val="00033A62"/>
    <w:rsid w:val="00033AD4"/>
    <w:rsid w:val="000360CE"/>
    <w:rsid w:val="000361B0"/>
    <w:rsid w:val="000361E4"/>
    <w:rsid w:val="000362F6"/>
    <w:rsid w:val="00036EC6"/>
    <w:rsid w:val="000370FC"/>
    <w:rsid w:val="00040191"/>
    <w:rsid w:val="000404E5"/>
    <w:rsid w:val="00041406"/>
    <w:rsid w:val="00042BA7"/>
    <w:rsid w:val="0004346A"/>
    <w:rsid w:val="00043DB9"/>
    <w:rsid w:val="000448E7"/>
    <w:rsid w:val="00045B0C"/>
    <w:rsid w:val="00046AA8"/>
    <w:rsid w:val="00046DE7"/>
    <w:rsid w:val="00046FED"/>
    <w:rsid w:val="00047C73"/>
    <w:rsid w:val="00047E7C"/>
    <w:rsid w:val="00050B78"/>
    <w:rsid w:val="00050B89"/>
    <w:rsid w:val="00050BEA"/>
    <w:rsid w:val="000517BF"/>
    <w:rsid w:val="0005192C"/>
    <w:rsid w:val="000524DA"/>
    <w:rsid w:val="000535C7"/>
    <w:rsid w:val="00053DBA"/>
    <w:rsid w:val="000541C0"/>
    <w:rsid w:val="00054746"/>
    <w:rsid w:val="000548DE"/>
    <w:rsid w:val="00060F05"/>
    <w:rsid w:val="0006154F"/>
    <w:rsid w:val="000619CB"/>
    <w:rsid w:val="00061E0D"/>
    <w:rsid w:val="000625EB"/>
    <w:rsid w:val="000629FD"/>
    <w:rsid w:val="0006306B"/>
    <w:rsid w:val="000636DA"/>
    <w:rsid w:val="00063981"/>
    <w:rsid w:val="000645FB"/>
    <w:rsid w:val="00064618"/>
    <w:rsid w:val="0006504E"/>
    <w:rsid w:val="00065053"/>
    <w:rsid w:val="00065947"/>
    <w:rsid w:val="00065E1A"/>
    <w:rsid w:val="0006607A"/>
    <w:rsid w:val="00067851"/>
    <w:rsid w:val="00067F2C"/>
    <w:rsid w:val="00070E0C"/>
    <w:rsid w:val="00071AB6"/>
    <w:rsid w:val="00072057"/>
    <w:rsid w:val="00072712"/>
    <w:rsid w:val="0007418D"/>
    <w:rsid w:val="00074892"/>
    <w:rsid w:val="00075B4C"/>
    <w:rsid w:val="0007620C"/>
    <w:rsid w:val="0007675C"/>
    <w:rsid w:val="000768B2"/>
    <w:rsid w:val="00077605"/>
    <w:rsid w:val="0008022D"/>
    <w:rsid w:val="00080B9F"/>
    <w:rsid w:val="00081F04"/>
    <w:rsid w:val="000822D4"/>
    <w:rsid w:val="000828E2"/>
    <w:rsid w:val="00082CC3"/>
    <w:rsid w:val="00083F40"/>
    <w:rsid w:val="00084AF2"/>
    <w:rsid w:val="000855C3"/>
    <w:rsid w:val="00085DF2"/>
    <w:rsid w:val="000863AE"/>
    <w:rsid w:val="00087797"/>
    <w:rsid w:val="00087C61"/>
    <w:rsid w:val="00090A8A"/>
    <w:rsid w:val="00091393"/>
    <w:rsid w:val="00091476"/>
    <w:rsid w:val="00092C43"/>
    <w:rsid w:val="00094F01"/>
    <w:rsid w:val="00095F40"/>
    <w:rsid w:val="00096416"/>
    <w:rsid w:val="00096DEA"/>
    <w:rsid w:val="00096F81"/>
    <w:rsid w:val="0009779C"/>
    <w:rsid w:val="000A00FC"/>
    <w:rsid w:val="000A03D8"/>
    <w:rsid w:val="000A08B4"/>
    <w:rsid w:val="000A0C99"/>
    <w:rsid w:val="000A1945"/>
    <w:rsid w:val="000A1952"/>
    <w:rsid w:val="000A3599"/>
    <w:rsid w:val="000A3E62"/>
    <w:rsid w:val="000A50F4"/>
    <w:rsid w:val="000A53BC"/>
    <w:rsid w:val="000A739B"/>
    <w:rsid w:val="000A787F"/>
    <w:rsid w:val="000B06E5"/>
    <w:rsid w:val="000B2870"/>
    <w:rsid w:val="000B2A76"/>
    <w:rsid w:val="000B2DCB"/>
    <w:rsid w:val="000B366D"/>
    <w:rsid w:val="000B7EA3"/>
    <w:rsid w:val="000C0A23"/>
    <w:rsid w:val="000C11D7"/>
    <w:rsid w:val="000C11DA"/>
    <w:rsid w:val="000C41C0"/>
    <w:rsid w:val="000C426B"/>
    <w:rsid w:val="000C49EB"/>
    <w:rsid w:val="000C4BEF"/>
    <w:rsid w:val="000C5902"/>
    <w:rsid w:val="000C6652"/>
    <w:rsid w:val="000C678D"/>
    <w:rsid w:val="000C68BD"/>
    <w:rsid w:val="000C73F2"/>
    <w:rsid w:val="000C74F2"/>
    <w:rsid w:val="000D0C3C"/>
    <w:rsid w:val="000D0E30"/>
    <w:rsid w:val="000D19EB"/>
    <w:rsid w:val="000D1DF7"/>
    <w:rsid w:val="000D2820"/>
    <w:rsid w:val="000D2BF3"/>
    <w:rsid w:val="000D3AC0"/>
    <w:rsid w:val="000D3D48"/>
    <w:rsid w:val="000D3F61"/>
    <w:rsid w:val="000D41F1"/>
    <w:rsid w:val="000D4706"/>
    <w:rsid w:val="000D58E5"/>
    <w:rsid w:val="000D66B8"/>
    <w:rsid w:val="000D68A8"/>
    <w:rsid w:val="000D6EA0"/>
    <w:rsid w:val="000D7E5C"/>
    <w:rsid w:val="000E0F1F"/>
    <w:rsid w:val="000E1AE0"/>
    <w:rsid w:val="000E2C60"/>
    <w:rsid w:val="000E3189"/>
    <w:rsid w:val="000E4144"/>
    <w:rsid w:val="000E53CA"/>
    <w:rsid w:val="000E58E3"/>
    <w:rsid w:val="000E5D9C"/>
    <w:rsid w:val="000E5F44"/>
    <w:rsid w:val="000E6069"/>
    <w:rsid w:val="000E6D5E"/>
    <w:rsid w:val="000E76FF"/>
    <w:rsid w:val="000F118E"/>
    <w:rsid w:val="000F1BC4"/>
    <w:rsid w:val="000F1DDA"/>
    <w:rsid w:val="000F2CAA"/>
    <w:rsid w:val="000F3339"/>
    <w:rsid w:val="000F43E2"/>
    <w:rsid w:val="000F4C8E"/>
    <w:rsid w:val="000F51BB"/>
    <w:rsid w:val="000F56A3"/>
    <w:rsid w:val="000F63A7"/>
    <w:rsid w:val="00100754"/>
    <w:rsid w:val="001015CB"/>
    <w:rsid w:val="0010298D"/>
    <w:rsid w:val="00104164"/>
    <w:rsid w:val="00104FD4"/>
    <w:rsid w:val="001059D6"/>
    <w:rsid w:val="00106430"/>
    <w:rsid w:val="00106960"/>
    <w:rsid w:val="0010732A"/>
    <w:rsid w:val="00107909"/>
    <w:rsid w:val="00112483"/>
    <w:rsid w:val="00112B42"/>
    <w:rsid w:val="00112CBB"/>
    <w:rsid w:val="00114DD7"/>
    <w:rsid w:val="00115D12"/>
    <w:rsid w:val="00117E3B"/>
    <w:rsid w:val="001208BC"/>
    <w:rsid w:val="00121DEF"/>
    <w:rsid w:val="0012242D"/>
    <w:rsid w:val="0012321C"/>
    <w:rsid w:val="00123627"/>
    <w:rsid w:val="001237BA"/>
    <w:rsid w:val="0012411F"/>
    <w:rsid w:val="001245A4"/>
    <w:rsid w:val="001264CD"/>
    <w:rsid w:val="00126885"/>
    <w:rsid w:val="00126D96"/>
    <w:rsid w:val="00127104"/>
    <w:rsid w:val="001313CD"/>
    <w:rsid w:val="00131B2D"/>
    <w:rsid w:val="001329BA"/>
    <w:rsid w:val="0013489E"/>
    <w:rsid w:val="00134B3F"/>
    <w:rsid w:val="00135668"/>
    <w:rsid w:val="001356C5"/>
    <w:rsid w:val="0013585D"/>
    <w:rsid w:val="00136B98"/>
    <w:rsid w:val="00137128"/>
    <w:rsid w:val="0013714B"/>
    <w:rsid w:val="001372A5"/>
    <w:rsid w:val="00137661"/>
    <w:rsid w:val="00137BB7"/>
    <w:rsid w:val="00137C09"/>
    <w:rsid w:val="001404F5"/>
    <w:rsid w:val="00140B4B"/>
    <w:rsid w:val="0014134A"/>
    <w:rsid w:val="00143AFC"/>
    <w:rsid w:val="0014430C"/>
    <w:rsid w:val="00144AE0"/>
    <w:rsid w:val="00146D36"/>
    <w:rsid w:val="00147AF9"/>
    <w:rsid w:val="00147E5A"/>
    <w:rsid w:val="00150901"/>
    <w:rsid w:val="001517ED"/>
    <w:rsid w:val="0015199E"/>
    <w:rsid w:val="00152034"/>
    <w:rsid w:val="001526CD"/>
    <w:rsid w:val="00152981"/>
    <w:rsid w:val="00152AFA"/>
    <w:rsid w:val="00153332"/>
    <w:rsid w:val="00153684"/>
    <w:rsid w:val="00153954"/>
    <w:rsid w:val="00154405"/>
    <w:rsid w:val="001544AE"/>
    <w:rsid w:val="001553E0"/>
    <w:rsid w:val="001555D3"/>
    <w:rsid w:val="00155A80"/>
    <w:rsid w:val="00155C23"/>
    <w:rsid w:val="00157E35"/>
    <w:rsid w:val="001617BF"/>
    <w:rsid w:val="00162C9C"/>
    <w:rsid w:val="00163039"/>
    <w:rsid w:val="0016359E"/>
    <w:rsid w:val="001645B0"/>
    <w:rsid w:val="001646CF"/>
    <w:rsid w:val="00166136"/>
    <w:rsid w:val="0016696C"/>
    <w:rsid w:val="00167475"/>
    <w:rsid w:val="001703F7"/>
    <w:rsid w:val="001705C7"/>
    <w:rsid w:val="00171937"/>
    <w:rsid w:val="00174DFD"/>
    <w:rsid w:val="001752E5"/>
    <w:rsid w:val="0017624F"/>
    <w:rsid w:val="00176FE2"/>
    <w:rsid w:val="00180715"/>
    <w:rsid w:val="00181069"/>
    <w:rsid w:val="00181F44"/>
    <w:rsid w:val="00182CDA"/>
    <w:rsid w:val="00184E93"/>
    <w:rsid w:val="00185AC2"/>
    <w:rsid w:val="001872E2"/>
    <w:rsid w:val="00187A1B"/>
    <w:rsid w:val="0019059D"/>
    <w:rsid w:val="00190D10"/>
    <w:rsid w:val="00191D67"/>
    <w:rsid w:val="00191D85"/>
    <w:rsid w:val="001926A2"/>
    <w:rsid w:val="00192D0E"/>
    <w:rsid w:val="00193168"/>
    <w:rsid w:val="00194757"/>
    <w:rsid w:val="00194977"/>
    <w:rsid w:val="00194A31"/>
    <w:rsid w:val="00194B8E"/>
    <w:rsid w:val="00194D37"/>
    <w:rsid w:val="0019513F"/>
    <w:rsid w:val="00195554"/>
    <w:rsid w:val="00196993"/>
    <w:rsid w:val="0019769E"/>
    <w:rsid w:val="001A1D53"/>
    <w:rsid w:val="001A25ED"/>
    <w:rsid w:val="001A283C"/>
    <w:rsid w:val="001A4C5C"/>
    <w:rsid w:val="001A577E"/>
    <w:rsid w:val="001A6069"/>
    <w:rsid w:val="001A7007"/>
    <w:rsid w:val="001A7141"/>
    <w:rsid w:val="001A7785"/>
    <w:rsid w:val="001B08EF"/>
    <w:rsid w:val="001B0BC5"/>
    <w:rsid w:val="001B1940"/>
    <w:rsid w:val="001B1A19"/>
    <w:rsid w:val="001B1E31"/>
    <w:rsid w:val="001B303B"/>
    <w:rsid w:val="001B704B"/>
    <w:rsid w:val="001B72D9"/>
    <w:rsid w:val="001B789F"/>
    <w:rsid w:val="001C034B"/>
    <w:rsid w:val="001C0D1D"/>
    <w:rsid w:val="001C15DE"/>
    <w:rsid w:val="001C1885"/>
    <w:rsid w:val="001C2440"/>
    <w:rsid w:val="001C2DBB"/>
    <w:rsid w:val="001C477D"/>
    <w:rsid w:val="001C4809"/>
    <w:rsid w:val="001C54B7"/>
    <w:rsid w:val="001C551D"/>
    <w:rsid w:val="001C5683"/>
    <w:rsid w:val="001C58F2"/>
    <w:rsid w:val="001C5EF0"/>
    <w:rsid w:val="001C66E5"/>
    <w:rsid w:val="001C6B99"/>
    <w:rsid w:val="001C79B0"/>
    <w:rsid w:val="001C7FFA"/>
    <w:rsid w:val="001D091E"/>
    <w:rsid w:val="001D1804"/>
    <w:rsid w:val="001D1D36"/>
    <w:rsid w:val="001D2866"/>
    <w:rsid w:val="001D4AC6"/>
    <w:rsid w:val="001D512D"/>
    <w:rsid w:val="001D51F0"/>
    <w:rsid w:val="001D5897"/>
    <w:rsid w:val="001D640A"/>
    <w:rsid w:val="001D6F4D"/>
    <w:rsid w:val="001D7B2E"/>
    <w:rsid w:val="001D7BA4"/>
    <w:rsid w:val="001E0FC1"/>
    <w:rsid w:val="001E10CC"/>
    <w:rsid w:val="001E1973"/>
    <w:rsid w:val="001E19A0"/>
    <w:rsid w:val="001E20BD"/>
    <w:rsid w:val="001E2522"/>
    <w:rsid w:val="001E355E"/>
    <w:rsid w:val="001E40FD"/>
    <w:rsid w:val="001E41ED"/>
    <w:rsid w:val="001E4789"/>
    <w:rsid w:val="001E67BF"/>
    <w:rsid w:val="001E6959"/>
    <w:rsid w:val="001E70D0"/>
    <w:rsid w:val="001E796E"/>
    <w:rsid w:val="001E79A2"/>
    <w:rsid w:val="001E7AD4"/>
    <w:rsid w:val="001F2217"/>
    <w:rsid w:val="001F2430"/>
    <w:rsid w:val="001F298F"/>
    <w:rsid w:val="001F42E4"/>
    <w:rsid w:val="001F4B38"/>
    <w:rsid w:val="001F7A66"/>
    <w:rsid w:val="001F7A6D"/>
    <w:rsid w:val="00200046"/>
    <w:rsid w:val="002008ED"/>
    <w:rsid w:val="00200E20"/>
    <w:rsid w:val="00201391"/>
    <w:rsid w:val="00201799"/>
    <w:rsid w:val="002018BD"/>
    <w:rsid w:val="00202135"/>
    <w:rsid w:val="00202335"/>
    <w:rsid w:val="00202B2F"/>
    <w:rsid w:val="0020493D"/>
    <w:rsid w:val="00204975"/>
    <w:rsid w:val="002051CE"/>
    <w:rsid w:val="00205600"/>
    <w:rsid w:val="00205C24"/>
    <w:rsid w:val="00206695"/>
    <w:rsid w:val="00211740"/>
    <w:rsid w:val="00211FBD"/>
    <w:rsid w:val="002123CD"/>
    <w:rsid w:val="00212BC1"/>
    <w:rsid w:val="0021531D"/>
    <w:rsid w:val="00216554"/>
    <w:rsid w:val="00216F7F"/>
    <w:rsid w:val="00217153"/>
    <w:rsid w:val="002171E2"/>
    <w:rsid w:val="002173B2"/>
    <w:rsid w:val="00220B88"/>
    <w:rsid w:val="00221FB6"/>
    <w:rsid w:val="002222B0"/>
    <w:rsid w:val="00222AE5"/>
    <w:rsid w:val="00222C55"/>
    <w:rsid w:val="00223836"/>
    <w:rsid w:val="00224C45"/>
    <w:rsid w:val="00225BB7"/>
    <w:rsid w:val="00227178"/>
    <w:rsid w:val="00230358"/>
    <w:rsid w:val="0023072E"/>
    <w:rsid w:val="0023096F"/>
    <w:rsid w:val="00230CDA"/>
    <w:rsid w:val="00230F49"/>
    <w:rsid w:val="0023158A"/>
    <w:rsid w:val="00233481"/>
    <w:rsid w:val="00233AEA"/>
    <w:rsid w:val="00233D40"/>
    <w:rsid w:val="00234D47"/>
    <w:rsid w:val="00235998"/>
    <w:rsid w:val="00236EAB"/>
    <w:rsid w:val="00237104"/>
    <w:rsid w:val="002403F2"/>
    <w:rsid w:val="002406D1"/>
    <w:rsid w:val="00240A97"/>
    <w:rsid w:val="00240FC5"/>
    <w:rsid w:val="002425B8"/>
    <w:rsid w:val="00242BC9"/>
    <w:rsid w:val="002434D1"/>
    <w:rsid w:val="00243A13"/>
    <w:rsid w:val="00244208"/>
    <w:rsid w:val="00245892"/>
    <w:rsid w:val="00246066"/>
    <w:rsid w:val="002463E3"/>
    <w:rsid w:val="00247E56"/>
    <w:rsid w:val="002505F8"/>
    <w:rsid w:val="00251145"/>
    <w:rsid w:val="00251F21"/>
    <w:rsid w:val="00252088"/>
    <w:rsid w:val="00252501"/>
    <w:rsid w:val="00252ED1"/>
    <w:rsid w:val="002540ED"/>
    <w:rsid w:val="002543BF"/>
    <w:rsid w:val="00255026"/>
    <w:rsid w:val="00255CE3"/>
    <w:rsid w:val="00256547"/>
    <w:rsid w:val="00256888"/>
    <w:rsid w:val="002575D2"/>
    <w:rsid w:val="00261887"/>
    <w:rsid w:val="0026259E"/>
    <w:rsid w:val="002626EA"/>
    <w:rsid w:val="0026291F"/>
    <w:rsid w:val="00262ACE"/>
    <w:rsid w:val="00262E87"/>
    <w:rsid w:val="00263A02"/>
    <w:rsid w:val="00264A7F"/>
    <w:rsid w:val="002651C6"/>
    <w:rsid w:val="002653A3"/>
    <w:rsid w:val="00265E4D"/>
    <w:rsid w:val="0026663B"/>
    <w:rsid w:val="00267335"/>
    <w:rsid w:val="002679CD"/>
    <w:rsid w:val="00267E21"/>
    <w:rsid w:val="002703B8"/>
    <w:rsid w:val="00273744"/>
    <w:rsid w:val="00273794"/>
    <w:rsid w:val="0027390C"/>
    <w:rsid w:val="00273F36"/>
    <w:rsid w:val="0027400B"/>
    <w:rsid w:val="00274BF7"/>
    <w:rsid w:val="00275660"/>
    <w:rsid w:val="0027577D"/>
    <w:rsid w:val="002758A1"/>
    <w:rsid w:val="00275A2E"/>
    <w:rsid w:val="00276536"/>
    <w:rsid w:val="002768A8"/>
    <w:rsid w:val="00277FE0"/>
    <w:rsid w:val="002800AD"/>
    <w:rsid w:val="0028031A"/>
    <w:rsid w:val="002804EC"/>
    <w:rsid w:val="00280F30"/>
    <w:rsid w:val="002822E6"/>
    <w:rsid w:val="002828CE"/>
    <w:rsid w:val="002834FA"/>
    <w:rsid w:val="00284451"/>
    <w:rsid w:val="00285460"/>
    <w:rsid w:val="00285CDB"/>
    <w:rsid w:val="00285F8B"/>
    <w:rsid w:val="00287449"/>
    <w:rsid w:val="002874E7"/>
    <w:rsid w:val="002917B7"/>
    <w:rsid w:val="00293262"/>
    <w:rsid w:val="00293F1A"/>
    <w:rsid w:val="00294587"/>
    <w:rsid w:val="00295159"/>
    <w:rsid w:val="0029549F"/>
    <w:rsid w:val="002959FE"/>
    <w:rsid w:val="00295AA0"/>
    <w:rsid w:val="00295AD6"/>
    <w:rsid w:val="0029796C"/>
    <w:rsid w:val="002A07A1"/>
    <w:rsid w:val="002A1A84"/>
    <w:rsid w:val="002A2185"/>
    <w:rsid w:val="002A2E45"/>
    <w:rsid w:val="002A3365"/>
    <w:rsid w:val="002A39E0"/>
    <w:rsid w:val="002A3EC9"/>
    <w:rsid w:val="002A473A"/>
    <w:rsid w:val="002A4742"/>
    <w:rsid w:val="002A4D15"/>
    <w:rsid w:val="002A5BCE"/>
    <w:rsid w:val="002A60CB"/>
    <w:rsid w:val="002A6596"/>
    <w:rsid w:val="002A6CA0"/>
    <w:rsid w:val="002A73F7"/>
    <w:rsid w:val="002A771A"/>
    <w:rsid w:val="002B152B"/>
    <w:rsid w:val="002B1AE8"/>
    <w:rsid w:val="002B37B6"/>
    <w:rsid w:val="002B3A3E"/>
    <w:rsid w:val="002B41CC"/>
    <w:rsid w:val="002B50E5"/>
    <w:rsid w:val="002B5816"/>
    <w:rsid w:val="002B597C"/>
    <w:rsid w:val="002B6778"/>
    <w:rsid w:val="002B6AE4"/>
    <w:rsid w:val="002B6B1E"/>
    <w:rsid w:val="002C09CF"/>
    <w:rsid w:val="002C0C96"/>
    <w:rsid w:val="002C3B8F"/>
    <w:rsid w:val="002C456B"/>
    <w:rsid w:val="002C545F"/>
    <w:rsid w:val="002C5E95"/>
    <w:rsid w:val="002C5EB3"/>
    <w:rsid w:val="002C6FC3"/>
    <w:rsid w:val="002C7EA6"/>
    <w:rsid w:val="002D0FE1"/>
    <w:rsid w:val="002D195B"/>
    <w:rsid w:val="002D2A20"/>
    <w:rsid w:val="002D3C5F"/>
    <w:rsid w:val="002D579A"/>
    <w:rsid w:val="002D7032"/>
    <w:rsid w:val="002D7150"/>
    <w:rsid w:val="002E09DD"/>
    <w:rsid w:val="002E0C62"/>
    <w:rsid w:val="002E243B"/>
    <w:rsid w:val="002E351B"/>
    <w:rsid w:val="002E377F"/>
    <w:rsid w:val="002E491C"/>
    <w:rsid w:val="002E6811"/>
    <w:rsid w:val="002F0360"/>
    <w:rsid w:val="002F14A5"/>
    <w:rsid w:val="002F153B"/>
    <w:rsid w:val="002F1869"/>
    <w:rsid w:val="002F3264"/>
    <w:rsid w:val="002F3881"/>
    <w:rsid w:val="002F3E3C"/>
    <w:rsid w:val="002F5444"/>
    <w:rsid w:val="002F5967"/>
    <w:rsid w:val="002F69E8"/>
    <w:rsid w:val="002F69F7"/>
    <w:rsid w:val="002F74F7"/>
    <w:rsid w:val="002F77F5"/>
    <w:rsid w:val="002F7D33"/>
    <w:rsid w:val="00300715"/>
    <w:rsid w:val="00300889"/>
    <w:rsid w:val="00300914"/>
    <w:rsid w:val="00300916"/>
    <w:rsid w:val="0030097E"/>
    <w:rsid w:val="00300D54"/>
    <w:rsid w:val="00301096"/>
    <w:rsid w:val="00302EA2"/>
    <w:rsid w:val="00303688"/>
    <w:rsid w:val="00303DE6"/>
    <w:rsid w:val="003058FC"/>
    <w:rsid w:val="003078EC"/>
    <w:rsid w:val="00307B51"/>
    <w:rsid w:val="00307D99"/>
    <w:rsid w:val="00307F54"/>
    <w:rsid w:val="003105FF"/>
    <w:rsid w:val="00310EDF"/>
    <w:rsid w:val="00311150"/>
    <w:rsid w:val="003123A0"/>
    <w:rsid w:val="00312F69"/>
    <w:rsid w:val="0031307A"/>
    <w:rsid w:val="00313813"/>
    <w:rsid w:val="0031388D"/>
    <w:rsid w:val="00313D7A"/>
    <w:rsid w:val="00314DBD"/>
    <w:rsid w:val="003152FE"/>
    <w:rsid w:val="0032069D"/>
    <w:rsid w:val="00320898"/>
    <w:rsid w:val="00320BE6"/>
    <w:rsid w:val="00322F5D"/>
    <w:rsid w:val="0032446A"/>
    <w:rsid w:val="00324511"/>
    <w:rsid w:val="00324750"/>
    <w:rsid w:val="00325F46"/>
    <w:rsid w:val="00326B9B"/>
    <w:rsid w:val="00330C3C"/>
    <w:rsid w:val="003315C2"/>
    <w:rsid w:val="00331B90"/>
    <w:rsid w:val="003323F7"/>
    <w:rsid w:val="00332AE1"/>
    <w:rsid w:val="00333706"/>
    <w:rsid w:val="0033457D"/>
    <w:rsid w:val="00334AD5"/>
    <w:rsid w:val="00335038"/>
    <w:rsid w:val="003362B4"/>
    <w:rsid w:val="00336534"/>
    <w:rsid w:val="0033677D"/>
    <w:rsid w:val="00336935"/>
    <w:rsid w:val="003369B9"/>
    <w:rsid w:val="00336ABC"/>
    <w:rsid w:val="00337D18"/>
    <w:rsid w:val="00340E9E"/>
    <w:rsid w:val="00341031"/>
    <w:rsid w:val="00342204"/>
    <w:rsid w:val="00343AF3"/>
    <w:rsid w:val="00344644"/>
    <w:rsid w:val="00344DF7"/>
    <w:rsid w:val="00345A29"/>
    <w:rsid w:val="00345B23"/>
    <w:rsid w:val="0034650D"/>
    <w:rsid w:val="003466CB"/>
    <w:rsid w:val="00350074"/>
    <w:rsid w:val="003506E0"/>
    <w:rsid w:val="0035158A"/>
    <w:rsid w:val="0035195F"/>
    <w:rsid w:val="003526CB"/>
    <w:rsid w:val="00352E17"/>
    <w:rsid w:val="003541A6"/>
    <w:rsid w:val="003544CE"/>
    <w:rsid w:val="00356148"/>
    <w:rsid w:val="00356DC4"/>
    <w:rsid w:val="00360720"/>
    <w:rsid w:val="00360BA8"/>
    <w:rsid w:val="00363660"/>
    <w:rsid w:val="003638FC"/>
    <w:rsid w:val="00363D5A"/>
    <w:rsid w:val="00363E33"/>
    <w:rsid w:val="00363F3A"/>
    <w:rsid w:val="00363F77"/>
    <w:rsid w:val="00364275"/>
    <w:rsid w:val="00364A22"/>
    <w:rsid w:val="00364AB7"/>
    <w:rsid w:val="00364DC3"/>
    <w:rsid w:val="00365622"/>
    <w:rsid w:val="00365CD6"/>
    <w:rsid w:val="00365CED"/>
    <w:rsid w:val="00365F21"/>
    <w:rsid w:val="00367693"/>
    <w:rsid w:val="0037044A"/>
    <w:rsid w:val="003712FE"/>
    <w:rsid w:val="00374728"/>
    <w:rsid w:val="00374A3D"/>
    <w:rsid w:val="00374E07"/>
    <w:rsid w:val="003756AD"/>
    <w:rsid w:val="00376488"/>
    <w:rsid w:val="00382FDE"/>
    <w:rsid w:val="00383050"/>
    <w:rsid w:val="003838B8"/>
    <w:rsid w:val="0038649C"/>
    <w:rsid w:val="0038659A"/>
    <w:rsid w:val="003865CA"/>
    <w:rsid w:val="0038694E"/>
    <w:rsid w:val="00387153"/>
    <w:rsid w:val="00387759"/>
    <w:rsid w:val="00391440"/>
    <w:rsid w:val="00391A5D"/>
    <w:rsid w:val="00391A65"/>
    <w:rsid w:val="00391C40"/>
    <w:rsid w:val="00391F62"/>
    <w:rsid w:val="0039256A"/>
    <w:rsid w:val="00392F30"/>
    <w:rsid w:val="00393091"/>
    <w:rsid w:val="00393AB4"/>
    <w:rsid w:val="003A01F3"/>
    <w:rsid w:val="003A112F"/>
    <w:rsid w:val="003A16E3"/>
    <w:rsid w:val="003A16F0"/>
    <w:rsid w:val="003A30D8"/>
    <w:rsid w:val="003A40F0"/>
    <w:rsid w:val="003A4454"/>
    <w:rsid w:val="003A46C2"/>
    <w:rsid w:val="003A4B3E"/>
    <w:rsid w:val="003A4BED"/>
    <w:rsid w:val="003B0E86"/>
    <w:rsid w:val="003B1B9E"/>
    <w:rsid w:val="003B28C4"/>
    <w:rsid w:val="003B3CF6"/>
    <w:rsid w:val="003B4D1C"/>
    <w:rsid w:val="003B573A"/>
    <w:rsid w:val="003B643E"/>
    <w:rsid w:val="003B6A57"/>
    <w:rsid w:val="003C016F"/>
    <w:rsid w:val="003C0B26"/>
    <w:rsid w:val="003C12BB"/>
    <w:rsid w:val="003C16D8"/>
    <w:rsid w:val="003C1B50"/>
    <w:rsid w:val="003C31FB"/>
    <w:rsid w:val="003C460D"/>
    <w:rsid w:val="003C49D3"/>
    <w:rsid w:val="003C524B"/>
    <w:rsid w:val="003C540C"/>
    <w:rsid w:val="003C58F4"/>
    <w:rsid w:val="003C626B"/>
    <w:rsid w:val="003C6286"/>
    <w:rsid w:val="003C637E"/>
    <w:rsid w:val="003D069F"/>
    <w:rsid w:val="003D08B4"/>
    <w:rsid w:val="003D0CE6"/>
    <w:rsid w:val="003D11AE"/>
    <w:rsid w:val="003D125A"/>
    <w:rsid w:val="003D12D3"/>
    <w:rsid w:val="003D1B15"/>
    <w:rsid w:val="003D2361"/>
    <w:rsid w:val="003D31F3"/>
    <w:rsid w:val="003D3223"/>
    <w:rsid w:val="003D3755"/>
    <w:rsid w:val="003D398F"/>
    <w:rsid w:val="003D4DE7"/>
    <w:rsid w:val="003D4F97"/>
    <w:rsid w:val="003D4FD1"/>
    <w:rsid w:val="003D5ACC"/>
    <w:rsid w:val="003D6535"/>
    <w:rsid w:val="003D714C"/>
    <w:rsid w:val="003D793E"/>
    <w:rsid w:val="003E0366"/>
    <w:rsid w:val="003E0D5D"/>
    <w:rsid w:val="003E0EFB"/>
    <w:rsid w:val="003E12A5"/>
    <w:rsid w:val="003E1359"/>
    <w:rsid w:val="003E16C6"/>
    <w:rsid w:val="003E23F2"/>
    <w:rsid w:val="003E2C80"/>
    <w:rsid w:val="003E44EE"/>
    <w:rsid w:val="003E59AF"/>
    <w:rsid w:val="003E7312"/>
    <w:rsid w:val="003E74B4"/>
    <w:rsid w:val="003E7979"/>
    <w:rsid w:val="003F18B5"/>
    <w:rsid w:val="003F1B7C"/>
    <w:rsid w:val="003F1B9C"/>
    <w:rsid w:val="003F2ABE"/>
    <w:rsid w:val="003F2F46"/>
    <w:rsid w:val="003F3C80"/>
    <w:rsid w:val="003F3F6D"/>
    <w:rsid w:val="003F4EDF"/>
    <w:rsid w:val="003F528E"/>
    <w:rsid w:val="003F5691"/>
    <w:rsid w:val="003F569A"/>
    <w:rsid w:val="003F5C82"/>
    <w:rsid w:val="003F72A7"/>
    <w:rsid w:val="003F7CB3"/>
    <w:rsid w:val="00400473"/>
    <w:rsid w:val="00400941"/>
    <w:rsid w:val="00400E53"/>
    <w:rsid w:val="00402C39"/>
    <w:rsid w:val="00402D77"/>
    <w:rsid w:val="00403307"/>
    <w:rsid w:val="00403329"/>
    <w:rsid w:val="004039DF"/>
    <w:rsid w:val="00404468"/>
    <w:rsid w:val="00405E27"/>
    <w:rsid w:val="00406406"/>
    <w:rsid w:val="00406F1C"/>
    <w:rsid w:val="00407851"/>
    <w:rsid w:val="004078E1"/>
    <w:rsid w:val="004101B3"/>
    <w:rsid w:val="00411614"/>
    <w:rsid w:val="00412824"/>
    <w:rsid w:val="0041288D"/>
    <w:rsid w:val="00412C94"/>
    <w:rsid w:val="00413355"/>
    <w:rsid w:val="00413A9E"/>
    <w:rsid w:val="0041434F"/>
    <w:rsid w:val="00414692"/>
    <w:rsid w:val="00414B21"/>
    <w:rsid w:val="004161B8"/>
    <w:rsid w:val="00417A2E"/>
    <w:rsid w:val="00417DFC"/>
    <w:rsid w:val="0042082A"/>
    <w:rsid w:val="00420976"/>
    <w:rsid w:val="00420F83"/>
    <w:rsid w:val="00423D24"/>
    <w:rsid w:val="0042492F"/>
    <w:rsid w:val="0042504E"/>
    <w:rsid w:val="00425629"/>
    <w:rsid w:val="00425E7C"/>
    <w:rsid w:val="00426B8C"/>
    <w:rsid w:val="0043147D"/>
    <w:rsid w:val="00431678"/>
    <w:rsid w:val="00433305"/>
    <w:rsid w:val="00433658"/>
    <w:rsid w:val="00434142"/>
    <w:rsid w:val="0043550D"/>
    <w:rsid w:val="00435B8C"/>
    <w:rsid w:val="0043674F"/>
    <w:rsid w:val="00437351"/>
    <w:rsid w:val="00437496"/>
    <w:rsid w:val="0043769F"/>
    <w:rsid w:val="00437F6F"/>
    <w:rsid w:val="00441F93"/>
    <w:rsid w:val="00442000"/>
    <w:rsid w:val="00442CD0"/>
    <w:rsid w:val="0044367C"/>
    <w:rsid w:val="00443C18"/>
    <w:rsid w:val="00443D18"/>
    <w:rsid w:val="0044449F"/>
    <w:rsid w:val="00445D02"/>
    <w:rsid w:val="00447581"/>
    <w:rsid w:val="00447CC0"/>
    <w:rsid w:val="004506DB"/>
    <w:rsid w:val="00450777"/>
    <w:rsid w:val="00451CE4"/>
    <w:rsid w:val="0045342B"/>
    <w:rsid w:val="0045357C"/>
    <w:rsid w:val="004535C2"/>
    <w:rsid w:val="00454AD6"/>
    <w:rsid w:val="00455CEC"/>
    <w:rsid w:val="00456067"/>
    <w:rsid w:val="0045797C"/>
    <w:rsid w:val="00457CFE"/>
    <w:rsid w:val="00460066"/>
    <w:rsid w:val="004601A3"/>
    <w:rsid w:val="00461137"/>
    <w:rsid w:val="00461D8A"/>
    <w:rsid w:val="00462354"/>
    <w:rsid w:val="00462975"/>
    <w:rsid w:val="00462E5F"/>
    <w:rsid w:val="0046325C"/>
    <w:rsid w:val="00463C6E"/>
    <w:rsid w:val="00463C93"/>
    <w:rsid w:val="004640C3"/>
    <w:rsid w:val="00464F1A"/>
    <w:rsid w:val="004657B6"/>
    <w:rsid w:val="00465A0B"/>
    <w:rsid w:val="00467376"/>
    <w:rsid w:val="0046749D"/>
    <w:rsid w:val="00467E19"/>
    <w:rsid w:val="00467F8A"/>
    <w:rsid w:val="00470EA5"/>
    <w:rsid w:val="00470F78"/>
    <w:rsid w:val="00471627"/>
    <w:rsid w:val="00471C32"/>
    <w:rsid w:val="00471DD3"/>
    <w:rsid w:val="00471FAF"/>
    <w:rsid w:val="0047374C"/>
    <w:rsid w:val="00473908"/>
    <w:rsid w:val="0047463B"/>
    <w:rsid w:val="00474D6C"/>
    <w:rsid w:val="00476525"/>
    <w:rsid w:val="004803B9"/>
    <w:rsid w:val="004804F5"/>
    <w:rsid w:val="00480C2D"/>
    <w:rsid w:val="00480ED6"/>
    <w:rsid w:val="0048150D"/>
    <w:rsid w:val="00481CAA"/>
    <w:rsid w:val="00481FA0"/>
    <w:rsid w:val="0048245D"/>
    <w:rsid w:val="00482CE6"/>
    <w:rsid w:val="004836B6"/>
    <w:rsid w:val="004837A9"/>
    <w:rsid w:val="00483FCD"/>
    <w:rsid w:val="00486058"/>
    <w:rsid w:val="00487658"/>
    <w:rsid w:val="00487CCF"/>
    <w:rsid w:val="00487E47"/>
    <w:rsid w:val="00490B58"/>
    <w:rsid w:val="004918F1"/>
    <w:rsid w:val="0049262D"/>
    <w:rsid w:val="00492FC6"/>
    <w:rsid w:val="00493673"/>
    <w:rsid w:val="00493BE2"/>
    <w:rsid w:val="004945BB"/>
    <w:rsid w:val="0049462E"/>
    <w:rsid w:val="0049529E"/>
    <w:rsid w:val="00495C7C"/>
    <w:rsid w:val="00495E56"/>
    <w:rsid w:val="004961BE"/>
    <w:rsid w:val="00496D5E"/>
    <w:rsid w:val="004A00B0"/>
    <w:rsid w:val="004A059E"/>
    <w:rsid w:val="004A0C8E"/>
    <w:rsid w:val="004A1329"/>
    <w:rsid w:val="004A15F9"/>
    <w:rsid w:val="004A161C"/>
    <w:rsid w:val="004A1B06"/>
    <w:rsid w:val="004A24FC"/>
    <w:rsid w:val="004A27E9"/>
    <w:rsid w:val="004A5ADF"/>
    <w:rsid w:val="004A6C98"/>
    <w:rsid w:val="004B04F9"/>
    <w:rsid w:val="004B0B5A"/>
    <w:rsid w:val="004B1CCF"/>
    <w:rsid w:val="004B2D20"/>
    <w:rsid w:val="004B4321"/>
    <w:rsid w:val="004B686B"/>
    <w:rsid w:val="004B6D1F"/>
    <w:rsid w:val="004C0CA1"/>
    <w:rsid w:val="004C0CC2"/>
    <w:rsid w:val="004C161B"/>
    <w:rsid w:val="004C229D"/>
    <w:rsid w:val="004C2D25"/>
    <w:rsid w:val="004C35C7"/>
    <w:rsid w:val="004C3716"/>
    <w:rsid w:val="004C37B7"/>
    <w:rsid w:val="004C3E98"/>
    <w:rsid w:val="004C43EA"/>
    <w:rsid w:val="004C614D"/>
    <w:rsid w:val="004C61FC"/>
    <w:rsid w:val="004D00C4"/>
    <w:rsid w:val="004D18C1"/>
    <w:rsid w:val="004D2879"/>
    <w:rsid w:val="004D2A3E"/>
    <w:rsid w:val="004D45AA"/>
    <w:rsid w:val="004D56EE"/>
    <w:rsid w:val="004D5AEF"/>
    <w:rsid w:val="004D683A"/>
    <w:rsid w:val="004D771A"/>
    <w:rsid w:val="004D7D43"/>
    <w:rsid w:val="004E0323"/>
    <w:rsid w:val="004E04FC"/>
    <w:rsid w:val="004E0811"/>
    <w:rsid w:val="004E18AB"/>
    <w:rsid w:val="004E2858"/>
    <w:rsid w:val="004E2C44"/>
    <w:rsid w:val="004E396A"/>
    <w:rsid w:val="004E4C5B"/>
    <w:rsid w:val="004E61E3"/>
    <w:rsid w:val="004E7020"/>
    <w:rsid w:val="004E746A"/>
    <w:rsid w:val="004F02C4"/>
    <w:rsid w:val="004F0536"/>
    <w:rsid w:val="004F11E2"/>
    <w:rsid w:val="004F2595"/>
    <w:rsid w:val="004F3433"/>
    <w:rsid w:val="004F4A1F"/>
    <w:rsid w:val="004F4B69"/>
    <w:rsid w:val="004F5111"/>
    <w:rsid w:val="004F5327"/>
    <w:rsid w:val="004F5E1A"/>
    <w:rsid w:val="004F7C68"/>
    <w:rsid w:val="00500B21"/>
    <w:rsid w:val="00502A61"/>
    <w:rsid w:val="00502BA6"/>
    <w:rsid w:val="00502BB0"/>
    <w:rsid w:val="005043C1"/>
    <w:rsid w:val="0050493D"/>
    <w:rsid w:val="005069E0"/>
    <w:rsid w:val="00507D1D"/>
    <w:rsid w:val="005129B3"/>
    <w:rsid w:val="00512F65"/>
    <w:rsid w:val="00513153"/>
    <w:rsid w:val="00513577"/>
    <w:rsid w:val="00513838"/>
    <w:rsid w:val="00513930"/>
    <w:rsid w:val="00513D05"/>
    <w:rsid w:val="00514327"/>
    <w:rsid w:val="00514520"/>
    <w:rsid w:val="00514C3C"/>
    <w:rsid w:val="00514FC7"/>
    <w:rsid w:val="00515A8E"/>
    <w:rsid w:val="00517170"/>
    <w:rsid w:val="00520249"/>
    <w:rsid w:val="0052060D"/>
    <w:rsid w:val="0052155B"/>
    <w:rsid w:val="00521A00"/>
    <w:rsid w:val="005225DB"/>
    <w:rsid w:val="00522C55"/>
    <w:rsid w:val="005241F0"/>
    <w:rsid w:val="005247B7"/>
    <w:rsid w:val="00525085"/>
    <w:rsid w:val="00525267"/>
    <w:rsid w:val="005252FC"/>
    <w:rsid w:val="00526D2B"/>
    <w:rsid w:val="005302C7"/>
    <w:rsid w:val="005309FD"/>
    <w:rsid w:val="0053103B"/>
    <w:rsid w:val="00531AD4"/>
    <w:rsid w:val="00531FA6"/>
    <w:rsid w:val="00532EB0"/>
    <w:rsid w:val="005349F9"/>
    <w:rsid w:val="00534B77"/>
    <w:rsid w:val="005356AB"/>
    <w:rsid w:val="00535A96"/>
    <w:rsid w:val="00535FD5"/>
    <w:rsid w:val="005364B8"/>
    <w:rsid w:val="0053722D"/>
    <w:rsid w:val="005377AC"/>
    <w:rsid w:val="005403A7"/>
    <w:rsid w:val="0054085A"/>
    <w:rsid w:val="005409E2"/>
    <w:rsid w:val="00542A6A"/>
    <w:rsid w:val="00542BE7"/>
    <w:rsid w:val="00543B56"/>
    <w:rsid w:val="00544470"/>
    <w:rsid w:val="0054490F"/>
    <w:rsid w:val="00544A42"/>
    <w:rsid w:val="00544DD9"/>
    <w:rsid w:val="0054503A"/>
    <w:rsid w:val="00545772"/>
    <w:rsid w:val="00545904"/>
    <w:rsid w:val="00546268"/>
    <w:rsid w:val="00546A83"/>
    <w:rsid w:val="00546BD8"/>
    <w:rsid w:val="00550660"/>
    <w:rsid w:val="00550A37"/>
    <w:rsid w:val="00550FB4"/>
    <w:rsid w:val="005515C6"/>
    <w:rsid w:val="00552183"/>
    <w:rsid w:val="005523D4"/>
    <w:rsid w:val="00552C8B"/>
    <w:rsid w:val="00553198"/>
    <w:rsid w:val="00553BCC"/>
    <w:rsid w:val="00555A31"/>
    <w:rsid w:val="00556A9D"/>
    <w:rsid w:val="00557F47"/>
    <w:rsid w:val="0056027E"/>
    <w:rsid w:val="00560752"/>
    <w:rsid w:val="005608D0"/>
    <w:rsid w:val="00560D8B"/>
    <w:rsid w:val="00563012"/>
    <w:rsid w:val="005638BC"/>
    <w:rsid w:val="00563C15"/>
    <w:rsid w:val="00563DAA"/>
    <w:rsid w:val="00564A0C"/>
    <w:rsid w:val="00565683"/>
    <w:rsid w:val="00565E61"/>
    <w:rsid w:val="005672D6"/>
    <w:rsid w:val="0056797C"/>
    <w:rsid w:val="005705D9"/>
    <w:rsid w:val="00570DAA"/>
    <w:rsid w:val="00571273"/>
    <w:rsid w:val="005719CC"/>
    <w:rsid w:val="00571A3E"/>
    <w:rsid w:val="00572D1F"/>
    <w:rsid w:val="0057382F"/>
    <w:rsid w:val="00574258"/>
    <w:rsid w:val="00574A08"/>
    <w:rsid w:val="00575826"/>
    <w:rsid w:val="00576E23"/>
    <w:rsid w:val="0057734D"/>
    <w:rsid w:val="00577EDF"/>
    <w:rsid w:val="0058102A"/>
    <w:rsid w:val="005819C1"/>
    <w:rsid w:val="00581B96"/>
    <w:rsid w:val="00582D4D"/>
    <w:rsid w:val="0058483E"/>
    <w:rsid w:val="00584C15"/>
    <w:rsid w:val="005850F5"/>
    <w:rsid w:val="005860BA"/>
    <w:rsid w:val="005908AD"/>
    <w:rsid w:val="0059099A"/>
    <w:rsid w:val="005917F2"/>
    <w:rsid w:val="0059180D"/>
    <w:rsid w:val="00591821"/>
    <w:rsid w:val="00592A37"/>
    <w:rsid w:val="00592CF0"/>
    <w:rsid w:val="005931EA"/>
    <w:rsid w:val="0059385F"/>
    <w:rsid w:val="00594533"/>
    <w:rsid w:val="005949E2"/>
    <w:rsid w:val="00594FEC"/>
    <w:rsid w:val="005955E4"/>
    <w:rsid w:val="0059627A"/>
    <w:rsid w:val="00596EBD"/>
    <w:rsid w:val="0059749C"/>
    <w:rsid w:val="005A0999"/>
    <w:rsid w:val="005A1750"/>
    <w:rsid w:val="005A1FBC"/>
    <w:rsid w:val="005A2825"/>
    <w:rsid w:val="005A37B3"/>
    <w:rsid w:val="005A456C"/>
    <w:rsid w:val="005A46A3"/>
    <w:rsid w:val="005A71C0"/>
    <w:rsid w:val="005A73DA"/>
    <w:rsid w:val="005A7E80"/>
    <w:rsid w:val="005B0CEB"/>
    <w:rsid w:val="005B1685"/>
    <w:rsid w:val="005B1699"/>
    <w:rsid w:val="005B25A0"/>
    <w:rsid w:val="005B2667"/>
    <w:rsid w:val="005B35FF"/>
    <w:rsid w:val="005B37F6"/>
    <w:rsid w:val="005B3D5F"/>
    <w:rsid w:val="005B424B"/>
    <w:rsid w:val="005B4321"/>
    <w:rsid w:val="005B4327"/>
    <w:rsid w:val="005B44F6"/>
    <w:rsid w:val="005B4BEC"/>
    <w:rsid w:val="005B5502"/>
    <w:rsid w:val="005B6857"/>
    <w:rsid w:val="005B68CE"/>
    <w:rsid w:val="005B7332"/>
    <w:rsid w:val="005C0D5A"/>
    <w:rsid w:val="005C14EA"/>
    <w:rsid w:val="005C1A5D"/>
    <w:rsid w:val="005C1F3F"/>
    <w:rsid w:val="005C2601"/>
    <w:rsid w:val="005C2642"/>
    <w:rsid w:val="005C2C7D"/>
    <w:rsid w:val="005C3EC0"/>
    <w:rsid w:val="005C4400"/>
    <w:rsid w:val="005C5109"/>
    <w:rsid w:val="005C6D68"/>
    <w:rsid w:val="005C7070"/>
    <w:rsid w:val="005C7A21"/>
    <w:rsid w:val="005C7F93"/>
    <w:rsid w:val="005D074D"/>
    <w:rsid w:val="005D092D"/>
    <w:rsid w:val="005D09F4"/>
    <w:rsid w:val="005D1073"/>
    <w:rsid w:val="005D1734"/>
    <w:rsid w:val="005D17A5"/>
    <w:rsid w:val="005D1AEB"/>
    <w:rsid w:val="005D4BF3"/>
    <w:rsid w:val="005D6CB4"/>
    <w:rsid w:val="005D6D6C"/>
    <w:rsid w:val="005D6E64"/>
    <w:rsid w:val="005D77CD"/>
    <w:rsid w:val="005E0BDB"/>
    <w:rsid w:val="005E14CD"/>
    <w:rsid w:val="005E1603"/>
    <w:rsid w:val="005E3DE6"/>
    <w:rsid w:val="005E470E"/>
    <w:rsid w:val="005E4C8C"/>
    <w:rsid w:val="005E4CF0"/>
    <w:rsid w:val="005E7FD1"/>
    <w:rsid w:val="005F009E"/>
    <w:rsid w:val="005F0968"/>
    <w:rsid w:val="005F127B"/>
    <w:rsid w:val="005F2999"/>
    <w:rsid w:val="005F3111"/>
    <w:rsid w:val="005F537E"/>
    <w:rsid w:val="005F54AE"/>
    <w:rsid w:val="005F5763"/>
    <w:rsid w:val="005F5ED8"/>
    <w:rsid w:val="005F6C3F"/>
    <w:rsid w:val="0060021C"/>
    <w:rsid w:val="0060237D"/>
    <w:rsid w:val="00602848"/>
    <w:rsid w:val="00602D05"/>
    <w:rsid w:val="0060479A"/>
    <w:rsid w:val="00605973"/>
    <w:rsid w:val="00605AF9"/>
    <w:rsid w:val="0061062A"/>
    <w:rsid w:val="006107B0"/>
    <w:rsid w:val="0061390C"/>
    <w:rsid w:val="00614529"/>
    <w:rsid w:val="00614C9D"/>
    <w:rsid w:val="00614F64"/>
    <w:rsid w:val="00615016"/>
    <w:rsid w:val="006166EF"/>
    <w:rsid w:val="00616FEF"/>
    <w:rsid w:val="00617037"/>
    <w:rsid w:val="006171D8"/>
    <w:rsid w:val="006176D8"/>
    <w:rsid w:val="0061793A"/>
    <w:rsid w:val="00624BE8"/>
    <w:rsid w:val="00625008"/>
    <w:rsid w:val="00626512"/>
    <w:rsid w:val="00626575"/>
    <w:rsid w:val="00627101"/>
    <w:rsid w:val="00627ED6"/>
    <w:rsid w:val="00631932"/>
    <w:rsid w:val="00632A2C"/>
    <w:rsid w:val="0063333A"/>
    <w:rsid w:val="006342FB"/>
    <w:rsid w:val="0063655E"/>
    <w:rsid w:val="00636FD6"/>
    <w:rsid w:val="006375CE"/>
    <w:rsid w:val="006404A4"/>
    <w:rsid w:val="006422F0"/>
    <w:rsid w:val="00643BE2"/>
    <w:rsid w:val="00644F8A"/>
    <w:rsid w:val="006451D5"/>
    <w:rsid w:val="0064632D"/>
    <w:rsid w:val="006470CF"/>
    <w:rsid w:val="00647DF5"/>
    <w:rsid w:val="00650251"/>
    <w:rsid w:val="006508BB"/>
    <w:rsid w:val="00650973"/>
    <w:rsid w:val="00650B83"/>
    <w:rsid w:val="00650BB6"/>
    <w:rsid w:val="00651812"/>
    <w:rsid w:val="00651FDB"/>
    <w:rsid w:val="00651FDF"/>
    <w:rsid w:val="00652751"/>
    <w:rsid w:val="00652B81"/>
    <w:rsid w:val="00652BE6"/>
    <w:rsid w:val="00652D7D"/>
    <w:rsid w:val="00652EAD"/>
    <w:rsid w:val="00654B09"/>
    <w:rsid w:val="00655F8C"/>
    <w:rsid w:val="0065600F"/>
    <w:rsid w:val="006564F0"/>
    <w:rsid w:val="00656572"/>
    <w:rsid w:val="00656BA9"/>
    <w:rsid w:val="0066072A"/>
    <w:rsid w:val="00660CE5"/>
    <w:rsid w:val="0066118C"/>
    <w:rsid w:val="0066283C"/>
    <w:rsid w:val="006639E3"/>
    <w:rsid w:val="00663BF0"/>
    <w:rsid w:val="006641BF"/>
    <w:rsid w:val="006641E3"/>
    <w:rsid w:val="00665473"/>
    <w:rsid w:val="006654FB"/>
    <w:rsid w:val="00665CD4"/>
    <w:rsid w:val="006667A4"/>
    <w:rsid w:val="00667ABF"/>
    <w:rsid w:val="0067160E"/>
    <w:rsid w:val="006717F9"/>
    <w:rsid w:val="006718DE"/>
    <w:rsid w:val="00672686"/>
    <w:rsid w:val="0067283C"/>
    <w:rsid w:val="00673DD0"/>
    <w:rsid w:val="00673E86"/>
    <w:rsid w:val="00673FE5"/>
    <w:rsid w:val="00674EDB"/>
    <w:rsid w:val="006758CB"/>
    <w:rsid w:val="00675B7F"/>
    <w:rsid w:val="006764EE"/>
    <w:rsid w:val="0067752A"/>
    <w:rsid w:val="00677B81"/>
    <w:rsid w:val="00677E6E"/>
    <w:rsid w:val="006808E7"/>
    <w:rsid w:val="00680CC5"/>
    <w:rsid w:val="00680E3A"/>
    <w:rsid w:val="00682274"/>
    <w:rsid w:val="00683435"/>
    <w:rsid w:val="00684CD1"/>
    <w:rsid w:val="00685288"/>
    <w:rsid w:val="00685C73"/>
    <w:rsid w:val="00685D66"/>
    <w:rsid w:val="00686140"/>
    <w:rsid w:val="00686867"/>
    <w:rsid w:val="006873B3"/>
    <w:rsid w:val="006918F1"/>
    <w:rsid w:val="00691C47"/>
    <w:rsid w:val="00695676"/>
    <w:rsid w:val="00695959"/>
    <w:rsid w:val="00695EC9"/>
    <w:rsid w:val="00696CB5"/>
    <w:rsid w:val="00696CC2"/>
    <w:rsid w:val="006A0B5D"/>
    <w:rsid w:val="006A2B2C"/>
    <w:rsid w:val="006A38ED"/>
    <w:rsid w:val="006A3F49"/>
    <w:rsid w:val="006A408E"/>
    <w:rsid w:val="006A438B"/>
    <w:rsid w:val="006A44BF"/>
    <w:rsid w:val="006A7EE4"/>
    <w:rsid w:val="006B054D"/>
    <w:rsid w:val="006B065D"/>
    <w:rsid w:val="006B0EC2"/>
    <w:rsid w:val="006B140D"/>
    <w:rsid w:val="006B2649"/>
    <w:rsid w:val="006B2E47"/>
    <w:rsid w:val="006B5B3E"/>
    <w:rsid w:val="006B5C43"/>
    <w:rsid w:val="006B65AB"/>
    <w:rsid w:val="006B6B39"/>
    <w:rsid w:val="006C011C"/>
    <w:rsid w:val="006C050F"/>
    <w:rsid w:val="006C20A8"/>
    <w:rsid w:val="006C22F3"/>
    <w:rsid w:val="006C2C73"/>
    <w:rsid w:val="006C34A6"/>
    <w:rsid w:val="006C363D"/>
    <w:rsid w:val="006C4036"/>
    <w:rsid w:val="006C4767"/>
    <w:rsid w:val="006C5EBE"/>
    <w:rsid w:val="006C6459"/>
    <w:rsid w:val="006C7159"/>
    <w:rsid w:val="006C76A2"/>
    <w:rsid w:val="006D0602"/>
    <w:rsid w:val="006D0DFE"/>
    <w:rsid w:val="006D12B0"/>
    <w:rsid w:val="006D2250"/>
    <w:rsid w:val="006D2F46"/>
    <w:rsid w:val="006D545F"/>
    <w:rsid w:val="006D6747"/>
    <w:rsid w:val="006D6F21"/>
    <w:rsid w:val="006E09E1"/>
    <w:rsid w:val="006E180A"/>
    <w:rsid w:val="006E2BCA"/>
    <w:rsid w:val="006E2D0E"/>
    <w:rsid w:val="006E301B"/>
    <w:rsid w:val="006E396A"/>
    <w:rsid w:val="006E41C9"/>
    <w:rsid w:val="006E41FE"/>
    <w:rsid w:val="006E50ED"/>
    <w:rsid w:val="006E5B57"/>
    <w:rsid w:val="006E5CD7"/>
    <w:rsid w:val="006E685F"/>
    <w:rsid w:val="006E6F10"/>
    <w:rsid w:val="006E7157"/>
    <w:rsid w:val="006E7AB3"/>
    <w:rsid w:val="006F018A"/>
    <w:rsid w:val="006F034C"/>
    <w:rsid w:val="006F1049"/>
    <w:rsid w:val="006F2869"/>
    <w:rsid w:val="006F3048"/>
    <w:rsid w:val="006F342D"/>
    <w:rsid w:val="006F3FF3"/>
    <w:rsid w:val="006F4A0F"/>
    <w:rsid w:val="006F5F64"/>
    <w:rsid w:val="006F601F"/>
    <w:rsid w:val="006F6451"/>
    <w:rsid w:val="006F6C2A"/>
    <w:rsid w:val="006F78C0"/>
    <w:rsid w:val="006F7CCC"/>
    <w:rsid w:val="00700D17"/>
    <w:rsid w:val="007022FC"/>
    <w:rsid w:val="00702A72"/>
    <w:rsid w:val="00703B26"/>
    <w:rsid w:val="00705571"/>
    <w:rsid w:val="0070577B"/>
    <w:rsid w:val="00706038"/>
    <w:rsid w:val="00706D16"/>
    <w:rsid w:val="00707179"/>
    <w:rsid w:val="0070774A"/>
    <w:rsid w:val="0071092C"/>
    <w:rsid w:val="00710D27"/>
    <w:rsid w:val="00711277"/>
    <w:rsid w:val="00711486"/>
    <w:rsid w:val="007122DA"/>
    <w:rsid w:val="00712600"/>
    <w:rsid w:val="00713181"/>
    <w:rsid w:val="0071340B"/>
    <w:rsid w:val="007137BA"/>
    <w:rsid w:val="00713B32"/>
    <w:rsid w:val="0071410C"/>
    <w:rsid w:val="00714C02"/>
    <w:rsid w:val="00715CED"/>
    <w:rsid w:val="00715DF2"/>
    <w:rsid w:val="00715F67"/>
    <w:rsid w:val="0071601B"/>
    <w:rsid w:val="00716EF3"/>
    <w:rsid w:val="00720042"/>
    <w:rsid w:val="007210DD"/>
    <w:rsid w:val="007213F4"/>
    <w:rsid w:val="00721CFF"/>
    <w:rsid w:val="0072215D"/>
    <w:rsid w:val="0072225F"/>
    <w:rsid w:val="0072238E"/>
    <w:rsid w:val="00722541"/>
    <w:rsid w:val="00723A4A"/>
    <w:rsid w:val="00723FED"/>
    <w:rsid w:val="00724319"/>
    <w:rsid w:val="00724CE4"/>
    <w:rsid w:val="00724D4E"/>
    <w:rsid w:val="0072502E"/>
    <w:rsid w:val="007255DF"/>
    <w:rsid w:val="00725876"/>
    <w:rsid w:val="00725EC2"/>
    <w:rsid w:val="00726089"/>
    <w:rsid w:val="00727841"/>
    <w:rsid w:val="007278DB"/>
    <w:rsid w:val="007301A1"/>
    <w:rsid w:val="00730616"/>
    <w:rsid w:val="0073296B"/>
    <w:rsid w:val="007338D3"/>
    <w:rsid w:val="00733A66"/>
    <w:rsid w:val="00733E1F"/>
    <w:rsid w:val="00735052"/>
    <w:rsid w:val="00735B3D"/>
    <w:rsid w:val="00736829"/>
    <w:rsid w:val="00736939"/>
    <w:rsid w:val="00737777"/>
    <w:rsid w:val="00741BED"/>
    <w:rsid w:val="00742236"/>
    <w:rsid w:val="00742C7A"/>
    <w:rsid w:val="0074492C"/>
    <w:rsid w:val="007450A0"/>
    <w:rsid w:val="00745596"/>
    <w:rsid w:val="00745A15"/>
    <w:rsid w:val="007467BD"/>
    <w:rsid w:val="00746A7B"/>
    <w:rsid w:val="007470EC"/>
    <w:rsid w:val="0074720D"/>
    <w:rsid w:val="0075111C"/>
    <w:rsid w:val="00752455"/>
    <w:rsid w:val="0075252B"/>
    <w:rsid w:val="00752B3D"/>
    <w:rsid w:val="007552E6"/>
    <w:rsid w:val="00755BE8"/>
    <w:rsid w:val="0075637B"/>
    <w:rsid w:val="00756C95"/>
    <w:rsid w:val="00757646"/>
    <w:rsid w:val="00761DD3"/>
    <w:rsid w:val="00763F64"/>
    <w:rsid w:val="00764650"/>
    <w:rsid w:val="0076637F"/>
    <w:rsid w:val="0076661E"/>
    <w:rsid w:val="00766F4A"/>
    <w:rsid w:val="00770690"/>
    <w:rsid w:val="007745EC"/>
    <w:rsid w:val="0077488C"/>
    <w:rsid w:val="00775A81"/>
    <w:rsid w:val="00775C30"/>
    <w:rsid w:val="00775CB2"/>
    <w:rsid w:val="007768CF"/>
    <w:rsid w:val="00776DA1"/>
    <w:rsid w:val="0077712C"/>
    <w:rsid w:val="007802D8"/>
    <w:rsid w:val="007809FE"/>
    <w:rsid w:val="00781B5B"/>
    <w:rsid w:val="00782701"/>
    <w:rsid w:val="00782A0F"/>
    <w:rsid w:val="00782EF5"/>
    <w:rsid w:val="007836CB"/>
    <w:rsid w:val="0078398B"/>
    <w:rsid w:val="007848DF"/>
    <w:rsid w:val="00784B3C"/>
    <w:rsid w:val="00785825"/>
    <w:rsid w:val="007862A2"/>
    <w:rsid w:val="007866DB"/>
    <w:rsid w:val="00786947"/>
    <w:rsid w:val="00786EAB"/>
    <w:rsid w:val="00791200"/>
    <w:rsid w:val="007916B2"/>
    <w:rsid w:val="00791F57"/>
    <w:rsid w:val="007922B7"/>
    <w:rsid w:val="0079258A"/>
    <w:rsid w:val="00794004"/>
    <w:rsid w:val="00794F66"/>
    <w:rsid w:val="00795328"/>
    <w:rsid w:val="00795630"/>
    <w:rsid w:val="00795E87"/>
    <w:rsid w:val="007976D9"/>
    <w:rsid w:val="007A1236"/>
    <w:rsid w:val="007A1934"/>
    <w:rsid w:val="007A422C"/>
    <w:rsid w:val="007A42D5"/>
    <w:rsid w:val="007A4645"/>
    <w:rsid w:val="007A485C"/>
    <w:rsid w:val="007A6BB6"/>
    <w:rsid w:val="007A6CD2"/>
    <w:rsid w:val="007A70EA"/>
    <w:rsid w:val="007A7534"/>
    <w:rsid w:val="007A76FF"/>
    <w:rsid w:val="007A7C8D"/>
    <w:rsid w:val="007A7DDA"/>
    <w:rsid w:val="007B0990"/>
    <w:rsid w:val="007B2FD5"/>
    <w:rsid w:val="007B4350"/>
    <w:rsid w:val="007B505A"/>
    <w:rsid w:val="007B5B80"/>
    <w:rsid w:val="007B5DDF"/>
    <w:rsid w:val="007B6946"/>
    <w:rsid w:val="007B717F"/>
    <w:rsid w:val="007B7186"/>
    <w:rsid w:val="007B7EB2"/>
    <w:rsid w:val="007C0418"/>
    <w:rsid w:val="007C04EF"/>
    <w:rsid w:val="007C0717"/>
    <w:rsid w:val="007C0CF3"/>
    <w:rsid w:val="007C10E4"/>
    <w:rsid w:val="007C1984"/>
    <w:rsid w:val="007C1991"/>
    <w:rsid w:val="007C1D4C"/>
    <w:rsid w:val="007C1DE0"/>
    <w:rsid w:val="007C3194"/>
    <w:rsid w:val="007C3386"/>
    <w:rsid w:val="007C3EA8"/>
    <w:rsid w:val="007C4363"/>
    <w:rsid w:val="007C43D4"/>
    <w:rsid w:val="007C4768"/>
    <w:rsid w:val="007C5E40"/>
    <w:rsid w:val="007C624D"/>
    <w:rsid w:val="007C7747"/>
    <w:rsid w:val="007D01BB"/>
    <w:rsid w:val="007D0834"/>
    <w:rsid w:val="007D2DC2"/>
    <w:rsid w:val="007D304B"/>
    <w:rsid w:val="007D34F0"/>
    <w:rsid w:val="007D36F7"/>
    <w:rsid w:val="007D511E"/>
    <w:rsid w:val="007D52C6"/>
    <w:rsid w:val="007D5308"/>
    <w:rsid w:val="007D56D6"/>
    <w:rsid w:val="007D5783"/>
    <w:rsid w:val="007E0364"/>
    <w:rsid w:val="007E0D1B"/>
    <w:rsid w:val="007E3B06"/>
    <w:rsid w:val="007E4940"/>
    <w:rsid w:val="007E4989"/>
    <w:rsid w:val="007E510F"/>
    <w:rsid w:val="007E5EA2"/>
    <w:rsid w:val="007E607E"/>
    <w:rsid w:val="007E654C"/>
    <w:rsid w:val="007E67B1"/>
    <w:rsid w:val="007E6F0C"/>
    <w:rsid w:val="007E6FE9"/>
    <w:rsid w:val="007E793A"/>
    <w:rsid w:val="007E7CF2"/>
    <w:rsid w:val="007F037A"/>
    <w:rsid w:val="007F0E0C"/>
    <w:rsid w:val="007F10E9"/>
    <w:rsid w:val="007F11AE"/>
    <w:rsid w:val="007F1C41"/>
    <w:rsid w:val="007F2045"/>
    <w:rsid w:val="007F2C37"/>
    <w:rsid w:val="007F300E"/>
    <w:rsid w:val="007F37CD"/>
    <w:rsid w:val="007F41E9"/>
    <w:rsid w:val="007F5034"/>
    <w:rsid w:val="007F528F"/>
    <w:rsid w:val="007F560C"/>
    <w:rsid w:val="007F57EB"/>
    <w:rsid w:val="007F7569"/>
    <w:rsid w:val="00801803"/>
    <w:rsid w:val="0080357A"/>
    <w:rsid w:val="008040E8"/>
    <w:rsid w:val="00804527"/>
    <w:rsid w:val="00804C10"/>
    <w:rsid w:val="00804DDA"/>
    <w:rsid w:val="0080511B"/>
    <w:rsid w:val="00805DD4"/>
    <w:rsid w:val="008062FD"/>
    <w:rsid w:val="00807C14"/>
    <w:rsid w:val="0081021F"/>
    <w:rsid w:val="00810A8E"/>
    <w:rsid w:val="008114D5"/>
    <w:rsid w:val="00811D8B"/>
    <w:rsid w:val="008124DB"/>
    <w:rsid w:val="00812F8E"/>
    <w:rsid w:val="00813482"/>
    <w:rsid w:val="00813AAC"/>
    <w:rsid w:val="008144A5"/>
    <w:rsid w:val="0081475B"/>
    <w:rsid w:val="00814C1A"/>
    <w:rsid w:val="00815AA0"/>
    <w:rsid w:val="0081682D"/>
    <w:rsid w:val="00816EDD"/>
    <w:rsid w:val="0081738D"/>
    <w:rsid w:val="00820EA5"/>
    <w:rsid w:val="00822721"/>
    <w:rsid w:val="0082354E"/>
    <w:rsid w:val="00823DC1"/>
    <w:rsid w:val="0082486F"/>
    <w:rsid w:val="00824B2D"/>
    <w:rsid w:val="008250B0"/>
    <w:rsid w:val="00825FC3"/>
    <w:rsid w:val="00827817"/>
    <w:rsid w:val="00827862"/>
    <w:rsid w:val="008301A8"/>
    <w:rsid w:val="008302F1"/>
    <w:rsid w:val="0083061B"/>
    <w:rsid w:val="00830639"/>
    <w:rsid w:val="00830A70"/>
    <w:rsid w:val="00830B3B"/>
    <w:rsid w:val="00831C27"/>
    <w:rsid w:val="00832330"/>
    <w:rsid w:val="008324A8"/>
    <w:rsid w:val="00834A60"/>
    <w:rsid w:val="00835BAF"/>
    <w:rsid w:val="00835EAF"/>
    <w:rsid w:val="00836161"/>
    <w:rsid w:val="00836834"/>
    <w:rsid w:val="00836E8F"/>
    <w:rsid w:val="00837239"/>
    <w:rsid w:val="008376DD"/>
    <w:rsid w:val="00837DEC"/>
    <w:rsid w:val="00840947"/>
    <w:rsid w:val="00840A75"/>
    <w:rsid w:val="00840E53"/>
    <w:rsid w:val="008417DC"/>
    <w:rsid w:val="00842582"/>
    <w:rsid w:val="00842A70"/>
    <w:rsid w:val="00843527"/>
    <w:rsid w:val="008436C5"/>
    <w:rsid w:val="008443CB"/>
    <w:rsid w:val="00844605"/>
    <w:rsid w:val="00845151"/>
    <w:rsid w:val="00846DE4"/>
    <w:rsid w:val="00847932"/>
    <w:rsid w:val="00850295"/>
    <w:rsid w:val="008504EC"/>
    <w:rsid w:val="0085087A"/>
    <w:rsid w:val="00850985"/>
    <w:rsid w:val="00850E74"/>
    <w:rsid w:val="00852927"/>
    <w:rsid w:val="00853148"/>
    <w:rsid w:val="00853A59"/>
    <w:rsid w:val="00854A60"/>
    <w:rsid w:val="0085626D"/>
    <w:rsid w:val="0085638F"/>
    <w:rsid w:val="008571B4"/>
    <w:rsid w:val="00857845"/>
    <w:rsid w:val="0086027A"/>
    <w:rsid w:val="0086108F"/>
    <w:rsid w:val="00861695"/>
    <w:rsid w:val="008621B6"/>
    <w:rsid w:val="0086253F"/>
    <w:rsid w:val="00862738"/>
    <w:rsid w:val="00862B72"/>
    <w:rsid w:val="00862D78"/>
    <w:rsid w:val="008631B5"/>
    <w:rsid w:val="0086381F"/>
    <w:rsid w:val="00865730"/>
    <w:rsid w:val="00865AD3"/>
    <w:rsid w:val="0086677A"/>
    <w:rsid w:val="00867CF7"/>
    <w:rsid w:val="00867FB3"/>
    <w:rsid w:val="00870CB3"/>
    <w:rsid w:val="00871295"/>
    <w:rsid w:val="008720BB"/>
    <w:rsid w:val="00872299"/>
    <w:rsid w:val="0087341E"/>
    <w:rsid w:val="00873DCD"/>
    <w:rsid w:val="00873F29"/>
    <w:rsid w:val="0087484F"/>
    <w:rsid w:val="008748B7"/>
    <w:rsid w:val="008749D0"/>
    <w:rsid w:val="00875791"/>
    <w:rsid w:val="00876BC1"/>
    <w:rsid w:val="008771E2"/>
    <w:rsid w:val="00877571"/>
    <w:rsid w:val="008775B2"/>
    <w:rsid w:val="00877805"/>
    <w:rsid w:val="00880CDD"/>
    <w:rsid w:val="008813A1"/>
    <w:rsid w:val="00881CCF"/>
    <w:rsid w:val="00885324"/>
    <w:rsid w:val="00885A30"/>
    <w:rsid w:val="00885CB5"/>
    <w:rsid w:val="00885F12"/>
    <w:rsid w:val="00886B6D"/>
    <w:rsid w:val="00886E1B"/>
    <w:rsid w:val="00886FE7"/>
    <w:rsid w:val="0088719E"/>
    <w:rsid w:val="0088733B"/>
    <w:rsid w:val="00887627"/>
    <w:rsid w:val="00890245"/>
    <w:rsid w:val="0089080B"/>
    <w:rsid w:val="00891268"/>
    <w:rsid w:val="00891C2D"/>
    <w:rsid w:val="008923B0"/>
    <w:rsid w:val="00892AD3"/>
    <w:rsid w:val="00893532"/>
    <w:rsid w:val="00893C7E"/>
    <w:rsid w:val="008955F1"/>
    <w:rsid w:val="00896448"/>
    <w:rsid w:val="008964B0"/>
    <w:rsid w:val="008968FD"/>
    <w:rsid w:val="00896E8E"/>
    <w:rsid w:val="008A05D2"/>
    <w:rsid w:val="008A0848"/>
    <w:rsid w:val="008A0F53"/>
    <w:rsid w:val="008A15A6"/>
    <w:rsid w:val="008A3756"/>
    <w:rsid w:val="008A3911"/>
    <w:rsid w:val="008A4125"/>
    <w:rsid w:val="008A6010"/>
    <w:rsid w:val="008A7152"/>
    <w:rsid w:val="008B0684"/>
    <w:rsid w:val="008B3642"/>
    <w:rsid w:val="008B4725"/>
    <w:rsid w:val="008B49D0"/>
    <w:rsid w:val="008B5648"/>
    <w:rsid w:val="008B5F2E"/>
    <w:rsid w:val="008B657D"/>
    <w:rsid w:val="008B74E2"/>
    <w:rsid w:val="008B7614"/>
    <w:rsid w:val="008B7E5A"/>
    <w:rsid w:val="008C0135"/>
    <w:rsid w:val="008C01CD"/>
    <w:rsid w:val="008C0CA6"/>
    <w:rsid w:val="008C4375"/>
    <w:rsid w:val="008C4A47"/>
    <w:rsid w:val="008C4E76"/>
    <w:rsid w:val="008C54D8"/>
    <w:rsid w:val="008C55FC"/>
    <w:rsid w:val="008C5C28"/>
    <w:rsid w:val="008C6638"/>
    <w:rsid w:val="008C7127"/>
    <w:rsid w:val="008D574E"/>
    <w:rsid w:val="008D6041"/>
    <w:rsid w:val="008D76B5"/>
    <w:rsid w:val="008E010A"/>
    <w:rsid w:val="008E18C9"/>
    <w:rsid w:val="008E1B6B"/>
    <w:rsid w:val="008E21F8"/>
    <w:rsid w:val="008E235A"/>
    <w:rsid w:val="008E2EB7"/>
    <w:rsid w:val="008E3077"/>
    <w:rsid w:val="008E3A03"/>
    <w:rsid w:val="008E47F2"/>
    <w:rsid w:val="008E5252"/>
    <w:rsid w:val="008E61A5"/>
    <w:rsid w:val="008E65E1"/>
    <w:rsid w:val="008F0012"/>
    <w:rsid w:val="008F14E1"/>
    <w:rsid w:val="008F1B6F"/>
    <w:rsid w:val="008F1D26"/>
    <w:rsid w:val="008F1FB8"/>
    <w:rsid w:val="008F255D"/>
    <w:rsid w:val="008F2645"/>
    <w:rsid w:val="008F3C49"/>
    <w:rsid w:val="008F6720"/>
    <w:rsid w:val="008F7CD1"/>
    <w:rsid w:val="00900D1B"/>
    <w:rsid w:val="0090422A"/>
    <w:rsid w:val="00904351"/>
    <w:rsid w:val="00904355"/>
    <w:rsid w:val="00904F22"/>
    <w:rsid w:val="0090559B"/>
    <w:rsid w:val="009064E8"/>
    <w:rsid w:val="009066CE"/>
    <w:rsid w:val="00907BE7"/>
    <w:rsid w:val="0091007D"/>
    <w:rsid w:val="00911114"/>
    <w:rsid w:val="009116F4"/>
    <w:rsid w:val="00911994"/>
    <w:rsid w:val="00912B62"/>
    <w:rsid w:val="009135AB"/>
    <w:rsid w:val="009136A2"/>
    <w:rsid w:val="00913AEA"/>
    <w:rsid w:val="00913D1A"/>
    <w:rsid w:val="009148E7"/>
    <w:rsid w:val="00915521"/>
    <w:rsid w:val="00915C7E"/>
    <w:rsid w:val="0091682F"/>
    <w:rsid w:val="00917268"/>
    <w:rsid w:val="0091788B"/>
    <w:rsid w:val="00917941"/>
    <w:rsid w:val="00921ACD"/>
    <w:rsid w:val="00922BC7"/>
    <w:rsid w:val="00922D91"/>
    <w:rsid w:val="00922EC9"/>
    <w:rsid w:val="00923864"/>
    <w:rsid w:val="00923930"/>
    <w:rsid w:val="0092577A"/>
    <w:rsid w:val="00926465"/>
    <w:rsid w:val="0092682A"/>
    <w:rsid w:val="0092715B"/>
    <w:rsid w:val="00927DCE"/>
    <w:rsid w:val="00930315"/>
    <w:rsid w:val="00932151"/>
    <w:rsid w:val="00934200"/>
    <w:rsid w:val="00934B4D"/>
    <w:rsid w:val="00935E41"/>
    <w:rsid w:val="00935F96"/>
    <w:rsid w:val="00936A50"/>
    <w:rsid w:val="00937A4B"/>
    <w:rsid w:val="00940836"/>
    <w:rsid w:val="00940C29"/>
    <w:rsid w:val="00941484"/>
    <w:rsid w:val="009418C3"/>
    <w:rsid w:val="00943741"/>
    <w:rsid w:val="00943C21"/>
    <w:rsid w:val="009443FB"/>
    <w:rsid w:val="00946F0D"/>
    <w:rsid w:val="0094765D"/>
    <w:rsid w:val="00947D73"/>
    <w:rsid w:val="009506FF"/>
    <w:rsid w:val="009509D5"/>
    <w:rsid w:val="00950AA0"/>
    <w:rsid w:val="009510E4"/>
    <w:rsid w:val="00951262"/>
    <w:rsid w:val="0095132B"/>
    <w:rsid w:val="00951EEE"/>
    <w:rsid w:val="0095230F"/>
    <w:rsid w:val="00952EDA"/>
    <w:rsid w:val="0095321D"/>
    <w:rsid w:val="00953727"/>
    <w:rsid w:val="009549A8"/>
    <w:rsid w:val="00954E0B"/>
    <w:rsid w:val="00955126"/>
    <w:rsid w:val="00957289"/>
    <w:rsid w:val="009602DC"/>
    <w:rsid w:val="00960934"/>
    <w:rsid w:val="00961AF5"/>
    <w:rsid w:val="00961B99"/>
    <w:rsid w:val="009622F2"/>
    <w:rsid w:val="009632D5"/>
    <w:rsid w:val="009639FF"/>
    <w:rsid w:val="0096427C"/>
    <w:rsid w:val="0096451F"/>
    <w:rsid w:val="00966BF9"/>
    <w:rsid w:val="0096716E"/>
    <w:rsid w:val="00967A59"/>
    <w:rsid w:val="00970342"/>
    <w:rsid w:val="0097202E"/>
    <w:rsid w:val="00972A47"/>
    <w:rsid w:val="009757DB"/>
    <w:rsid w:val="00976208"/>
    <w:rsid w:val="0097659A"/>
    <w:rsid w:val="009776E1"/>
    <w:rsid w:val="00980651"/>
    <w:rsid w:val="00980A4C"/>
    <w:rsid w:val="00980F61"/>
    <w:rsid w:val="009815D7"/>
    <w:rsid w:val="00981D0D"/>
    <w:rsid w:val="00982856"/>
    <w:rsid w:val="00982BBA"/>
    <w:rsid w:val="00984254"/>
    <w:rsid w:val="009846DB"/>
    <w:rsid w:val="00984B9C"/>
    <w:rsid w:val="00985004"/>
    <w:rsid w:val="009855E6"/>
    <w:rsid w:val="0098597B"/>
    <w:rsid w:val="00986355"/>
    <w:rsid w:val="00987C2F"/>
    <w:rsid w:val="009902C8"/>
    <w:rsid w:val="00990853"/>
    <w:rsid w:val="009922CF"/>
    <w:rsid w:val="00992573"/>
    <w:rsid w:val="00992A9F"/>
    <w:rsid w:val="00993E9A"/>
    <w:rsid w:val="0099508C"/>
    <w:rsid w:val="009955B4"/>
    <w:rsid w:val="00995FD4"/>
    <w:rsid w:val="00996759"/>
    <w:rsid w:val="009977FA"/>
    <w:rsid w:val="009A0A5F"/>
    <w:rsid w:val="009A0E0C"/>
    <w:rsid w:val="009A1D6B"/>
    <w:rsid w:val="009A1F28"/>
    <w:rsid w:val="009A2322"/>
    <w:rsid w:val="009A3594"/>
    <w:rsid w:val="009A708A"/>
    <w:rsid w:val="009A7381"/>
    <w:rsid w:val="009A7C74"/>
    <w:rsid w:val="009B01EA"/>
    <w:rsid w:val="009B058B"/>
    <w:rsid w:val="009B067E"/>
    <w:rsid w:val="009B0AAF"/>
    <w:rsid w:val="009B196D"/>
    <w:rsid w:val="009B2B2B"/>
    <w:rsid w:val="009B37E9"/>
    <w:rsid w:val="009B4294"/>
    <w:rsid w:val="009B451B"/>
    <w:rsid w:val="009B56A2"/>
    <w:rsid w:val="009B59B2"/>
    <w:rsid w:val="009B66E9"/>
    <w:rsid w:val="009B72C0"/>
    <w:rsid w:val="009B75F2"/>
    <w:rsid w:val="009B7AC1"/>
    <w:rsid w:val="009B7EFE"/>
    <w:rsid w:val="009B7FD9"/>
    <w:rsid w:val="009C1967"/>
    <w:rsid w:val="009C221A"/>
    <w:rsid w:val="009C3D4D"/>
    <w:rsid w:val="009C4611"/>
    <w:rsid w:val="009C4923"/>
    <w:rsid w:val="009C4B0F"/>
    <w:rsid w:val="009C4DE2"/>
    <w:rsid w:val="009C5D61"/>
    <w:rsid w:val="009C6529"/>
    <w:rsid w:val="009C6D17"/>
    <w:rsid w:val="009C78F7"/>
    <w:rsid w:val="009C7AA5"/>
    <w:rsid w:val="009D0DFF"/>
    <w:rsid w:val="009D0F5B"/>
    <w:rsid w:val="009D5922"/>
    <w:rsid w:val="009D6075"/>
    <w:rsid w:val="009D63AC"/>
    <w:rsid w:val="009D6A55"/>
    <w:rsid w:val="009D7886"/>
    <w:rsid w:val="009E0155"/>
    <w:rsid w:val="009E0A88"/>
    <w:rsid w:val="009E10FE"/>
    <w:rsid w:val="009E14F0"/>
    <w:rsid w:val="009E1B55"/>
    <w:rsid w:val="009E2A71"/>
    <w:rsid w:val="009E434D"/>
    <w:rsid w:val="009E4A63"/>
    <w:rsid w:val="009E73BE"/>
    <w:rsid w:val="009F0002"/>
    <w:rsid w:val="009F0018"/>
    <w:rsid w:val="009F0D6D"/>
    <w:rsid w:val="009F1946"/>
    <w:rsid w:val="009F21CB"/>
    <w:rsid w:val="009F3289"/>
    <w:rsid w:val="009F373C"/>
    <w:rsid w:val="009F4FCB"/>
    <w:rsid w:val="009F56F9"/>
    <w:rsid w:val="009F7804"/>
    <w:rsid w:val="00A00D42"/>
    <w:rsid w:val="00A00E4D"/>
    <w:rsid w:val="00A012DD"/>
    <w:rsid w:val="00A0181B"/>
    <w:rsid w:val="00A01F12"/>
    <w:rsid w:val="00A0241C"/>
    <w:rsid w:val="00A0429B"/>
    <w:rsid w:val="00A04EA9"/>
    <w:rsid w:val="00A059F3"/>
    <w:rsid w:val="00A0633E"/>
    <w:rsid w:val="00A07101"/>
    <w:rsid w:val="00A07D8A"/>
    <w:rsid w:val="00A12031"/>
    <w:rsid w:val="00A12DA7"/>
    <w:rsid w:val="00A13BCC"/>
    <w:rsid w:val="00A13DD8"/>
    <w:rsid w:val="00A14D66"/>
    <w:rsid w:val="00A17587"/>
    <w:rsid w:val="00A17727"/>
    <w:rsid w:val="00A2077B"/>
    <w:rsid w:val="00A20F40"/>
    <w:rsid w:val="00A22DDE"/>
    <w:rsid w:val="00A235B5"/>
    <w:rsid w:val="00A23BBE"/>
    <w:rsid w:val="00A24D4B"/>
    <w:rsid w:val="00A24DEB"/>
    <w:rsid w:val="00A24EDC"/>
    <w:rsid w:val="00A25FAA"/>
    <w:rsid w:val="00A25FAF"/>
    <w:rsid w:val="00A26D23"/>
    <w:rsid w:val="00A31979"/>
    <w:rsid w:val="00A31A1C"/>
    <w:rsid w:val="00A334D8"/>
    <w:rsid w:val="00A33CAB"/>
    <w:rsid w:val="00A33F2B"/>
    <w:rsid w:val="00A3445F"/>
    <w:rsid w:val="00A36427"/>
    <w:rsid w:val="00A37099"/>
    <w:rsid w:val="00A411B2"/>
    <w:rsid w:val="00A417BB"/>
    <w:rsid w:val="00A41B74"/>
    <w:rsid w:val="00A442F3"/>
    <w:rsid w:val="00A45083"/>
    <w:rsid w:val="00A47EE1"/>
    <w:rsid w:val="00A50203"/>
    <w:rsid w:val="00A51BFC"/>
    <w:rsid w:val="00A51F77"/>
    <w:rsid w:val="00A524BA"/>
    <w:rsid w:val="00A52752"/>
    <w:rsid w:val="00A52898"/>
    <w:rsid w:val="00A53CE6"/>
    <w:rsid w:val="00A5422B"/>
    <w:rsid w:val="00A54782"/>
    <w:rsid w:val="00A54A18"/>
    <w:rsid w:val="00A55F0D"/>
    <w:rsid w:val="00A56F67"/>
    <w:rsid w:val="00A56FD5"/>
    <w:rsid w:val="00A60170"/>
    <w:rsid w:val="00A603DB"/>
    <w:rsid w:val="00A60444"/>
    <w:rsid w:val="00A60B52"/>
    <w:rsid w:val="00A624B4"/>
    <w:rsid w:val="00A63B16"/>
    <w:rsid w:val="00A63E83"/>
    <w:rsid w:val="00A64F02"/>
    <w:rsid w:val="00A655E9"/>
    <w:rsid w:val="00A659A1"/>
    <w:rsid w:val="00A66B60"/>
    <w:rsid w:val="00A7024A"/>
    <w:rsid w:val="00A7148B"/>
    <w:rsid w:val="00A7280C"/>
    <w:rsid w:val="00A73FB6"/>
    <w:rsid w:val="00A744EF"/>
    <w:rsid w:val="00A75A0D"/>
    <w:rsid w:val="00A7635F"/>
    <w:rsid w:val="00A765A1"/>
    <w:rsid w:val="00A76BB5"/>
    <w:rsid w:val="00A80246"/>
    <w:rsid w:val="00A80547"/>
    <w:rsid w:val="00A80E49"/>
    <w:rsid w:val="00A82128"/>
    <w:rsid w:val="00A8267A"/>
    <w:rsid w:val="00A83B93"/>
    <w:rsid w:val="00A845EF"/>
    <w:rsid w:val="00A849D2"/>
    <w:rsid w:val="00A84E70"/>
    <w:rsid w:val="00A85937"/>
    <w:rsid w:val="00A85E9B"/>
    <w:rsid w:val="00A86B15"/>
    <w:rsid w:val="00A872F8"/>
    <w:rsid w:val="00A87A9B"/>
    <w:rsid w:val="00A87D73"/>
    <w:rsid w:val="00A90A4D"/>
    <w:rsid w:val="00A91338"/>
    <w:rsid w:val="00A9160C"/>
    <w:rsid w:val="00A91850"/>
    <w:rsid w:val="00A91D39"/>
    <w:rsid w:val="00A91F90"/>
    <w:rsid w:val="00A922BC"/>
    <w:rsid w:val="00A92B02"/>
    <w:rsid w:val="00A931FF"/>
    <w:rsid w:val="00A959C6"/>
    <w:rsid w:val="00A97C72"/>
    <w:rsid w:val="00AA17D1"/>
    <w:rsid w:val="00AA1A21"/>
    <w:rsid w:val="00AA1CB5"/>
    <w:rsid w:val="00AA2995"/>
    <w:rsid w:val="00AA32CE"/>
    <w:rsid w:val="00AA36F4"/>
    <w:rsid w:val="00AA3D36"/>
    <w:rsid w:val="00AA462D"/>
    <w:rsid w:val="00AA4790"/>
    <w:rsid w:val="00AA5B74"/>
    <w:rsid w:val="00AA66A8"/>
    <w:rsid w:val="00AA71C8"/>
    <w:rsid w:val="00AA7867"/>
    <w:rsid w:val="00AA7A90"/>
    <w:rsid w:val="00AA7B59"/>
    <w:rsid w:val="00AB04D4"/>
    <w:rsid w:val="00AB0FC3"/>
    <w:rsid w:val="00AB1572"/>
    <w:rsid w:val="00AB1A17"/>
    <w:rsid w:val="00AB1E48"/>
    <w:rsid w:val="00AB217F"/>
    <w:rsid w:val="00AB244C"/>
    <w:rsid w:val="00AB27DA"/>
    <w:rsid w:val="00AB2D48"/>
    <w:rsid w:val="00AB2F73"/>
    <w:rsid w:val="00AB31CA"/>
    <w:rsid w:val="00AB3664"/>
    <w:rsid w:val="00AB3B32"/>
    <w:rsid w:val="00AB4C68"/>
    <w:rsid w:val="00AB5BC3"/>
    <w:rsid w:val="00AB7032"/>
    <w:rsid w:val="00AC026A"/>
    <w:rsid w:val="00AC0DC3"/>
    <w:rsid w:val="00AC45DE"/>
    <w:rsid w:val="00AC4FFD"/>
    <w:rsid w:val="00AC6CC1"/>
    <w:rsid w:val="00AC7149"/>
    <w:rsid w:val="00AC72B6"/>
    <w:rsid w:val="00AC7744"/>
    <w:rsid w:val="00AD053D"/>
    <w:rsid w:val="00AD07E9"/>
    <w:rsid w:val="00AD1EFC"/>
    <w:rsid w:val="00AD2E9A"/>
    <w:rsid w:val="00AD390A"/>
    <w:rsid w:val="00AD430F"/>
    <w:rsid w:val="00AD5AAB"/>
    <w:rsid w:val="00AD5DE9"/>
    <w:rsid w:val="00AD7A54"/>
    <w:rsid w:val="00AD7DA0"/>
    <w:rsid w:val="00AE03D3"/>
    <w:rsid w:val="00AE0405"/>
    <w:rsid w:val="00AE0CBE"/>
    <w:rsid w:val="00AE1158"/>
    <w:rsid w:val="00AE317E"/>
    <w:rsid w:val="00AE39C5"/>
    <w:rsid w:val="00AE4DC1"/>
    <w:rsid w:val="00AE4F3F"/>
    <w:rsid w:val="00AE5C4F"/>
    <w:rsid w:val="00AE5D65"/>
    <w:rsid w:val="00AE66AB"/>
    <w:rsid w:val="00AE75BB"/>
    <w:rsid w:val="00AF02C0"/>
    <w:rsid w:val="00AF0F68"/>
    <w:rsid w:val="00AF135E"/>
    <w:rsid w:val="00AF1821"/>
    <w:rsid w:val="00AF1C5E"/>
    <w:rsid w:val="00AF1F17"/>
    <w:rsid w:val="00AF2437"/>
    <w:rsid w:val="00AF3130"/>
    <w:rsid w:val="00AF3757"/>
    <w:rsid w:val="00AF3F30"/>
    <w:rsid w:val="00AF3FEC"/>
    <w:rsid w:val="00AF49C0"/>
    <w:rsid w:val="00AF501F"/>
    <w:rsid w:val="00AF5B90"/>
    <w:rsid w:val="00AF71E8"/>
    <w:rsid w:val="00B00047"/>
    <w:rsid w:val="00B003BA"/>
    <w:rsid w:val="00B00529"/>
    <w:rsid w:val="00B01616"/>
    <w:rsid w:val="00B023A9"/>
    <w:rsid w:val="00B0454D"/>
    <w:rsid w:val="00B0568C"/>
    <w:rsid w:val="00B06674"/>
    <w:rsid w:val="00B06AB1"/>
    <w:rsid w:val="00B10219"/>
    <w:rsid w:val="00B106D2"/>
    <w:rsid w:val="00B1091A"/>
    <w:rsid w:val="00B11E76"/>
    <w:rsid w:val="00B14768"/>
    <w:rsid w:val="00B14A35"/>
    <w:rsid w:val="00B1586E"/>
    <w:rsid w:val="00B164C5"/>
    <w:rsid w:val="00B16629"/>
    <w:rsid w:val="00B1673B"/>
    <w:rsid w:val="00B17F47"/>
    <w:rsid w:val="00B17FAA"/>
    <w:rsid w:val="00B20AC1"/>
    <w:rsid w:val="00B20DD5"/>
    <w:rsid w:val="00B22A95"/>
    <w:rsid w:val="00B2346F"/>
    <w:rsid w:val="00B236EF"/>
    <w:rsid w:val="00B23D0A"/>
    <w:rsid w:val="00B2417C"/>
    <w:rsid w:val="00B24FD2"/>
    <w:rsid w:val="00B252B7"/>
    <w:rsid w:val="00B25B51"/>
    <w:rsid w:val="00B26695"/>
    <w:rsid w:val="00B26BC6"/>
    <w:rsid w:val="00B3013B"/>
    <w:rsid w:val="00B302B1"/>
    <w:rsid w:val="00B308DE"/>
    <w:rsid w:val="00B309B8"/>
    <w:rsid w:val="00B320B9"/>
    <w:rsid w:val="00B3220E"/>
    <w:rsid w:val="00B32C2C"/>
    <w:rsid w:val="00B32C49"/>
    <w:rsid w:val="00B33AB3"/>
    <w:rsid w:val="00B33EAC"/>
    <w:rsid w:val="00B34F76"/>
    <w:rsid w:val="00B353FB"/>
    <w:rsid w:val="00B36344"/>
    <w:rsid w:val="00B372B4"/>
    <w:rsid w:val="00B373E4"/>
    <w:rsid w:val="00B37670"/>
    <w:rsid w:val="00B401A4"/>
    <w:rsid w:val="00B41A0E"/>
    <w:rsid w:val="00B41B40"/>
    <w:rsid w:val="00B42EB3"/>
    <w:rsid w:val="00B43283"/>
    <w:rsid w:val="00B43B6E"/>
    <w:rsid w:val="00B43DBC"/>
    <w:rsid w:val="00B448EA"/>
    <w:rsid w:val="00B46305"/>
    <w:rsid w:val="00B47716"/>
    <w:rsid w:val="00B47845"/>
    <w:rsid w:val="00B50F7A"/>
    <w:rsid w:val="00B5170D"/>
    <w:rsid w:val="00B5174D"/>
    <w:rsid w:val="00B52068"/>
    <w:rsid w:val="00B53D4F"/>
    <w:rsid w:val="00B545BF"/>
    <w:rsid w:val="00B54D78"/>
    <w:rsid w:val="00B5644E"/>
    <w:rsid w:val="00B566BF"/>
    <w:rsid w:val="00B5773B"/>
    <w:rsid w:val="00B57C82"/>
    <w:rsid w:val="00B602F7"/>
    <w:rsid w:val="00B62BEA"/>
    <w:rsid w:val="00B62F40"/>
    <w:rsid w:val="00B6437C"/>
    <w:rsid w:val="00B65861"/>
    <w:rsid w:val="00B659DE"/>
    <w:rsid w:val="00B65D6A"/>
    <w:rsid w:val="00B65F89"/>
    <w:rsid w:val="00B66BCF"/>
    <w:rsid w:val="00B6702D"/>
    <w:rsid w:val="00B674CF"/>
    <w:rsid w:val="00B678D7"/>
    <w:rsid w:val="00B7087C"/>
    <w:rsid w:val="00B70E97"/>
    <w:rsid w:val="00B71E00"/>
    <w:rsid w:val="00B73962"/>
    <w:rsid w:val="00B74AED"/>
    <w:rsid w:val="00B758E9"/>
    <w:rsid w:val="00B76110"/>
    <w:rsid w:val="00B76755"/>
    <w:rsid w:val="00B76E2B"/>
    <w:rsid w:val="00B7787D"/>
    <w:rsid w:val="00B808B2"/>
    <w:rsid w:val="00B81289"/>
    <w:rsid w:val="00B836B8"/>
    <w:rsid w:val="00B83A77"/>
    <w:rsid w:val="00B83F5E"/>
    <w:rsid w:val="00B845DF"/>
    <w:rsid w:val="00B8594A"/>
    <w:rsid w:val="00B86D92"/>
    <w:rsid w:val="00B873E4"/>
    <w:rsid w:val="00B90140"/>
    <w:rsid w:val="00B9054D"/>
    <w:rsid w:val="00B909A6"/>
    <w:rsid w:val="00B911B0"/>
    <w:rsid w:val="00B912F2"/>
    <w:rsid w:val="00B91BBB"/>
    <w:rsid w:val="00B92877"/>
    <w:rsid w:val="00B9482B"/>
    <w:rsid w:val="00B95C82"/>
    <w:rsid w:val="00B9629C"/>
    <w:rsid w:val="00B9637A"/>
    <w:rsid w:val="00B97038"/>
    <w:rsid w:val="00BA0129"/>
    <w:rsid w:val="00BA0380"/>
    <w:rsid w:val="00BA07D4"/>
    <w:rsid w:val="00BA161E"/>
    <w:rsid w:val="00BA2056"/>
    <w:rsid w:val="00BA2D26"/>
    <w:rsid w:val="00BA378F"/>
    <w:rsid w:val="00BA5C8B"/>
    <w:rsid w:val="00BB38BA"/>
    <w:rsid w:val="00BB3CE7"/>
    <w:rsid w:val="00BB6A3B"/>
    <w:rsid w:val="00BB6E54"/>
    <w:rsid w:val="00BB734F"/>
    <w:rsid w:val="00BB7995"/>
    <w:rsid w:val="00BC18E2"/>
    <w:rsid w:val="00BC1BF5"/>
    <w:rsid w:val="00BC215D"/>
    <w:rsid w:val="00BC5CE4"/>
    <w:rsid w:val="00BC6BD4"/>
    <w:rsid w:val="00BC6E3D"/>
    <w:rsid w:val="00BC7337"/>
    <w:rsid w:val="00BD0056"/>
    <w:rsid w:val="00BD01B3"/>
    <w:rsid w:val="00BD0E3B"/>
    <w:rsid w:val="00BD1401"/>
    <w:rsid w:val="00BD1476"/>
    <w:rsid w:val="00BD3227"/>
    <w:rsid w:val="00BD60AB"/>
    <w:rsid w:val="00BD6AE8"/>
    <w:rsid w:val="00BE02C2"/>
    <w:rsid w:val="00BE10B3"/>
    <w:rsid w:val="00BE13F9"/>
    <w:rsid w:val="00BE1702"/>
    <w:rsid w:val="00BE2D54"/>
    <w:rsid w:val="00BE30B1"/>
    <w:rsid w:val="00BE370D"/>
    <w:rsid w:val="00BE3A43"/>
    <w:rsid w:val="00BE55B5"/>
    <w:rsid w:val="00BE61DE"/>
    <w:rsid w:val="00BE6913"/>
    <w:rsid w:val="00BE72FA"/>
    <w:rsid w:val="00BF15DB"/>
    <w:rsid w:val="00BF193A"/>
    <w:rsid w:val="00BF262F"/>
    <w:rsid w:val="00BF2EA6"/>
    <w:rsid w:val="00BF3E6C"/>
    <w:rsid w:val="00BF4633"/>
    <w:rsid w:val="00BF4A88"/>
    <w:rsid w:val="00BF4CF7"/>
    <w:rsid w:val="00BF5249"/>
    <w:rsid w:val="00BF5995"/>
    <w:rsid w:val="00BF5FF6"/>
    <w:rsid w:val="00BF62AE"/>
    <w:rsid w:val="00BF65DF"/>
    <w:rsid w:val="00BF674B"/>
    <w:rsid w:val="00BF69FB"/>
    <w:rsid w:val="00BF7B46"/>
    <w:rsid w:val="00C000C8"/>
    <w:rsid w:val="00C00C68"/>
    <w:rsid w:val="00C021DA"/>
    <w:rsid w:val="00C02D6C"/>
    <w:rsid w:val="00C039D4"/>
    <w:rsid w:val="00C03EF2"/>
    <w:rsid w:val="00C04AE3"/>
    <w:rsid w:val="00C05AE8"/>
    <w:rsid w:val="00C06B8C"/>
    <w:rsid w:val="00C06DAF"/>
    <w:rsid w:val="00C07C64"/>
    <w:rsid w:val="00C10AAF"/>
    <w:rsid w:val="00C11CA9"/>
    <w:rsid w:val="00C12197"/>
    <w:rsid w:val="00C12783"/>
    <w:rsid w:val="00C132B4"/>
    <w:rsid w:val="00C13D50"/>
    <w:rsid w:val="00C15F81"/>
    <w:rsid w:val="00C16040"/>
    <w:rsid w:val="00C16CCD"/>
    <w:rsid w:val="00C172A3"/>
    <w:rsid w:val="00C17604"/>
    <w:rsid w:val="00C178FE"/>
    <w:rsid w:val="00C17E6D"/>
    <w:rsid w:val="00C21855"/>
    <w:rsid w:val="00C21C12"/>
    <w:rsid w:val="00C22175"/>
    <w:rsid w:val="00C22188"/>
    <w:rsid w:val="00C22DB2"/>
    <w:rsid w:val="00C2325E"/>
    <w:rsid w:val="00C241D8"/>
    <w:rsid w:val="00C242B9"/>
    <w:rsid w:val="00C25BF4"/>
    <w:rsid w:val="00C27986"/>
    <w:rsid w:val="00C30E90"/>
    <w:rsid w:val="00C31316"/>
    <w:rsid w:val="00C322ED"/>
    <w:rsid w:val="00C3250A"/>
    <w:rsid w:val="00C330E3"/>
    <w:rsid w:val="00C34177"/>
    <w:rsid w:val="00C35211"/>
    <w:rsid w:val="00C35453"/>
    <w:rsid w:val="00C354F3"/>
    <w:rsid w:val="00C3577B"/>
    <w:rsid w:val="00C35CC0"/>
    <w:rsid w:val="00C36627"/>
    <w:rsid w:val="00C3677D"/>
    <w:rsid w:val="00C3683E"/>
    <w:rsid w:val="00C374FB"/>
    <w:rsid w:val="00C40376"/>
    <w:rsid w:val="00C41326"/>
    <w:rsid w:val="00C41649"/>
    <w:rsid w:val="00C41D7A"/>
    <w:rsid w:val="00C41E56"/>
    <w:rsid w:val="00C41E58"/>
    <w:rsid w:val="00C4216D"/>
    <w:rsid w:val="00C42173"/>
    <w:rsid w:val="00C4217A"/>
    <w:rsid w:val="00C42C28"/>
    <w:rsid w:val="00C42F08"/>
    <w:rsid w:val="00C43636"/>
    <w:rsid w:val="00C444F2"/>
    <w:rsid w:val="00C446D0"/>
    <w:rsid w:val="00C44C70"/>
    <w:rsid w:val="00C45648"/>
    <w:rsid w:val="00C45DB4"/>
    <w:rsid w:val="00C467C6"/>
    <w:rsid w:val="00C5091D"/>
    <w:rsid w:val="00C526B6"/>
    <w:rsid w:val="00C532ED"/>
    <w:rsid w:val="00C54512"/>
    <w:rsid w:val="00C54705"/>
    <w:rsid w:val="00C54E23"/>
    <w:rsid w:val="00C55088"/>
    <w:rsid w:val="00C55425"/>
    <w:rsid w:val="00C55E99"/>
    <w:rsid w:val="00C560FD"/>
    <w:rsid w:val="00C56806"/>
    <w:rsid w:val="00C56F5A"/>
    <w:rsid w:val="00C61136"/>
    <w:rsid w:val="00C61667"/>
    <w:rsid w:val="00C61C71"/>
    <w:rsid w:val="00C63CD8"/>
    <w:rsid w:val="00C63D10"/>
    <w:rsid w:val="00C64631"/>
    <w:rsid w:val="00C64813"/>
    <w:rsid w:val="00C65C45"/>
    <w:rsid w:val="00C67624"/>
    <w:rsid w:val="00C67988"/>
    <w:rsid w:val="00C704B2"/>
    <w:rsid w:val="00C7088E"/>
    <w:rsid w:val="00C728B6"/>
    <w:rsid w:val="00C72AC7"/>
    <w:rsid w:val="00C74949"/>
    <w:rsid w:val="00C74A38"/>
    <w:rsid w:val="00C74CD4"/>
    <w:rsid w:val="00C752E8"/>
    <w:rsid w:val="00C75B0D"/>
    <w:rsid w:val="00C7662E"/>
    <w:rsid w:val="00C76662"/>
    <w:rsid w:val="00C810C2"/>
    <w:rsid w:val="00C812F1"/>
    <w:rsid w:val="00C82788"/>
    <w:rsid w:val="00C8371D"/>
    <w:rsid w:val="00C84F13"/>
    <w:rsid w:val="00C85061"/>
    <w:rsid w:val="00C8541D"/>
    <w:rsid w:val="00C86D0E"/>
    <w:rsid w:val="00C875AA"/>
    <w:rsid w:val="00C87D78"/>
    <w:rsid w:val="00C902BA"/>
    <w:rsid w:val="00C91009"/>
    <w:rsid w:val="00C9127C"/>
    <w:rsid w:val="00C91347"/>
    <w:rsid w:val="00C91485"/>
    <w:rsid w:val="00C91DBF"/>
    <w:rsid w:val="00C929CD"/>
    <w:rsid w:val="00C92C12"/>
    <w:rsid w:val="00C94FA2"/>
    <w:rsid w:val="00C96093"/>
    <w:rsid w:val="00C965E1"/>
    <w:rsid w:val="00C969EB"/>
    <w:rsid w:val="00C9701F"/>
    <w:rsid w:val="00C97545"/>
    <w:rsid w:val="00C9792E"/>
    <w:rsid w:val="00C97A22"/>
    <w:rsid w:val="00C97F0B"/>
    <w:rsid w:val="00CA0376"/>
    <w:rsid w:val="00CA0962"/>
    <w:rsid w:val="00CA0F3F"/>
    <w:rsid w:val="00CA1A12"/>
    <w:rsid w:val="00CA242F"/>
    <w:rsid w:val="00CA334B"/>
    <w:rsid w:val="00CA3867"/>
    <w:rsid w:val="00CA45C5"/>
    <w:rsid w:val="00CA5DBF"/>
    <w:rsid w:val="00CA5E20"/>
    <w:rsid w:val="00CA6C94"/>
    <w:rsid w:val="00CB07F7"/>
    <w:rsid w:val="00CB0854"/>
    <w:rsid w:val="00CB29B9"/>
    <w:rsid w:val="00CB3463"/>
    <w:rsid w:val="00CB3759"/>
    <w:rsid w:val="00CB42B4"/>
    <w:rsid w:val="00CB492B"/>
    <w:rsid w:val="00CB5ABC"/>
    <w:rsid w:val="00CB6A4A"/>
    <w:rsid w:val="00CB73C3"/>
    <w:rsid w:val="00CB75BE"/>
    <w:rsid w:val="00CC01A6"/>
    <w:rsid w:val="00CC0739"/>
    <w:rsid w:val="00CC1163"/>
    <w:rsid w:val="00CC1253"/>
    <w:rsid w:val="00CC1D03"/>
    <w:rsid w:val="00CC1DFF"/>
    <w:rsid w:val="00CC20E1"/>
    <w:rsid w:val="00CC24BD"/>
    <w:rsid w:val="00CC2B59"/>
    <w:rsid w:val="00CC2C70"/>
    <w:rsid w:val="00CC2D80"/>
    <w:rsid w:val="00CC3743"/>
    <w:rsid w:val="00CC3F59"/>
    <w:rsid w:val="00CC4340"/>
    <w:rsid w:val="00CC47E3"/>
    <w:rsid w:val="00CC49C1"/>
    <w:rsid w:val="00CC5B04"/>
    <w:rsid w:val="00CC697E"/>
    <w:rsid w:val="00CC6B4E"/>
    <w:rsid w:val="00CC71E2"/>
    <w:rsid w:val="00CC7AB0"/>
    <w:rsid w:val="00CD1074"/>
    <w:rsid w:val="00CD1A4E"/>
    <w:rsid w:val="00CD3C5D"/>
    <w:rsid w:val="00CD3E9B"/>
    <w:rsid w:val="00CD4979"/>
    <w:rsid w:val="00CD4A67"/>
    <w:rsid w:val="00CD6B7C"/>
    <w:rsid w:val="00CD700C"/>
    <w:rsid w:val="00CD740F"/>
    <w:rsid w:val="00CE0335"/>
    <w:rsid w:val="00CE2234"/>
    <w:rsid w:val="00CE2373"/>
    <w:rsid w:val="00CE2817"/>
    <w:rsid w:val="00CE353B"/>
    <w:rsid w:val="00CE4151"/>
    <w:rsid w:val="00CE42FC"/>
    <w:rsid w:val="00CE459C"/>
    <w:rsid w:val="00CE4D03"/>
    <w:rsid w:val="00CE75EF"/>
    <w:rsid w:val="00CE7728"/>
    <w:rsid w:val="00CF1040"/>
    <w:rsid w:val="00CF1098"/>
    <w:rsid w:val="00CF236D"/>
    <w:rsid w:val="00CF254A"/>
    <w:rsid w:val="00CF4187"/>
    <w:rsid w:val="00CF49DE"/>
    <w:rsid w:val="00CF4B4E"/>
    <w:rsid w:val="00CF58DD"/>
    <w:rsid w:val="00CF65FC"/>
    <w:rsid w:val="00CF661C"/>
    <w:rsid w:val="00CF74A1"/>
    <w:rsid w:val="00CF74CB"/>
    <w:rsid w:val="00CF78DD"/>
    <w:rsid w:val="00D01719"/>
    <w:rsid w:val="00D02E37"/>
    <w:rsid w:val="00D03872"/>
    <w:rsid w:val="00D04316"/>
    <w:rsid w:val="00D0455B"/>
    <w:rsid w:val="00D04CC4"/>
    <w:rsid w:val="00D0566D"/>
    <w:rsid w:val="00D05EE3"/>
    <w:rsid w:val="00D0602A"/>
    <w:rsid w:val="00D06072"/>
    <w:rsid w:val="00D06E9E"/>
    <w:rsid w:val="00D075E7"/>
    <w:rsid w:val="00D10565"/>
    <w:rsid w:val="00D106DF"/>
    <w:rsid w:val="00D131BE"/>
    <w:rsid w:val="00D1341A"/>
    <w:rsid w:val="00D14AAF"/>
    <w:rsid w:val="00D14F21"/>
    <w:rsid w:val="00D153DB"/>
    <w:rsid w:val="00D17B27"/>
    <w:rsid w:val="00D206AA"/>
    <w:rsid w:val="00D20D91"/>
    <w:rsid w:val="00D2107C"/>
    <w:rsid w:val="00D21933"/>
    <w:rsid w:val="00D22B36"/>
    <w:rsid w:val="00D22EE5"/>
    <w:rsid w:val="00D2466D"/>
    <w:rsid w:val="00D26E5D"/>
    <w:rsid w:val="00D27E75"/>
    <w:rsid w:val="00D32894"/>
    <w:rsid w:val="00D32A0E"/>
    <w:rsid w:val="00D32D28"/>
    <w:rsid w:val="00D32E6D"/>
    <w:rsid w:val="00D32F7A"/>
    <w:rsid w:val="00D33029"/>
    <w:rsid w:val="00D33E9A"/>
    <w:rsid w:val="00D3446F"/>
    <w:rsid w:val="00D35304"/>
    <w:rsid w:val="00D35E2C"/>
    <w:rsid w:val="00D41E8A"/>
    <w:rsid w:val="00D4302A"/>
    <w:rsid w:val="00D438F7"/>
    <w:rsid w:val="00D44ECB"/>
    <w:rsid w:val="00D459E3"/>
    <w:rsid w:val="00D46AF7"/>
    <w:rsid w:val="00D50F2E"/>
    <w:rsid w:val="00D5242A"/>
    <w:rsid w:val="00D526FA"/>
    <w:rsid w:val="00D52AAB"/>
    <w:rsid w:val="00D52E7C"/>
    <w:rsid w:val="00D53872"/>
    <w:rsid w:val="00D541F4"/>
    <w:rsid w:val="00D54B8C"/>
    <w:rsid w:val="00D5541B"/>
    <w:rsid w:val="00D56D35"/>
    <w:rsid w:val="00D56F9E"/>
    <w:rsid w:val="00D57587"/>
    <w:rsid w:val="00D600A3"/>
    <w:rsid w:val="00D60218"/>
    <w:rsid w:val="00D611CA"/>
    <w:rsid w:val="00D61A25"/>
    <w:rsid w:val="00D629EB"/>
    <w:rsid w:val="00D634B5"/>
    <w:rsid w:val="00D65402"/>
    <w:rsid w:val="00D67A42"/>
    <w:rsid w:val="00D67E15"/>
    <w:rsid w:val="00D714F2"/>
    <w:rsid w:val="00D722CA"/>
    <w:rsid w:val="00D73553"/>
    <w:rsid w:val="00D7424D"/>
    <w:rsid w:val="00D753BC"/>
    <w:rsid w:val="00D75504"/>
    <w:rsid w:val="00D75925"/>
    <w:rsid w:val="00D7641C"/>
    <w:rsid w:val="00D7641E"/>
    <w:rsid w:val="00D81B0B"/>
    <w:rsid w:val="00D822AE"/>
    <w:rsid w:val="00D82BBC"/>
    <w:rsid w:val="00D83242"/>
    <w:rsid w:val="00D84B4D"/>
    <w:rsid w:val="00D84F57"/>
    <w:rsid w:val="00D85054"/>
    <w:rsid w:val="00D86730"/>
    <w:rsid w:val="00D8693F"/>
    <w:rsid w:val="00D870D2"/>
    <w:rsid w:val="00D8766C"/>
    <w:rsid w:val="00D87B99"/>
    <w:rsid w:val="00D87D4D"/>
    <w:rsid w:val="00D906D8"/>
    <w:rsid w:val="00D90A7A"/>
    <w:rsid w:val="00D91B68"/>
    <w:rsid w:val="00D92D59"/>
    <w:rsid w:val="00D938A6"/>
    <w:rsid w:val="00D95516"/>
    <w:rsid w:val="00D96EAA"/>
    <w:rsid w:val="00D96F41"/>
    <w:rsid w:val="00D97597"/>
    <w:rsid w:val="00DA1455"/>
    <w:rsid w:val="00DA15FA"/>
    <w:rsid w:val="00DA171D"/>
    <w:rsid w:val="00DA20C3"/>
    <w:rsid w:val="00DA2354"/>
    <w:rsid w:val="00DA34E0"/>
    <w:rsid w:val="00DA394B"/>
    <w:rsid w:val="00DA3B16"/>
    <w:rsid w:val="00DA3ECE"/>
    <w:rsid w:val="00DA529B"/>
    <w:rsid w:val="00DA6527"/>
    <w:rsid w:val="00DA70F2"/>
    <w:rsid w:val="00DA7B19"/>
    <w:rsid w:val="00DA7D1A"/>
    <w:rsid w:val="00DB0B04"/>
    <w:rsid w:val="00DB1180"/>
    <w:rsid w:val="00DB1F3F"/>
    <w:rsid w:val="00DB2BC2"/>
    <w:rsid w:val="00DB2C73"/>
    <w:rsid w:val="00DB384C"/>
    <w:rsid w:val="00DB4A90"/>
    <w:rsid w:val="00DB59E6"/>
    <w:rsid w:val="00DB6305"/>
    <w:rsid w:val="00DB65E3"/>
    <w:rsid w:val="00DB71FB"/>
    <w:rsid w:val="00DB7591"/>
    <w:rsid w:val="00DB7664"/>
    <w:rsid w:val="00DC01CE"/>
    <w:rsid w:val="00DC0CFC"/>
    <w:rsid w:val="00DC1434"/>
    <w:rsid w:val="00DC18F3"/>
    <w:rsid w:val="00DC29A1"/>
    <w:rsid w:val="00DC30E7"/>
    <w:rsid w:val="00DC3894"/>
    <w:rsid w:val="00DC3A22"/>
    <w:rsid w:val="00DC4F78"/>
    <w:rsid w:val="00DC5463"/>
    <w:rsid w:val="00DC5701"/>
    <w:rsid w:val="00DC63A5"/>
    <w:rsid w:val="00DC6D12"/>
    <w:rsid w:val="00DC71B8"/>
    <w:rsid w:val="00DC72D6"/>
    <w:rsid w:val="00DD282D"/>
    <w:rsid w:val="00DD32C2"/>
    <w:rsid w:val="00DD48F9"/>
    <w:rsid w:val="00DD4C47"/>
    <w:rsid w:val="00DD5BE9"/>
    <w:rsid w:val="00DD6006"/>
    <w:rsid w:val="00DD7FB0"/>
    <w:rsid w:val="00DE06BD"/>
    <w:rsid w:val="00DE0FFA"/>
    <w:rsid w:val="00DE1EF1"/>
    <w:rsid w:val="00DE1F9D"/>
    <w:rsid w:val="00DE2F51"/>
    <w:rsid w:val="00DE322C"/>
    <w:rsid w:val="00DE3BC4"/>
    <w:rsid w:val="00DE401F"/>
    <w:rsid w:val="00DE5A24"/>
    <w:rsid w:val="00DE6128"/>
    <w:rsid w:val="00DE63E0"/>
    <w:rsid w:val="00DE6F95"/>
    <w:rsid w:val="00DF0083"/>
    <w:rsid w:val="00DF168F"/>
    <w:rsid w:val="00DF3051"/>
    <w:rsid w:val="00DF31F0"/>
    <w:rsid w:val="00DF327B"/>
    <w:rsid w:val="00DF336E"/>
    <w:rsid w:val="00DF361B"/>
    <w:rsid w:val="00DF56E0"/>
    <w:rsid w:val="00DF5CA8"/>
    <w:rsid w:val="00DF5E5B"/>
    <w:rsid w:val="00DF6606"/>
    <w:rsid w:val="00DF66B3"/>
    <w:rsid w:val="00DF6850"/>
    <w:rsid w:val="00DF6EF5"/>
    <w:rsid w:val="00DF72DB"/>
    <w:rsid w:val="00DF7972"/>
    <w:rsid w:val="00DF7E6F"/>
    <w:rsid w:val="00DF7E91"/>
    <w:rsid w:val="00E00ECE"/>
    <w:rsid w:val="00E01771"/>
    <w:rsid w:val="00E01778"/>
    <w:rsid w:val="00E01783"/>
    <w:rsid w:val="00E01D41"/>
    <w:rsid w:val="00E028CD"/>
    <w:rsid w:val="00E03726"/>
    <w:rsid w:val="00E041F1"/>
    <w:rsid w:val="00E04CEB"/>
    <w:rsid w:val="00E0526B"/>
    <w:rsid w:val="00E056A6"/>
    <w:rsid w:val="00E05AD3"/>
    <w:rsid w:val="00E05E01"/>
    <w:rsid w:val="00E06E3B"/>
    <w:rsid w:val="00E072AC"/>
    <w:rsid w:val="00E07E19"/>
    <w:rsid w:val="00E1054A"/>
    <w:rsid w:val="00E11170"/>
    <w:rsid w:val="00E11BA9"/>
    <w:rsid w:val="00E11BD4"/>
    <w:rsid w:val="00E126D6"/>
    <w:rsid w:val="00E131E5"/>
    <w:rsid w:val="00E135C4"/>
    <w:rsid w:val="00E13C3F"/>
    <w:rsid w:val="00E13CEF"/>
    <w:rsid w:val="00E13DDE"/>
    <w:rsid w:val="00E1418D"/>
    <w:rsid w:val="00E17BCE"/>
    <w:rsid w:val="00E20439"/>
    <w:rsid w:val="00E20AAE"/>
    <w:rsid w:val="00E21B58"/>
    <w:rsid w:val="00E22310"/>
    <w:rsid w:val="00E22C8F"/>
    <w:rsid w:val="00E22D91"/>
    <w:rsid w:val="00E2473B"/>
    <w:rsid w:val="00E252AE"/>
    <w:rsid w:val="00E25664"/>
    <w:rsid w:val="00E256F5"/>
    <w:rsid w:val="00E25D3A"/>
    <w:rsid w:val="00E2636F"/>
    <w:rsid w:val="00E267AB"/>
    <w:rsid w:val="00E26F6A"/>
    <w:rsid w:val="00E27CBF"/>
    <w:rsid w:val="00E30B35"/>
    <w:rsid w:val="00E310F3"/>
    <w:rsid w:val="00E31642"/>
    <w:rsid w:val="00E33E96"/>
    <w:rsid w:val="00E34F58"/>
    <w:rsid w:val="00E35831"/>
    <w:rsid w:val="00E35ECB"/>
    <w:rsid w:val="00E36AFD"/>
    <w:rsid w:val="00E37204"/>
    <w:rsid w:val="00E37A8B"/>
    <w:rsid w:val="00E400D8"/>
    <w:rsid w:val="00E406C2"/>
    <w:rsid w:val="00E40D35"/>
    <w:rsid w:val="00E40F87"/>
    <w:rsid w:val="00E41F4D"/>
    <w:rsid w:val="00E424C1"/>
    <w:rsid w:val="00E42753"/>
    <w:rsid w:val="00E43335"/>
    <w:rsid w:val="00E43B5C"/>
    <w:rsid w:val="00E445C7"/>
    <w:rsid w:val="00E4548A"/>
    <w:rsid w:val="00E4630D"/>
    <w:rsid w:val="00E468EA"/>
    <w:rsid w:val="00E47768"/>
    <w:rsid w:val="00E47C1D"/>
    <w:rsid w:val="00E5054B"/>
    <w:rsid w:val="00E50556"/>
    <w:rsid w:val="00E51262"/>
    <w:rsid w:val="00E52413"/>
    <w:rsid w:val="00E52892"/>
    <w:rsid w:val="00E52B1E"/>
    <w:rsid w:val="00E530E1"/>
    <w:rsid w:val="00E53240"/>
    <w:rsid w:val="00E55BD4"/>
    <w:rsid w:val="00E56F41"/>
    <w:rsid w:val="00E57965"/>
    <w:rsid w:val="00E60C03"/>
    <w:rsid w:val="00E62303"/>
    <w:rsid w:val="00E626F6"/>
    <w:rsid w:val="00E62BCA"/>
    <w:rsid w:val="00E63B94"/>
    <w:rsid w:val="00E65775"/>
    <w:rsid w:val="00E65957"/>
    <w:rsid w:val="00E662C0"/>
    <w:rsid w:val="00E66433"/>
    <w:rsid w:val="00E66F90"/>
    <w:rsid w:val="00E67149"/>
    <w:rsid w:val="00E67B23"/>
    <w:rsid w:val="00E704BE"/>
    <w:rsid w:val="00E719C7"/>
    <w:rsid w:val="00E71F2B"/>
    <w:rsid w:val="00E71FE0"/>
    <w:rsid w:val="00E72685"/>
    <w:rsid w:val="00E72F95"/>
    <w:rsid w:val="00E736B3"/>
    <w:rsid w:val="00E745B1"/>
    <w:rsid w:val="00E74673"/>
    <w:rsid w:val="00E74754"/>
    <w:rsid w:val="00E74B4A"/>
    <w:rsid w:val="00E75A08"/>
    <w:rsid w:val="00E764D0"/>
    <w:rsid w:val="00E7683A"/>
    <w:rsid w:val="00E768F6"/>
    <w:rsid w:val="00E76F1D"/>
    <w:rsid w:val="00E80AEE"/>
    <w:rsid w:val="00E81043"/>
    <w:rsid w:val="00E81193"/>
    <w:rsid w:val="00E82E4A"/>
    <w:rsid w:val="00E83F95"/>
    <w:rsid w:val="00E83FE9"/>
    <w:rsid w:val="00E848C5"/>
    <w:rsid w:val="00E84AB2"/>
    <w:rsid w:val="00E84DCB"/>
    <w:rsid w:val="00E85E75"/>
    <w:rsid w:val="00E86034"/>
    <w:rsid w:val="00E8606C"/>
    <w:rsid w:val="00E87102"/>
    <w:rsid w:val="00E8713A"/>
    <w:rsid w:val="00E878DE"/>
    <w:rsid w:val="00E9001C"/>
    <w:rsid w:val="00E92010"/>
    <w:rsid w:val="00E935D0"/>
    <w:rsid w:val="00E945D0"/>
    <w:rsid w:val="00E94BED"/>
    <w:rsid w:val="00E96CD7"/>
    <w:rsid w:val="00E9728F"/>
    <w:rsid w:val="00E9730E"/>
    <w:rsid w:val="00EA1577"/>
    <w:rsid w:val="00EA2BD6"/>
    <w:rsid w:val="00EA3475"/>
    <w:rsid w:val="00EA3A89"/>
    <w:rsid w:val="00EA574D"/>
    <w:rsid w:val="00EA749D"/>
    <w:rsid w:val="00EB03FA"/>
    <w:rsid w:val="00EB1560"/>
    <w:rsid w:val="00EB215C"/>
    <w:rsid w:val="00EB26F1"/>
    <w:rsid w:val="00EB3C00"/>
    <w:rsid w:val="00EB3F63"/>
    <w:rsid w:val="00EB4296"/>
    <w:rsid w:val="00EB4EA5"/>
    <w:rsid w:val="00EB516F"/>
    <w:rsid w:val="00EB615B"/>
    <w:rsid w:val="00EB6553"/>
    <w:rsid w:val="00EB6D11"/>
    <w:rsid w:val="00EB6E84"/>
    <w:rsid w:val="00EB70C8"/>
    <w:rsid w:val="00EB7B08"/>
    <w:rsid w:val="00EC04EE"/>
    <w:rsid w:val="00EC0E50"/>
    <w:rsid w:val="00EC1089"/>
    <w:rsid w:val="00EC10C2"/>
    <w:rsid w:val="00EC1A0A"/>
    <w:rsid w:val="00EC1C43"/>
    <w:rsid w:val="00EC2678"/>
    <w:rsid w:val="00EC2FA7"/>
    <w:rsid w:val="00EC401C"/>
    <w:rsid w:val="00EC413B"/>
    <w:rsid w:val="00EC4890"/>
    <w:rsid w:val="00EC5A34"/>
    <w:rsid w:val="00EC5CED"/>
    <w:rsid w:val="00EC64D2"/>
    <w:rsid w:val="00EC66FB"/>
    <w:rsid w:val="00ED0F19"/>
    <w:rsid w:val="00ED1D83"/>
    <w:rsid w:val="00ED277E"/>
    <w:rsid w:val="00ED3F73"/>
    <w:rsid w:val="00ED48DA"/>
    <w:rsid w:val="00ED5A46"/>
    <w:rsid w:val="00ED6576"/>
    <w:rsid w:val="00ED7CE7"/>
    <w:rsid w:val="00EE1139"/>
    <w:rsid w:val="00EE14E4"/>
    <w:rsid w:val="00EE2A2C"/>
    <w:rsid w:val="00EE3013"/>
    <w:rsid w:val="00EE37C8"/>
    <w:rsid w:val="00EE3A26"/>
    <w:rsid w:val="00EE4A77"/>
    <w:rsid w:val="00EE5126"/>
    <w:rsid w:val="00EE54EA"/>
    <w:rsid w:val="00EE59A1"/>
    <w:rsid w:val="00EE5A09"/>
    <w:rsid w:val="00EE5A13"/>
    <w:rsid w:val="00EE5D29"/>
    <w:rsid w:val="00EF073A"/>
    <w:rsid w:val="00EF0775"/>
    <w:rsid w:val="00EF1191"/>
    <w:rsid w:val="00EF1523"/>
    <w:rsid w:val="00EF1DED"/>
    <w:rsid w:val="00EF1F16"/>
    <w:rsid w:val="00EF313F"/>
    <w:rsid w:val="00EF3562"/>
    <w:rsid w:val="00EF54CD"/>
    <w:rsid w:val="00EF5DBC"/>
    <w:rsid w:val="00EF615F"/>
    <w:rsid w:val="00EF643B"/>
    <w:rsid w:val="00EF7D30"/>
    <w:rsid w:val="00F005D5"/>
    <w:rsid w:val="00F00903"/>
    <w:rsid w:val="00F01103"/>
    <w:rsid w:val="00F014ED"/>
    <w:rsid w:val="00F0196E"/>
    <w:rsid w:val="00F024B9"/>
    <w:rsid w:val="00F02E56"/>
    <w:rsid w:val="00F02FF6"/>
    <w:rsid w:val="00F0322D"/>
    <w:rsid w:val="00F03337"/>
    <w:rsid w:val="00F034F9"/>
    <w:rsid w:val="00F037FC"/>
    <w:rsid w:val="00F04C15"/>
    <w:rsid w:val="00F05CD1"/>
    <w:rsid w:val="00F061D7"/>
    <w:rsid w:val="00F06F01"/>
    <w:rsid w:val="00F070EA"/>
    <w:rsid w:val="00F07C7A"/>
    <w:rsid w:val="00F07DD0"/>
    <w:rsid w:val="00F1076E"/>
    <w:rsid w:val="00F10D2B"/>
    <w:rsid w:val="00F11925"/>
    <w:rsid w:val="00F12244"/>
    <w:rsid w:val="00F1261E"/>
    <w:rsid w:val="00F14514"/>
    <w:rsid w:val="00F1528F"/>
    <w:rsid w:val="00F15655"/>
    <w:rsid w:val="00F159A6"/>
    <w:rsid w:val="00F15BA7"/>
    <w:rsid w:val="00F15E51"/>
    <w:rsid w:val="00F16996"/>
    <w:rsid w:val="00F16A50"/>
    <w:rsid w:val="00F16CA3"/>
    <w:rsid w:val="00F1710F"/>
    <w:rsid w:val="00F17719"/>
    <w:rsid w:val="00F17F42"/>
    <w:rsid w:val="00F2136B"/>
    <w:rsid w:val="00F214F5"/>
    <w:rsid w:val="00F23253"/>
    <w:rsid w:val="00F23A48"/>
    <w:rsid w:val="00F2416B"/>
    <w:rsid w:val="00F25CE6"/>
    <w:rsid w:val="00F27001"/>
    <w:rsid w:val="00F2749C"/>
    <w:rsid w:val="00F31737"/>
    <w:rsid w:val="00F31C7D"/>
    <w:rsid w:val="00F31D41"/>
    <w:rsid w:val="00F330F2"/>
    <w:rsid w:val="00F34658"/>
    <w:rsid w:val="00F35D35"/>
    <w:rsid w:val="00F36AF6"/>
    <w:rsid w:val="00F372B2"/>
    <w:rsid w:val="00F406CF"/>
    <w:rsid w:val="00F40A1E"/>
    <w:rsid w:val="00F420C7"/>
    <w:rsid w:val="00F426D9"/>
    <w:rsid w:val="00F427A2"/>
    <w:rsid w:val="00F42BD0"/>
    <w:rsid w:val="00F45A8B"/>
    <w:rsid w:val="00F46855"/>
    <w:rsid w:val="00F47493"/>
    <w:rsid w:val="00F4778F"/>
    <w:rsid w:val="00F47CC1"/>
    <w:rsid w:val="00F52938"/>
    <w:rsid w:val="00F53806"/>
    <w:rsid w:val="00F54401"/>
    <w:rsid w:val="00F54C70"/>
    <w:rsid w:val="00F54D8C"/>
    <w:rsid w:val="00F55368"/>
    <w:rsid w:val="00F56354"/>
    <w:rsid w:val="00F57DCA"/>
    <w:rsid w:val="00F623F3"/>
    <w:rsid w:val="00F62710"/>
    <w:rsid w:val="00F62D50"/>
    <w:rsid w:val="00F62DD5"/>
    <w:rsid w:val="00F63C34"/>
    <w:rsid w:val="00F64176"/>
    <w:rsid w:val="00F643DB"/>
    <w:rsid w:val="00F65370"/>
    <w:rsid w:val="00F666CB"/>
    <w:rsid w:val="00F70A96"/>
    <w:rsid w:val="00F70C9D"/>
    <w:rsid w:val="00F71083"/>
    <w:rsid w:val="00F71220"/>
    <w:rsid w:val="00F713E0"/>
    <w:rsid w:val="00F717D2"/>
    <w:rsid w:val="00F720CB"/>
    <w:rsid w:val="00F72D11"/>
    <w:rsid w:val="00F72EF2"/>
    <w:rsid w:val="00F73AB4"/>
    <w:rsid w:val="00F73E81"/>
    <w:rsid w:val="00F74306"/>
    <w:rsid w:val="00F7455B"/>
    <w:rsid w:val="00F7533B"/>
    <w:rsid w:val="00F7696C"/>
    <w:rsid w:val="00F76B0A"/>
    <w:rsid w:val="00F779C8"/>
    <w:rsid w:val="00F80202"/>
    <w:rsid w:val="00F81391"/>
    <w:rsid w:val="00F814FE"/>
    <w:rsid w:val="00F82B94"/>
    <w:rsid w:val="00F832D5"/>
    <w:rsid w:val="00F83BE2"/>
    <w:rsid w:val="00F83E7E"/>
    <w:rsid w:val="00F85FA6"/>
    <w:rsid w:val="00F87794"/>
    <w:rsid w:val="00F87BFF"/>
    <w:rsid w:val="00F90F31"/>
    <w:rsid w:val="00F91266"/>
    <w:rsid w:val="00F91A6F"/>
    <w:rsid w:val="00F92D7E"/>
    <w:rsid w:val="00F93226"/>
    <w:rsid w:val="00F938E8"/>
    <w:rsid w:val="00F94CB7"/>
    <w:rsid w:val="00F97134"/>
    <w:rsid w:val="00F97DFC"/>
    <w:rsid w:val="00F97EEB"/>
    <w:rsid w:val="00FA0083"/>
    <w:rsid w:val="00FA1C41"/>
    <w:rsid w:val="00FA2214"/>
    <w:rsid w:val="00FA2229"/>
    <w:rsid w:val="00FA2FB5"/>
    <w:rsid w:val="00FA3584"/>
    <w:rsid w:val="00FA592D"/>
    <w:rsid w:val="00FA76C0"/>
    <w:rsid w:val="00FA796C"/>
    <w:rsid w:val="00FA7FA4"/>
    <w:rsid w:val="00FB0664"/>
    <w:rsid w:val="00FB1CFA"/>
    <w:rsid w:val="00FB1E3F"/>
    <w:rsid w:val="00FB264E"/>
    <w:rsid w:val="00FB316F"/>
    <w:rsid w:val="00FB367C"/>
    <w:rsid w:val="00FB381A"/>
    <w:rsid w:val="00FB657C"/>
    <w:rsid w:val="00FB7660"/>
    <w:rsid w:val="00FB7FA8"/>
    <w:rsid w:val="00FC258E"/>
    <w:rsid w:val="00FC3429"/>
    <w:rsid w:val="00FC3881"/>
    <w:rsid w:val="00FC6866"/>
    <w:rsid w:val="00FC7C6D"/>
    <w:rsid w:val="00FD031B"/>
    <w:rsid w:val="00FD0490"/>
    <w:rsid w:val="00FD16DF"/>
    <w:rsid w:val="00FD1711"/>
    <w:rsid w:val="00FD2CC6"/>
    <w:rsid w:val="00FD4EB1"/>
    <w:rsid w:val="00FD6078"/>
    <w:rsid w:val="00FD61B9"/>
    <w:rsid w:val="00FD6C1F"/>
    <w:rsid w:val="00FD6EBB"/>
    <w:rsid w:val="00FD79AF"/>
    <w:rsid w:val="00FE003F"/>
    <w:rsid w:val="00FE0534"/>
    <w:rsid w:val="00FE0667"/>
    <w:rsid w:val="00FE0C98"/>
    <w:rsid w:val="00FE2128"/>
    <w:rsid w:val="00FE2215"/>
    <w:rsid w:val="00FE23EC"/>
    <w:rsid w:val="00FE303D"/>
    <w:rsid w:val="00FE3204"/>
    <w:rsid w:val="00FE3264"/>
    <w:rsid w:val="00FE4367"/>
    <w:rsid w:val="00FE5389"/>
    <w:rsid w:val="00FE589C"/>
    <w:rsid w:val="00FE6084"/>
    <w:rsid w:val="00FE6113"/>
    <w:rsid w:val="00FE6612"/>
    <w:rsid w:val="00FE67A5"/>
    <w:rsid w:val="00FE6BAA"/>
    <w:rsid w:val="00FF009A"/>
    <w:rsid w:val="00FF2641"/>
    <w:rsid w:val="00FF2909"/>
    <w:rsid w:val="00FF4134"/>
    <w:rsid w:val="00FF48C8"/>
    <w:rsid w:val="00FF6679"/>
    <w:rsid w:val="00FF7D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BD5AC6"/>
  <w14:defaultImageDpi w14:val="300"/>
  <w15:docId w15:val="{856039CB-2B82-3B4B-BBBC-21CF10F60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3F7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63F77"/>
  </w:style>
  <w:style w:type="character" w:customStyle="1" w:styleId="FootnoteTextChar">
    <w:name w:val="Footnote Text Char"/>
    <w:basedOn w:val="DefaultParagraphFont"/>
    <w:link w:val="FootnoteText"/>
    <w:uiPriority w:val="99"/>
    <w:rsid w:val="00363F77"/>
    <w:rPr>
      <w:rFonts w:ascii="Cambria" w:eastAsia="Cambria" w:hAnsi="Cambria" w:cs="Times New Roman"/>
    </w:rPr>
  </w:style>
  <w:style w:type="character" w:styleId="FootnoteReference">
    <w:name w:val="footnote reference"/>
    <w:basedOn w:val="DefaultParagraphFont"/>
    <w:uiPriority w:val="99"/>
    <w:unhideWhenUsed/>
    <w:rsid w:val="00363F77"/>
    <w:rPr>
      <w:vertAlign w:val="superscript"/>
    </w:rPr>
  </w:style>
  <w:style w:type="paragraph" w:styleId="ListParagraph">
    <w:name w:val="List Paragraph"/>
    <w:basedOn w:val="Normal"/>
    <w:uiPriority w:val="34"/>
    <w:qFormat/>
    <w:rsid w:val="00363F77"/>
    <w:pPr>
      <w:ind w:left="720"/>
      <w:contextualSpacing/>
    </w:pPr>
  </w:style>
  <w:style w:type="character" w:styleId="LineNumber">
    <w:name w:val="line number"/>
    <w:basedOn w:val="DefaultParagraphFont"/>
    <w:uiPriority w:val="99"/>
    <w:semiHidden/>
    <w:unhideWhenUsed/>
    <w:rsid w:val="00363F77"/>
  </w:style>
  <w:style w:type="paragraph" w:styleId="Header">
    <w:name w:val="header"/>
    <w:basedOn w:val="Normal"/>
    <w:link w:val="HeaderChar"/>
    <w:uiPriority w:val="99"/>
    <w:unhideWhenUsed/>
    <w:rsid w:val="00AA1A21"/>
    <w:pPr>
      <w:tabs>
        <w:tab w:val="center" w:pos="4680"/>
        <w:tab w:val="right" w:pos="9360"/>
      </w:tabs>
    </w:pPr>
  </w:style>
  <w:style w:type="character" w:customStyle="1" w:styleId="HeaderChar">
    <w:name w:val="Header Char"/>
    <w:basedOn w:val="DefaultParagraphFont"/>
    <w:link w:val="Header"/>
    <w:uiPriority w:val="99"/>
    <w:rsid w:val="00AA1A21"/>
    <w:rPr>
      <w:rFonts w:ascii="Cambria" w:eastAsia="Cambria" w:hAnsi="Cambria" w:cs="Times New Roman"/>
    </w:rPr>
  </w:style>
  <w:style w:type="paragraph" w:styleId="Footer">
    <w:name w:val="footer"/>
    <w:basedOn w:val="Normal"/>
    <w:link w:val="FooterChar"/>
    <w:uiPriority w:val="99"/>
    <w:unhideWhenUsed/>
    <w:rsid w:val="00AA1A21"/>
    <w:pPr>
      <w:tabs>
        <w:tab w:val="center" w:pos="4680"/>
        <w:tab w:val="right" w:pos="9360"/>
      </w:tabs>
    </w:pPr>
  </w:style>
  <w:style w:type="character" w:customStyle="1" w:styleId="FooterChar">
    <w:name w:val="Footer Char"/>
    <w:basedOn w:val="DefaultParagraphFont"/>
    <w:link w:val="Footer"/>
    <w:uiPriority w:val="99"/>
    <w:rsid w:val="00AA1A21"/>
    <w:rPr>
      <w:rFonts w:ascii="Cambria" w:eastAsia="Cambria" w:hAnsi="Cambria" w:cs="Times New Roman"/>
    </w:rPr>
  </w:style>
  <w:style w:type="character" w:styleId="PageNumber">
    <w:name w:val="page number"/>
    <w:basedOn w:val="DefaultParagraphFont"/>
    <w:uiPriority w:val="99"/>
    <w:semiHidden/>
    <w:unhideWhenUsed/>
    <w:rsid w:val="00AA1A21"/>
  </w:style>
  <w:style w:type="character" w:styleId="PlaceholderText">
    <w:name w:val="Placeholder Text"/>
    <w:basedOn w:val="DefaultParagraphFont"/>
    <w:uiPriority w:val="99"/>
    <w:semiHidden/>
    <w:rsid w:val="00B9482B"/>
    <w:rPr>
      <w:color w:val="808080"/>
    </w:rPr>
  </w:style>
  <w:style w:type="paragraph" w:styleId="BalloonText">
    <w:name w:val="Balloon Text"/>
    <w:basedOn w:val="Normal"/>
    <w:link w:val="BalloonTextChar"/>
    <w:uiPriority w:val="99"/>
    <w:semiHidden/>
    <w:unhideWhenUsed/>
    <w:rsid w:val="000128FD"/>
    <w:rPr>
      <w:rFonts w:ascii="Lucida Grande" w:hAnsi="Lucida Grande"/>
      <w:sz w:val="18"/>
      <w:szCs w:val="18"/>
    </w:rPr>
  </w:style>
  <w:style w:type="character" w:customStyle="1" w:styleId="BalloonTextChar">
    <w:name w:val="Balloon Text Char"/>
    <w:basedOn w:val="DefaultParagraphFont"/>
    <w:link w:val="BalloonText"/>
    <w:uiPriority w:val="99"/>
    <w:semiHidden/>
    <w:rsid w:val="000128FD"/>
    <w:rPr>
      <w:rFonts w:ascii="Lucida Grande" w:eastAsia="Cambria" w:hAnsi="Lucida Grande" w:cs="Times New Roman"/>
      <w:sz w:val="18"/>
      <w:szCs w:val="18"/>
    </w:rPr>
  </w:style>
  <w:style w:type="paragraph" w:styleId="PlainText">
    <w:name w:val="Plain Text"/>
    <w:basedOn w:val="Normal"/>
    <w:link w:val="PlainTextChar"/>
    <w:uiPriority w:val="99"/>
    <w:unhideWhenUsed/>
    <w:rsid w:val="00814C1A"/>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814C1A"/>
    <w:rPr>
      <w:rFonts w:ascii="Consolas" w:eastAsiaTheme="minorHAnsi"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143939">
      <w:bodyDiv w:val="1"/>
      <w:marLeft w:val="0"/>
      <w:marRight w:val="0"/>
      <w:marTop w:val="0"/>
      <w:marBottom w:val="0"/>
      <w:divBdr>
        <w:top w:val="none" w:sz="0" w:space="0" w:color="auto"/>
        <w:left w:val="none" w:sz="0" w:space="0" w:color="auto"/>
        <w:bottom w:val="none" w:sz="0" w:space="0" w:color="auto"/>
        <w:right w:val="none" w:sz="0" w:space="0" w:color="auto"/>
      </w:divBdr>
    </w:div>
    <w:div w:id="1535078605">
      <w:bodyDiv w:val="1"/>
      <w:marLeft w:val="0"/>
      <w:marRight w:val="0"/>
      <w:marTop w:val="0"/>
      <w:marBottom w:val="0"/>
      <w:divBdr>
        <w:top w:val="none" w:sz="0" w:space="0" w:color="auto"/>
        <w:left w:val="none" w:sz="0" w:space="0" w:color="auto"/>
        <w:bottom w:val="none" w:sz="0" w:space="0" w:color="auto"/>
        <w:right w:val="none" w:sz="0" w:space="0" w:color="auto"/>
      </w:divBdr>
      <w:divsChild>
        <w:div w:id="1363047087">
          <w:marLeft w:val="0"/>
          <w:marRight w:val="0"/>
          <w:marTop w:val="0"/>
          <w:marBottom w:val="0"/>
          <w:divBdr>
            <w:top w:val="none" w:sz="0" w:space="0" w:color="auto"/>
            <w:left w:val="none" w:sz="0" w:space="0" w:color="auto"/>
            <w:bottom w:val="none" w:sz="0" w:space="0" w:color="auto"/>
            <w:right w:val="none" w:sz="0" w:space="0" w:color="auto"/>
          </w:divBdr>
          <w:divsChild>
            <w:div w:id="1296637703">
              <w:marLeft w:val="0"/>
              <w:marRight w:val="0"/>
              <w:marTop w:val="0"/>
              <w:marBottom w:val="0"/>
              <w:divBdr>
                <w:top w:val="none" w:sz="0" w:space="0" w:color="auto"/>
                <w:left w:val="none" w:sz="0" w:space="0" w:color="auto"/>
                <w:bottom w:val="none" w:sz="0" w:space="0" w:color="auto"/>
                <w:right w:val="none" w:sz="0" w:space="0" w:color="auto"/>
              </w:divBdr>
              <w:divsChild>
                <w:div w:id="121650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607778">
      <w:bodyDiv w:val="1"/>
      <w:marLeft w:val="0"/>
      <w:marRight w:val="0"/>
      <w:marTop w:val="0"/>
      <w:marBottom w:val="0"/>
      <w:divBdr>
        <w:top w:val="none" w:sz="0" w:space="0" w:color="auto"/>
        <w:left w:val="none" w:sz="0" w:space="0" w:color="auto"/>
        <w:bottom w:val="none" w:sz="0" w:space="0" w:color="auto"/>
        <w:right w:val="none" w:sz="0" w:space="0" w:color="auto"/>
      </w:divBdr>
    </w:div>
    <w:div w:id="20073194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62</Pages>
  <Words>12819</Words>
  <Characters>73070</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University at Albany-SUNY</Company>
  <LinksUpToDate>false</LinksUpToDate>
  <CharactersWithSpaces>85718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Winters</dc:creator>
  <cp:keywords/>
  <dc:description/>
  <cp:lastModifiedBy>Winters, Andrew C</cp:lastModifiedBy>
  <cp:revision>4</cp:revision>
  <cp:lastPrinted>2018-07-24T17:43:00Z</cp:lastPrinted>
  <dcterms:created xsi:type="dcterms:W3CDTF">2018-08-28T18:06:00Z</dcterms:created>
  <dcterms:modified xsi:type="dcterms:W3CDTF">2018-08-28T18:17:00Z</dcterms:modified>
</cp:coreProperties>
</file>