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D80AA8B" w14:textId="77777777" w:rsidR="00467959" w:rsidRDefault="00CC6821" w:rsidP="00CC6821">
      <w:pPr>
        <w:jc w:val="center"/>
        <w:rPr>
          <w:b/>
          <w:sz w:val="32"/>
          <w:szCs w:val="32"/>
        </w:rPr>
      </w:pPr>
      <w:r w:rsidRPr="00CC6821">
        <w:rPr>
          <w:b/>
          <w:sz w:val="32"/>
          <w:szCs w:val="32"/>
        </w:rPr>
        <w:t>Response to Reviewers</w:t>
      </w:r>
    </w:p>
    <w:p w14:paraId="3C1B51FD" w14:textId="4D39B1E1" w:rsidR="00CC6821" w:rsidRDefault="00CC6821" w:rsidP="00CC6821">
      <w:pPr>
        <w:jc w:val="center"/>
        <w:rPr>
          <w:b/>
          <w:sz w:val="16"/>
          <w:szCs w:val="16"/>
        </w:rPr>
      </w:pPr>
    </w:p>
    <w:p w14:paraId="3969F2BC" w14:textId="0E790029" w:rsidR="009F6B31" w:rsidRPr="009F6B31" w:rsidRDefault="009F6B31" w:rsidP="00CC6821">
      <w:pPr>
        <w:jc w:val="center"/>
        <w:rPr>
          <w:b/>
          <w:color w:val="FF0000"/>
        </w:rPr>
      </w:pPr>
      <w:r>
        <w:rPr>
          <w:b/>
        </w:rPr>
        <w:t xml:space="preserve">Black: Editor/Reviewer Comments || </w:t>
      </w:r>
      <w:r>
        <w:rPr>
          <w:b/>
          <w:color w:val="FF0000"/>
        </w:rPr>
        <w:t>Red: Author Responses</w:t>
      </w:r>
    </w:p>
    <w:p w14:paraId="67B0D7AA" w14:textId="77777777" w:rsidR="009F6B31" w:rsidRPr="00CC6821" w:rsidRDefault="009F6B31" w:rsidP="00CC6821">
      <w:pPr>
        <w:jc w:val="center"/>
        <w:rPr>
          <w:b/>
          <w:sz w:val="16"/>
          <w:szCs w:val="16"/>
        </w:rPr>
      </w:pPr>
    </w:p>
    <w:p w14:paraId="005FF501" w14:textId="77777777" w:rsidR="003B5C37" w:rsidRPr="009F6B31" w:rsidRDefault="00507484" w:rsidP="00507484">
      <w:pPr>
        <w:rPr>
          <w:rFonts w:eastAsia="Times New Roman" w:cstheme="minorHAnsi"/>
          <w:color w:val="000000"/>
          <w:sz w:val="16"/>
          <w:szCs w:val="16"/>
        </w:rPr>
      </w:pPr>
      <w:r w:rsidRPr="00507484">
        <w:rPr>
          <w:rFonts w:eastAsia="Times New Roman" w:cstheme="minorHAnsi"/>
          <w:b/>
          <w:color w:val="000000"/>
        </w:rPr>
        <w:t>EDITOR COMMENTS</w:t>
      </w:r>
      <w:r w:rsidRPr="00507484">
        <w:rPr>
          <w:rFonts w:eastAsia="Times New Roman" w:cstheme="minorHAnsi"/>
          <w:color w:val="000000"/>
        </w:rPr>
        <w:br/>
      </w:r>
    </w:p>
    <w:p w14:paraId="20CBD66A" w14:textId="591CF2FA" w:rsidR="00DC2704" w:rsidRPr="00DC2704" w:rsidRDefault="00DC2704" w:rsidP="00DC2704">
      <w:pPr>
        <w:rPr>
          <w:rFonts w:eastAsia="Times New Roman" w:cstheme="minorHAnsi"/>
          <w:color w:val="000000" w:themeColor="text1"/>
        </w:rPr>
      </w:pPr>
      <w:r w:rsidRPr="00DC2704">
        <w:rPr>
          <w:rFonts w:eastAsia="Times New Roman" w:cstheme="minorHAnsi"/>
          <w:color w:val="000000" w:themeColor="text1"/>
        </w:rPr>
        <w:t>The reviewer</w:t>
      </w:r>
      <w:r>
        <w:rPr>
          <w:rFonts w:eastAsia="Times New Roman" w:cstheme="minorHAnsi"/>
          <w:color w:val="000000" w:themeColor="text1"/>
        </w:rPr>
        <w:t>s</w:t>
      </w:r>
      <w:r w:rsidRPr="00DC2704">
        <w:rPr>
          <w:rFonts w:eastAsia="Times New Roman" w:cstheme="minorHAnsi"/>
          <w:color w:val="000000" w:themeColor="text1"/>
        </w:rPr>
        <w:t xml:space="preserve"> indicate that the manuscript is mostly clearly written, but additional improvements could be made to make the manuscript more compelling reading.  Summarizing the major concerns by the three reviewers:  Reduce material on methods that has already been published and discussed elsewhere.  Write a more original introduction that doesn't largely repeat the themes and text of prior publications.  Get to the new results of your manuscript sooner.  Motivate the reason and the context for the Q-vector partition more clearly for the reader.  Once your results are presented, describe their physical basis.  To this end, the partitioning method of </w:t>
      </w:r>
      <w:proofErr w:type="spellStart"/>
      <w:r w:rsidRPr="00DC2704">
        <w:rPr>
          <w:rFonts w:eastAsia="Times New Roman" w:cstheme="minorHAnsi"/>
          <w:color w:val="000000" w:themeColor="text1"/>
        </w:rPr>
        <w:t>Jusem</w:t>
      </w:r>
      <w:proofErr w:type="spellEnd"/>
      <w:r w:rsidRPr="00DC2704">
        <w:rPr>
          <w:rFonts w:eastAsia="Times New Roman" w:cstheme="minorHAnsi"/>
          <w:color w:val="000000" w:themeColor="text1"/>
        </w:rPr>
        <w:t xml:space="preserve"> and Atlas (1998) may be of interest to you.  Given the importance of latent heating to formation and destruction of PV ano</w:t>
      </w:r>
      <w:r>
        <w:rPr>
          <w:rFonts w:eastAsia="Times New Roman" w:cstheme="minorHAnsi"/>
          <w:color w:val="000000" w:themeColor="text1"/>
        </w:rPr>
        <w:t>m</w:t>
      </w:r>
      <w:r w:rsidRPr="00DC2704">
        <w:rPr>
          <w:rFonts w:eastAsia="Times New Roman" w:cstheme="minorHAnsi"/>
          <w:color w:val="000000" w:themeColor="text1"/>
        </w:rPr>
        <w:t>alies, more discussion of what your analysis is missing is required.</w:t>
      </w:r>
    </w:p>
    <w:p w14:paraId="2FC8DC59" w14:textId="77777777" w:rsidR="00DC2704" w:rsidRDefault="00DC2704" w:rsidP="00507484">
      <w:pPr>
        <w:rPr>
          <w:rFonts w:eastAsia="Times New Roman" w:cstheme="minorHAnsi"/>
          <w:color w:val="FF0000"/>
        </w:rPr>
      </w:pPr>
    </w:p>
    <w:p w14:paraId="45F2B405" w14:textId="560F0319" w:rsidR="003B5C37" w:rsidRPr="003B5C37" w:rsidRDefault="003B5C37" w:rsidP="00507484">
      <w:pPr>
        <w:rPr>
          <w:rFonts w:eastAsia="Times New Roman" w:cstheme="minorHAnsi"/>
          <w:color w:val="FF0000"/>
        </w:rPr>
      </w:pPr>
      <w:r w:rsidRPr="003B5C37">
        <w:rPr>
          <w:rFonts w:eastAsia="Times New Roman" w:cstheme="minorHAnsi"/>
          <w:color w:val="FF0000"/>
        </w:rPr>
        <w:t>W</w:t>
      </w:r>
      <w:r>
        <w:rPr>
          <w:rFonts w:eastAsia="Times New Roman" w:cstheme="minorHAnsi"/>
          <w:color w:val="FF0000"/>
        </w:rPr>
        <w:t>e thank the editor for their comments on our manuscript</w:t>
      </w:r>
      <w:r w:rsidR="009F6B31">
        <w:rPr>
          <w:rFonts w:eastAsia="Times New Roman" w:cstheme="minorHAnsi"/>
          <w:color w:val="FF0000"/>
        </w:rPr>
        <w:t xml:space="preserve">. </w:t>
      </w:r>
      <w:r w:rsidR="00DC2704">
        <w:rPr>
          <w:rFonts w:eastAsia="Times New Roman" w:cstheme="minorHAnsi"/>
          <w:color w:val="FF0000"/>
        </w:rPr>
        <w:t xml:space="preserve">In response to these comments, we have rearranged the </w:t>
      </w:r>
      <w:r w:rsidR="00404CC8">
        <w:rPr>
          <w:rFonts w:eastAsia="Times New Roman" w:cstheme="minorHAnsi"/>
          <w:color w:val="FF0000"/>
        </w:rPr>
        <w:t>text</w:t>
      </w:r>
      <w:r w:rsidR="00DC2704">
        <w:rPr>
          <w:rFonts w:eastAsia="Times New Roman" w:cstheme="minorHAnsi"/>
          <w:color w:val="FF0000"/>
        </w:rPr>
        <w:t xml:space="preserve"> within sections 1–3a to eliminate redundant </w:t>
      </w:r>
      <w:r w:rsidR="00404CC8">
        <w:rPr>
          <w:rFonts w:eastAsia="Times New Roman" w:cstheme="minorHAnsi"/>
          <w:color w:val="FF0000"/>
        </w:rPr>
        <w:t>content</w:t>
      </w:r>
      <w:r w:rsidR="00DC2704">
        <w:rPr>
          <w:rFonts w:eastAsia="Times New Roman" w:cstheme="minorHAnsi"/>
          <w:color w:val="FF0000"/>
        </w:rPr>
        <w:t xml:space="preserve">. In total, we have eliminated about 2 pages worth of text in these sections </w:t>
      </w:r>
      <w:r w:rsidR="00404CC8">
        <w:rPr>
          <w:rFonts w:eastAsia="Times New Roman" w:cstheme="minorHAnsi"/>
          <w:color w:val="FF0000"/>
        </w:rPr>
        <w:t>that were included within</w:t>
      </w:r>
      <w:r w:rsidR="00DC2704">
        <w:rPr>
          <w:rFonts w:eastAsia="Times New Roman" w:cstheme="minorHAnsi"/>
          <w:color w:val="FF0000"/>
        </w:rPr>
        <w:t xml:space="preserve"> the original manuscript. </w:t>
      </w:r>
      <w:r w:rsidR="00740F93">
        <w:rPr>
          <w:rFonts w:eastAsia="Times New Roman" w:cstheme="minorHAnsi"/>
          <w:color w:val="FF0000"/>
        </w:rPr>
        <w:t>Note</w:t>
      </w:r>
      <w:r w:rsidR="00404CC8">
        <w:rPr>
          <w:rFonts w:eastAsia="Times New Roman" w:cstheme="minorHAnsi"/>
          <w:color w:val="FF0000"/>
        </w:rPr>
        <w:t>, however,</w:t>
      </w:r>
      <w:r w:rsidR="00740F93">
        <w:rPr>
          <w:rFonts w:eastAsia="Times New Roman" w:cstheme="minorHAnsi"/>
          <w:color w:val="FF0000"/>
        </w:rPr>
        <w:t xml:space="preserve"> that t</w:t>
      </w:r>
      <w:r w:rsidR="00DC2704">
        <w:rPr>
          <w:rFonts w:eastAsia="Times New Roman" w:cstheme="minorHAnsi"/>
          <w:color w:val="FF0000"/>
        </w:rPr>
        <w:t xml:space="preserve">he addition of new analyses has required </w:t>
      </w:r>
      <w:r w:rsidR="00740F93">
        <w:rPr>
          <w:rFonts w:eastAsia="Times New Roman" w:cstheme="minorHAnsi"/>
          <w:color w:val="FF0000"/>
        </w:rPr>
        <w:t>novel</w:t>
      </w:r>
      <w:r w:rsidR="00DC2704">
        <w:rPr>
          <w:rFonts w:eastAsia="Times New Roman" w:cstheme="minorHAnsi"/>
          <w:color w:val="FF0000"/>
        </w:rPr>
        <w:t xml:space="preserve"> text to be added to these sections. Text has</w:t>
      </w:r>
      <w:r w:rsidR="00404CC8">
        <w:rPr>
          <w:rFonts w:eastAsia="Times New Roman" w:cstheme="minorHAnsi"/>
          <w:color w:val="FF0000"/>
        </w:rPr>
        <w:t xml:space="preserve"> also</w:t>
      </w:r>
      <w:r w:rsidR="00DC2704">
        <w:rPr>
          <w:rFonts w:eastAsia="Times New Roman" w:cstheme="minorHAnsi"/>
          <w:color w:val="FF0000"/>
        </w:rPr>
        <w:t xml:space="preserve"> been added throughout the manuscript to provide a stronger physical interpretation of the results and</w:t>
      </w:r>
      <w:r w:rsidR="00740F93">
        <w:rPr>
          <w:rFonts w:eastAsia="Times New Roman" w:cstheme="minorHAnsi"/>
          <w:color w:val="FF0000"/>
        </w:rPr>
        <w:t xml:space="preserve"> for</w:t>
      </w:r>
      <w:r w:rsidR="00DC2704">
        <w:rPr>
          <w:rFonts w:eastAsia="Times New Roman" w:cstheme="minorHAnsi"/>
          <w:color w:val="FF0000"/>
        </w:rPr>
        <w:t xml:space="preserve"> our methodological choices. Finally, we have added an analysis of the diabatic contribution to the total QG vertical motion in section 3b. Overall, w</w:t>
      </w:r>
      <w:r w:rsidR="009F6B31">
        <w:rPr>
          <w:rFonts w:eastAsia="Times New Roman" w:cstheme="minorHAnsi"/>
          <w:color w:val="FF0000"/>
        </w:rPr>
        <w:t xml:space="preserve">e believe these </w:t>
      </w:r>
      <w:r w:rsidR="00DC2704">
        <w:rPr>
          <w:rFonts w:eastAsia="Times New Roman" w:cstheme="minorHAnsi"/>
          <w:color w:val="FF0000"/>
        </w:rPr>
        <w:t>changes have improved the overall quality of the manuscript. Specific point-by-point responses to all editor and reviewer comments are provided below.</w:t>
      </w:r>
      <w:r w:rsidR="009F6B31">
        <w:rPr>
          <w:rFonts w:eastAsia="Times New Roman" w:cstheme="minorHAnsi"/>
          <w:color w:val="FF0000"/>
        </w:rPr>
        <w:t xml:space="preserve"> </w:t>
      </w:r>
    </w:p>
    <w:p w14:paraId="4E999400" w14:textId="7C46DF55" w:rsidR="0031172A" w:rsidRDefault="00507484" w:rsidP="00507484">
      <w:pPr>
        <w:rPr>
          <w:rFonts w:eastAsia="Times New Roman" w:cstheme="minorHAnsi"/>
          <w:color w:val="000000"/>
        </w:rPr>
      </w:pPr>
      <w:r w:rsidRPr="00507484">
        <w:rPr>
          <w:rFonts w:eastAsia="Times New Roman" w:cstheme="minorHAnsi"/>
          <w:color w:val="000000"/>
        </w:rPr>
        <w:br/>
        <w:t>1. Title:  Could it be more concise?  “Composite vertical-motion patterns near [or "of"] North American polar–subtropical jet superposition events”</w:t>
      </w:r>
    </w:p>
    <w:p w14:paraId="5AF87D83" w14:textId="77777777" w:rsidR="0031172A" w:rsidRDefault="0031172A" w:rsidP="00507484">
      <w:pPr>
        <w:rPr>
          <w:rFonts w:eastAsia="Times New Roman" w:cstheme="minorHAnsi"/>
          <w:color w:val="000000"/>
        </w:rPr>
      </w:pPr>
    </w:p>
    <w:p w14:paraId="6E5B4EEB" w14:textId="49EB33D3" w:rsidR="00620555" w:rsidRDefault="0031172A" w:rsidP="00507484">
      <w:pPr>
        <w:rPr>
          <w:rFonts w:eastAsia="Times New Roman" w:cstheme="minorHAnsi"/>
          <w:color w:val="000000"/>
        </w:rPr>
      </w:pPr>
      <w:r>
        <w:rPr>
          <w:rFonts w:eastAsia="Times New Roman" w:cstheme="minorHAnsi"/>
          <w:color w:val="FF0000"/>
        </w:rPr>
        <w:t xml:space="preserve">We agree that the title could be more concise without </w:t>
      </w:r>
      <w:r w:rsidR="005630D9">
        <w:rPr>
          <w:rFonts w:eastAsia="Times New Roman" w:cstheme="minorHAnsi"/>
          <w:color w:val="FF0000"/>
        </w:rPr>
        <w:t>compromising our original intent</w:t>
      </w:r>
      <w:r>
        <w:rPr>
          <w:rFonts w:eastAsia="Times New Roman" w:cstheme="minorHAnsi"/>
          <w:color w:val="FF0000"/>
        </w:rPr>
        <w:t>. The title of the manuscript has been revised to “Composite vertical-motion patterns near North American polar</w:t>
      </w:r>
      <w:r>
        <w:rPr>
          <w:rFonts w:eastAsia="Times New Roman" w:cstheme="minorHAnsi"/>
          <w:color w:val="FF0000"/>
        </w:rPr>
        <w:softHyphen/>
        <w:t>–subtropical jet superposition events”.</w:t>
      </w:r>
      <w:r w:rsidR="00507484" w:rsidRPr="00507484">
        <w:rPr>
          <w:rFonts w:eastAsia="Times New Roman" w:cstheme="minorHAnsi"/>
          <w:color w:val="000000"/>
        </w:rPr>
        <w:br/>
      </w:r>
      <w:r w:rsidR="00507484" w:rsidRPr="00507484">
        <w:rPr>
          <w:rFonts w:eastAsia="Times New Roman" w:cstheme="minorHAnsi"/>
          <w:color w:val="000000"/>
        </w:rPr>
        <w:br/>
        <w:t>2. Line 50: Is “constructive addition” redundant?</w:t>
      </w:r>
    </w:p>
    <w:p w14:paraId="60DB3765" w14:textId="77777777" w:rsidR="00620555" w:rsidRDefault="00620555" w:rsidP="00507484">
      <w:pPr>
        <w:rPr>
          <w:rFonts w:eastAsia="Times New Roman" w:cstheme="minorHAnsi"/>
          <w:color w:val="000000"/>
        </w:rPr>
      </w:pPr>
    </w:p>
    <w:p w14:paraId="782D1701" w14:textId="0676770D" w:rsidR="008E5D85" w:rsidRDefault="00620555" w:rsidP="00507484">
      <w:pPr>
        <w:rPr>
          <w:rStyle w:val="Hyperlink"/>
          <w:rFonts w:eastAsia="Times New Roman" w:cstheme="minorHAnsi"/>
        </w:rPr>
      </w:pPr>
      <w:r>
        <w:rPr>
          <w:rFonts w:eastAsia="Times New Roman" w:cstheme="minorHAnsi"/>
          <w:color w:val="FF0000"/>
        </w:rPr>
        <w:t xml:space="preserve">We </w:t>
      </w:r>
      <w:r w:rsidR="005630D9">
        <w:rPr>
          <w:rFonts w:eastAsia="Times New Roman" w:cstheme="minorHAnsi"/>
          <w:color w:val="FF0000"/>
        </w:rPr>
        <w:t>believe</w:t>
      </w:r>
      <w:r>
        <w:rPr>
          <w:rFonts w:eastAsia="Times New Roman" w:cstheme="minorHAnsi"/>
          <w:color w:val="FF0000"/>
        </w:rPr>
        <w:t xml:space="preserve"> that this phrase is redundant. Consequently, the word “constructive” has been deleted from L50.</w:t>
      </w:r>
      <w:r w:rsidR="00507484" w:rsidRPr="00507484">
        <w:rPr>
          <w:rFonts w:eastAsia="Times New Roman" w:cstheme="minorHAnsi"/>
          <w:color w:val="000000"/>
        </w:rPr>
        <w:br/>
      </w:r>
      <w:r w:rsidR="00507484" w:rsidRPr="00507484">
        <w:rPr>
          <w:rFonts w:eastAsia="Times New Roman" w:cstheme="minorHAnsi"/>
          <w:color w:val="000000"/>
        </w:rPr>
        <w:br/>
        <w:t>3. Please change “Data Accessibility Statement” to “Data Availability Statement”.  Please provide specific URLs and DOIs for each of the datasets, if possible, as per AMS guidance.  Consider making the list of dates available in an accessible archive.</w:t>
      </w:r>
      <w:r w:rsidR="00507484" w:rsidRPr="00507484">
        <w:rPr>
          <w:rFonts w:eastAsia="Times New Roman" w:cstheme="minorHAnsi"/>
          <w:color w:val="000000"/>
        </w:rPr>
        <w:br/>
      </w:r>
      <w:hyperlink r:id="rId7" w:tgtFrame="_blank" w:history="1">
        <w:r w:rsidR="00507484" w:rsidRPr="00507484">
          <w:rPr>
            <w:rStyle w:val="Hyperlink"/>
            <w:rFonts w:eastAsia="Times New Roman" w:cstheme="minorHAnsi"/>
          </w:rPr>
          <w:t>https://www.ametsoc.org/index.cfm/ams/publications/ethical-guidelines-and-ams-policies/data-policy-and-guidelines/</w:t>
        </w:r>
      </w:hyperlink>
    </w:p>
    <w:p w14:paraId="31F7DD87" w14:textId="77777777" w:rsidR="008E5D85" w:rsidRDefault="008E5D85" w:rsidP="00507484">
      <w:pPr>
        <w:rPr>
          <w:rFonts w:eastAsia="Times New Roman" w:cstheme="minorHAnsi"/>
          <w:color w:val="000000"/>
        </w:rPr>
      </w:pPr>
    </w:p>
    <w:p w14:paraId="6F269CAE" w14:textId="56F33131" w:rsidR="00736603" w:rsidRDefault="008E5D85" w:rsidP="00507484">
      <w:pPr>
        <w:rPr>
          <w:rFonts w:eastAsia="Times New Roman" w:cstheme="minorHAnsi"/>
          <w:color w:val="000000"/>
        </w:rPr>
      </w:pPr>
      <w:r>
        <w:rPr>
          <w:rFonts w:eastAsia="Times New Roman" w:cstheme="minorHAnsi"/>
          <w:color w:val="FF0000"/>
        </w:rPr>
        <w:t>The title of this section has been updated to “Data Availability Statement”. The DOI for the CFSR is now identified in L6</w:t>
      </w:r>
      <w:r w:rsidR="00B9552F">
        <w:rPr>
          <w:rFonts w:eastAsia="Times New Roman" w:cstheme="minorHAnsi"/>
          <w:color w:val="FF0000"/>
        </w:rPr>
        <w:t>8</w:t>
      </w:r>
      <w:r>
        <w:rPr>
          <w:rFonts w:eastAsia="Times New Roman" w:cstheme="minorHAnsi"/>
          <w:color w:val="FF0000"/>
        </w:rPr>
        <w:t>2. Data describing the jet superposition events have been deposited into publicly accessible archive at the University of Colorado Boulder and are available</w:t>
      </w:r>
      <w:r w:rsidR="00B9552F">
        <w:rPr>
          <w:rFonts w:eastAsia="Times New Roman" w:cstheme="minorHAnsi"/>
          <w:color w:val="FF0000"/>
        </w:rPr>
        <w:t xml:space="preserve"> </w:t>
      </w:r>
      <w:r>
        <w:rPr>
          <w:rFonts w:eastAsia="Times New Roman" w:cstheme="minorHAnsi"/>
          <w:color w:val="FF0000"/>
        </w:rPr>
        <w:t xml:space="preserve">via the </w:t>
      </w:r>
      <w:r w:rsidR="00B9552F">
        <w:rPr>
          <w:rFonts w:eastAsia="Times New Roman" w:cstheme="minorHAnsi"/>
          <w:color w:val="FF0000"/>
        </w:rPr>
        <w:t>DOI</w:t>
      </w:r>
      <w:r>
        <w:rPr>
          <w:rFonts w:eastAsia="Times New Roman" w:cstheme="minorHAnsi"/>
          <w:color w:val="FF0000"/>
        </w:rPr>
        <w:t xml:space="preserve"> in L6</w:t>
      </w:r>
      <w:r w:rsidR="00B9552F">
        <w:rPr>
          <w:rFonts w:eastAsia="Times New Roman" w:cstheme="minorHAnsi"/>
          <w:color w:val="FF0000"/>
        </w:rPr>
        <w:t>8</w:t>
      </w:r>
      <w:r>
        <w:rPr>
          <w:rFonts w:eastAsia="Times New Roman" w:cstheme="minorHAnsi"/>
          <w:color w:val="FF0000"/>
        </w:rPr>
        <w:t>3.</w:t>
      </w:r>
      <w:r w:rsidR="00507484" w:rsidRPr="00507484">
        <w:rPr>
          <w:rFonts w:eastAsia="Times New Roman" w:cstheme="minorHAnsi"/>
          <w:color w:val="000000"/>
        </w:rPr>
        <w:br/>
      </w:r>
      <w:r w:rsidR="00507484" w:rsidRPr="00507484">
        <w:rPr>
          <w:rFonts w:eastAsia="Times New Roman" w:cstheme="minorHAnsi"/>
          <w:color w:val="000000"/>
        </w:rPr>
        <w:br/>
        <w:t>4. Line 53: The phrase “plays a central role” worries me.  Rather than saying it plays a role, how about explaining what it does?  Advection?  Diabatic redistribution of tropopause-level PV?  When you say “central”, does this mean to imply that there are other factors as well?  If so, what are they?  “Role” is used four times in the manuscript.  I suggest rethinking all those occurrences for improved clarity in communicating your results.</w:t>
      </w:r>
    </w:p>
    <w:p w14:paraId="6D63F0DC" w14:textId="77777777" w:rsidR="00736603" w:rsidRDefault="00736603" w:rsidP="00507484">
      <w:pPr>
        <w:rPr>
          <w:rFonts w:eastAsia="Times New Roman" w:cstheme="minorHAnsi"/>
          <w:color w:val="000000"/>
        </w:rPr>
      </w:pPr>
    </w:p>
    <w:p w14:paraId="24F5CA69" w14:textId="219ECB7B" w:rsidR="002D1E13" w:rsidRDefault="00736603" w:rsidP="00507484">
      <w:pPr>
        <w:rPr>
          <w:rFonts w:eastAsia="Times New Roman" w:cstheme="minorHAnsi"/>
          <w:color w:val="000000"/>
        </w:rPr>
      </w:pPr>
      <w:r>
        <w:rPr>
          <w:rFonts w:eastAsia="Times New Roman" w:cstheme="minorHAnsi"/>
          <w:color w:val="FF0000"/>
        </w:rPr>
        <w:t>We agree that</w:t>
      </w:r>
      <w:r w:rsidR="005630D9">
        <w:rPr>
          <w:rFonts w:eastAsia="Times New Roman" w:cstheme="minorHAnsi"/>
          <w:color w:val="FF0000"/>
        </w:rPr>
        <w:t xml:space="preserve"> the use of</w:t>
      </w:r>
      <w:r>
        <w:rPr>
          <w:rFonts w:eastAsia="Times New Roman" w:cstheme="minorHAnsi"/>
          <w:color w:val="FF0000"/>
        </w:rPr>
        <w:t xml:space="preserve"> </w:t>
      </w:r>
      <w:r w:rsidR="001836F4">
        <w:rPr>
          <w:rFonts w:eastAsia="Times New Roman" w:cstheme="minorHAnsi"/>
          <w:color w:val="FF0000"/>
        </w:rPr>
        <w:t>“</w:t>
      </w:r>
      <w:r>
        <w:rPr>
          <w:rFonts w:eastAsia="Times New Roman" w:cstheme="minorHAnsi"/>
          <w:color w:val="FF0000"/>
        </w:rPr>
        <w:t>role</w:t>
      </w:r>
      <w:r w:rsidR="001836F4">
        <w:rPr>
          <w:rFonts w:eastAsia="Times New Roman" w:cstheme="minorHAnsi"/>
          <w:color w:val="FF0000"/>
        </w:rPr>
        <w:t>”</w:t>
      </w:r>
      <w:r>
        <w:rPr>
          <w:rFonts w:eastAsia="Times New Roman" w:cstheme="minorHAnsi"/>
          <w:color w:val="FF0000"/>
        </w:rPr>
        <w:t xml:space="preserve"> in the original manuscript was not precise. </w:t>
      </w:r>
      <w:r w:rsidR="001836F4">
        <w:rPr>
          <w:rFonts w:eastAsia="Times New Roman" w:cstheme="minorHAnsi"/>
          <w:color w:val="FF0000"/>
        </w:rPr>
        <w:t>A</w:t>
      </w:r>
      <w:r>
        <w:rPr>
          <w:rFonts w:eastAsia="Times New Roman" w:cstheme="minorHAnsi"/>
          <w:color w:val="FF0000"/>
        </w:rPr>
        <w:t>ll instances of the word, “role”, within the manuscript have been eliminated in response to the editor’s comment and the text has been revised accordingly.</w:t>
      </w:r>
      <w:r w:rsidR="00507484" w:rsidRPr="00507484">
        <w:rPr>
          <w:rFonts w:eastAsia="Times New Roman" w:cstheme="minorHAnsi"/>
          <w:color w:val="000000"/>
        </w:rPr>
        <w:br/>
      </w:r>
      <w:r w:rsidR="00507484" w:rsidRPr="00507484">
        <w:rPr>
          <w:rFonts w:eastAsia="Times New Roman" w:cstheme="minorHAnsi"/>
          <w:color w:val="000000"/>
        </w:rPr>
        <w:br/>
        <w:t>5. Line 62: Dominant where?  Line 64: Subordinate where?</w:t>
      </w:r>
    </w:p>
    <w:p w14:paraId="5F6F42A7" w14:textId="77777777" w:rsidR="002D1E13" w:rsidRDefault="002D1E13" w:rsidP="00507484">
      <w:pPr>
        <w:rPr>
          <w:rFonts w:eastAsia="Times New Roman" w:cstheme="minorHAnsi"/>
          <w:color w:val="000000"/>
        </w:rPr>
      </w:pPr>
    </w:p>
    <w:p w14:paraId="7A507515" w14:textId="2A8E55D5" w:rsidR="00556287" w:rsidRDefault="002D1E13" w:rsidP="00507484">
      <w:pPr>
        <w:rPr>
          <w:rFonts w:eastAsia="Times New Roman" w:cstheme="minorHAnsi"/>
          <w:color w:val="000000"/>
        </w:rPr>
      </w:pPr>
      <w:r>
        <w:rPr>
          <w:rFonts w:eastAsia="Times New Roman" w:cstheme="minorHAnsi"/>
          <w:color w:val="FF0000"/>
        </w:rPr>
        <w:t>The text</w:t>
      </w:r>
      <w:r w:rsidR="0040089D">
        <w:rPr>
          <w:rFonts w:eastAsia="Times New Roman" w:cstheme="minorHAnsi"/>
          <w:color w:val="FF0000"/>
        </w:rPr>
        <w:t xml:space="preserve"> in L62 and L64</w:t>
      </w:r>
      <w:r>
        <w:rPr>
          <w:rFonts w:eastAsia="Times New Roman" w:cstheme="minorHAnsi"/>
          <w:color w:val="FF0000"/>
        </w:rPr>
        <w:t xml:space="preserve"> has been revised to state </w:t>
      </w:r>
      <w:r w:rsidR="0040089D">
        <w:rPr>
          <w:rFonts w:eastAsia="Times New Roman" w:cstheme="minorHAnsi"/>
          <w:color w:val="FF0000"/>
        </w:rPr>
        <w:t xml:space="preserve">that these respective components of the vertical motion distribution are dominant and subordinate </w:t>
      </w:r>
      <w:r w:rsidR="00183A5A">
        <w:rPr>
          <w:rFonts w:eastAsia="Times New Roman" w:cstheme="minorHAnsi"/>
          <w:color w:val="FF0000"/>
        </w:rPr>
        <w:t>“</w:t>
      </w:r>
      <w:r w:rsidR="0040089D">
        <w:rPr>
          <w:rFonts w:eastAsia="Times New Roman" w:cstheme="minorHAnsi"/>
          <w:color w:val="FF0000"/>
        </w:rPr>
        <w:t>within the near-jet environment</w:t>
      </w:r>
      <w:r w:rsidR="00183A5A">
        <w:rPr>
          <w:rFonts w:eastAsia="Times New Roman" w:cstheme="minorHAnsi"/>
          <w:color w:val="FF0000"/>
        </w:rPr>
        <w:t>”</w:t>
      </w:r>
      <w:r w:rsidR="0040089D">
        <w:rPr>
          <w:rFonts w:eastAsia="Times New Roman" w:cstheme="minorHAnsi"/>
          <w:color w:val="FF0000"/>
        </w:rPr>
        <w:t xml:space="preserve">. </w:t>
      </w:r>
      <w:r w:rsidR="00507484" w:rsidRPr="00507484">
        <w:rPr>
          <w:rFonts w:eastAsia="Times New Roman" w:cstheme="minorHAnsi"/>
          <w:color w:val="000000"/>
        </w:rPr>
        <w:br/>
      </w:r>
      <w:r w:rsidR="00507484" w:rsidRPr="00507484">
        <w:rPr>
          <w:rFonts w:eastAsia="Times New Roman" w:cstheme="minorHAnsi"/>
          <w:color w:val="000000"/>
        </w:rPr>
        <w:br/>
        <w:t>6. Line 275: Why A?  Most sources use alpha for the specific volume.  Please follow standard notation as much as possible.</w:t>
      </w:r>
    </w:p>
    <w:p w14:paraId="0E3AC08B" w14:textId="77777777" w:rsidR="00556287" w:rsidRDefault="00556287" w:rsidP="00507484">
      <w:pPr>
        <w:rPr>
          <w:rFonts w:eastAsia="Times New Roman" w:cstheme="minorHAnsi"/>
          <w:color w:val="000000"/>
        </w:rPr>
      </w:pPr>
    </w:p>
    <w:p w14:paraId="160E68ED" w14:textId="2B7F3AF1" w:rsidR="00907695" w:rsidRDefault="00556287" w:rsidP="00507484">
      <w:pPr>
        <w:rPr>
          <w:rFonts w:eastAsia="Times New Roman" w:cstheme="minorHAnsi"/>
          <w:color w:val="000000"/>
        </w:rPr>
      </w:pPr>
      <w:r>
        <w:rPr>
          <w:rFonts w:eastAsia="Times New Roman" w:cstheme="minorHAnsi"/>
          <w:color w:val="FF0000"/>
        </w:rPr>
        <w:t xml:space="preserve">The variable that identified specific volume in the original manuscript was a capital alpha. We desired consistency in using capital letters for variables that correspond to the reference atmosphere. </w:t>
      </w:r>
      <w:r w:rsidR="00183A5A">
        <w:rPr>
          <w:rFonts w:eastAsia="Times New Roman" w:cstheme="minorHAnsi"/>
          <w:color w:val="FF0000"/>
        </w:rPr>
        <w:t>Nevertheless, w</w:t>
      </w:r>
      <w:r>
        <w:rPr>
          <w:rFonts w:eastAsia="Times New Roman" w:cstheme="minorHAnsi"/>
          <w:color w:val="FF0000"/>
        </w:rPr>
        <w:t>e recognize</w:t>
      </w:r>
      <w:r w:rsidR="00183A5A">
        <w:rPr>
          <w:rFonts w:eastAsia="Times New Roman" w:cstheme="minorHAnsi"/>
          <w:color w:val="FF0000"/>
        </w:rPr>
        <w:t xml:space="preserve"> </w:t>
      </w:r>
      <w:r>
        <w:rPr>
          <w:rFonts w:eastAsia="Times New Roman" w:cstheme="minorHAnsi"/>
          <w:color w:val="FF0000"/>
        </w:rPr>
        <w:t xml:space="preserve">the confusion this unconventional notion may introduce into the manuscript. Consequently, we have decided to utilize </w:t>
      </w:r>
      <m:oMath>
        <m:sSub>
          <m:sSubPr>
            <m:ctrlPr>
              <w:rPr>
                <w:rFonts w:ascii="Cambria Math" w:eastAsia="Times New Roman" w:hAnsi="Cambria Math" w:cstheme="minorHAnsi"/>
                <w:i/>
                <w:color w:val="FF0000"/>
              </w:rPr>
            </m:ctrlPr>
          </m:sSubPr>
          <m:e>
            <m:r>
              <w:rPr>
                <w:rFonts w:ascii="Cambria Math" w:eastAsia="Times New Roman" w:hAnsi="Cambria Math" w:cstheme="minorHAnsi"/>
                <w:color w:val="FF0000"/>
              </w:rPr>
              <m:t>α</m:t>
            </m:r>
          </m:e>
          <m:sub>
            <m:r>
              <w:rPr>
                <w:rFonts w:ascii="Cambria Math" w:eastAsia="Times New Roman" w:hAnsi="Cambria Math" w:cstheme="minorHAnsi"/>
                <w:color w:val="FF0000"/>
              </w:rPr>
              <m:t>r</m:t>
            </m:r>
          </m:sub>
        </m:sSub>
      </m:oMath>
      <w:r>
        <w:rPr>
          <w:rFonts w:eastAsia="Times New Roman" w:cstheme="minorHAnsi"/>
          <w:color w:val="FF0000"/>
        </w:rPr>
        <w:t xml:space="preserve"> </w:t>
      </w:r>
      <w:r w:rsidR="006946BE">
        <w:rPr>
          <w:rFonts w:eastAsia="Times New Roman" w:cstheme="minorHAnsi"/>
          <w:color w:val="FF0000"/>
        </w:rPr>
        <w:t>for identifying</w:t>
      </w:r>
      <w:r>
        <w:rPr>
          <w:rFonts w:eastAsia="Times New Roman" w:cstheme="minorHAnsi"/>
          <w:color w:val="FF0000"/>
        </w:rPr>
        <w:t xml:space="preserve"> specific volume</w:t>
      </w:r>
      <w:r w:rsidR="006946BE">
        <w:rPr>
          <w:rFonts w:eastAsia="Times New Roman" w:cstheme="minorHAnsi"/>
          <w:color w:val="FF0000"/>
        </w:rPr>
        <w:t xml:space="preserve"> within the revised manuscript</w:t>
      </w:r>
      <w:r>
        <w:rPr>
          <w:rFonts w:eastAsia="Times New Roman" w:cstheme="minorHAnsi"/>
          <w:color w:val="FF0000"/>
        </w:rPr>
        <w:t>.</w:t>
      </w:r>
      <w:r w:rsidR="00507484" w:rsidRPr="00507484">
        <w:rPr>
          <w:rFonts w:eastAsia="Times New Roman" w:cstheme="minorHAnsi"/>
          <w:color w:val="000000"/>
        </w:rPr>
        <w:br/>
      </w:r>
      <w:r w:rsidR="00507484" w:rsidRPr="00507484">
        <w:rPr>
          <w:rFonts w:eastAsia="Times New Roman" w:cstheme="minorHAnsi"/>
          <w:color w:val="000000"/>
        </w:rPr>
        <w:br/>
        <w:t>7. If you cite Martin (2006) or other books, please include some reference to what pages or section inside is relevant, unless you are referring to the whole book.</w:t>
      </w:r>
    </w:p>
    <w:p w14:paraId="3318D759" w14:textId="77777777" w:rsidR="00907695" w:rsidRDefault="00907695" w:rsidP="00507484">
      <w:pPr>
        <w:rPr>
          <w:rFonts w:eastAsia="Times New Roman" w:cstheme="minorHAnsi"/>
          <w:color w:val="000000"/>
        </w:rPr>
      </w:pPr>
    </w:p>
    <w:p w14:paraId="4248C3DB" w14:textId="77777777" w:rsidR="00A555D0" w:rsidRDefault="00907695" w:rsidP="00507484">
      <w:pPr>
        <w:rPr>
          <w:rFonts w:eastAsia="Times New Roman" w:cstheme="minorHAnsi"/>
          <w:color w:val="000000"/>
        </w:rPr>
      </w:pPr>
      <w:r>
        <w:rPr>
          <w:rFonts w:eastAsia="Times New Roman" w:cstheme="minorHAnsi"/>
          <w:color w:val="FF0000"/>
        </w:rPr>
        <w:t xml:space="preserve">The Martin (2006) reference does not correspond to Martin’s dynamics textbook, but rather his 2006 </w:t>
      </w:r>
      <w:r w:rsidRPr="00907695">
        <w:rPr>
          <w:rFonts w:eastAsia="Times New Roman" w:cstheme="minorHAnsi"/>
          <w:i/>
          <w:color w:val="FF0000"/>
        </w:rPr>
        <w:t>MWR</w:t>
      </w:r>
      <w:r>
        <w:rPr>
          <w:rFonts w:eastAsia="Times New Roman" w:cstheme="minorHAnsi"/>
          <w:color w:val="FF0000"/>
        </w:rPr>
        <w:t xml:space="preserve"> article on </w:t>
      </w:r>
      <w:proofErr w:type="spellStart"/>
      <w:r>
        <w:rPr>
          <w:rFonts w:eastAsia="Times New Roman" w:cstheme="minorHAnsi"/>
          <w:color w:val="FF0000"/>
        </w:rPr>
        <w:t>shearwise</w:t>
      </w:r>
      <w:proofErr w:type="spellEnd"/>
      <w:r>
        <w:rPr>
          <w:rFonts w:eastAsia="Times New Roman" w:cstheme="minorHAnsi"/>
          <w:color w:val="FF0000"/>
        </w:rPr>
        <w:t xml:space="preserve"> and transverse QG vertical motions. We have reviewed all book citations within the manuscript to ensure relevant pages are referenced</w:t>
      </w:r>
      <w:r w:rsidR="003022DA">
        <w:rPr>
          <w:rFonts w:eastAsia="Times New Roman" w:cstheme="minorHAnsi"/>
          <w:color w:val="FF0000"/>
        </w:rPr>
        <w:t xml:space="preserve"> where</w:t>
      </w:r>
      <w:r>
        <w:rPr>
          <w:rFonts w:eastAsia="Times New Roman" w:cstheme="minorHAnsi"/>
          <w:color w:val="FF0000"/>
        </w:rPr>
        <w:t xml:space="preserve"> </w:t>
      </w:r>
      <w:r w:rsidR="008132FF">
        <w:rPr>
          <w:rFonts w:eastAsia="Times New Roman" w:cstheme="minorHAnsi"/>
          <w:color w:val="FF0000"/>
        </w:rPr>
        <w:t>appropriate</w:t>
      </w:r>
      <w:r>
        <w:rPr>
          <w:rFonts w:eastAsia="Times New Roman" w:cstheme="minorHAnsi"/>
          <w:color w:val="FF0000"/>
        </w:rPr>
        <w:t>.</w:t>
      </w:r>
      <w:r w:rsidR="00507484" w:rsidRPr="00507484">
        <w:rPr>
          <w:rFonts w:eastAsia="Times New Roman" w:cstheme="minorHAnsi"/>
          <w:color w:val="000000"/>
        </w:rPr>
        <w:br/>
      </w:r>
      <w:r w:rsidR="00507484" w:rsidRPr="00507484">
        <w:rPr>
          <w:rFonts w:eastAsia="Times New Roman" w:cstheme="minorHAnsi"/>
          <w:color w:val="000000"/>
        </w:rPr>
        <w:br/>
        <w:t>8. Many of the fields look very smooth.  I understand that they are composites, but I wonder if any additional smoothing or filtering (even within the plotting package) was performed.  If so, please state any additional steps done to the data.</w:t>
      </w:r>
    </w:p>
    <w:p w14:paraId="03F9400A" w14:textId="77777777" w:rsidR="00A555D0" w:rsidRDefault="00A555D0" w:rsidP="00507484">
      <w:pPr>
        <w:rPr>
          <w:rFonts w:eastAsia="Times New Roman" w:cstheme="minorHAnsi"/>
          <w:color w:val="000000"/>
        </w:rPr>
      </w:pPr>
    </w:p>
    <w:p w14:paraId="34FF10CF" w14:textId="1B894EFC" w:rsidR="00507484" w:rsidRPr="00507484" w:rsidRDefault="00A555D0" w:rsidP="00507484">
      <w:pPr>
        <w:rPr>
          <w:rFonts w:eastAsia="Times New Roman" w:cstheme="minorHAnsi"/>
          <w:color w:val="000000"/>
        </w:rPr>
      </w:pPr>
      <w:r>
        <w:rPr>
          <w:rFonts w:eastAsia="Times New Roman" w:cstheme="minorHAnsi"/>
          <w:color w:val="FF0000"/>
        </w:rPr>
        <w:t xml:space="preserve">We appreciate </w:t>
      </w:r>
      <w:r w:rsidR="002D1907">
        <w:rPr>
          <w:rFonts w:eastAsia="Times New Roman" w:cstheme="minorHAnsi"/>
          <w:color w:val="FF0000"/>
        </w:rPr>
        <w:t>this request for clarification</w:t>
      </w:r>
      <w:r>
        <w:rPr>
          <w:rFonts w:eastAsia="Times New Roman" w:cstheme="minorHAnsi"/>
          <w:color w:val="FF0000"/>
        </w:rPr>
        <w:t xml:space="preserve">. A gaussian smoother is applied to all composite variables that are used to perform the calculations described in sections 3 and 4. A phrase has been added in L240–241 describing this </w:t>
      </w:r>
      <w:r w:rsidR="002D1907">
        <w:rPr>
          <w:rFonts w:eastAsia="Times New Roman" w:cstheme="minorHAnsi"/>
          <w:color w:val="FF0000"/>
        </w:rPr>
        <w:t>application</w:t>
      </w:r>
      <w:r>
        <w:rPr>
          <w:rFonts w:eastAsia="Times New Roman" w:cstheme="minorHAnsi"/>
          <w:color w:val="FF0000"/>
        </w:rPr>
        <w:t>.</w:t>
      </w:r>
      <w:r w:rsidR="00507484" w:rsidRPr="00507484">
        <w:rPr>
          <w:rFonts w:eastAsia="Times New Roman" w:cstheme="minorHAnsi"/>
          <w:color w:val="000000"/>
        </w:rPr>
        <w:br/>
      </w:r>
      <w:r w:rsidR="00507484" w:rsidRPr="00507484">
        <w:rPr>
          <w:rFonts w:eastAsia="Times New Roman" w:cstheme="minorHAnsi"/>
          <w:color w:val="000000"/>
        </w:rPr>
        <w:lastRenderedPageBreak/>
        <w:br/>
        <w:t xml:space="preserve">9. To help make synoptic-dynamic sense of the Q vector partition, have you considered the </w:t>
      </w:r>
      <w:proofErr w:type="spellStart"/>
      <w:r w:rsidR="00507484" w:rsidRPr="00507484">
        <w:rPr>
          <w:rFonts w:eastAsia="Times New Roman" w:cstheme="minorHAnsi"/>
          <w:color w:val="000000"/>
        </w:rPr>
        <w:t>Jusem</w:t>
      </w:r>
      <w:proofErr w:type="spellEnd"/>
      <w:r w:rsidR="00507484" w:rsidRPr="00507484">
        <w:rPr>
          <w:rFonts w:eastAsia="Times New Roman" w:cstheme="minorHAnsi"/>
          <w:color w:val="000000"/>
        </w:rPr>
        <w:t xml:space="preserve"> and Atlas form of partitioning?</w:t>
      </w:r>
      <w:r w:rsidR="00507484" w:rsidRPr="00507484">
        <w:rPr>
          <w:rFonts w:eastAsia="Times New Roman" w:cstheme="minorHAnsi"/>
          <w:color w:val="000000"/>
        </w:rPr>
        <w:br/>
      </w:r>
      <w:r w:rsidR="00507484" w:rsidRPr="00507484">
        <w:rPr>
          <w:rFonts w:eastAsia="Times New Roman" w:cstheme="minorHAnsi"/>
          <w:color w:val="000000"/>
        </w:rPr>
        <w:br/>
      </w:r>
      <w:proofErr w:type="spellStart"/>
      <w:r w:rsidR="00507484" w:rsidRPr="00507484">
        <w:rPr>
          <w:rFonts w:eastAsia="Times New Roman" w:cstheme="minorHAnsi"/>
          <w:color w:val="000000"/>
        </w:rPr>
        <w:t>Jusem</w:t>
      </w:r>
      <w:proofErr w:type="spellEnd"/>
      <w:r w:rsidR="00507484" w:rsidRPr="00507484">
        <w:rPr>
          <w:rFonts w:eastAsia="Times New Roman" w:cstheme="minorHAnsi"/>
          <w:color w:val="000000"/>
        </w:rPr>
        <w:t xml:space="preserve">, J.C. and R. Atlas, 1998: Diagnostic Evaluation of Vertical Motion Forcing Mechanisms by Using Q-Vector Partitioning. Mon. </w:t>
      </w:r>
      <w:proofErr w:type="spellStart"/>
      <w:r w:rsidR="00507484" w:rsidRPr="00507484">
        <w:rPr>
          <w:rFonts w:eastAsia="Times New Roman" w:cstheme="minorHAnsi"/>
          <w:color w:val="000000"/>
        </w:rPr>
        <w:t>Wea</w:t>
      </w:r>
      <w:proofErr w:type="spellEnd"/>
      <w:r w:rsidR="00507484" w:rsidRPr="00507484">
        <w:rPr>
          <w:rFonts w:eastAsia="Times New Roman" w:cstheme="minorHAnsi"/>
          <w:color w:val="000000"/>
        </w:rPr>
        <w:t>. Rev., 126, 2166–2184, </w:t>
      </w:r>
      <w:hyperlink r:id="rId8" w:tgtFrame="_blank" w:history="1">
        <w:r w:rsidR="00507484" w:rsidRPr="00507484">
          <w:rPr>
            <w:rStyle w:val="Hyperlink"/>
            <w:rFonts w:eastAsia="Times New Roman" w:cstheme="minorHAnsi"/>
          </w:rPr>
          <w:t>https://doi.org/10.1175/1520-0493(1998)126&lt;2166:DEOVMF&gt;2.0.CO;2</w:t>
        </w:r>
      </w:hyperlink>
    </w:p>
    <w:p w14:paraId="7F25394A" w14:textId="7DA7CA19" w:rsidR="005D208D" w:rsidRDefault="005D208D" w:rsidP="00CC6821">
      <w:pPr>
        <w:rPr>
          <w:rFonts w:eastAsia="Times New Roman" w:cstheme="minorHAnsi"/>
          <w:color w:val="000000"/>
        </w:rPr>
      </w:pPr>
    </w:p>
    <w:p w14:paraId="290115E6" w14:textId="48EFE912" w:rsidR="004B0BA4" w:rsidRPr="0039390B" w:rsidRDefault="004B0BA4" w:rsidP="00CC6821">
      <w:pPr>
        <w:rPr>
          <w:rFonts w:eastAsia="Times New Roman" w:cstheme="minorHAnsi"/>
          <w:color w:val="FF0000"/>
        </w:rPr>
      </w:pPr>
      <w:r w:rsidRPr="0039390B">
        <w:rPr>
          <w:rFonts w:eastAsia="Times New Roman" w:cstheme="minorHAnsi"/>
          <w:color w:val="FF0000"/>
        </w:rPr>
        <w:t xml:space="preserve">We have considered the </w:t>
      </w:r>
      <w:proofErr w:type="spellStart"/>
      <w:r w:rsidRPr="0039390B">
        <w:rPr>
          <w:rFonts w:eastAsia="Times New Roman" w:cstheme="minorHAnsi"/>
          <w:color w:val="FF0000"/>
        </w:rPr>
        <w:t>Jusem</w:t>
      </w:r>
      <w:proofErr w:type="spellEnd"/>
      <w:r w:rsidRPr="0039390B">
        <w:rPr>
          <w:rFonts w:eastAsia="Times New Roman" w:cstheme="minorHAnsi"/>
          <w:color w:val="FF0000"/>
        </w:rPr>
        <w:t xml:space="preserve"> and Atlas (1998) partition of the </w:t>
      </w:r>
      <w:r w:rsidRPr="00020F8C">
        <w:rPr>
          <w:rFonts w:eastAsia="Times New Roman" w:cstheme="minorHAnsi"/>
          <w:b/>
          <w:i/>
          <w:color w:val="FF0000"/>
        </w:rPr>
        <w:t>Q</w:t>
      </w:r>
      <w:r w:rsidRPr="0039390B">
        <w:rPr>
          <w:rFonts w:eastAsia="Times New Roman" w:cstheme="minorHAnsi"/>
          <w:color w:val="FF0000"/>
        </w:rPr>
        <w:t xml:space="preserve">-vector. We have determined, however, that our </w:t>
      </w:r>
      <w:r w:rsidR="0039390B" w:rsidRPr="0039390B">
        <w:rPr>
          <w:rFonts w:eastAsia="Times New Roman" w:cstheme="minorHAnsi"/>
          <w:color w:val="FF0000"/>
        </w:rPr>
        <w:t xml:space="preserve">desire is to examine the influence of processes that act to change the orientation and magnitude of the temperature gradient </w:t>
      </w:r>
      <w:r w:rsidR="0039390B">
        <w:rPr>
          <w:rFonts w:eastAsia="Times New Roman" w:cstheme="minorHAnsi"/>
          <w:color w:val="FF0000"/>
        </w:rPr>
        <w:t>on the production of vertical motion in the vicinity of jet superpositions</w:t>
      </w:r>
      <w:r w:rsidR="00625088">
        <w:rPr>
          <w:rFonts w:eastAsia="Times New Roman" w:cstheme="minorHAnsi"/>
          <w:color w:val="FF0000"/>
        </w:rPr>
        <w:t xml:space="preserve"> (e.g., the influence of the baroclinic wave versus frontal circulations embedded within that baroclinic wave). In line with</w:t>
      </w:r>
      <w:r w:rsidR="0039390B">
        <w:rPr>
          <w:rFonts w:eastAsia="Times New Roman" w:cstheme="minorHAnsi"/>
          <w:color w:val="FF0000"/>
        </w:rPr>
        <w:t xml:space="preserve"> the suggestions from the reviewers, we have taken steps to more effectively </w:t>
      </w:r>
      <w:r w:rsidR="00625088">
        <w:rPr>
          <w:rFonts w:eastAsia="Times New Roman" w:cstheme="minorHAnsi"/>
          <w:color w:val="FF0000"/>
        </w:rPr>
        <w:t xml:space="preserve">motivate and </w:t>
      </w:r>
      <w:r w:rsidR="003B3910">
        <w:rPr>
          <w:rFonts w:eastAsia="Times New Roman" w:cstheme="minorHAnsi"/>
          <w:color w:val="FF0000"/>
        </w:rPr>
        <w:t>describe</w:t>
      </w:r>
      <w:r w:rsidR="0039390B">
        <w:rPr>
          <w:rFonts w:eastAsia="Times New Roman" w:cstheme="minorHAnsi"/>
          <w:color w:val="FF0000"/>
        </w:rPr>
        <w:t xml:space="preserve"> the physical interpretation of our results.</w:t>
      </w:r>
      <w:r w:rsidR="003B3910">
        <w:rPr>
          <w:rFonts w:eastAsia="Times New Roman" w:cstheme="minorHAnsi"/>
          <w:color w:val="FF0000"/>
        </w:rPr>
        <w:t xml:space="preserve"> Specific changes to the text that have been made to thi</w:t>
      </w:r>
      <w:r w:rsidR="00DE5928">
        <w:rPr>
          <w:rFonts w:eastAsia="Times New Roman" w:cstheme="minorHAnsi"/>
          <w:color w:val="FF0000"/>
        </w:rPr>
        <w:t>s</w:t>
      </w:r>
      <w:r w:rsidR="003B3910">
        <w:rPr>
          <w:rFonts w:eastAsia="Times New Roman" w:cstheme="minorHAnsi"/>
          <w:color w:val="FF0000"/>
        </w:rPr>
        <w:t xml:space="preserve"> effect are described as part of our</w:t>
      </w:r>
      <w:r w:rsidR="00DE5928">
        <w:rPr>
          <w:rFonts w:eastAsia="Times New Roman" w:cstheme="minorHAnsi"/>
          <w:color w:val="FF0000"/>
        </w:rPr>
        <w:t xml:space="preserve"> point-by-point</w:t>
      </w:r>
      <w:r w:rsidR="003B3910">
        <w:rPr>
          <w:rFonts w:eastAsia="Times New Roman" w:cstheme="minorHAnsi"/>
          <w:color w:val="FF0000"/>
        </w:rPr>
        <w:t xml:space="preserve"> responses to the reviewers below.</w:t>
      </w:r>
    </w:p>
    <w:p w14:paraId="5213B8AE" w14:textId="77777777" w:rsidR="00CC6821" w:rsidRDefault="00CC6821" w:rsidP="00CC6821">
      <w:r>
        <w:t>______________________________________________________________________________</w:t>
      </w:r>
    </w:p>
    <w:p w14:paraId="59A0BB28" w14:textId="13B3ABF9" w:rsidR="00547B7C" w:rsidRDefault="00CC6821" w:rsidP="00CC6821">
      <w:r w:rsidRPr="00701BF6">
        <w:rPr>
          <w:b/>
          <w:bCs/>
        </w:rPr>
        <w:t xml:space="preserve">Reviewer #1: </w:t>
      </w:r>
    </w:p>
    <w:p w14:paraId="7CE7116E" w14:textId="77777777" w:rsidR="009B06AD" w:rsidRPr="009B06AD" w:rsidRDefault="009B06AD" w:rsidP="009B06AD">
      <w:pPr>
        <w:spacing w:before="100" w:beforeAutospacing="1" w:after="100" w:afterAutospacing="1"/>
        <w:rPr>
          <w:rFonts w:eastAsia="Times New Roman" w:cstheme="minorHAnsi"/>
        </w:rPr>
      </w:pPr>
      <w:r w:rsidRPr="009B06AD">
        <w:rPr>
          <w:rFonts w:eastAsia="Times New Roman" w:cstheme="minorHAnsi"/>
          <w:b/>
          <w:bCs/>
        </w:rPr>
        <w:t xml:space="preserve">Review: “A composite perspective on the vertical motion patterns in the vicinity of North American polar-subtropical jet superposition events” </w:t>
      </w:r>
      <w:r w:rsidRPr="009B06AD">
        <w:rPr>
          <w:rFonts w:eastAsia="Times New Roman" w:cstheme="minorHAnsi"/>
        </w:rPr>
        <w:t>[</w:t>
      </w:r>
      <w:r w:rsidRPr="009B06AD">
        <w:rPr>
          <w:rFonts w:eastAsia="Times New Roman" w:cstheme="minorHAnsi"/>
          <w:i/>
          <w:iCs/>
        </w:rPr>
        <w:t xml:space="preserve">Winters et al. </w:t>
      </w:r>
      <w:r w:rsidRPr="009B06AD">
        <w:rPr>
          <w:rFonts w:eastAsia="Times New Roman" w:cstheme="minorHAnsi"/>
        </w:rPr>
        <w:t xml:space="preserve">2020] </w:t>
      </w:r>
    </w:p>
    <w:p w14:paraId="4794966E" w14:textId="57437C9A" w:rsidR="009B06AD" w:rsidRPr="009B06AD" w:rsidRDefault="009B06AD" w:rsidP="009B06AD">
      <w:pPr>
        <w:spacing w:before="100" w:beforeAutospacing="1" w:after="100" w:afterAutospacing="1"/>
        <w:rPr>
          <w:rFonts w:eastAsia="Times New Roman" w:cstheme="minorHAnsi"/>
        </w:rPr>
      </w:pPr>
      <w:r w:rsidRPr="009B06AD">
        <w:rPr>
          <w:rFonts w:eastAsia="Times New Roman" w:cstheme="minorHAnsi"/>
        </w:rPr>
        <w:t>Overview:</w:t>
      </w:r>
      <w:r w:rsidRPr="009B06AD">
        <w:rPr>
          <w:rFonts w:eastAsia="Times New Roman" w:cstheme="minorHAnsi"/>
        </w:rPr>
        <w:br/>
        <w:t xml:space="preserve">This study investigates how vertical motions play a role in the production of the steep, single-step tropopause structure that is characteristic of jet superpositions. Specifically, this study uses a </w:t>
      </w:r>
      <w:proofErr w:type="spellStart"/>
      <w:r w:rsidRPr="009B06AD">
        <w:rPr>
          <w:rFonts w:eastAsia="Times New Roman" w:cstheme="minorHAnsi"/>
        </w:rPr>
        <w:t>quasigeostrophic</w:t>
      </w:r>
      <w:proofErr w:type="spellEnd"/>
      <w:r w:rsidRPr="009B06AD">
        <w:rPr>
          <w:rFonts w:eastAsia="Times New Roman" w:cstheme="minorHAnsi"/>
        </w:rPr>
        <w:t xml:space="preserve"> diagnostic approach to quantify the production of vertical motion during three types of jet superposition events previously identified in Winters et al. (2020): polar dominant, eastern subtropical dominant, and western subtropical dominant. After reading this study, I can easily say that it is one the best papers that I have ever reviewed. With minor modifications to</w:t>
      </w:r>
      <w:r w:rsidRPr="00122E0A">
        <w:rPr>
          <w:rFonts w:eastAsia="Times New Roman" w:cstheme="minorHAnsi"/>
        </w:rPr>
        <w:t xml:space="preserve"> </w:t>
      </w:r>
      <w:r w:rsidRPr="009B06AD">
        <w:rPr>
          <w:rFonts w:eastAsia="Times New Roman" w:cstheme="minorHAnsi"/>
        </w:rPr>
        <w:t xml:space="preserve">the text and figures, this study would be an excellent contribution to Monthly Weather Review. </w:t>
      </w:r>
    </w:p>
    <w:p w14:paraId="2A5BE256" w14:textId="77777777" w:rsidR="009B06AD" w:rsidRPr="009B06AD" w:rsidRDefault="009B06AD" w:rsidP="009B06AD">
      <w:pPr>
        <w:spacing w:before="100" w:beforeAutospacing="1" w:after="100" w:afterAutospacing="1"/>
        <w:rPr>
          <w:rFonts w:eastAsia="Times New Roman" w:cstheme="minorHAnsi"/>
        </w:rPr>
      </w:pPr>
      <w:r w:rsidRPr="009B06AD">
        <w:rPr>
          <w:rFonts w:eastAsia="Times New Roman" w:cstheme="minorHAnsi"/>
        </w:rPr>
        <w:t xml:space="preserve">Recommendation: Minor Revisions </w:t>
      </w:r>
    </w:p>
    <w:p w14:paraId="7B9B709E" w14:textId="0169E4FC" w:rsidR="009B06AD" w:rsidRPr="00122E0A" w:rsidRDefault="009B06AD" w:rsidP="009B06AD">
      <w:pPr>
        <w:rPr>
          <w:rFonts w:eastAsia="Times New Roman" w:cstheme="minorHAnsi"/>
        </w:rPr>
      </w:pPr>
      <w:r w:rsidRPr="009B06AD">
        <w:rPr>
          <w:rFonts w:eastAsia="Times New Roman" w:cstheme="minorHAnsi"/>
        </w:rPr>
        <w:t>General Comments:</w:t>
      </w:r>
      <w:r w:rsidRPr="009B06AD">
        <w:rPr>
          <w:rFonts w:eastAsia="Times New Roman" w:cstheme="minorHAnsi"/>
        </w:rPr>
        <w:br/>
        <w:t>I have never had so little criticism of a journal article that I have been asked to review. It was</w:t>
      </w:r>
      <w:r w:rsidRPr="009B06AD">
        <w:rPr>
          <w:rFonts w:eastAsia="Times New Roman" w:cstheme="minorHAnsi"/>
        </w:rPr>
        <w:br/>
        <w:t>a pleasure to read this study. The authors’ attention to detail benefits the reviewers, as well as the authors themselves. The authors’ refined writing and use of proper AMS formatting allowed me to focus on the science rather than struggle through the text. The figures were also exquisite. Keep up the excellent work. I hope that I am asked to review more of your papers in the future.</w:t>
      </w:r>
    </w:p>
    <w:p w14:paraId="5A7A4DA5" w14:textId="577958AD" w:rsidR="00B61DE8" w:rsidRDefault="00A87B0D" w:rsidP="00B61DE8">
      <w:pPr>
        <w:pStyle w:val="ListParagraph"/>
        <w:ind w:left="6120"/>
        <w:rPr>
          <w:rFonts w:eastAsia="Times New Roman" w:cstheme="minorHAnsi"/>
        </w:rPr>
      </w:pPr>
      <w:r w:rsidRPr="00122E0A">
        <w:rPr>
          <w:rFonts w:eastAsia="Times New Roman" w:cstheme="minorHAnsi"/>
        </w:rPr>
        <w:tab/>
        <w:t>-Alicia M. Bentley</w:t>
      </w:r>
    </w:p>
    <w:p w14:paraId="654BC14F" w14:textId="11913205" w:rsidR="00B61DE8" w:rsidRPr="00B61DE8" w:rsidRDefault="00B61DE8" w:rsidP="007E4FDD">
      <w:pPr>
        <w:pStyle w:val="ListParagraph"/>
        <w:widowControl w:val="0"/>
        <w:ind w:left="0"/>
        <w:rPr>
          <w:rFonts w:eastAsia="Times New Roman" w:cstheme="minorHAnsi"/>
          <w:color w:val="FF0000"/>
        </w:rPr>
      </w:pPr>
      <w:r w:rsidRPr="00B61DE8">
        <w:rPr>
          <w:rFonts w:eastAsia="Times New Roman" w:cstheme="minorHAnsi"/>
          <w:color w:val="FF0000"/>
        </w:rPr>
        <w:t>Dr. Bentley,</w:t>
      </w:r>
    </w:p>
    <w:p w14:paraId="38676CB6" w14:textId="0E27CE88" w:rsidR="00B61DE8" w:rsidRPr="00B61DE8" w:rsidRDefault="00B61DE8" w:rsidP="007E4FDD">
      <w:pPr>
        <w:pStyle w:val="ListParagraph"/>
        <w:widowControl w:val="0"/>
        <w:ind w:left="0"/>
        <w:rPr>
          <w:rFonts w:eastAsia="Times New Roman" w:cstheme="minorHAnsi"/>
          <w:color w:val="FF0000"/>
        </w:rPr>
      </w:pPr>
      <w:r w:rsidRPr="00B61DE8">
        <w:rPr>
          <w:rFonts w:eastAsia="Times New Roman" w:cstheme="minorHAnsi"/>
          <w:color w:val="FF0000"/>
        </w:rPr>
        <w:t>We greatly appreciate your enthusiasm for our manuscript and your comments t</w:t>
      </w:r>
      <w:r w:rsidR="007E4FDD">
        <w:rPr>
          <w:rFonts w:eastAsia="Times New Roman" w:cstheme="minorHAnsi"/>
          <w:color w:val="FF0000"/>
        </w:rPr>
        <w:t>hat have</w:t>
      </w:r>
      <w:r w:rsidRPr="00B61DE8">
        <w:rPr>
          <w:rFonts w:eastAsia="Times New Roman" w:cstheme="minorHAnsi"/>
          <w:color w:val="FF0000"/>
        </w:rPr>
        <w:t xml:space="preserve"> </w:t>
      </w:r>
      <w:r w:rsidRPr="00B61DE8">
        <w:rPr>
          <w:rFonts w:eastAsia="Times New Roman" w:cstheme="minorHAnsi"/>
          <w:color w:val="FF0000"/>
        </w:rPr>
        <w:lastRenderedPageBreak/>
        <w:t>improve</w:t>
      </w:r>
      <w:r w:rsidR="007E4FDD">
        <w:rPr>
          <w:rFonts w:eastAsia="Times New Roman" w:cstheme="minorHAnsi"/>
          <w:color w:val="FF0000"/>
        </w:rPr>
        <w:t>d</w:t>
      </w:r>
      <w:r w:rsidRPr="00B61DE8">
        <w:rPr>
          <w:rFonts w:eastAsia="Times New Roman" w:cstheme="minorHAnsi"/>
          <w:color w:val="FF0000"/>
        </w:rPr>
        <w:t xml:space="preserve"> the clarity </w:t>
      </w:r>
      <w:r w:rsidR="00D422D9">
        <w:rPr>
          <w:rFonts w:eastAsia="Times New Roman" w:cstheme="minorHAnsi"/>
          <w:color w:val="FF0000"/>
        </w:rPr>
        <w:t xml:space="preserve">of </w:t>
      </w:r>
      <w:r w:rsidR="007E4FDD">
        <w:rPr>
          <w:rFonts w:eastAsia="Times New Roman" w:cstheme="minorHAnsi"/>
          <w:color w:val="FF0000"/>
        </w:rPr>
        <w:t>our</w:t>
      </w:r>
      <w:r w:rsidR="00D422D9">
        <w:rPr>
          <w:rFonts w:eastAsia="Times New Roman" w:cstheme="minorHAnsi"/>
          <w:color w:val="FF0000"/>
        </w:rPr>
        <w:t xml:space="preserve"> </w:t>
      </w:r>
      <w:r w:rsidR="007E4FDD">
        <w:rPr>
          <w:rFonts w:eastAsia="Times New Roman" w:cstheme="minorHAnsi"/>
          <w:color w:val="FF0000"/>
        </w:rPr>
        <w:t>analyses</w:t>
      </w:r>
      <w:r w:rsidRPr="00B61DE8">
        <w:rPr>
          <w:rFonts w:eastAsia="Times New Roman" w:cstheme="minorHAnsi"/>
          <w:color w:val="FF0000"/>
        </w:rPr>
        <w:t>. Specific</w:t>
      </w:r>
      <w:r w:rsidR="007E4FDD">
        <w:rPr>
          <w:rFonts w:eastAsia="Times New Roman" w:cstheme="minorHAnsi"/>
          <w:color w:val="FF0000"/>
        </w:rPr>
        <w:t xml:space="preserve"> point-by-point</w:t>
      </w:r>
      <w:r w:rsidRPr="00B61DE8">
        <w:rPr>
          <w:rFonts w:eastAsia="Times New Roman" w:cstheme="minorHAnsi"/>
          <w:color w:val="FF0000"/>
        </w:rPr>
        <w:t xml:space="preserve"> responses to your comments are provided below.</w:t>
      </w:r>
    </w:p>
    <w:p w14:paraId="5483AC86" w14:textId="77777777" w:rsidR="009B06AD" w:rsidRPr="009B06AD" w:rsidRDefault="009B06AD" w:rsidP="009B06AD">
      <w:pPr>
        <w:rPr>
          <w:rFonts w:eastAsia="Times New Roman" w:cstheme="minorHAnsi"/>
        </w:rPr>
      </w:pPr>
    </w:p>
    <w:p w14:paraId="0B79197E" w14:textId="6ED93DD4" w:rsidR="009B06AD" w:rsidRPr="00122E0A" w:rsidRDefault="009B06AD" w:rsidP="009B06AD">
      <w:pPr>
        <w:rPr>
          <w:rFonts w:eastAsia="Times New Roman" w:cstheme="minorHAnsi"/>
          <w:u w:val="single"/>
        </w:rPr>
      </w:pPr>
      <w:r w:rsidRPr="009B06AD">
        <w:rPr>
          <w:rFonts w:eastAsia="Times New Roman" w:cstheme="minorHAnsi"/>
          <w:u w:val="single"/>
        </w:rPr>
        <w:t>Specific Comments:</w:t>
      </w:r>
    </w:p>
    <w:p w14:paraId="63047EB4" w14:textId="6B6312CA" w:rsidR="009B06AD" w:rsidRPr="00122E0A" w:rsidRDefault="009B06AD" w:rsidP="009B06AD">
      <w:pPr>
        <w:rPr>
          <w:rFonts w:eastAsia="Times New Roman" w:cstheme="minorHAnsi"/>
        </w:rPr>
      </w:pPr>
      <w:r w:rsidRPr="009B06AD">
        <w:rPr>
          <w:rFonts w:eastAsia="Times New Roman" w:cstheme="minorHAnsi"/>
          <w:b/>
          <w:bCs/>
        </w:rPr>
        <w:t>1. Introduction</w:t>
      </w:r>
    </w:p>
    <w:p w14:paraId="38A2F1D1" w14:textId="0CB9618A" w:rsidR="009B06AD" w:rsidRPr="00122E0A" w:rsidRDefault="009B06AD" w:rsidP="009B06AD">
      <w:pPr>
        <w:rPr>
          <w:rFonts w:eastAsia="Times New Roman" w:cstheme="minorHAnsi"/>
        </w:rPr>
      </w:pPr>
      <w:r w:rsidRPr="009B06AD">
        <w:rPr>
          <w:rFonts w:eastAsia="Times New Roman" w:cstheme="minorHAnsi"/>
        </w:rPr>
        <w:t xml:space="preserve">Line 99: Consider removing the comma after “structure” and adding parentheses around “rather than the two-step structure shown in Fig. 1b” so that the traits of jet superpositions are the only text separated by commas in this sentence. This change could increase that sentence’s readability. </w:t>
      </w:r>
    </w:p>
    <w:p w14:paraId="3EDF96BE" w14:textId="22A6C5ED" w:rsidR="00122E0A" w:rsidRPr="00122E0A" w:rsidRDefault="00122E0A" w:rsidP="009B06AD">
      <w:pPr>
        <w:rPr>
          <w:rFonts w:eastAsia="Times New Roman" w:cstheme="minorHAnsi"/>
        </w:rPr>
      </w:pPr>
    </w:p>
    <w:p w14:paraId="7303D2D6" w14:textId="526F0D1A" w:rsidR="00122E0A" w:rsidRPr="009B06AD" w:rsidRDefault="003E08DC" w:rsidP="009B06AD">
      <w:pPr>
        <w:rPr>
          <w:rFonts w:eastAsia="Times New Roman" w:cstheme="minorHAnsi"/>
          <w:color w:val="FF0000"/>
        </w:rPr>
      </w:pPr>
      <w:r>
        <w:rPr>
          <w:rFonts w:eastAsia="Times New Roman" w:cstheme="minorHAnsi"/>
          <w:color w:val="FF0000"/>
        </w:rPr>
        <w:t>Considerable edits to the introduction have been performed in response to other comments from the editor and other reviewers. As a result, this passage</w:t>
      </w:r>
      <w:r w:rsidR="0042565A">
        <w:rPr>
          <w:rFonts w:eastAsia="Times New Roman" w:cstheme="minorHAnsi"/>
          <w:color w:val="FF0000"/>
        </w:rPr>
        <w:t xml:space="preserve"> (L95–</w:t>
      </w:r>
      <w:r w:rsidR="003D3C65">
        <w:rPr>
          <w:rFonts w:eastAsia="Times New Roman" w:cstheme="minorHAnsi"/>
          <w:color w:val="FF0000"/>
        </w:rPr>
        <w:t>101)</w:t>
      </w:r>
      <w:r>
        <w:rPr>
          <w:rFonts w:eastAsia="Times New Roman" w:cstheme="minorHAnsi"/>
          <w:color w:val="FF0000"/>
        </w:rPr>
        <w:t xml:space="preserve"> is now split into multiple sentences. The first sentence</w:t>
      </w:r>
      <w:r w:rsidR="00020F8C">
        <w:rPr>
          <w:rFonts w:eastAsia="Times New Roman" w:cstheme="minorHAnsi"/>
          <w:color w:val="FF0000"/>
        </w:rPr>
        <w:t xml:space="preserve"> only</w:t>
      </w:r>
      <w:r>
        <w:rPr>
          <w:rFonts w:eastAsia="Times New Roman" w:cstheme="minorHAnsi"/>
          <w:color w:val="FF0000"/>
        </w:rPr>
        <w:t xml:space="preserve"> </w:t>
      </w:r>
      <w:r w:rsidR="00020F8C">
        <w:rPr>
          <w:rFonts w:eastAsia="Times New Roman" w:cstheme="minorHAnsi"/>
          <w:color w:val="FF0000"/>
        </w:rPr>
        <w:t>contrasts</w:t>
      </w:r>
      <w:r>
        <w:rPr>
          <w:rFonts w:eastAsia="Times New Roman" w:cstheme="minorHAnsi"/>
          <w:color w:val="FF0000"/>
        </w:rPr>
        <w:t xml:space="preserve"> the structure of the tropopause during jet superposition events</w:t>
      </w:r>
      <w:r w:rsidR="00C775BF">
        <w:rPr>
          <w:rFonts w:eastAsia="Times New Roman" w:cstheme="minorHAnsi"/>
          <w:color w:val="FF0000"/>
        </w:rPr>
        <w:t xml:space="preserve"> </w:t>
      </w:r>
      <w:r w:rsidR="00020F8C">
        <w:rPr>
          <w:rFonts w:eastAsia="Times New Roman" w:cstheme="minorHAnsi"/>
          <w:color w:val="FF0000"/>
        </w:rPr>
        <w:t>and during</w:t>
      </w:r>
      <w:r w:rsidR="00C775BF">
        <w:rPr>
          <w:rFonts w:eastAsia="Times New Roman" w:cstheme="minorHAnsi"/>
          <w:color w:val="FF0000"/>
        </w:rPr>
        <w:t xml:space="preserve"> a split jet</w:t>
      </w:r>
      <w:r w:rsidR="00E91C0C">
        <w:rPr>
          <w:rFonts w:eastAsia="Times New Roman" w:cstheme="minorHAnsi"/>
          <w:color w:val="FF0000"/>
        </w:rPr>
        <w:t xml:space="preserve"> </w:t>
      </w:r>
      <w:r w:rsidR="00C775BF">
        <w:rPr>
          <w:rFonts w:eastAsia="Times New Roman" w:cstheme="minorHAnsi"/>
          <w:color w:val="FF0000"/>
        </w:rPr>
        <w:t>pattern</w:t>
      </w:r>
      <w:r>
        <w:rPr>
          <w:rFonts w:eastAsia="Times New Roman" w:cstheme="minorHAnsi"/>
          <w:color w:val="FF0000"/>
        </w:rPr>
        <w:t xml:space="preserve">, which we believe improves the </w:t>
      </w:r>
      <w:r w:rsidR="0023322B">
        <w:rPr>
          <w:rFonts w:eastAsia="Times New Roman" w:cstheme="minorHAnsi"/>
          <w:color w:val="FF0000"/>
        </w:rPr>
        <w:t>clarity</w:t>
      </w:r>
      <w:r>
        <w:rPr>
          <w:rFonts w:eastAsia="Times New Roman" w:cstheme="minorHAnsi"/>
          <w:color w:val="FF0000"/>
        </w:rPr>
        <w:t xml:space="preserve"> of the text.</w:t>
      </w:r>
    </w:p>
    <w:p w14:paraId="5E23B46B" w14:textId="3A5E10F7" w:rsidR="009B06AD" w:rsidRDefault="009B06AD" w:rsidP="009B06AD">
      <w:pPr>
        <w:spacing w:before="100" w:beforeAutospacing="1" w:after="100" w:afterAutospacing="1"/>
        <w:rPr>
          <w:rFonts w:eastAsia="Times New Roman" w:cstheme="minorHAnsi"/>
        </w:rPr>
      </w:pPr>
      <w:r w:rsidRPr="009B06AD">
        <w:rPr>
          <w:rFonts w:eastAsia="Times New Roman" w:cstheme="minorHAnsi"/>
        </w:rPr>
        <w:t xml:space="preserve">Line 163: To be consistent with the previous sentence, could this sentence be rewritten as: “The cellular structure of the vertical motion pattern during polar dominant events suggests that the vertical motion during these events may be driven predominantly by an amplified upper- tropospheric flow pattern...” </w:t>
      </w:r>
    </w:p>
    <w:p w14:paraId="1A7A029A" w14:textId="7865F828" w:rsidR="00122E0A" w:rsidRPr="009B06AD" w:rsidRDefault="00122E0A" w:rsidP="009B06AD">
      <w:pPr>
        <w:spacing w:before="100" w:beforeAutospacing="1" w:after="100" w:afterAutospacing="1"/>
        <w:rPr>
          <w:rFonts w:eastAsia="Times New Roman" w:cstheme="minorHAnsi"/>
          <w:color w:val="FF0000"/>
        </w:rPr>
      </w:pPr>
      <w:r>
        <w:rPr>
          <w:rFonts w:eastAsia="Times New Roman" w:cstheme="minorHAnsi"/>
          <w:color w:val="FF0000"/>
        </w:rPr>
        <w:t>We agree that this revision provides a stronger link to the</w:t>
      </w:r>
      <w:r w:rsidR="00F7745D">
        <w:rPr>
          <w:rFonts w:eastAsia="Times New Roman" w:cstheme="minorHAnsi"/>
          <w:color w:val="FF0000"/>
        </w:rPr>
        <w:t xml:space="preserve"> remainder of the</w:t>
      </w:r>
      <w:r>
        <w:rPr>
          <w:rFonts w:eastAsia="Times New Roman" w:cstheme="minorHAnsi"/>
          <w:color w:val="FF0000"/>
        </w:rPr>
        <w:t xml:space="preserve"> text </w:t>
      </w:r>
      <w:r w:rsidR="00E91C0C">
        <w:rPr>
          <w:rFonts w:eastAsia="Times New Roman" w:cstheme="minorHAnsi"/>
          <w:color w:val="FF0000"/>
        </w:rPr>
        <w:t>within this paragraph</w:t>
      </w:r>
      <w:r>
        <w:rPr>
          <w:rFonts w:eastAsia="Times New Roman" w:cstheme="minorHAnsi"/>
          <w:color w:val="FF0000"/>
        </w:rPr>
        <w:t>. Consequently, this change has been implemented into the revised manuscript at L</w:t>
      </w:r>
      <w:r w:rsidR="00221DC4">
        <w:rPr>
          <w:rFonts w:eastAsia="Times New Roman" w:cstheme="minorHAnsi"/>
          <w:color w:val="FF0000"/>
        </w:rPr>
        <w:t>176</w:t>
      </w:r>
      <w:r w:rsidR="00FB4E31">
        <w:rPr>
          <w:rFonts w:eastAsia="Times New Roman" w:cstheme="minorHAnsi"/>
          <w:color w:val="FF0000"/>
        </w:rPr>
        <w:t>–178</w:t>
      </w:r>
      <w:r>
        <w:rPr>
          <w:rFonts w:eastAsia="Times New Roman" w:cstheme="minorHAnsi"/>
          <w:color w:val="FF0000"/>
        </w:rPr>
        <w:t>.</w:t>
      </w:r>
    </w:p>
    <w:p w14:paraId="1ACD5061" w14:textId="2C2E1C4D" w:rsidR="009B06AD" w:rsidRDefault="009B06AD" w:rsidP="009B06AD">
      <w:pPr>
        <w:spacing w:before="100" w:beforeAutospacing="1" w:after="100" w:afterAutospacing="1"/>
        <w:rPr>
          <w:rFonts w:eastAsia="Times New Roman" w:cstheme="minorHAnsi"/>
        </w:rPr>
      </w:pPr>
      <w:r w:rsidRPr="009B06AD">
        <w:rPr>
          <w:rFonts w:eastAsia="Times New Roman" w:cstheme="minorHAnsi"/>
        </w:rPr>
        <w:t xml:space="preserve">Lines 163–168: This sentence contains great information, but is quite long. Could this sentence be broken into two sentences (perhaps with a period after “pattern” on line 165)? The second sentence could potentially start with: “Unlike the cellular structure of the vertical motion pattern during polar dominant events, the banded structure of vertical motion during both subtropical dominant event types suggests that...” </w:t>
      </w:r>
    </w:p>
    <w:p w14:paraId="00007EA8" w14:textId="4A01BBCD" w:rsidR="00AD4B40" w:rsidRPr="009B06AD" w:rsidRDefault="00483359" w:rsidP="009B06AD">
      <w:pPr>
        <w:spacing w:before="100" w:beforeAutospacing="1" w:after="100" w:afterAutospacing="1"/>
        <w:rPr>
          <w:rFonts w:eastAsia="Times New Roman" w:cstheme="minorHAnsi"/>
          <w:color w:val="FF0000"/>
        </w:rPr>
      </w:pPr>
      <w:r>
        <w:rPr>
          <w:rFonts w:eastAsia="Times New Roman" w:cstheme="minorHAnsi"/>
          <w:color w:val="FF0000"/>
        </w:rPr>
        <w:t xml:space="preserve">We agree that this sentence, as constructed in the original manuscript, was rather long. The text has been </w:t>
      </w:r>
      <w:r w:rsidR="00441D40">
        <w:rPr>
          <w:rFonts w:eastAsia="Times New Roman" w:cstheme="minorHAnsi"/>
          <w:color w:val="FF0000"/>
        </w:rPr>
        <w:t>changed</w:t>
      </w:r>
      <w:r>
        <w:rPr>
          <w:rFonts w:eastAsia="Times New Roman" w:cstheme="minorHAnsi"/>
          <w:color w:val="FF0000"/>
        </w:rPr>
        <w:t xml:space="preserve"> in </w:t>
      </w:r>
      <w:r w:rsidR="00441D40">
        <w:rPr>
          <w:rFonts w:eastAsia="Times New Roman" w:cstheme="minorHAnsi"/>
          <w:color w:val="FF0000"/>
        </w:rPr>
        <w:t>L176–181</w:t>
      </w:r>
      <w:r w:rsidR="00DE70E4">
        <w:rPr>
          <w:rFonts w:eastAsia="Times New Roman" w:cstheme="minorHAnsi"/>
          <w:color w:val="FF0000"/>
        </w:rPr>
        <w:t xml:space="preserve"> of the revised manuscript</w:t>
      </w:r>
      <w:r>
        <w:rPr>
          <w:rFonts w:eastAsia="Times New Roman" w:cstheme="minorHAnsi"/>
          <w:color w:val="FF0000"/>
        </w:rPr>
        <w:t xml:space="preserve"> to split this sentence into two following the reviewer’s suggestion.</w:t>
      </w:r>
    </w:p>
    <w:p w14:paraId="5316004C" w14:textId="307FC6AC" w:rsidR="00483359" w:rsidRDefault="009B06AD" w:rsidP="009B06AD">
      <w:pPr>
        <w:spacing w:before="100" w:beforeAutospacing="1" w:after="100" w:afterAutospacing="1"/>
        <w:rPr>
          <w:rFonts w:eastAsia="Times New Roman" w:cstheme="minorHAnsi"/>
        </w:rPr>
      </w:pPr>
      <w:r w:rsidRPr="009B06AD">
        <w:rPr>
          <w:rFonts w:eastAsia="Times New Roman" w:cstheme="minorHAnsi"/>
        </w:rPr>
        <w:t xml:space="preserve">Line 171: Please also consider citing </w:t>
      </w:r>
      <w:r w:rsidRPr="009B06AD">
        <w:rPr>
          <w:rFonts w:eastAsia="Times New Roman" w:cstheme="minorHAnsi"/>
          <w:color w:val="0000FF"/>
        </w:rPr>
        <w:t xml:space="preserve">Kenyon et al. (2020) </w:t>
      </w:r>
      <w:r w:rsidRPr="009B06AD">
        <w:rPr>
          <w:rFonts w:eastAsia="Times New Roman" w:cstheme="minorHAnsi"/>
        </w:rPr>
        <w:t xml:space="preserve">in order to include a very recent reference to the partitioning of the </w:t>
      </w:r>
      <w:r w:rsidRPr="009B06AD">
        <w:rPr>
          <w:rFonts w:eastAsia="Times New Roman" w:cstheme="minorHAnsi"/>
          <w:b/>
          <w:bCs/>
          <w:i/>
          <w:iCs/>
        </w:rPr>
        <w:t xml:space="preserve">Q </w:t>
      </w:r>
      <w:r w:rsidRPr="009B06AD">
        <w:rPr>
          <w:rFonts w:eastAsia="Times New Roman" w:cstheme="minorHAnsi"/>
        </w:rPr>
        <w:t xml:space="preserve">vector. </w:t>
      </w:r>
    </w:p>
    <w:p w14:paraId="075EFBD2" w14:textId="444BB455" w:rsidR="00483359" w:rsidRPr="009B06AD" w:rsidRDefault="00483359" w:rsidP="009B06AD">
      <w:pPr>
        <w:spacing w:before="100" w:beforeAutospacing="1" w:after="100" w:afterAutospacing="1"/>
        <w:rPr>
          <w:rFonts w:eastAsia="Times New Roman" w:cstheme="minorHAnsi"/>
          <w:color w:val="FF0000"/>
        </w:rPr>
      </w:pPr>
      <w:r w:rsidRPr="00483359">
        <w:rPr>
          <w:rFonts w:eastAsia="Times New Roman" w:cstheme="minorHAnsi"/>
          <w:color w:val="FF0000"/>
        </w:rPr>
        <w:t xml:space="preserve">Kenyon et al. (2020) is a great recent reference that utilizes the along and across-isotherm partition of the </w:t>
      </w:r>
      <w:r w:rsidRPr="00483359">
        <w:rPr>
          <w:rFonts w:eastAsia="Times New Roman" w:cstheme="minorHAnsi"/>
          <w:b/>
          <w:i/>
          <w:color w:val="FF0000"/>
        </w:rPr>
        <w:t>Q</w:t>
      </w:r>
      <w:r w:rsidRPr="00483359">
        <w:rPr>
          <w:rFonts w:eastAsia="Times New Roman" w:cstheme="minorHAnsi"/>
          <w:color w:val="FF0000"/>
        </w:rPr>
        <w:t xml:space="preserve">-vector. At this juncture in the manuscript, </w:t>
      </w:r>
      <w:r w:rsidR="00C66CAF">
        <w:rPr>
          <w:rFonts w:eastAsia="Times New Roman" w:cstheme="minorHAnsi"/>
          <w:color w:val="FF0000"/>
        </w:rPr>
        <w:t>however, our desire is to</w:t>
      </w:r>
      <w:r w:rsidR="00441D40">
        <w:rPr>
          <w:rFonts w:eastAsia="Times New Roman" w:cstheme="minorHAnsi"/>
          <w:color w:val="FF0000"/>
        </w:rPr>
        <w:t xml:space="preserve"> only</w:t>
      </w:r>
      <w:r w:rsidR="00C66CAF">
        <w:rPr>
          <w:rFonts w:eastAsia="Times New Roman" w:cstheme="minorHAnsi"/>
          <w:color w:val="FF0000"/>
        </w:rPr>
        <w:t xml:space="preserve"> reference</w:t>
      </w:r>
      <w:r w:rsidR="00757CE8">
        <w:rPr>
          <w:rFonts w:eastAsia="Times New Roman" w:cstheme="minorHAnsi"/>
          <w:color w:val="FF0000"/>
        </w:rPr>
        <w:t xml:space="preserve"> a few</w:t>
      </w:r>
      <w:r w:rsidR="00C66CAF">
        <w:rPr>
          <w:rFonts w:eastAsia="Times New Roman" w:cstheme="minorHAnsi"/>
          <w:color w:val="FF0000"/>
        </w:rPr>
        <w:t xml:space="preserve"> seminal papers concerning the partition, and</w:t>
      </w:r>
      <w:r w:rsidR="00757CE8">
        <w:rPr>
          <w:rFonts w:eastAsia="Times New Roman" w:cstheme="minorHAnsi"/>
          <w:color w:val="FF0000"/>
        </w:rPr>
        <w:t xml:space="preserve"> </w:t>
      </w:r>
      <w:r w:rsidR="00441D40">
        <w:rPr>
          <w:rFonts w:eastAsia="Times New Roman" w:cstheme="minorHAnsi"/>
          <w:color w:val="FF0000"/>
        </w:rPr>
        <w:t>some</w:t>
      </w:r>
      <w:r w:rsidR="00C66CAF">
        <w:rPr>
          <w:rFonts w:eastAsia="Times New Roman" w:cstheme="minorHAnsi"/>
          <w:color w:val="FF0000"/>
        </w:rPr>
        <w:t xml:space="preserve"> applications of this partition to upper-level jet-front systems</w:t>
      </w:r>
      <w:r w:rsidRPr="00483359">
        <w:rPr>
          <w:rFonts w:eastAsia="Times New Roman" w:cstheme="minorHAnsi"/>
          <w:color w:val="FF0000"/>
        </w:rPr>
        <w:t>.</w:t>
      </w:r>
      <w:r>
        <w:rPr>
          <w:rFonts w:eastAsia="Times New Roman" w:cstheme="minorHAnsi"/>
          <w:color w:val="FF0000"/>
        </w:rPr>
        <w:t xml:space="preserve"> </w:t>
      </w:r>
      <w:r w:rsidRPr="00483359">
        <w:rPr>
          <w:rFonts w:eastAsia="Times New Roman" w:cstheme="minorHAnsi"/>
          <w:color w:val="FF0000"/>
        </w:rPr>
        <w:t>Importantly, many of the references in Kenyon et al. (2020) that introduce this partition are included in th</w:t>
      </w:r>
      <w:r w:rsidR="0097719A">
        <w:rPr>
          <w:rFonts w:eastAsia="Times New Roman" w:cstheme="minorHAnsi"/>
          <w:color w:val="FF0000"/>
        </w:rPr>
        <w:t>e present manuscript</w:t>
      </w:r>
      <w:r w:rsidRPr="00483359">
        <w:rPr>
          <w:rFonts w:eastAsia="Times New Roman" w:cstheme="minorHAnsi"/>
          <w:color w:val="FF0000"/>
        </w:rPr>
        <w:t xml:space="preserve">. While we have opted not </w:t>
      </w:r>
      <w:r w:rsidRPr="00483359">
        <w:rPr>
          <w:rFonts w:eastAsia="Times New Roman" w:cstheme="minorHAnsi"/>
          <w:color w:val="FF0000"/>
        </w:rPr>
        <w:lastRenderedPageBreak/>
        <w:t xml:space="preserve">to include </w:t>
      </w:r>
      <w:r w:rsidR="00D54A25">
        <w:rPr>
          <w:rFonts w:eastAsia="Times New Roman" w:cstheme="minorHAnsi"/>
          <w:color w:val="FF0000"/>
        </w:rPr>
        <w:t xml:space="preserve">Kenyon et al. (2020) in this </w:t>
      </w:r>
      <w:r w:rsidR="0097719A">
        <w:rPr>
          <w:rFonts w:eastAsia="Times New Roman" w:cstheme="minorHAnsi"/>
          <w:color w:val="FF0000"/>
        </w:rPr>
        <w:t>passage</w:t>
      </w:r>
      <w:r w:rsidRPr="00483359">
        <w:rPr>
          <w:rFonts w:eastAsia="Times New Roman" w:cstheme="minorHAnsi"/>
          <w:color w:val="FF0000"/>
        </w:rPr>
        <w:t xml:space="preserve">, we have expanded the discussion throughout the manuscript </w:t>
      </w:r>
      <w:r w:rsidR="00441D40">
        <w:rPr>
          <w:rFonts w:eastAsia="Times New Roman" w:cstheme="minorHAnsi"/>
          <w:color w:val="FF0000"/>
        </w:rPr>
        <w:t>concerning</w:t>
      </w:r>
      <w:r w:rsidRPr="00483359">
        <w:rPr>
          <w:rFonts w:eastAsia="Times New Roman" w:cstheme="minorHAnsi"/>
          <w:color w:val="FF0000"/>
        </w:rPr>
        <w:t xml:space="preserve"> the physical interpretation of </w:t>
      </w:r>
      <w:r w:rsidR="00DA4C39">
        <w:rPr>
          <w:rFonts w:eastAsia="Times New Roman" w:cstheme="minorHAnsi"/>
          <w:color w:val="FF0000"/>
        </w:rPr>
        <w:t>the</w:t>
      </w:r>
      <w:r w:rsidRPr="00483359">
        <w:rPr>
          <w:rFonts w:eastAsia="Times New Roman" w:cstheme="minorHAnsi"/>
          <w:color w:val="FF0000"/>
        </w:rPr>
        <w:t xml:space="preserve"> </w:t>
      </w:r>
      <w:r w:rsidRPr="00483359">
        <w:rPr>
          <w:rFonts w:eastAsia="Times New Roman" w:cstheme="minorHAnsi"/>
          <w:b/>
          <w:i/>
          <w:color w:val="FF0000"/>
        </w:rPr>
        <w:t>Q</w:t>
      </w:r>
      <w:r w:rsidRPr="00483359">
        <w:rPr>
          <w:rFonts w:eastAsia="Times New Roman" w:cstheme="minorHAnsi"/>
          <w:color w:val="FF0000"/>
        </w:rPr>
        <w:t>-vector partition.</w:t>
      </w:r>
    </w:p>
    <w:p w14:paraId="4F7ACBAB" w14:textId="3B1DD18E" w:rsidR="009B06AD" w:rsidRDefault="009B06AD" w:rsidP="009B06AD">
      <w:pPr>
        <w:spacing w:before="100" w:beforeAutospacing="1" w:after="100" w:afterAutospacing="1"/>
        <w:rPr>
          <w:rFonts w:eastAsia="Times New Roman" w:cstheme="minorHAnsi"/>
        </w:rPr>
      </w:pPr>
      <w:r w:rsidRPr="009B06AD">
        <w:rPr>
          <w:rFonts w:eastAsia="Times New Roman" w:cstheme="minorHAnsi"/>
        </w:rPr>
        <w:t xml:space="preserve">Lines 182–183: It may be somewhat superfluous to say “to the author’s knowledge.” While I appreciate your humility, if you haven’t heard about this, I highly doubt it has been done before. </w:t>
      </w:r>
    </w:p>
    <w:p w14:paraId="188FE564" w14:textId="57DED611" w:rsidR="009B06AD" w:rsidRPr="00122E0A" w:rsidRDefault="00122E0A" w:rsidP="00122E0A">
      <w:pPr>
        <w:spacing w:before="100" w:beforeAutospacing="1" w:after="100" w:afterAutospacing="1"/>
        <w:rPr>
          <w:rFonts w:eastAsia="Times New Roman" w:cstheme="minorHAnsi"/>
          <w:color w:val="FF0000"/>
        </w:rPr>
      </w:pPr>
      <w:r>
        <w:rPr>
          <w:rFonts w:eastAsia="Times New Roman" w:cstheme="minorHAnsi"/>
          <w:color w:val="FF0000"/>
        </w:rPr>
        <w:t>The revised manuscript has been updated to remove th</w:t>
      </w:r>
      <w:r w:rsidR="00DA4C39">
        <w:rPr>
          <w:rFonts w:eastAsia="Times New Roman" w:cstheme="minorHAnsi"/>
          <w:color w:val="FF0000"/>
        </w:rPr>
        <w:t>is particular passage.</w:t>
      </w:r>
    </w:p>
    <w:p w14:paraId="461E6F7A" w14:textId="77777777" w:rsidR="00CC4B26" w:rsidRDefault="009B06AD" w:rsidP="00CC4B26">
      <w:pPr>
        <w:rPr>
          <w:rFonts w:eastAsia="Times New Roman" w:cstheme="minorHAnsi"/>
        </w:rPr>
      </w:pPr>
      <w:r w:rsidRPr="009B06AD">
        <w:rPr>
          <w:rFonts w:eastAsia="Times New Roman" w:cstheme="minorHAnsi"/>
          <w:b/>
          <w:bCs/>
        </w:rPr>
        <w:t xml:space="preserve">3. The influence of polar cyclonic and tropical anticyclonic PV anomalies </w:t>
      </w:r>
    </w:p>
    <w:p w14:paraId="62E398CE" w14:textId="1E91455B" w:rsidR="009B06AD" w:rsidRDefault="009B06AD" w:rsidP="00CC4B26">
      <w:pPr>
        <w:rPr>
          <w:rFonts w:eastAsia="Times New Roman" w:cstheme="minorHAnsi"/>
        </w:rPr>
      </w:pPr>
      <w:r w:rsidRPr="009B06AD">
        <w:rPr>
          <w:rFonts w:eastAsia="Times New Roman" w:cstheme="minorHAnsi"/>
        </w:rPr>
        <w:t xml:space="preserve">Lines 269–270: Is there another way of writing out that QGPV is </w:t>
      </w:r>
      <w:r w:rsidRPr="009B06AD">
        <w:rPr>
          <w:rFonts w:eastAsia="Times New Roman" w:cstheme="minorHAnsi"/>
          <w:i/>
          <w:iCs/>
        </w:rPr>
        <w:t xml:space="preserve">q </w:t>
      </w:r>
      <w:r w:rsidRPr="009B06AD">
        <w:rPr>
          <w:rFonts w:eastAsia="Times New Roman" w:cstheme="minorHAnsi"/>
        </w:rPr>
        <w:t xml:space="preserve">without using as many commas? Something like “...which defines the QGPV (i.e., </w:t>
      </w:r>
      <w:r w:rsidRPr="009B06AD">
        <w:rPr>
          <w:rFonts w:eastAsia="Times New Roman" w:cstheme="minorHAnsi"/>
          <w:i/>
          <w:iCs/>
        </w:rPr>
        <w:t>q</w:t>
      </w:r>
      <w:r w:rsidRPr="009B06AD">
        <w:rPr>
          <w:rFonts w:eastAsia="Times New Roman" w:cstheme="minorHAnsi"/>
        </w:rPr>
        <w:t xml:space="preserve">) associated with each jet superposition event type via the following equation...” might be another way of writing this. </w:t>
      </w:r>
    </w:p>
    <w:p w14:paraId="61969FC8" w14:textId="235A3EE8" w:rsidR="00EF63C0" w:rsidRPr="009B06AD" w:rsidRDefault="00EF63C0" w:rsidP="009B06AD">
      <w:pPr>
        <w:spacing w:before="100" w:beforeAutospacing="1" w:after="100" w:afterAutospacing="1"/>
        <w:rPr>
          <w:rFonts w:eastAsia="Times New Roman" w:cstheme="minorHAnsi"/>
          <w:color w:val="FF0000"/>
        </w:rPr>
      </w:pPr>
      <w:r>
        <w:rPr>
          <w:rFonts w:eastAsia="Times New Roman" w:cstheme="minorHAnsi"/>
          <w:color w:val="FF0000"/>
        </w:rPr>
        <w:t>The text in L2</w:t>
      </w:r>
      <w:r w:rsidR="00441D40">
        <w:rPr>
          <w:rFonts w:eastAsia="Times New Roman" w:cstheme="minorHAnsi"/>
          <w:color w:val="FF0000"/>
        </w:rPr>
        <w:t>67</w:t>
      </w:r>
      <w:r>
        <w:rPr>
          <w:rFonts w:eastAsia="Times New Roman" w:cstheme="minorHAnsi"/>
          <w:color w:val="FF0000"/>
        </w:rPr>
        <w:t xml:space="preserve"> has been revised such that </w:t>
      </w:r>
      <w:r>
        <w:rPr>
          <w:rFonts w:eastAsia="Times New Roman" w:cstheme="minorHAnsi"/>
          <w:i/>
          <w:color w:val="FF0000"/>
        </w:rPr>
        <w:t>q</w:t>
      </w:r>
      <w:r>
        <w:rPr>
          <w:rFonts w:eastAsia="Times New Roman" w:cstheme="minorHAnsi"/>
          <w:color w:val="FF0000"/>
        </w:rPr>
        <w:t xml:space="preserve"> is now </w:t>
      </w:r>
      <w:r w:rsidR="00A10B86">
        <w:rPr>
          <w:rFonts w:eastAsia="Times New Roman" w:cstheme="minorHAnsi"/>
          <w:color w:val="FF0000"/>
        </w:rPr>
        <w:t>written</w:t>
      </w:r>
      <w:r>
        <w:rPr>
          <w:rFonts w:eastAsia="Times New Roman" w:cstheme="minorHAnsi"/>
          <w:color w:val="FF0000"/>
        </w:rPr>
        <w:t xml:space="preserve"> in parentheses. This structure mimics that </w:t>
      </w:r>
      <w:r w:rsidR="00C7555E">
        <w:rPr>
          <w:rFonts w:eastAsia="Times New Roman" w:cstheme="minorHAnsi"/>
          <w:color w:val="FF0000"/>
        </w:rPr>
        <w:t>used later on in the same sentence</w:t>
      </w:r>
      <w:r>
        <w:rPr>
          <w:rFonts w:eastAsia="Times New Roman" w:cstheme="minorHAnsi"/>
          <w:color w:val="FF0000"/>
        </w:rPr>
        <w:t xml:space="preserve"> when referencing </w:t>
      </w:r>
      <w:r w:rsidR="00C7555E">
        <w:rPr>
          <w:rFonts w:eastAsia="Times New Roman" w:cstheme="minorHAnsi"/>
          <w:color w:val="FF0000"/>
        </w:rPr>
        <w:t>subsets of the</w:t>
      </w:r>
      <w:r>
        <w:rPr>
          <w:rFonts w:eastAsia="Times New Roman" w:cstheme="minorHAnsi"/>
          <w:color w:val="FF0000"/>
        </w:rPr>
        <w:t xml:space="preserve"> QGPV</w:t>
      </w:r>
      <w:r w:rsidR="00C7555E">
        <w:rPr>
          <w:rFonts w:eastAsia="Times New Roman" w:cstheme="minorHAnsi"/>
          <w:color w:val="FF0000"/>
        </w:rPr>
        <w:t xml:space="preserve"> distribution</w:t>
      </w:r>
      <w:r>
        <w:rPr>
          <w:rFonts w:eastAsia="Times New Roman" w:cstheme="minorHAnsi"/>
          <w:color w:val="FF0000"/>
        </w:rPr>
        <w:t>.</w:t>
      </w:r>
    </w:p>
    <w:p w14:paraId="5069F4DF" w14:textId="4741D672" w:rsidR="009B06AD" w:rsidRDefault="009B06AD" w:rsidP="009B06AD">
      <w:pPr>
        <w:spacing w:before="100" w:beforeAutospacing="1" w:after="100" w:afterAutospacing="1"/>
        <w:rPr>
          <w:rFonts w:eastAsia="Times New Roman" w:cstheme="minorHAnsi"/>
        </w:rPr>
      </w:pPr>
      <w:r w:rsidRPr="009B06AD">
        <w:rPr>
          <w:rFonts w:eastAsia="Times New Roman" w:cstheme="minorHAnsi"/>
        </w:rPr>
        <w:t xml:space="preserve">Lines 413–416: Are you also multiplying by 100 after this division to calculate the percentage? </w:t>
      </w:r>
    </w:p>
    <w:p w14:paraId="6EEB1C5D" w14:textId="09A48FC0" w:rsidR="002937CA" w:rsidRPr="009B06AD" w:rsidRDefault="002937CA" w:rsidP="009B06AD">
      <w:pPr>
        <w:spacing w:before="100" w:beforeAutospacing="1" w:after="100" w:afterAutospacing="1"/>
        <w:rPr>
          <w:rFonts w:eastAsia="Times New Roman" w:cstheme="minorHAnsi"/>
          <w:color w:val="FF0000"/>
        </w:rPr>
      </w:pPr>
      <w:r>
        <w:rPr>
          <w:rFonts w:eastAsia="Times New Roman" w:cstheme="minorHAnsi"/>
          <w:color w:val="FF0000"/>
        </w:rPr>
        <w:t>Yes, the fractions are multiplied by 100 to determine a percentage. The text has been revised in L4</w:t>
      </w:r>
      <w:r w:rsidR="00D762CD">
        <w:rPr>
          <w:rFonts w:eastAsia="Times New Roman" w:cstheme="minorHAnsi"/>
          <w:color w:val="FF0000"/>
        </w:rPr>
        <w:t>34–435</w:t>
      </w:r>
      <w:r>
        <w:rPr>
          <w:rFonts w:eastAsia="Times New Roman" w:cstheme="minorHAnsi"/>
          <w:color w:val="FF0000"/>
        </w:rPr>
        <w:t xml:space="preserve"> of the revised manuscript to more clearly specify this aspect of our methodology.</w:t>
      </w:r>
    </w:p>
    <w:p w14:paraId="0BE3E748" w14:textId="55DB7857" w:rsidR="009B06AD" w:rsidRDefault="009B06AD" w:rsidP="009B06AD">
      <w:pPr>
        <w:spacing w:before="100" w:beforeAutospacing="1" w:after="100" w:afterAutospacing="1"/>
        <w:rPr>
          <w:rFonts w:eastAsia="Times New Roman" w:cstheme="minorHAnsi"/>
        </w:rPr>
      </w:pPr>
      <w:r w:rsidRPr="009B06AD">
        <w:rPr>
          <w:rFonts w:eastAsia="Times New Roman" w:cstheme="minorHAnsi"/>
        </w:rPr>
        <w:t xml:space="preserve">Line 424: You say that the anticyclonic QGPV anomalies are “not shown” in this study, but I see that the anticyclonic circulations are larger than the cyclonic circulation for eastern and western subtropical dominant event types in Fig. 1, so I suspect this may have been shown previously in Winters et al. (2020). Is there a way to reference back to your previous paper instead? </w:t>
      </w:r>
    </w:p>
    <w:p w14:paraId="2DF849F5" w14:textId="3FB7F4AF" w:rsidR="00366AD5" w:rsidRDefault="000D17ED" w:rsidP="00366AD5">
      <w:pPr>
        <w:rPr>
          <w:rFonts w:eastAsia="Times New Roman" w:cstheme="minorHAnsi"/>
          <w:color w:val="FF0000"/>
        </w:rPr>
      </w:pPr>
      <w:r>
        <w:rPr>
          <w:rFonts w:eastAsia="Times New Roman" w:cstheme="minorHAnsi"/>
          <w:color w:val="FF0000"/>
        </w:rPr>
        <w:t xml:space="preserve">We appreciate this suggestion. Figures </w:t>
      </w:r>
      <w:r w:rsidR="008A296C">
        <w:rPr>
          <w:rFonts w:eastAsia="Times New Roman" w:cstheme="minorHAnsi"/>
          <w:color w:val="FF0000"/>
        </w:rPr>
        <w:t>2</w:t>
      </w:r>
      <w:proofErr w:type="gramStart"/>
      <w:r>
        <w:rPr>
          <w:rFonts w:eastAsia="Times New Roman" w:cstheme="minorHAnsi"/>
          <w:color w:val="FF0000"/>
        </w:rPr>
        <w:t>a,c</w:t>
      </w:r>
      <w:proofErr w:type="gramEnd"/>
      <w:r>
        <w:rPr>
          <w:rFonts w:eastAsia="Times New Roman" w:cstheme="minorHAnsi"/>
          <w:color w:val="FF0000"/>
        </w:rPr>
        <w:t xml:space="preserve">,e do provide </w:t>
      </w:r>
      <w:r w:rsidR="008A296C">
        <w:rPr>
          <w:rFonts w:eastAsia="Times New Roman" w:cstheme="minorHAnsi"/>
          <w:color w:val="FF0000"/>
        </w:rPr>
        <w:t>an</w:t>
      </w:r>
      <w:r>
        <w:rPr>
          <w:rFonts w:eastAsia="Times New Roman" w:cstheme="minorHAnsi"/>
          <w:color w:val="FF0000"/>
        </w:rPr>
        <w:t xml:space="preserve"> indication that tropical anticyclonic QGPV anomalies are larger </w:t>
      </w:r>
      <w:r w:rsidR="00011347">
        <w:rPr>
          <w:rFonts w:eastAsia="Times New Roman" w:cstheme="minorHAnsi"/>
          <w:color w:val="FF0000"/>
        </w:rPr>
        <w:t>for</w:t>
      </w:r>
      <w:r>
        <w:rPr>
          <w:rFonts w:eastAsia="Times New Roman" w:cstheme="minorHAnsi"/>
          <w:color w:val="FF0000"/>
        </w:rPr>
        <w:t xml:space="preserve"> both subtropical dominant event types compared to polar dominant events based on differences in</w:t>
      </w:r>
      <w:r w:rsidR="00366AD5">
        <w:rPr>
          <w:rFonts w:eastAsia="Times New Roman" w:cstheme="minorHAnsi"/>
          <w:color w:val="FF0000"/>
        </w:rPr>
        <w:t xml:space="preserve"> </w:t>
      </w:r>
      <w:r w:rsidR="008A296C">
        <w:rPr>
          <w:rFonts w:eastAsia="Times New Roman" w:cstheme="minorHAnsi"/>
          <w:color w:val="FF0000"/>
        </w:rPr>
        <w:t xml:space="preserve">the magnitude of </w:t>
      </w:r>
      <w:r>
        <w:rPr>
          <w:rFonts w:eastAsia="Times New Roman" w:cstheme="minorHAnsi"/>
          <w:color w:val="FF0000"/>
        </w:rPr>
        <w:t>250-hPa geopotential height anomalies</w:t>
      </w:r>
      <w:r w:rsidR="008A296C">
        <w:rPr>
          <w:rFonts w:eastAsia="Times New Roman" w:cstheme="minorHAnsi"/>
          <w:color w:val="FF0000"/>
        </w:rPr>
        <w:t xml:space="preserve"> on the equatorward side of t</w:t>
      </w:r>
      <w:r w:rsidR="00441D40">
        <w:rPr>
          <w:rFonts w:eastAsia="Times New Roman" w:cstheme="minorHAnsi"/>
          <w:color w:val="FF0000"/>
        </w:rPr>
        <w:t>he jet superposition event centroid</w:t>
      </w:r>
      <w:r>
        <w:rPr>
          <w:rFonts w:eastAsia="Times New Roman" w:cstheme="minorHAnsi"/>
          <w:color w:val="FF0000"/>
        </w:rPr>
        <w:t xml:space="preserve">. </w:t>
      </w:r>
      <w:r w:rsidR="008A296C">
        <w:rPr>
          <w:rFonts w:eastAsia="Times New Roman" w:cstheme="minorHAnsi"/>
          <w:color w:val="FF0000"/>
        </w:rPr>
        <w:t>Consequently, we have amended the text in L44</w:t>
      </w:r>
      <w:r w:rsidR="00441D40">
        <w:rPr>
          <w:rFonts w:eastAsia="Times New Roman" w:cstheme="minorHAnsi"/>
          <w:color w:val="FF0000"/>
        </w:rPr>
        <w:t>3</w:t>
      </w:r>
      <w:r w:rsidR="008A296C">
        <w:rPr>
          <w:rFonts w:eastAsia="Times New Roman" w:cstheme="minorHAnsi"/>
          <w:color w:val="FF0000"/>
        </w:rPr>
        <w:t>–44</w:t>
      </w:r>
      <w:r w:rsidR="00441D40">
        <w:rPr>
          <w:rFonts w:eastAsia="Times New Roman" w:cstheme="minorHAnsi"/>
          <w:color w:val="FF0000"/>
        </w:rPr>
        <w:t>5</w:t>
      </w:r>
      <w:r w:rsidR="008A296C">
        <w:rPr>
          <w:rFonts w:eastAsia="Times New Roman" w:cstheme="minorHAnsi"/>
          <w:color w:val="FF0000"/>
        </w:rPr>
        <w:t xml:space="preserve"> to direct the reader to these figure panels as evidence in support of this claim.</w:t>
      </w:r>
    </w:p>
    <w:p w14:paraId="06718391" w14:textId="77777777" w:rsidR="00366AD5" w:rsidRPr="009B06AD" w:rsidRDefault="00366AD5" w:rsidP="00366AD5">
      <w:pPr>
        <w:rPr>
          <w:rFonts w:eastAsia="Times New Roman" w:cstheme="minorHAnsi"/>
          <w:color w:val="FF0000"/>
        </w:rPr>
      </w:pPr>
    </w:p>
    <w:p w14:paraId="297FD554" w14:textId="77777777" w:rsidR="009B06AD" w:rsidRPr="00122E0A" w:rsidRDefault="009B06AD" w:rsidP="009B06AD">
      <w:pPr>
        <w:rPr>
          <w:rFonts w:eastAsia="Times New Roman" w:cstheme="minorHAnsi"/>
        </w:rPr>
      </w:pPr>
      <w:r w:rsidRPr="009B06AD">
        <w:rPr>
          <w:rFonts w:eastAsia="Times New Roman" w:cstheme="minorHAnsi"/>
          <w:b/>
          <w:bCs/>
        </w:rPr>
        <w:t xml:space="preserve">4. Along- and across-isotherm vertical motion in the vicinity of jet superpositions </w:t>
      </w:r>
    </w:p>
    <w:p w14:paraId="5F8EA255" w14:textId="60D40269" w:rsidR="009B06AD" w:rsidRDefault="009B06AD" w:rsidP="009B06AD">
      <w:pPr>
        <w:rPr>
          <w:rFonts w:eastAsia="Times New Roman" w:cstheme="minorHAnsi"/>
        </w:rPr>
      </w:pPr>
      <w:r w:rsidRPr="009B06AD">
        <w:rPr>
          <w:rFonts w:eastAsia="Times New Roman" w:cstheme="minorHAnsi"/>
        </w:rPr>
        <w:t xml:space="preserve">Lines 510–511: Is there a way to rephrase the second half of this sentence so that it is clearer that you are referring to a change in magnitude within the same contoured region and not a second contoured region further upstream? I found myself looking for a second contoured region. </w:t>
      </w:r>
    </w:p>
    <w:p w14:paraId="406D6CDE" w14:textId="40F66667" w:rsidR="00810ACF" w:rsidRDefault="00810ACF" w:rsidP="009B06AD">
      <w:pPr>
        <w:rPr>
          <w:rFonts w:eastAsia="Times New Roman" w:cstheme="minorHAnsi"/>
        </w:rPr>
      </w:pPr>
    </w:p>
    <w:p w14:paraId="47C34A85" w14:textId="6ACB1781" w:rsidR="00810ACF" w:rsidRPr="00F46889" w:rsidRDefault="00F46889" w:rsidP="009B06AD">
      <w:pPr>
        <w:rPr>
          <w:rFonts w:eastAsia="Times New Roman" w:cstheme="minorHAnsi"/>
          <w:color w:val="FF0000"/>
        </w:rPr>
      </w:pPr>
      <w:r>
        <w:rPr>
          <w:rFonts w:eastAsia="Times New Roman" w:cstheme="minorHAnsi"/>
          <w:color w:val="FF0000"/>
        </w:rPr>
        <w:t xml:space="preserve">We appreciate this comment and understand how </w:t>
      </w:r>
      <w:r w:rsidR="00441D40">
        <w:rPr>
          <w:rFonts w:eastAsia="Times New Roman" w:cstheme="minorHAnsi"/>
          <w:color w:val="FF0000"/>
        </w:rPr>
        <w:t xml:space="preserve">the text </w:t>
      </w:r>
      <w:r>
        <w:rPr>
          <w:rFonts w:eastAsia="Times New Roman" w:cstheme="minorHAnsi"/>
          <w:color w:val="FF0000"/>
        </w:rPr>
        <w:t>may lead to confusion. We have added text to the end of this sentence to specify that this claim applies to locations farther upstream of the jet superposition along the polar jet waveguide</w:t>
      </w:r>
      <w:r w:rsidR="007635BF">
        <w:rPr>
          <w:rFonts w:eastAsia="Times New Roman" w:cstheme="minorHAnsi"/>
          <w:color w:val="FF0000"/>
        </w:rPr>
        <w:t xml:space="preserve"> (L553)</w:t>
      </w:r>
      <w:r>
        <w:rPr>
          <w:rFonts w:eastAsia="Times New Roman" w:cstheme="minorHAnsi"/>
          <w:color w:val="FF0000"/>
        </w:rPr>
        <w:t xml:space="preserve">. </w:t>
      </w:r>
      <w:r w:rsidR="007635BF">
        <w:rPr>
          <w:rFonts w:eastAsia="Times New Roman" w:cstheme="minorHAnsi"/>
          <w:color w:val="FF0000"/>
        </w:rPr>
        <w:t>Since</w:t>
      </w:r>
      <w:r>
        <w:rPr>
          <w:rFonts w:eastAsia="Times New Roman" w:cstheme="minorHAnsi"/>
          <w:color w:val="FF0000"/>
        </w:rPr>
        <w:t xml:space="preserve"> there are not any </w:t>
      </w:r>
      <w:r>
        <w:rPr>
          <w:rFonts w:eastAsia="Times New Roman" w:cstheme="minorHAnsi"/>
          <w:color w:val="FF0000"/>
        </w:rPr>
        <w:lastRenderedPageBreak/>
        <w:t>other areas of descent upstream of the jet superposition, we believe that this revision removes any ambiguity.</w:t>
      </w:r>
    </w:p>
    <w:p w14:paraId="0AD91340" w14:textId="77777777" w:rsidR="009B06AD" w:rsidRPr="009B06AD" w:rsidRDefault="009B06AD" w:rsidP="009B06AD">
      <w:pPr>
        <w:rPr>
          <w:rFonts w:eastAsia="Times New Roman" w:cstheme="minorHAnsi"/>
        </w:rPr>
      </w:pPr>
    </w:p>
    <w:p w14:paraId="6D6F192F" w14:textId="77777777" w:rsidR="009B06AD" w:rsidRPr="00122E0A" w:rsidRDefault="009B06AD" w:rsidP="009B06AD">
      <w:pPr>
        <w:rPr>
          <w:rFonts w:eastAsia="Times New Roman" w:cstheme="minorHAnsi"/>
        </w:rPr>
      </w:pPr>
      <w:r w:rsidRPr="009B06AD">
        <w:rPr>
          <w:rFonts w:eastAsia="Times New Roman" w:cstheme="minorHAnsi"/>
          <w:b/>
          <w:bCs/>
        </w:rPr>
        <w:t xml:space="preserve">Tables </w:t>
      </w:r>
    </w:p>
    <w:p w14:paraId="1AD9E21C" w14:textId="67887958" w:rsidR="009B06AD" w:rsidRDefault="009B06AD" w:rsidP="009B06AD">
      <w:pPr>
        <w:rPr>
          <w:rFonts w:eastAsia="Times New Roman" w:cstheme="minorHAnsi"/>
        </w:rPr>
      </w:pPr>
      <w:r w:rsidRPr="009B06AD">
        <w:rPr>
          <w:rFonts w:eastAsia="Times New Roman" w:cstheme="minorHAnsi"/>
        </w:rPr>
        <w:t xml:space="preserve">In the fourth column of Table 1 (“Criteria”), should the symbols next to </w:t>
      </w:r>
      <w:r w:rsidRPr="009B06AD">
        <w:rPr>
          <w:rFonts w:eastAsia="Times New Roman" w:cstheme="minorHAnsi"/>
          <w:i/>
          <w:iCs/>
        </w:rPr>
        <w:t xml:space="preserve">q </w:t>
      </w:r>
      <w:r w:rsidRPr="009B06AD">
        <w:rPr>
          <w:rFonts w:eastAsia="Times New Roman" w:cstheme="minorHAnsi"/>
        </w:rPr>
        <w:t xml:space="preserve">be primes (i.e., </w:t>
      </w:r>
      <w:r w:rsidRPr="009B06AD">
        <w:rPr>
          <w:rFonts w:eastAsia="Times New Roman" w:cstheme="minorHAnsi"/>
          <w:i/>
          <w:iCs/>
        </w:rPr>
        <w:t>q'</w:t>
      </w:r>
      <w:r w:rsidRPr="009B06AD">
        <w:rPr>
          <w:rFonts w:eastAsia="Times New Roman" w:cstheme="minorHAnsi"/>
        </w:rPr>
        <w:t xml:space="preserve">) instead of single quotes? </w:t>
      </w:r>
    </w:p>
    <w:p w14:paraId="79A4010D" w14:textId="23C958FE" w:rsidR="00BF373A" w:rsidRDefault="00BF373A" w:rsidP="009B06AD">
      <w:pPr>
        <w:rPr>
          <w:rFonts w:eastAsia="Times New Roman" w:cstheme="minorHAnsi"/>
        </w:rPr>
      </w:pPr>
    </w:p>
    <w:p w14:paraId="7E67D91E" w14:textId="5B79F387" w:rsidR="00BF373A" w:rsidRPr="00BF373A" w:rsidRDefault="00011347" w:rsidP="009B06AD">
      <w:pPr>
        <w:rPr>
          <w:rFonts w:eastAsia="Times New Roman" w:cstheme="minorHAnsi"/>
          <w:color w:val="FF0000"/>
        </w:rPr>
      </w:pPr>
      <w:r>
        <w:rPr>
          <w:rFonts w:eastAsia="Times New Roman" w:cstheme="minorHAnsi"/>
          <w:color w:val="FF0000"/>
        </w:rPr>
        <w:t>The reviewer is correct, t</w:t>
      </w:r>
      <w:r w:rsidR="00BF373A">
        <w:rPr>
          <w:rFonts w:eastAsia="Times New Roman" w:cstheme="minorHAnsi"/>
          <w:color w:val="FF0000"/>
        </w:rPr>
        <w:t>hese symbols should be primes rather than single quotes. The table has been revised accordingly.</w:t>
      </w:r>
    </w:p>
    <w:p w14:paraId="2666DF6C" w14:textId="77777777" w:rsidR="009B06AD" w:rsidRPr="009B06AD" w:rsidRDefault="009B06AD" w:rsidP="009B06AD">
      <w:pPr>
        <w:rPr>
          <w:rFonts w:eastAsia="Times New Roman" w:cstheme="minorHAnsi"/>
        </w:rPr>
      </w:pPr>
    </w:p>
    <w:p w14:paraId="33C411A2" w14:textId="77777777" w:rsidR="009B06AD" w:rsidRPr="009B06AD" w:rsidRDefault="009B06AD" w:rsidP="009B06AD">
      <w:pPr>
        <w:rPr>
          <w:rFonts w:eastAsia="Times New Roman" w:cstheme="minorHAnsi"/>
        </w:rPr>
      </w:pPr>
      <w:r w:rsidRPr="009B06AD">
        <w:rPr>
          <w:rFonts w:eastAsia="Times New Roman" w:cstheme="minorHAnsi"/>
          <w:b/>
          <w:bCs/>
        </w:rPr>
        <w:t xml:space="preserve">Figures </w:t>
      </w:r>
    </w:p>
    <w:p w14:paraId="03E535F1" w14:textId="77777777" w:rsidR="009B06AD" w:rsidRPr="009B06AD" w:rsidRDefault="009B06AD" w:rsidP="009B06AD">
      <w:pPr>
        <w:rPr>
          <w:rFonts w:eastAsia="Times New Roman" w:cstheme="minorHAnsi"/>
        </w:rPr>
      </w:pPr>
      <w:r w:rsidRPr="009B06AD">
        <w:rPr>
          <w:rFonts w:eastAsia="Times New Roman" w:cstheme="minorHAnsi"/>
        </w:rPr>
        <w:t xml:space="preserve">Figs. 7–9: I’m having trouble distinguishing between the red X and orange X in these figures. I realize that it must have been difficult to pick a color for the second X with so many colors already used in this figure. Perhaps a lighter shade of orange might work better. A black X instead of an orange X might work too. Any changes would also impact the caption of Fig. 11. </w:t>
      </w:r>
    </w:p>
    <w:p w14:paraId="0638E678" w14:textId="77777777" w:rsidR="00AB7CBE" w:rsidRPr="00AB7CBE" w:rsidRDefault="00AB7CBE" w:rsidP="009B06AD">
      <w:pPr>
        <w:rPr>
          <w:color w:val="FF0000"/>
        </w:rPr>
      </w:pPr>
    </w:p>
    <w:p w14:paraId="4FEE4383" w14:textId="1A7CB8C5" w:rsidR="00507484" w:rsidRPr="009C3229" w:rsidRDefault="003D6F15" w:rsidP="00507484">
      <w:pPr>
        <w:rPr>
          <w:color w:val="FF0000"/>
        </w:rPr>
      </w:pPr>
      <w:r>
        <w:rPr>
          <w:color w:val="FF0000"/>
        </w:rPr>
        <w:t xml:space="preserve">After testing a variety of colors (e.g., yellow, black, light blue, light orange, magenta), we decided that the current shade of dark orange is the most optimal </w:t>
      </w:r>
      <w:r w:rsidR="0001389D">
        <w:rPr>
          <w:color w:val="FF0000"/>
        </w:rPr>
        <w:t>for</w:t>
      </w:r>
      <w:r>
        <w:rPr>
          <w:color w:val="FF0000"/>
        </w:rPr>
        <w:t xml:space="preserve"> Fig</w:t>
      </w:r>
      <w:r w:rsidR="0001389D">
        <w:rPr>
          <w:color w:val="FF0000"/>
        </w:rPr>
        <w:t>s</w:t>
      </w:r>
      <w:r>
        <w:rPr>
          <w:color w:val="FF0000"/>
        </w:rPr>
        <w:t xml:space="preserve">. </w:t>
      </w:r>
      <w:r w:rsidR="00684A52">
        <w:rPr>
          <w:color w:val="FF0000"/>
        </w:rPr>
        <w:t>6</w:t>
      </w:r>
      <w:r>
        <w:rPr>
          <w:color w:val="FF0000"/>
        </w:rPr>
        <w:t>–</w:t>
      </w:r>
      <w:r w:rsidR="00684A52">
        <w:rPr>
          <w:color w:val="FF0000"/>
        </w:rPr>
        <w:t>8</w:t>
      </w:r>
      <w:r>
        <w:rPr>
          <w:color w:val="FF0000"/>
        </w:rPr>
        <w:t>. In order to improve the legibility of the X’s,</w:t>
      </w:r>
      <w:r w:rsidR="0001389D">
        <w:rPr>
          <w:color w:val="FF0000"/>
        </w:rPr>
        <w:t xml:space="preserve"> however,</w:t>
      </w:r>
      <w:r>
        <w:rPr>
          <w:color w:val="FF0000"/>
        </w:rPr>
        <w:t xml:space="preserve"> we have revised Figs. </w:t>
      </w:r>
      <w:r w:rsidR="00684A52">
        <w:rPr>
          <w:color w:val="FF0000"/>
        </w:rPr>
        <w:t>6</w:t>
      </w:r>
      <w:r>
        <w:rPr>
          <w:color w:val="FF0000"/>
        </w:rPr>
        <w:t>–</w:t>
      </w:r>
      <w:r w:rsidR="00684A52">
        <w:rPr>
          <w:color w:val="FF0000"/>
        </w:rPr>
        <w:t>8</w:t>
      </w:r>
      <w:r>
        <w:rPr>
          <w:color w:val="FF0000"/>
        </w:rPr>
        <w:t xml:space="preserve"> to make the X’s larger</w:t>
      </w:r>
      <w:r w:rsidR="00E55F1B">
        <w:rPr>
          <w:color w:val="FF0000"/>
        </w:rPr>
        <w:t xml:space="preserve"> within the individual panels</w:t>
      </w:r>
      <w:r>
        <w:rPr>
          <w:color w:val="FF0000"/>
        </w:rPr>
        <w:t>.</w:t>
      </w:r>
    </w:p>
    <w:p w14:paraId="02A0E218" w14:textId="77777777" w:rsidR="00D521A6" w:rsidRDefault="00D521A6" w:rsidP="00CC6821">
      <w:r>
        <w:t>______________________________________________________________________________</w:t>
      </w:r>
    </w:p>
    <w:p w14:paraId="27641018" w14:textId="77777777" w:rsidR="007D57BD" w:rsidRDefault="00D521A6" w:rsidP="007D57BD">
      <w:r w:rsidRPr="00D521A6">
        <w:rPr>
          <w:b/>
        </w:rPr>
        <w:t xml:space="preserve">Reviewer </w:t>
      </w:r>
      <w:r w:rsidR="00507484">
        <w:rPr>
          <w:b/>
        </w:rPr>
        <w:t>#</w:t>
      </w:r>
      <w:r w:rsidRPr="00D521A6">
        <w:rPr>
          <w:b/>
        </w:rPr>
        <w:t>2:</w:t>
      </w:r>
      <w:r w:rsidR="007D57BD">
        <w:rPr>
          <w:b/>
        </w:rPr>
        <w:t xml:space="preserve"> </w:t>
      </w:r>
      <w:r w:rsidR="007D57BD" w:rsidRPr="007D57BD">
        <w:rPr>
          <w:b/>
        </w:rPr>
        <w:t>Review of MWR-D-20-0140, Revision 1</w:t>
      </w:r>
    </w:p>
    <w:p w14:paraId="1E4A9BD0" w14:textId="3B11728B" w:rsidR="007D57BD" w:rsidRPr="007D57BD" w:rsidRDefault="007D57BD" w:rsidP="007D57BD">
      <w:pPr>
        <w:rPr>
          <w:b/>
        </w:rPr>
      </w:pPr>
      <w:r w:rsidRPr="007D57BD">
        <w:br/>
        <w:t xml:space="preserve">Title: A composite perspective on the vertical motion patterns in the vicinity of North American </w:t>
      </w:r>
    </w:p>
    <w:p w14:paraId="2F483190" w14:textId="44CA3B24" w:rsidR="007D57BD" w:rsidRDefault="007D57BD" w:rsidP="007D57BD">
      <w:r w:rsidRPr="007D57BD">
        <w:t>polar-subtropical jet superposition events</w:t>
      </w:r>
      <w:r w:rsidRPr="007D57BD">
        <w:br/>
        <w:t xml:space="preserve">Author(s): Andrew C. Winters; Daniel Keyser; Lance F. </w:t>
      </w:r>
      <w:proofErr w:type="spellStart"/>
      <w:r w:rsidRPr="007D57BD">
        <w:t>Bosart</w:t>
      </w:r>
      <w:proofErr w:type="spellEnd"/>
      <w:r w:rsidRPr="007D57BD">
        <w:t xml:space="preserve"> </w:t>
      </w:r>
    </w:p>
    <w:p w14:paraId="1D4BA66D" w14:textId="77777777" w:rsidR="007D57BD" w:rsidRPr="007D57BD" w:rsidRDefault="007D57BD" w:rsidP="007D57BD"/>
    <w:p w14:paraId="7FA22139" w14:textId="1E933C75" w:rsidR="007D57BD" w:rsidRDefault="007D57BD" w:rsidP="007D57BD">
      <w:r w:rsidRPr="007D57BD">
        <w:t xml:space="preserve">This manuscript aims to attribute the relative contribution of vertical motion in three types of jet superposition events termed polar dominant, eastern subtropical dominant, and western subtropical dominant. This study builds closely on a previous study by Winters et al. (2020), which classified and composited the three aforementioned events, and found that descent was primarily responsible for positive potential vorticity (PV) advection at the tropopause height minimum to steepen the single-step tropopause. The present study extends those results by focusing on how dynamical processes result in the observed vertical motion patterns that give way to the observed single-step tropopause structure of the three events. The authors employ a </w:t>
      </w:r>
      <w:proofErr w:type="spellStart"/>
      <w:r w:rsidRPr="007D57BD">
        <w:t>quasigeostrophic</w:t>
      </w:r>
      <w:proofErr w:type="spellEnd"/>
      <w:r w:rsidRPr="007D57BD">
        <w:t xml:space="preserve"> potential vorticity (QGPV) framework to partition PV by event type, and invert QGPV to characterize the associated geostrophic wind, thermal, and vertical motion patterns. The analysis shows that for all three event types, the QG descent along the single-step tropopause is primarily associated with the interaction between geostrophic wind with the mean temperature pattern and the anomalous temperature pattern associated with polar cyclonic QGPV anomalies. The authors then partition the Q vector into its along- and cross-isotherm components at the time of superposition to determine that most of the vertical motion in the three events is associated with the along-isotherm component, implying that it is primarily due to the presence of an amplified upper-tropospheric flow pattern rather than a </w:t>
      </w:r>
      <w:r w:rsidRPr="007D57BD">
        <w:lastRenderedPageBreak/>
        <w:t xml:space="preserve">strengthening of the magnitude of the temperature gradient. This is a well-written manuscript that could add valuable knowledge about jet superpositions. I am less convinced of the significance of the second result involving the partitioning of the Q vectors, simply because the context is not clear and this analysis provides more insight as to what the tropopause structure should be at future times rather than the time of the superposition itself. Overall, I think this study could be published in Monthly Weather Review after some revisions are addressed as described below. </w:t>
      </w:r>
    </w:p>
    <w:p w14:paraId="1183089D" w14:textId="6AEE3ABF" w:rsidR="00E803D4" w:rsidRDefault="00E803D4" w:rsidP="007D57BD"/>
    <w:p w14:paraId="5050B36D" w14:textId="2CFF09B7" w:rsidR="00E803D4" w:rsidRPr="00E803D4" w:rsidRDefault="00E803D4" w:rsidP="007D57BD">
      <w:pPr>
        <w:rPr>
          <w:color w:val="FF0000"/>
        </w:rPr>
      </w:pPr>
      <w:r>
        <w:rPr>
          <w:color w:val="FF0000"/>
        </w:rPr>
        <w:t xml:space="preserve">We thank the reviewer for their constructive comments on our manuscript and we are glad to hear that they felt it was well written and could contribute valuable knowledge concerning jet superposition events. In response to the reviewer’s comments, we have included more discussion surrounding the physical interpretation of our analyses, and have investigated the diabatic contribution to QG vertical motion across all three event types. </w:t>
      </w:r>
      <w:r w:rsidR="00C019FF">
        <w:rPr>
          <w:color w:val="FF0000"/>
        </w:rPr>
        <w:t xml:space="preserve">We believe that these changes have improved the overall quality of the revised manuscript. </w:t>
      </w:r>
      <w:r>
        <w:rPr>
          <w:color w:val="FF0000"/>
        </w:rPr>
        <w:t>Specific point-by-point responses to the reviewer</w:t>
      </w:r>
      <w:r w:rsidR="00D542A7">
        <w:rPr>
          <w:color w:val="FF0000"/>
        </w:rPr>
        <w:t>’</w:t>
      </w:r>
      <w:r>
        <w:rPr>
          <w:color w:val="FF0000"/>
        </w:rPr>
        <w:t>s comments can be found below.</w:t>
      </w:r>
    </w:p>
    <w:p w14:paraId="7B7A3C51" w14:textId="77777777" w:rsidR="007D57BD" w:rsidRPr="007D57BD" w:rsidRDefault="007D57BD" w:rsidP="007D57BD"/>
    <w:p w14:paraId="09E18597" w14:textId="77777777" w:rsidR="007D57BD" w:rsidRPr="007D57BD" w:rsidRDefault="007D57BD" w:rsidP="007D57BD">
      <w:r w:rsidRPr="007D57BD">
        <w:t xml:space="preserve">Major comments: </w:t>
      </w:r>
    </w:p>
    <w:p w14:paraId="2BCEAB54" w14:textId="22FFFFD1" w:rsidR="007D57BD" w:rsidRDefault="007D57BD" w:rsidP="007D57BD">
      <w:pPr>
        <w:numPr>
          <w:ilvl w:val="0"/>
          <w:numId w:val="5"/>
        </w:numPr>
      </w:pPr>
      <w:r w:rsidRPr="007D57BD">
        <w:t xml:space="preserve">Although section 4 is an interesting application of separating the vertical motion into the along- and across-isotherm components, it is not clear how this section adds additional information about how jet superpositions form. It would be helpful to add some context into why you care about knowing how it partitions, and what the expectations are ahead of time. Perhaps such motivation could be provided in the beginning of Section 4. Furthermore, since the Q vector is the rate of change of the temperature gradient, the dynamical mechanisms for the production of vertical motion are analyzed at the time that the superposition has already occurred, and hence the mechanisms are more relevant for what will happen later in time. How do Qs and </w:t>
      </w:r>
      <w:proofErr w:type="spellStart"/>
      <w:r w:rsidRPr="007D57BD">
        <w:t>Qn</w:t>
      </w:r>
      <w:proofErr w:type="spellEnd"/>
      <w:r w:rsidRPr="007D57BD">
        <w:t xml:space="preserve"> vary in time, up to the time of the superposition? The conceptual model of Figure 2 outlines a process that occurs at different stages of time (i.e., an anomaly that is initially remote later becomes closely engaged with the other jet). Would this change the evolution of </w:t>
      </w:r>
      <w:proofErr w:type="spellStart"/>
      <w:r w:rsidRPr="007D57BD">
        <w:t>ωs</w:t>
      </w:r>
      <w:proofErr w:type="spellEnd"/>
      <w:r w:rsidRPr="007D57BD">
        <w:t xml:space="preserve"> and </w:t>
      </w:r>
      <w:proofErr w:type="spellStart"/>
      <w:r w:rsidRPr="007D57BD">
        <w:t>ωn</w:t>
      </w:r>
      <w:proofErr w:type="spellEnd"/>
      <w:r w:rsidRPr="007D57BD">
        <w:t xml:space="preserve">? </w:t>
      </w:r>
    </w:p>
    <w:p w14:paraId="5205C77F" w14:textId="42C3336B" w:rsidR="007F243A" w:rsidRDefault="007F243A" w:rsidP="007F243A"/>
    <w:p w14:paraId="5598795E" w14:textId="790C1CA5" w:rsidR="007F243A" w:rsidRDefault="007F243A" w:rsidP="007F243A">
      <w:pPr>
        <w:rPr>
          <w:rFonts w:eastAsia="Times New Roman" w:cstheme="minorHAnsi"/>
          <w:color w:val="FF0000"/>
        </w:rPr>
      </w:pPr>
      <w:r>
        <w:rPr>
          <w:color w:val="FF0000"/>
        </w:rPr>
        <w:t xml:space="preserve">We agree with the reviewer that the initial manuscript could have been clearer in identifying the physical context for the </w:t>
      </w:r>
      <w:r w:rsidRPr="00225C4E">
        <w:rPr>
          <w:rFonts w:eastAsia="Times New Roman" w:cstheme="minorHAnsi"/>
          <w:b/>
          <w:i/>
          <w:color w:val="FF0000"/>
        </w:rPr>
        <w:t>Q</w:t>
      </w:r>
      <w:r w:rsidRPr="00225C4E">
        <w:rPr>
          <w:rFonts w:eastAsia="Times New Roman" w:cstheme="minorHAnsi"/>
          <w:b/>
          <w:i/>
          <w:color w:val="FF0000"/>
          <w:vertAlign w:val="subscript"/>
        </w:rPr>
        <w:t>s</w:t>
      </w:r>
      <w:r>
        <w:rPr>
          <w:rFonts w:eastAsia="Times New Roman" w:cstheme="minorHAnsi"/>
          <w:b/>
          <w:i/>
          <w:color w:val="FF0000"/>
          <w:vertAlign w:val="subscript"/>
        </w:rPr>
        <w:t xml:space="preserve"> </w:t>
      </w:r>
      <w:r>
        <w:rPr>
          <w:rFonts w:eastAsia="Times New Roman" w:cstheme="minorHAnsi"/>
          <w:color w:val="FF0000"/>
        </w:rPr>
        <w:t xml:space="preserve">and </w:t>
      </w:r>
      <w:proofErr w:type="spellStart"/>
      <w:r w:rsidRPr="00225C4E">
        <w:rPr>
          <w:rFonts w:eastAsia="Times New Roman" w:cstheme="minorHAnsi"/>
          <w:b/>
          <w:i/>
          <w:color w:val="FF0000"/>
        </w:rPr>
        <w:t>Q</w:t>
      </w:r>
      <w:r>
        <w:rPr>
          <w:rFonts w:eastAsia="Times New Roman" w:cstheme="minorHAnsi"/>
          <w:b/>
          <w:i/>
          <w:color w:val="FF0000"/>
          <w:vertAlign w:val="subscript"/>
        </w:rPr>
        <w:t>n</w:t>
      </w:r>
      <w:proofErr w:type="spellEnd"/>
      <w:r>
        <w:rPr>
          <w:rFonts w:eastAsia="Times New Roman" w:cstheme="minorHAnsi"/>
          <w:color w:val="FF0000"/>
        </w:rPr>
        <w:t xml:space="preserve"> partition of the </w:t>
      </w:r>
      <w:r w:rsidRPr="007F243A">
        <w:rPr>
          <w:rFonts w:eastAsia="Times New Roman" w:cstheme="minorHAnsi"/>
          <w:b/>
          <w:i/>
          <w:color w:val="FF0000"/>
        </w:rPr>
        <w:t>Q</w:t>
      </w:r>
      <w:r>
        <w:rPr>
          <w:rFonts w:eastAsia="Times New Roman" w:cstheme="minorHAnsi"/>
          <w:color w:val="FF0000"/>
        </w:rPr>
        <w:t xml:space="preserve"> vector. Consequently, we have added text into section 1 at L170–175 and in section 4 at L516–52</w:t>
      </w:r>
      <w:r w:rsidR="00167DE4">
        <w:rPr>
          <w:rFonts w:eastAsia="Times New Roman" w:cstheme="minorHAnsi"/>
          <w:color w:val="FF0000"/>
        </w:rPr>
        <w:t>6</w:t>
      </w:r>
      <w:r>
        <w:rPr>
          <w:rFonts w:eastAsia="Times New Roman" w:cstheme="minorHAnsi"/>
          <w:color w:val="FF0000"/>
        </w:rPr>
        <w:t xml:space="preserve"> to</w:t>
      </w:r>
      <w:r w:rsidR="00167DE4">
        <w:rPr>
          <w:rFonts w:eastAsia="Times New Roman" w:cstheme="minorHAnsi"/>
          <w:color w:val="FF0000"/>
        </w:rPr>
        <w:t xml:space="preserve"> more</w:t>
      </w:r>
      <w:r>
        <w:rPr>
          <w:rFonts w:eastAsia="Times New Roman" w:cstheme="minorHAnsi"/>
          <w:color w:val="FF0000"/>
        </w:rPr>
        <w:t xml:space="preserve"> clearly identify the physical interpretation the vertical motion associated with </w:t>
      </w:r>
      <w:r w:rsidRPr="00225C4E">
        <w:rPr>
          <w:rFonts w:eastAsia="Times New Roman" w:cstheme="minorHAnsi"/>
          <w:b/>
          <w:i/>
          <w:color w:val="FF0000"/>
        </w:rPr>
        <w:t>Q</w:t>
      </w:r>
      <w:r w:rsidRPr="00225C4E">
        <w:rPr>
          <w:rFonts w:eastAsia="Times New Roman" w:cstheme="minorHAnsi"/>
          <w:b/>
          <w:i/>
          <w:color w:val="FF0000"/>
          <w:vertAlign w:val="subscript"/>
        </w:rPr>
        <w:t>s</w:t>
      </w:r>
      <w:r>
        <w:rPr>
          <w:rFonts w:eastAsia="Times New Roman" w:cstheme="minorHAnsi"/>
          <w:b/>
          <w:i/>
          <w:color w:val="FF0000"/>
          <w:vertAlign w:val="subscript"/>
        </w:rPr>
        <w:t xml:space="preserve"> </w:t>
      </w:r>
      <w:r w:rsidRPr="007F243A">
        <w:rPr>
          <w:rFonts w:eastAsia="Times New Roman" w:cstheme="minorHAnsi"/>
          <w:color w:val="FF0000"/>
        </w:rPr>
        <w:t>and</w:t>
      </w:r>
      <w:r>
        <w:rPr>
          <w:rFonts w:eastAsia="Times New Roman" w:cstheme="minorHAnsi"/>
          <w:b/>
          <w:i/>
          <w:color w:val="FF0000"/>
          <w:vertAlign w:val="subscript"/>
        </w:rPr>
        <w:t xml:space="preserve"> </w:t>
      </w:r>
      <w:r w:rsidRPr="00225C4E">
        <w:rPr>
          <w:rFonts w:eastAsia="Times New Roman" w:cstheme="minorHAnsi"/>
          <w:b/>
          <w:i/>
          <w:color w:val="FF0000"/>
        </w:rPr>
        <w:t>Q</w:t>
      </w:r>
      <w:r>
        <w:rPr>
          <w:rFonts w:eastAsia="Times New Roman" w:cstheme="minorHAnsi"/>
          <w:b/>
          <w:i/>
          <w:color w:val="FF0000"/>
          <w:vertAlign w:val="subscript"/>
        </w:rPr>
        <w:t>n</w:t>
      </w:r>
      <w:r>
        <w:rPr>
          <w:rFonts w:eastAsia="Times New Roman" w:cstheme="minorHAnsi"/>
          <w:color w:val="FF0000"/>
        </w:rPr>
        <w:t xml:space="preserve">. Namely, our goal is to emphasize that the QG vertical motion associated with </w:t>
      </w:r>
      <w:r w:rsidRPr="00225C4E">
        <w:rPr>
          <w:rFonts w:eastAsia="Times New Roman" w:cstheme="minorHAnsi"/>
          <w:b/>
          <w:i/>
          <w:color w:val="FF0000"/>
        </w:rPr>
        <w:t>Q</w:t>
      </w:r>
      <w:r w:rsidRPr="00225C4E">
        <w:rPr>
          <w:rFonts w:eastAsia="Times New Roman" w:cstheme="minorHAnsi"/>
          <w:b/>
          <w:i/>
          <w:color w:val="FF0000"/>
          <w:vertAlign w:val="subscript"/>
        </w:rPr>
        <w:t>s</w:t>
      </w:r>
      <w:r>
        <w:rPr>
          <w:rFonts w:eastAsia="Times New Roman" w:cstheme="minorHAnsi"/>
          <w:b/>
          <w:i/>
          <w:color w:val="FF0000"/>
          <w:vertAlign w:val="subscript"/>
        </w:rPr>
        <w:t xml:space="preserve"> </w:t>
      </w:r>
      <w:r w:rsidR="008D2CBC">
        <w:rPr>
          <w:rFonts w:eastAsia="Times New Roman" w:cstheme="minorHAnsi"/>
          <w:color w:val="FF0000"/>
        </w:rPr>
        <w:t>is associated with the baroclinic wave</w:t>
      </w:r>
      <w:r>
        <w:rPr>
          <w:rFonts w:eastAsia="Times New Roman" w:cstheme="minorHAnsi"/>
          <w:color w:val="FF0000"/>
        </w:rPr>
        <w:t xml:space="preserve">, </w:t>
      </w:r>
      <w:r w:rsidR="00167DE4">
        <w:rPr>
          <w:rFonts w:eastAsia="Times New Roman" w:cstheme="minorHAnsi"/>
          <w:color w:val="FF0000"/>
        </w:rPr>
        <w:t>whereas</w:t>
      </w:r>
      <w:r>
        <w:rPr>
          <w:rFonts w:eastAsia="Times New Roman" w:cstheme="minorHAnsi"/>
          <w:color w:val="FF0000"/>
        </w:rPr>
        <w:t xml:space="preserve"> the QG vertical motion associated with </w:t>
      </w:r>
      <w:proofErr w:type="spellStart"/>
      <w:r w:rsidRPr="00225C4E">
        <w:rPr>
          <w:rFonts w:eastAsia="Times New Roman" w:cstheme="minorHAnsi"/>
          <w:b/>
          <w:i/>
          <w:color w:val="FF0000"/>
        </w:rPr>
        <w:t>Q</w:t>
      </w:r>
      <w:r>
        <w:rPr>
          <w:rFonts w:eastAsia="Times New Roman" w:cstheme="minorHAnsi"/>
          <w:b/>
          <w:i/>
          <w:color w:val="FF0000"/>
          <w:vertAlign w:val="subscript"/>
        </w:rPr>
        <w:t>n</w:t>
      </w:r>
      <w:proofErr w:type="spellEnd"/>
      <w:r>
        <w:rPr>
          <w:rFonts w:eastAsia="Times New Roman" w:cstheme="minorHAnsi"/>
          <w:color w:val="FF0000"/>
        </w:rPr>
        <w:t xml:space="preserve"> highlights the influence of frontal circulations in the vicinity of the jet. We also have added text in L17</w:t>
      </w:r>
      <w:r w:rsidR="00167DE4">
        <w:rPr>
          <w:rFonts w:eastAsia="Times New Roman" w:cstheme="minorHAnsi"/>
          <w:color w:val="FF0000"/>
        </w:rPr>
        <w:t>6</w:t>
      </w:r>
      <w:r>
        <w:rPr>
          <w:rFonts w:eastAsia="Times New Roman" w:cstheme="minorHAnsi"/>
          <w:color w:val="FF0000"/>
        </w:rPr>
        <w:t xml:space="preserve">–181 that </w:t>
      </w:r>
      <w:r w:rsidR="00167DE4">
        <w:rPr>
          <w:rFonts w:eastAsia="Times New Roman" w:cstheme="minorHAnsi"/>
          <w:color w:val="FF0000"/>
        </w:rPr>
        <w:t>provides a hypothesis for</w:t>
      </w:r>
      <w:r>
        <w:rPr>
          <w:rFonts w:eastAsia="Times New Roman" w:cstheme="minorHAnsi"/>
          <w:color w:val="FF0000"/>
        </w:rPr>
        <w:t xml:space="preserve"> the expected results of this partition. </w:t>
      </w:r>
    </w:p>
    <w:p w14:paraId="4C9D6CEA" w14:textId="4E682739" w:rsidR="007F243A" w:rsidRDefault="007F243A" w:rsidP="007F243A">
      <w:pPr>
        <w:rPr>
          <w:color w:val="FF0000"/>
        </w:rPr>
      </w:pPr>
    </w:p>
    <w:p w14:paraId="0CB583DC" w14:textId="500CE78C" w:rsidR="007F243A" w:rsidRDefault="007F243A" w:rsidP="007F243A">
      <w:pPr>
        <w:rPr>
          <w:color w:val="FF0000"/>
        </w:rPr>
      </w:pPr>
      <w:r>
        <w:rPr>
          <w:color w:val="FF0000"/>
        </w:rPr>
        <w:t>We acknowledge the reviewer</w:t>
      </w:r>
      <w:r w:rsidR="00AB2EC5">
        <w:rPr>
          <w:color w:val="FF0000"/>
        </w:rPr>
        <w:t>’</w:t>
      </w:r>
      <w:r>
        <w:rPr>
          <w:color w:val="FF0000"/>
        </w:rPr>
        <w:t xml:space="preserve">s concerns about the temporal evolution of </w:t>
      </w:r>
      <m:oMath>
        <m:sSub>
          <m:sSubPr>
            <m:ctrlPr>
              <w:rPr>
                <w:rFonts w:ascii="Cambria Math" w:hAnsi="Cambria Math"/>
                <w:i/>
                <w:color w:val="FF0000"/>
              </w:rPr>
            </m:ctrlPr>
          </m:sSubPr>
          <m:e>
            <m:r>
              <w:rPr>
                <w:rFonts w:ascii="Cambria Math" w:hAnsi="Cambria Math"/>
                <w:color w:val="FF0000"/>
              </w:rPr>
              <m:t>ω</m:t>
            </m:r>
          </m:e>
          <m:sub>
            <m:r>
              <w:rPr>
                <w:rFonts w:ascii="Cambria Math" w:hAnsi="Cambria Math"/>
                <w:color w:val="FF0000"/>
              </w:rPr>
              <m:t>s</m:t>
            </m:r>
          </m:sub>
        </m:sSub>
      </m:oMath>
      <w:r w:rsidR="00243319">
        <w:rPr>
          <w:rFonts w:eastAsia="Times New Roman" w:cstheme="minorHAnsi"/>
          <w:b/>
          <w:i/>
          <w:color w:val="FF0000"/>
          <w:vertAlign w:val="subscript"/>
        </w:rPr>
        <w:t xml:space="preserve"> </w:t>
      </w:r>
      <w:r w:rsidR="00243319" w:rsidRPr="007F243A">
        <w:rPr>
          <w:rFonts w:eastAsia="Times New Roman" w:cstheme="minorHAnsi"/>
          <w:color w:val="FF0000"/>
        </w:rPr>
        <w:t>and</w:t>
      </w:r>
      <w:r w:rsidR="00243319">
        <w:rPr>
          <w:rFonts w:eastAsia="Times New Roman" w:cstheme="minorHAnsi"/>
          <w:b/>
          <w:i/>
          <w:color w:val="FF0000"/>
          <w:vertAlign w:val="subscript"/>
        </w:rPr>
        <w:t xml:space="preserve"> </w:t>
      </w:r>
      <m:oMath>
        <m:sSub>
          <m:sSubPr>
            <m:ctrlPr>
              <w:rPr>
                <w:rFonts w:ascii="Cambria Math" w:hAnsi="Cambria Math"/>
                <w:i/>
                <w:color w:val="FF0000"/>
              </w:rPr>
            </m:ctrlPr>
          </m:sSubPr>
          <m:e>
            <m:r>
              <w:rPr>
                <w:rFonts w:ascii="Cambria Math" w:hAnsi="Cambria Math"/>
                <w:color w:val="FF0000"/>
              </w:rPr>
              <m:t>ω</m:t>
            </m:r>
          </m:e>
          <m:sub>
            <m:r>
              <w:rPr>
                <w:rFonts w:ascii="Cambria Math" w:hAnsi="Cambria Math"/>
                <w:color w:val="FF0000"/>
              </w:rPr>
              <m:t>n</m:t>
            </m:r>
          </m:sub>
        </m:sSub>
      </m:oMath>
      <w:r w:rsidR="00CE64CB">
        <w:rPr>
          <w:rFonts w:eastAsia="Times New Roman" w:cstheme="minorHAnsi"/>
          <w:i/>
          <w:color w:val="FF0000"/>
        </w:rPr>
        <w:t xml:space="preserve"> </w:t>
      </w:r>
      <w:r w:rsidR="00243319">
        <w:rPr>
          <w:rFonts w:eastAsia="Times New Roman" w:cstheme="minorHAnsi"/>
          <w:color w:val="FF0000"/>
        </w:rPr>
        <w:t>prior to jet superposition</w:t>
      </w:r>
      <w:r>
        <w:rPr>
          <w:color w:val="FF0000"/>
        </w:rPr>
        <w:t xml:space="preserve">. We have chosen to show </w:t>
      </w:r>
      <w:r w:rsidR="00AE52BA">
        <w:rPr>
          <w:color w:val="FF0000"/>
        </w:rPr>
        <w:t>the time of jet superposition</w:t>
      </w:r>
      <w:r>
        <w:rPr>
          <w:color w:val="FF0000"/>
        </w:rPr>
        <w:t xml:space="preserve"> because this is when QG vertical motions are</w:t>
      </w:r>
      <w:r w:rsidR="00AE52BA">
        <w:rPr>
          <w:color w:val="FF0000"/>
        </w:rPr>
        <w:t xml:space="preserve"> </w:t>
      </w:r>
      <w:r>
        <w:rPr>
          <w:color w:val="FF0000"/>
        </w:rPr>
        <w:t>maximized</w:t>
      </w:r>
      <w:r w:rsidR="00AE52BA">
        <w:rPr>
          <w:color w:val="FF0000"/>
        </w:rPr>
        <w:t xml:space="preserve"> in intensity</w:t>
      </w:r>
      <w:r>
        <w:rPr>
          <w:color w:val="FF0000"/>
        </w:rPr>
        <w:t xml:space="preserve"> in the vicinity of the jet </w:t>
      </w:r>
      <w:r w:rsidR="00AE52BA">
        <w:rPr>
          <w:color w:val="FF0000"/>
        </w:rPr>
        <w:t xml:space="preserve">superposition </w:t>
      </w:r>
      <w:r w:rsidR="00243319">
        <w:rPr>
          <w:color w:val="FF0000"/>
        </w:rPr>
        <w:t>(</w:t>
      </w:r>
      <w:r w:rsidR="00AE52BA">
        <w:rPr>
          <w:color w:val="FF0000"/>
        </w:rPr>
        <w:t xml:space="preserve">partly </w:t>
      </w:r>
      <w:r>
        <w:rPr>
          <w:color w:val="FF0000"/>
        </w:rPr>
        <w:t>due to composite smoothing</w:t>
      </w:r>
      <w:r w:rsidR="00243319">
        <w:rPr>
          <w:color w:val="FF0000"/>
        </w:rPr>
        <w:t>)</w:t>
      </w:r>
      <w:r w:rsidR="00CE64CB">
        <w:rPr>
          <w:color w:val="FF0000"/>
        </w:rPr>
        <w:t xml:space="preserve"> and to align with the analysis presented in Winters et al. (2020)</w:t>
      </w:r>
      <w:r>
        <w:rPr>
          <w:color w:val="FF0000"/>
        </w:rPr>
        <w:t>.</w:t>
      </w:r>
      <w:r w:rsidR="00AE52BA">
        <w:rPr>
          <w:color w:val="FF0000"/>
        </w:rPr>
        <w:t xml:space="preserve"> Examinations of earlier times </w:t>
      </w:r>
      <w:r w:rsidR="00243319">
        <w:rPr>
          <w:color w:val="FF0000"/>
        </w:rPr>
        <w:t>exhibit</w:t>
      </w:r>
      <w:r w:rsidR="00AE52BA">
        <w:rPr>
          <w:color w:val="FF0000"/>
        </w:rPr>
        <w:t xml:space="preserve"> similar results to those shown at the time of jet </w:t>
      </w:r>
      <w:r w:rsidR="00AE52BA">
        <w:rPr>
          <w:color w:val="FF0000"/>
        </w:rPr>
        <w:lastRenderedPageBreak/>
        <w:t xml:space="preserve">superposition, but with weaker QG vertical motions. Consequently, we have opted to focus on the time in which the QG vertical motion is maximized. To further assuage the reviewer’s concerns, we have included spatial plots of </w:t>
      </w:r>
      <m:oMath>
        <m:sSub>
          <m:sSubPr>
            <m:ctrlPr>
              <w:rPr>
                <w:rFonts w:ascii="Cambria Math" w:hAnsi="Cambria Math"/>
                <w:i/>
                <w:color w:val="FF0000"/>
              </w:rPr>
            </m:ctrlPr>
          </m:sSubPr>
          <m:e>
            <m:r>
              <w:rPr>
                <w:rFonts w:ascii="Cambria Math" w:hAnsi="Cambria Math"/>
                <w:color w:val="FF0000"/>
              </w:rPr>
              <m:t>ω</m:t>
            </m:r>
          </m:e>
          <m:sub>
            <m:r>
              <w:rPr>
                <w:rFonts w:ascii="Cambria Math" w:hAnsi="Cambria Math"/>
                <w:color w:val="FF0000"/>
              </w:rPr>
              <m:t>s</m:t>
            </m:r>
          </m:sub>
        </m:sSub>
      </m:oMath>
      <w:r w:rsidR="00AE52BA">
        <w:rPr>
          <w:color w:val="FF0000"/>
        </w:rPr>
        <w:t xml:space="preserve"> and </w:t>
      </w:r>
      <m:oMath>
        <m:sSub>
          <m:sSubPr>
            <m:ctrlPr>
              <w:rPr>
                <w:rFonts w:ascii="Cambria Math" w:hAnsi="Cambria Math"/>
                <w:i/>
                <w:color w:val="FF0000"/>
              </w:rPr>
            </m:ctrlPr>
          </m:sSubPr>
          <m:e>
            <m:r>
              <w:rPr>
                <w:rFonts w:ascii="Cambria Math" w:hAnsi="Cambria Math"/>
                <w:color w:val="FF0000"/>
              </w:rPr>
              <m:t>ω</m:t>
            </m:r>
          </m:e>
          <m:sub>
            <m:r>
              <w:rPr>
                <w:rFonts w:ascii="Cambria Math" w:hAnsi="Cambria Math"/>
                <w:color w:val="FF0000"/>
              </w:rPr>
              <m:t>n</m:t>
            </m:r>
          </m:sub>
        </m:sSub>
      </m:oMath>
      <w:r w:rsidR="00CE64CB">
        <w:rPr>
          <w:rFonts w:eastAsiaTheme="minorEastAsia"/>
          <w:color w:val="FF0000"/>
        </w:rPr>
        <w:t xml:space="preserve"> </w:t>
      </w:r>
      <w:r w:rsidR="00AE52BA">
        <w:rPr>
          <w:color w:val="FF0000"/>
        </w:rPr>
        <w:t>12 h prior to jet superposition for all event types below</w:t>
      </w:r>
      <w:r w:rsidR="00AC5838">
        <w:rPr>
          <w:color w:val="FF0000"/>
        </w:rPr>
        <w:t xml:space="preserve"> (</w:t>
      </w:r>
      <w:r w:rsidR="00550392">
        <w:rPr>
          <w:color w:val="FF0000"/>
        </w:rPr>
        <w:t>same conventions as</w:t>
      </w:r>
      <w:r w:rsidR="00AC5838">
        <w:rPr>
          <w:color w:val="FF0000"/>
        </w:rPr>
        <w:t xml:space="preserve"> Figs. 11a, 12a, and 13a)</w:t>
      </w:r>
      <w:r w:rsidR="00AE52BA">
        <w:rPr>
          <w:color w:val="FF0000"/>
        </w:rPr>
        <w:t xml:space="preserve">. A comparison of these plots with those in Figs. 11a, 12a, and 13a shows strong qualitative similarity </w:t>
      </w:r>
      <w:r w:rsidR="00AC5838">
        <w:rPr>
          <w:color w:val="FF0000"/>
        </w:rPr>
        <w:t>with respect to the</w:t>
      </w:r>
      <w:r w:rsidR="00AE52BA">
        <w:rPr>
          <w:color w:val="FF0000"/>
        </w:rPr>
        <w:t xml:space="preserve"> distributions of QG vertical motion. </w:t>
      </w:r>
    </w:p>
    <w:p w14:paraId="7D4D0F5E" w14:textId="10538ADA" w:rsidR="00AE52BA" w:rsidRDefault="00AE52BA" w:rsidP="007F243A">
      <w:pPr>
        <w:rPr>
          <w:color w:val="FF0000"/>
        </w:rPr>
      </w:pPr>
    </w:p>
    <w:p w14:paraId="700290DA" w14:textId="0A24AEE1" w:rsidR="00AE52BA" w:rsidRDefault="00AE52BA" w:rsidP="007F243A">
      <w:pPr>
        <w:rPr>
          <w:color w:val="FF0000"/>
        </w:rPr>
      </w:pPr>
      <w:r>
        <w:rPr>
          <w:color w:val="FF0000"/>
        </w:rPr>
        <w:t xml:space="preserve">Finally, the </w:t>
      </w:r>
      <w:r w:rsidR="00517A79">
        <w:rPr>
          <w:color w:val="FF0000"/>
        </w:rPr>
        <w:t>selected time</w:t>
      </w:r>
      <w:r>
        <w:rPr>
          <w:color w:val="FF0000"/>
        </w:rPr>
        <w:t xml:space="preserve"> corresponds to the time at which the polar and subtropical jets first become superposed</w:t>
      </w:r>
      <w:r w:rsidR="00517A79">
        <w:rPr>
          <w:color w:val="FF0000"/>
        </w:rPr>
        <w:t>. Since</w:t>
      </w:r>
      <w:r>
        <w:rPr>
          <w:color w:val="FF0000"/>
        </w:rPr>
        <w:t xml:space="preserve"> superpose</w:t>
      </w:r>
      <w:r w:rsidR="00517A79">
        <w:rPr>
          <w:color w:val="FF0000"/>
        </w:rPr>
        <w:t>d</w:t>
      </w:r>
      <w:r>
        <w:rPr>
          <w:color w:val="FF0000"/>
        </w:rPr>
        <w:t xml:space="preserve"> jets persist </w:t>
      </w:r>
      <w:r w:rsidR="00517A79">
        <w:rPr>
          <w:color w:val="FF0000"/>
        </w:rPr>
        <w:t>for an average of 16 h following their development</w:t>
      </w:r>
      <w:r>
        <w:rPr>
          <w:color w:val="FF0000"/>
        </w:rPr>
        <w:t xml:space="preserve"> </w:t>
      </w:r>
      <w:r w:rsidR="00CE64CB">
        <w:rPr>
          <w:color w:val="FF0000"/>
        </w:rPr>
        <w:t>(Winters et al. 2020; footnote 2)</w:t>
      </w:r>
      <w:r>
        <w:rPr>
          <w:color w:val="FF0000"/>
        </w:rPr>
        <w:t>, the</w:t>
      </w:r>
      <w:r w:rsidR="00517A79">
        <w:rPr>
          <w:color w:val="FF0000"/>
        </w:rPr>
        <w:t xml:space="preserve"> </w:t>
      </w:r>
      <w:r>
        <w:rPr>
          <w:color w:val="FF0000"/>
        </w:rPr>
        <w:t>processes</w:t>
      </w:r>
      <w:r w:rsidR="00517A79">
        <w:rPr>
          <w:color w:val="FF0000"/>
        </w:rPr>
        <w:t xml:space="preserve"> diagnosed at the time of jet superposition can</w:t>
      </w:r>
      <w:r w:rsidR="00AC5838">
        <w:rPr>
          <w:color w:val="FF0000"/>
        </w:rPr>
        <w:t xml:space="preserve"> also</w:t>
      </w:r>
      <w:r w:rsidR="00517A79">
        <w:rPr>
          <w:color w:val="FF0000"/>
        </w:rPr>
        <w:t xml:space="preserve"> be viewed as</w:t>
      </w:r>
      <w:r>
        <w:rPr>
          <w:color w:val="FF0000"/>
        </w:rPr>
        <w:t xml:space="preserve"> act</w:t>
      </w:r>
      <w:r w:rsidR="00517A79">
        <w:rPr>
          <w:color w:val="FF0000"/>
        </w:rPr>
        <w:t>ing</w:t>
      </w:r>
      <w:r>
        <w:rPr>
          <w:color w:val="FF0000"/>
        </w:rPr>
        <w:t xml:space="preserve"> to maintain</w:t>
      </w:r>
      <w:r w:rsidR="006B7FBC">
        <w:rPr>
          <w:color w:val="FF0000"/>
        </w:rPr>
        <w:t>, and even</w:t>
      </w:r>
      <w:r>
        <w:rPr>
          <w:color w:val="FF0000"/>
        </w:rPr>
        <w:t xml:space="preserve"> intensify</w:t>
      </w:r>
      <w:r w:rsidR="006B7FBC">
        <w:rPr>
          <w:color w:val="FF0000"/>
        </w:rPr>
        <w:t>,</w:t>
      </w:r>
      <w:r>
        <w:rPr>
          <w:color w:val="FF0000"/>
        </w:rPr>
        <w:t xml:space="preserve"> the depth of the steep, single-step tropopause structure </w:t>
      </w:r>
      <w:r w:rsidR="00517A79">
        <w:rPr>
          <w:color w:val="FF0000"/>
        </w:rPr>
        <w:t>throughout the lifespan of the jet superposition</w:t>
      </w:r>
      <w:r>
        <w:rPr>
          <w:color w:val="FF0000"/>
        </w:rPr>
        <w:t>.</w:t>
      </w:r>
    </w:p>
    <w:p w14:paraId="438DFF9E" w14:textId="498A48E3" w:rsidR="00AE52BA" w:rsidRDefault="00AE52BA" w:rsidP="007F243A">
      <w:pPr>
        <w:rPr>
          <w:color w:val="FF0000"/>
        </w:rPr>
      </w:pPr>
    </w:p>
    <w:p w14:paraId="591B14C4" w14:textId="1CFBEB04" w:rsidR="00AE52BA" w:rsidRPr="00AE52BA" w:rsidRDefault="00AE52BA" w:rsidP="007F243A">
      <w:pPr>
        <w:rPr>
          <w:color w:val="FF0000"/>
        </w:rPr>
      </w:pPr>
      <w:r>
        <w:rPr>
          <w:noProof/>
          <w:color w:val="FF0000"/>
        </w:rPr>
        <w:drawing>
          <wp:inline distT="0" distB="0" distL="0" distR="0" wp14:anchorId="0773C269" wp14:editId="14598428">
            <wp:extent cx="5943600" cy="476821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igureR2.pdf"/>
                    <pic:cNvPicPr/>
                  </pic:nvPicPr>
                  <pic:blipFill>
                    <a:blip r:embed="rId9">
                      <a:extLst>
                        <a:ext uri="{28A0092B-C50C-407E-A947-70E740481C1C}">
                          <a14:useLocalDpi xmlns:a14="http://schemas.microsoft.com/office/drawing/2010/main" val="0"/>
                        </a:ext>
                      </a:extLst>
                    </a:blip>
                    <a:stretch>
                      <a:fillRect/>
                    </a:stretch>
                  </pic:blipFill>
                  <pic:spPr>
                    <a:xfrm>
                      <a:off x="0" y="0"/>
                      <a:ext cx="5943600" cy="4768215"/>
                    </a:xfrm>
                    <a:prstGeom prst="rect">
                      <a:avLst/>
                    </a:prstGeom>
                  </pic:spPr>
                </pic:pic>
              </a:graphicData>
            </a:graphic>
          </wp:inline>
        </w:drawing>
      </w:r>
    </w:p>
    <w:p w14:paraId="28285EF2" w14:textId="77777777" w:rsidR="00110AF8" w:rsidRPr="007D57BD" w:rsidRDefault="00110AF8" w:rsidP="00110AF8">
      <w:pPr>
        <w:ind w:left="720"/>
      </w:pPr>
    </w:p>
    <w:p w14:paraId="67834CB3" w14:textId="4BFF15F4" w:rsidR="00110AF8" w:rsidRDefault="007D57BD" w:rsidP="007D57BD">
      <w:pPr>
        <w:numPr>
          <w:ilvl w:val="0"/>
          <w:numId w:val="5"/>
        </w:numPr>
      </w:pPr>
      <w:r w:rsidRPr="007D57BD">
        <w:t xml:space="preserve">In justifying that QGPV can be used for this analysis when </w:t>
      </w:r>
      <w:proofErr w:type="spellStart"/>
      <w:r w:rsidRPr="007D57BD">
        <w:t>Rossby</w:t>
      </w:r>
      <w:proofErr w:type="spellEnd"/>
      <w:r w:rsidRPr="007D57BD">
        <w:t xml:space="preserve"> numbers are of order 1, it is argued that if QGPV qualitatively agrees with EPV, then it is valid. Still, a scientific method would involve some kind of test where a threshold has to be surpassed to determine that the method worked as expected. How do you know when they are </w:t>
      </w:r>
      <w:r w:rsidRPr="007D57BD">
        <w:lastRenderedPageBreak/>
        <w:t xml:space="preserve">qualitatively similar enough? At what point would the authors have concluded that there is not a reasonable agreement? While other studies have used this approach in various applications, the authors also point out this is a unique application (i.e., lines 182-186). </w:t>
      </w:r>
    </w:p>
    <w:p w14:paraId="13FA1DB1" w14:textId="7D51BFED" w:rsidR="00460BE0" w:rsidRDefault="00460BE0" w:rsidP="00460BE0"/>
    <w:p w14:paraId="443CE2E1" w14:textId="32153B8B" w:rsidR="00460BE0" w:rsidRDefault="00460BE0" w:rsidP="00460BE0">
      <w:pPr>
        <w:rPr>
          <w:color w:val="FF0000"/>
        </w:rPr>
      </w:pPr>
      <w:r>
        <w:rPr>
          <w:color w:val="FF0000"/>
        </w:rPr>
        <w:t xml:space="preserve">We appreciate this comment from the reviewer which motivated us to </w:t>
      </w:r>
      <w:r w:rsidR="009F14CC">
        <w:rPr>
          <w:color w:val="FF0000"/>
        </w:rPr>
        <w:t>adopt</w:t>
      </w:r>
      <w:r>
        <w:rPr>
          <w:color w:val="FF0000"/>
        </w:rPr>
        <w:t xml:space="preserve"> a more quantitative approach </w:t>
      </w:r>
      <w:r w:rsidR="009F14CC">
        <w:rPr>
          <w:color w:val="FF0000"/>
        </w:rPr>
        <w:t>for</w:t>
      </w:r>
      <w:r>
        <w:rPr>
          <w:color w:val="FF0000"/>
        </w:rPr>
        <w:t xml:space="preserve"> defining the similarity between the QGPV and EPV distribution</w:t>
      </w:r>
      <w:r w:rsidR="00C22B2C">
        <w:rPr>
          <w:color w:val="FF0000"/>
        </w:rPr>
        <w:t>s associated with</w:t>
      </w:r>
      <w:r>
        <w:rPr>
          <w:color w:val="FF0000"/>
        </w:rPr>
        <w:t xml:space="preserve"> each event type. Following Hakim et al. (1996) we have calculated the correlation between the QGPV and the EPV at each vertical level between </w:t>
      </w:r>
      <w:r w:rsidR="00C22B2C">
        <w:rPr>
          <w:color w:val="FF0000"/>
        </w:rPr>
        <w:t>95</w:t>
      </w:r>
      <w:r>
        <w:rPr>
          <w:color w:val="FF0000"/>
        </w:rPr>
        <w:t>0–</w:t>
      </w:r>
      <w:r w:rsidR="00C22B2C">
        <w:rPr>
          <w:color w:val="FF0000"/>
        </w:rPr>
        <w:t>10</w:t>
      </w:r>
      <w:r>
        <w:rPr>
          <w:color w:val="FF0000"/>
        </w:rPr>
        <w:t>0-hPa at the time of jet superposition</w:t>
      </w:r>
      <w:r w:rsidR="006B7FBC">
        <w:rPr>
          <w:color w:val="FF0000"/>
        </w:rPr>
        <w:t xml:space="preserve"> in the table below</w:t>
      </w:r>
      <w:r>
        <w:rPr>
          <w:color w:val="FF0000"/>
        </w:rPr>
        <w:t xml:space="preserve">. Note that all correlations are </w:t>
      </w:r>
      <w:r w:rsidR="006B7FBC">
        <w:rPr>
          <w:color w:val="FF0000"/>
        </w:rPr>
        <w:t>greater than</w:t>
      </w:r>
      <w:r>
        <w:rPr>
          <w:color w:val="FF0000"/>
        </w:rPr>
        <w:t xml:space="preserve"> 0.95 and are larger than those observed by Hakim et al. (1996; pp. 2180) in their case study analysis of the “Cleveland Superbomb”. </w:t>
      </w:r>
      <w:r w:rsidR="00EC4214">
        <w:rPr>
          <w:color w:val="FF0000"/>
        </w:rPr>
        <w:t xml:space="preserve">These </w:t>
      </w:r>
      <w:r w:rsidR="006B7FBC">
        <w:rPr>
          <w:color w:val="FF0000"/>
        </w:rPr>
        <w:t>stronger</w:t>
      </w:r>
      <w:r w:rsidR="00EC4214">
        <w:rPr>
          <w:color w:val="FF0000"/>
        </w:rPr>
        <w:t xml:space="preserve"> correlations compared to those observed in Hakim et al. (1996) are likely a result of smoothing </w:t>
      </w:r>
      <w:r w:rsidR="006B7FBC">
        <w:rPr>
          <w:color w:val="FF0000"/>
        </w:rPr>
        <w:t>that results from compositing</w:t>
      </w:r>
      <w:r w:rsidR="00EC4214">
        <w:rPr>
          <w:color w:val="FF0000"/>
        </w:rPr>
        <w:t xml:space="preserve"> the large number of cases </w:t>
      </w:r>
      <w:r w:rsidR="00AB2EC5">
        <w:rPr>
          <w:color w:val="FF0000"/>
        </w:rPr>
        <w:t>included in each event type</w:t>
      </w:r>
      <w:r w:rsidR="00EC4214">
        <w:rPr>
          <w:color w:val="FF0000"/>
        </w:rPr>
        <w:t xml:space="preserve">. </w:t>
      </w:r>
      <w:r>
        <w:rPr>
          <w:color w:val="FF0000"/>
        </w:rPr>
        <w:t xml:space="preserve">The correlation between the </w:t>
      </w:r>
      <w:r w:rsidR="00EC4214">
        <w:rPr>
          <w:color w:val="FF0000"/>
        </w:rPr>
        <w:t xml:space="preserve">composite </w:t>
      </w:r>
      <w:r>
        <w:rPr>
          <w:color w:val="FF0000"/>
        </w:rPr>
        <w:t>300-hPa QGPV and</w:t>
      </w:r>
      <w:r w:rsidR="00EC4214">
        <w:rPr>
          <w:color w:val="FF0000"/>
        </w:rPr>
        <w:t xml:space="preserve"> 300-hPa</w:t>
      </w:r>
      <w:r>
        <w:rPr>
          <w:color w:val="FF0000"/>
        </w:rPr>
        <w:t xml:space="preserve"> EPV is now listed within</w:t>
      </w:r>
      <w:r w:rsidR="006B7FBC">
        <w:rPr>
          <w:color w:val="FF0000"/>
        </w:rPr>
        <w:t xml:space="preserve"> the top right of</w:t>
      </w:r>
      <w:r>
        <w:rPr>
          <w:color w:val="FF0000"/>
        </w:rPr>
        <w:t xml:space="preserve"> each panel </w:t>
      </w:r>
      <w:r w:rsidR="006B7FBC">
        <w:rPr>
          <w:color w:val="FF0000"/>
        </w:rPr>
        <w:t>in</w:t>
      </w:r>
      <w:r>
        <w:rPr>
          <w:color w:val="FF0000"/>
        </w:rPr>
        <w:t xml:space="preserve"> Fig. 4.</w:t>
      </w:r>
    </w:p>
    <w:p w14:paraId="7419FC77" w14:textId="23F74E54" w:rsidR="00460BE0" w:rsidRDefault="00460BE0" w:rsidP="00460BE0">
      <w:pPr>
        <w:rPr>
          <w:color w:val="FF0000"/>
        </w:rPr>
      </w:pPr>
    </w:p>
    <w:tbl>
      <w:tblPr>
        <w:tblStyle w:val="TableGrid"/>
        <w:tblW w:w="0" w:type="auto"/>
        <w:tblLook w:val="04A0" w:firstRow="1" w:lastRow="0" w:firstColumn="1" w:lastColumn="0" w:noHBand="0" w:noVBand="1"/>
      </w:tblPr>
      <w:tblGrid>
        <w:gridCol w:w="2337"/>
        <w:gridCol w:w="2337"/>
        <w:gridCol w:w="2338"/>
        <w:gridCol w:w="2338"/>
      </w:tblGrid>
      <w:tr w:rsidR="00460BE0" w14:paraId="1558F5CD" w14:textId="77777777" w:rsidTr="00460BE0">
        <w:tc>
          <w:tcPr>
            <w:tcW w:w="2337" w:type="dxa"/>
          </w:tcPr>
          <w:p w14:paraId="272554B3" w14:textId="0AE30265" w:rsidR="00460BE0" w:rsidRPr="00460BE0" w:rsidRDefault="00460BE0" w:rsidP="00460BE0">
            <w:pPr>
              <w:jc w:val="center"/>
              <w:rPr>
                <w:b/>
                <w:color w:val="FF0000"/>
              </w:rPr>
            </w:pPr>
            <w:r w:rsidRPr="00460BE0">
              <w:rPr>
                <w:b/>
                <w:color w:val="FF0000"/>
              </w:rPr>
              <w:t>Pressure Level</w:t>
            </w:r>
            <w:r>
              <w:rPr>
                <w:b/>
                <w:color w:val="FF0000"/>
              </w:rPr>
              <w:t xml:space="preserve"> (</w:t>
            </w:r>
            <w:proofErr w:type="spellStart"/>
            <w:r>
              <w:rPr>
                <w:b/>
                <w:color w:val="FF0000"/>
              </w:rPr>
              <w:t>hPa</w:t>
            </w:r>
            <w:proofErr w:type="spellEnd"/>
            <w:r>
              <w:rPr>
                <w:b/>
                <w:color w:val="FF0000"/>
              </w:rPr>
              <w:t>)</w:t>
            </w:r>
          </w:p>
        </w:tc>
        <w:tc>
          <w:tcPr>
            <w:tcW w:w="2337" w:type="dxa"/>
          </w:tcPr>
          <w:p w14:paraId="5E2F2D1E" w14:textId="533FC8A4" w:rsidR="00460BE0" w:rsidRPr="00460BE0" w:rsidRDefault="00460BE0" w:rsidP="00460BE0">
            <w:pPr>
              <w:jc w:val="center"/>
              <w:rPr>
                <w:b/>
                <w:color w:val="FF0000"/>
              </w:rPr>
            </w:pPr>
            <w:r>
              <w:rPr>
                <w:b/>
                <w:color w:val="FF0000"/>
              </w:rPr>
              <w:t>Polar Dominant</w:t>
            </w:r>
          </w:p>
        </w:tc>
        <w:tc>
          <w:tcPr>
            <w:tcW w:w="2338" w:type="dxa"/>
          </w:tcPr>
          <w:p w14:paraId="52E2CCC9" w14:textId="3CF47E7C" w:rsidR="00460BE0" w:rsidRPr="00460BE0" w:rsidRDefault="00460BE0" w:rsidP="00460BE0">
            <w:pPr>
              <w:jc w:val="center"/>
              <w:rPr>
                <w:b/>
                <w:color w:val="FF0000"/>
              </w:rPr>
            </w:pPr>
            <w:r>
              <w:rPr>
                <w:b/>
                <w:color w:val="FF0000"/>
              </w:rPr>
              <w:t>East Subtropical</w:t>
            </w:r>
          </w:p>
        </w:tc>
        <w:tc>
          <w:tcPr>
            <w:tcW w:w="2338" w:type="dxa"/>
          </w:tcPr>
          <w:p w14:paraId="61D722A5" w14:textId="2F2ABFC2" w:rsidR="00460BE0" w:rsidRPr="00460BE0" w:rsidRDefault="00460BE0" w:rsidP="00460BE0">
            <w:pPr>
              <w:jc w:val="center"/>
              <w:rPr>
                <w:b/>
                <w:color w:val="FF0000"/>
              </w:rPr>
            </w:pPr>
            <w:r>
              <w:rPr>
                <w:b/>
                <w:color w:val="FF0000"/>
              </w:rPr>
              <w:t>West Subtropical</w:t>
            </w:r>
          </w:p>
        </w:tc>
      </w:tr>
      <w:tr w:rsidR="00460BE0" w14:paraId="17FCEE4D" w14:textId="77777777" w:rsidTr="00460BE0">
        <w:tc>
          <w:tcPr>
            <w:tcW w:w="2337" w:type="dxa"/>
          </w:tcPr>
          <w:p w14:paraId="10DA757E" w14:textId="1C9E75DD" w:rsidR="00460BE0" w:rsidRPr="00460BE0" w:rsidRDefault="00014D09" w:rsidP="00460BE0">
            <w:pPr>
              <w:jc w:val="center"/>
              <w:rPr>
                <w:color w:val="FF0000"/>
              </w:rPr>
            </w:pPr>
            <w:r>
              <w:rPr>
                <w:color w:val="FF0000"/>
              </w:rPr>
              <w:t>950</w:t>
            </w:r>
          </w:p>
        </w:tc>
        <w:tc>
          <w:tcPr>
            <w:tcW w:w="2337" w:type="dxa"/>
          </w:tcPr>
          <w:p w14:paraId="27DA2935" w14:textId="101B3690" w:rsidR="00460BE0" w:rsidRDefault="00014D09" w:rsidP="00D34FC2">
            <w:pPr>
              <w:jc w:val="center"/>
              <w:rPr>
                <w:color w:val="FF0000"/>
              </w:rPr>
            </w:pPr>
            <w:r>
              <w:rPr>
                <w:color w:val="FF0000"/>
              </w:rPr>
              <w:t>0.98</w:t>
            </w:r>
          </w:p>
        </w:tc>
        <w:tc>
          <w:tcPr>
            <w:tcW w:w="2338" w:type="dxa"/>
          </w:tcPr>
          <w:p w14:paraId="776BA633" w14:textId="733D5C57" w:rsidR="00460BE0" w:rsidRDefault="00014D09" w:rsidP="00D34FC2">
            <w:pPr>
              <w:jc w:val="center"/>
              <w:rPr>
                <w:color w:val="FF0000"/>
              </w:rPr>
            </w:pPr>
            <w:r>
              <w:rPr>
                <w:color w:val="FF0000"/>
              </w:rPr>
              <w:t>0.97</w:t>
            </w:r>
          </w:p>
        </w:tc>
        <w:tc>
          <w:tcPr>
            <w:tcW w:w="2338" w:type="dxa"/>
          </w:tcPr>
          <w:p w14:paraId="77D3EB75" w14:textId="33C45304" w:rsidR="00460BE0" w:rsidRDefault="00014D09" w:rsidP="00D34FC2">
            <w:pPr>
              <w:jc w:val="center"/>
              <w:rPr>
                <w:color w:val="FF0000"/>
              </w:rPr>
            </w:pPr>
            <w:r>
              <w:rPr>
                <w:color w:val="FF0000"/>
              </w:rPr>
              <w:t>0.97</w:t>
            </w:r>
          </w:p>
        </w:tc>
      </w:tr>
      <w:tr w:rsidR="00460BE0" w14:paraId="28753AB5" w14:textId="77777777" w:rsidTr="00460BE0">
        <w:tc>
          <w:tcPr>
            <w:tcW w:w="2337" w:type="dxa"/>
          </w:tcPr>
          <w:p w14:paraId="5D4ED11E" w14:textId="471CC67F" w:rsidR="00460BE0" w:rsidRPr="00460BE0" w:rsidRDefault="00460BE0" w:rsidP="00460BE0">
            <w:pPr>
              <w:jc w:val="center"/>
              <w:rPr>
                <w:color w:val="FF0000"/>
              </w:rPr>
            </w:pPr>
            <w:r>
              <w:rPr>
                <w:color w:val="FF0000"/>
              </w:rPr>
              <w:t>9</w:t>
            </w:r>
            <w:r w:rsidR="00014D09">
              <w:rPr>
                <w:color w:val="FF0000"/>
              </w:rPr>
              <w:t>00</w:t>
            </w:r>
          </w:p>
        </w:tc>
        <w:tc>
          <w:tcPr>
            <w:tcW w:w="2337" w:type="dxa"/>
          </w:tcPr>
          <w:p w14:paraId="33B9613D" w14:textId="5DCB1D9C" w:rsidR="00460BE0" w:rsidRDefault="00014D09" w:rsidP="00D34FC2">
            <w:pPr>
              <w:jc w:val="center"/>
              <w:rPr>
                <w:color w:val="FF0000"/>
              </w:rPr>
            </w:pPr>
            <w:r>
              <w:rPr>
                <w:color w:val="FF0000"/>
              </w:rPr>
              <w:t>0.98</w:t>
            </w:r>
          </w:p>
        </w:tc>
        <w:tc>
          <w:tcPr>
            <w:tcW w:w="2338" w:type="dxa"/>
          </w:tcPr>
          <w:p w14:paraId="69D425DE" w14:textId="43D105F0" w:rsidR="00460BE0" w:rsidRDefault="00014D09" w:rsidP="00D34FC2">
            <w:pPr>
              <w:jc w:val="center"/>
              <w:rPr>
                <w:color w:val="FF0000"/>
              </w:rPr>
            </w:pPr>
            <w:r>
              <w:rPr>
                <w:color w:val="FF0000"/>
              </w:rPr>
              <w:t>0.98</w:t>
            </w:r>
          </w:p>
        </w:tc>
        <w:tc>
          <w:tcPr>
            <w:tcW w:w="2338" w:type="dxa"/>
          </w:tcPr>
          <w:p w14:paraId="0ABDA525" w14:textId="006FB665" w:rsidR="00460BE0" w:rsidRDefault="00014D09" w:rsidP="00D34FC2">
            <w:pPr>
              <w:jc w:val="center"/>
              <w:rPr>
                <w:color w:val="FF0000"/>
              </w:rPr>
            </w:pPr>
            <w:r>
              <w:rPr>
                <w:color w:val="FF0000"/>
              </w:rPr>
              <w:t>0.99</w:t>
            </w:r>
          </w:p>
        </w:tc>
      </w:tr>
      <w:tr w:rsidR="00460BE0" w14:paraId="57498817" w14:textId="77777777" w:rsidTr="00460BE0">
        <w:tc>
          <w:tcPr>
            <w:tcW w:w="2337" w:type="dxa"/>
          </w:tcPr>
          <w:p w14:paraId="345A096C" w14:textId="34C7D2C5" w:rsidR="00460BE0" w:rsidRPr="00460BE0" w:rsidRDefault="00014D09" w:rsidP="00460BE0">
            <w:pPr>
              <w:jc w:val="center"/>
              <w:rPr>
                <w:color w:val="FF0000"/>
              </w:rPr>
            </w:pPr>
            <w:r>
              <w:rPr>
                <w:color w:val="FF0000"/>
              </w:rPr>
              <w:t>850</w:t>
            </w:r>
          </w:p>
        </w:tc>
        <w:tc>
          <w:tcPr>
            <w:tcW w:w="2337" w:type="dxa"/>
          </w:tcPr>
          <w:p w14:paraId="7D283BA3" w14:textId="36E0D478" w:rsidR="00460BE0" w:rsidRDefault="00014D09" w:rsidP="00D34FC2">
            <w:pPr>
              <w:jc w:val="center"/>
              <w:rPr>
                <w:color w:val="FF0000"/>
              </w:rPr>
            </w:pPr>
            <w:r>
              <w:rPr>
                <w:color w:val="FF0000"/>
              </w:rPr>
              <w:t>0.99</w:t>
            </w:r>
          </w:p>
        </w:tc>
        <w:tc>
          <w:tcPr>
            <w:tcW w:w="2338" w:type="dxa"/>
          </w:tcPr>
          <w:p w14:paraId="0B84E064" w14:textId="148626A0" w:rsidR="00460BE0" w:rsidRDefault="00014D09" w:rsidP="00D34FC2">
            <w:pPr>
              <w:jc w:val="center"/>
              <w:rPr>
                <w:color w:val="FF0000"/>
              </w:rPr>
            </w:pPr>
            <w:r>
              <w:rPr>
                <w:color w:val="FF0000"/>
              </w:rPr>
              <w:t>0.99</w:t>
            </w:r>
          </w:p>
        </w:tc>
        <w:tc>
          <w:tcPr>
            <w:tcW w:w="2338" w:type="dxa"/>
          </w:tcPr>
          <w:p w14:paraId="03A11FB1" w14:textId="159629FF" w:rsidR="00460BE0" w:rsidRDefault="00014D09" w:rsidP="00D34FC2">
            <w:pPr>
              <w:jc w:val="center"/>
              <w:rPr>
                <w:color w:val="FF0000"/>
              </w:rPr>
            </w:pPr>
            <w:r>
              <w:rPr>
                <w:color w:val="FF0000"/>
              </w:rPr>
              <w:t>0.99</w:t>
            </w:r>
          </w:p>
        </w:tc>
      </w:tr>
      <w:tr w:rsidR="00460BE0" w14:paraId="2E9A141C" w14:textId="77777777" w:rsidTr="00460BE0">
        <w:tc>
          <w:tcPr>
            <w:tcW w:w="2337" w:type="dxa"/>
          </w:tcPr>
          <w:p w14:paraId="3AF6BC70" w14:textId="4267F326" w:rsidR="00460BE0" w:rsidRPr="00460BE0" w:rsidRDefault="00460BE0" w:rsidP="00460BE0">
            <w:pPr>
              <w:jc w:val="center"/>
              <w:rPr>
                <w:color w:val="FF0000"/>
              </w:rPr>
            </w:pPr>
            <w:r>
              <w:rPr>
                <w:color w:val="FF0000"/>
              </w:rPr>
              <w:t>8</w:t>
            </w:r>
            <w:r w:rsidR="00014D09">
              <w:rPr>
                <w:color w:val="FF0000"/>
              </w:rPr>
              <w:t>00</w:t>
            </w:r>
          </w:p>
        </w:tc>
        <w:tc>
          <w:tcPr>
            <w:tcW w:w="2337" w:type="dxa"/>
          </w:tcPr>
          <w:p w14:paraId="26A7E59D" w14:textId="5051893B" w:rsidR="00460BE0" w:rsidRDefault="00014D09" w:rsidP="00D34FC2">
            <w:pPr>
              <w:jc w:val="center"/>
              <w:rPr>
                <w:color w:val="FF0000"/>
              </w:rPr>
            </w:pPr>
            <w:r>
              <w:rPr>
                <w:color w:val="FF0000"/>
              </w:rPr>
              <w:t>0.99</w:t>
            </w:r>
          </w:p>
        </w:tc>
        <w:tc>
          <w:tcPr>
            <w:tcW w:w="2338" w:type="dxa"/>
          </w:tcPr>
          <w:p w14:paraId="1220721C" w14:textId="68082529" w:rsidR="00460BE0" w:rsidRDefault="00014D09" w:rsidP="00D34FC2">
            <w:pPr>
              <w:jc w:val="center"/>
              <w:rPr>
                <w:color w:val="FF0000"/>
              </w:rPr>
            </w:pPr>
            <w:r>
              <w:rPr>
                <w:color w:val="FF0000"/>
              </w:rPr>
              <w:t>0.99</w:t>
            </w:r>
          </w:p>
        </w:tc>
        <w:tc>
          <w:tcPr>
            <w:tcW w:w="2338" w:type="dxa"/>
          </w:tcPr>
          <w:p w14:paraId="01C646E3" w14:textId="33DE5814" w:rsidR="00460BE0" w:rsidRDefault="00014D09" w:rsidP="00D34FC2">
            <w:pPr>
              <w:jc w:val="center"/>
              <w:rPr>
                <w:color w:val="FF0000"/>
              </w:rPr>
            </w:pPr>
            <w:r>
              <w:rPr>
                <w:color w:val="FF0000"/>
              </w:rPr>
              <w:t>0.99</w:t>
            </w:r>
          </w:p>
        </w:tc>
      </w:tr>
      <w:tr w:rsidR="00460BE0" w14:paraId="562E0BA2" w14:textId="77777777" w:rsidTr="00460BE0">
        <w:tc>
          <w:tcPr>
            <w:tcW w:w="2337" w:type="dxa"/>
          </w:tcPr>
          <w:p w14:paraId="68023F01" w14:textId="5F13DE3C" w:rsidR="00460BE0" w:rsidRPr="00460BE0" w:rsidRDefault="00014D09" w:rsidP="00460BE0">
            <w:pPr>
              <w:jc w:val="center"/>
              <w:rPr>
                <w:color w:val="FF0000"/>
              </w:rPr>
            </w:pPr>
            <w:r>
              <w:rPr>
                <w:color w:val="FF0000"/>
              </w:rPr>
              <w:t>750</w:t>
            </w:r>
          </w:p>
        </w:tc>
        <w:tc>
          <w:tcPr>
            <w:tcW w:w="2337" w:type="dxa"/>
          </w:tcPr>
          <w:p w14:paraId="3937E91F" w14:textId="2C758765" w:rsidR="00460BE0" w:rsidRDefault="00014D09" w:rsidP="00D34FC2">
            <w:pPr>
              <w:jc w:val="center"/>
              <w:rPr>
                <w:color w:val="FF0000"/>
              </w:rPr>
            </w:pPr>
            <w:r>
              <w:rPr>
                <w:color w:val="FF0000"/>
              </w:rPr>
              <w:t>0.99</w:t>
            </w:r>
          </w:p>
        </w:tc>
        <w:tc>
          <w:tcPr>
            <w:tcW w:w="2338" w:type="dxa"/>
          </w:tcPr>
          <w:p w14:paraId="30F72959" w14:textId="4190E212" w:rsidR="00460BE0" w:rsidRDefault="00014D09" w:rsidP="00D34FC2">
            <w:pPr>
              <w:jc w:val="center"/>
              <w:rPr>
                <w:color w:val="FF0000"/>
              </w:rPr>
            </w:pPr>
            <w:r>
              <w:rPr>
                <w:color w:val="FF0000"/>
              </w:rPr>
              <w:t>0.98</w:t>
            </w:r>
          </w:p>
        </w:tc>
        <w:tc>
          <w:tcPr>
            <w:tcW w:w="2338" w:type="dxa"/>
          </w:tcPr>
          <w:p w14:paraId="14FA0211" w14:textId="77FD93A3" w:rsidR="00460BE0" w:rsidRDefault="00014D09" w:rsidP="00D34FC2">
            <w:pPr>
              <w:jc w:val="center"/>
              <w:rPr>
                <w:color w:val="FF0000"/>
              </w:rPr>
            </w:pPr>
            <w:r>
              <w:rPr>
                <w:color w:val="FF0000"/>
              </w:rPr>
              <w:t>0.99</w:t>
            </w:r>
          </w:p>
        </w:tc>
      </w:tr>
      <w:tr w:rsidR="00460BE0" w14:paraId="5FA37227" w14:textId="77777777" w:rsidTr="00460BE0">
        <w:tc>
          <w:tcPr>
            <w:tcW w:w="2337" w:type="dxa"/>
          </w:tcPr>
          <w:p w14:paraId="3F812E4D" w14:textId="620FB1FF" w:rsidR="00460BE0" w:rsidRPr="00460BE0" w:rsidRDefault="00460BE0" w:rsidP="00460BE0">
            <w:pPr>
              <w:jc w:val="center"/>
              <w:rPr>
                <w:color w:val="FF0000"/>
              </w:rPr>
            </w:pPr>
            <w:r>
              <w:rPr>
                <w:color w:val="FF0000"/>
              </w:rPr>
              <w:t>7</w:t>
            </w:r>
            <w:r w:rsidR="00014D09">
              <w:rPr>
                <w:color w:val="FF0000"/>
              </w:rPr>
              <w:t>00</w:t>
            </w:r>
          </w:p>
        </w:tc>
        <w:tc>
          <w:tcPr>
            <w:tcW w:w="2337" w:type="dxa"/>
          </w:tcPr>
          <w:p w14:paraId="59DA21C1" w14:textId="38C015CB" w:rsidR="00460BE0" w:rsidRDefault="00014D09" w:rsidP="00D34FC2">
            <w:pPr>
              <w:jc w:val="center"/>
              <w:rPr>
                <w:color w:val="FF0000"/>
              </w:rPr>
            </w:pPr>
            <w:r>
              <w:rPr>
                <w:color w:val="FF0000"/>
              </w:rPr>
              <w:t>0.98</w:t>
            </w:r>
          </w:p>
        </w:tc>
        <w:tc>
          <w:tcPr>
            <w:tcW w:w="2338" w:type="dxa"/>
          </w:tcPr>
          <w:p w14:paraId="204DC487" w14:textId="09B270B8" w:rsidR="00460BE0" w:rsidRDefault="00014D09" w:rsidP="00D34FC2">
            <w:pPr>
              <w:jc w:val="center"/>
              <w:rPr>
                <w:color w:val="FF0000"/>
              </w:rPr>
            </w:pPr>
            <w:r>
              <w:rPr>
                <w:color w:val="FF0000"/>
              </w:rPr>
              <w:t>0.97</w:t>
            </w:r>
          </w:p>
        </w:tc>
        <w:tc>
          <w:tcPr>
            <w:tcW w:w="2338" w:type="dxa"/>
          </w:tcPr>
          <w:p w14:paraId="62793998" w14:textId="102035FD" w:rsidR="00460BE0" w:rsidRDefault="00014D09" w:rsidP="00D34FC2">
            <w:pPr>
              <w:jc w:val="center"/>
              <w:rPr>
                <w:color w:val="FF0000"/>
              </w:rPr>
            </w:pPr>
            <w:r>
              <w:rPr>
                <w:color w:val="FF0000"/>
              </w:rPr>
              <w:t>0.98</w:t>
            </w:r>
          </w:p>
        </w:tc>
      </w:tr>
      <w:tr w:rsidR="00460BE0" w14:paraId="35C3A6CF" w14:textId="77777777" w:rsidTr="00460BE0">
        <w:tc>
          <w:tcPr>
            <w:tcW w:w="2337" w:type="dxa"/>
          </w:tcPr>
          <w:p w14:paraId="1C5F3EA0" w14:textId="1830CB45" w:rsidR="00460BE0" w:rsidRPr="00460BE0" w:rsidRDefault="00014D09" w:rsidP="00460BE0">
            <w:pPr>
              <w:jc w:val="center"/>
              <w:rPr>
                <w:color w:val="FF0000"/>
              </w:rPr>
            </w:pPr>
            <w:r>
              <w:rPr>
                <w:color w:val="FF0000"/>
              </w:rPr>
              <w:t>650</w:t>
            </w:r>
          </w:p>
        </w:tc>
        <w:tc>
          <w:tcPr>
            <w:tcW w:w="2337" w:type="dxa"/>
          </w:tcPr>
          <w:p w14:paraId="0CF24EA7" w14:textId="429536E8" w:rsidR="00460BE0" w:rsidRDefault="00014D09" w:rsidP="00D34FC2">
            <w:pPr>
              <w:jc w:val="center"/>
              <w:rPr>
                <w:color w:val="FF0000"/>
              </w:rPr>
            </w:pPr>
            <w:r>
              <w:rPr>
                <w:color w:val="FF0000"/>
              </w:rPr>
              <w:t>0.99</w:t>
            </w:r>
          </w:p>
        </w:tc>
        <w:tc>
          <w:tcPr>
            <w:tcW w:w="2338" w:type="dxa"/>
          </w:tcPr>
          <w:p w14:paraId="46C01DEE" w14:textId="13690905" w:rsidR="00460BE0" w:rsidRDefault="00014D09" w:rsidP="00D34FC2">
            <w:pPr>
              <w:jc w:val="center"/>
              <w:rPr>
                <w:color w:val="FF0000"/>
              </w:rPr>
            </w:pPr>
            <w:r>
              <w:rPr>
                <w:color w:val="FF0000"/>
              </w:rPr>
              <w:t>0.98</w:t>
            </w:r>
          </w:p>
        </w:tc>
        <w:tc>
          <w:tcPr>
            <w:tcW w:w="2338" w:type="dxa"/>
          </w:tcPr>
          <w:p w14:paraId="53491551" w14:textId="31790579" w:rsidR="00460BE0" w:rsidRDefault="00014D09" w:rsidP="00D34FC2">
            <w:pPr>
              <w:jc w:val="center"/>
              <w:rPr>
                <w:color w:val="FF0000"/>
              </w:rPr>
            </w:pPr>
            <w:r>
              <w:rPr>
                <w:color w:val="FF0000"/>
              </w:rPr>
              <w:t>0.98</w:t>
            </w:r>
          </w:p>
        </w:tc>
      </w:tr>
      <w:tr w:rsidR="00460BE0" w14:paraId="5F76F508" w14:textId="77777777" w:rsidTr="00460BE0">
        <w:tc>
          <w:tcPr>
            <w:tcW w:w="2337" w:type="dxa"/>
          </w:tcPr>
          <w:p w14:paraId="2DE319A2" w14:textId="3D7AC9CE" w:rsidR="00460BE0" w:rsidRPr="00460BE0" w:rsidRDefault="00460BE0" w:rsidP="00460BE0">
            <w:pPr>
              <w:jc w:val="center"/>
              <w:rPr>
                <w:color w:val="FF0000"/>
              </w:rPr>
            </w:pPr>
            <w:r>
              <w:rPr>
                <w:color w:val="FF0000"/>
              </w:rPr>
              <w:t>6</w:t>
            </w:r>
            <w:r w:rsidR="00014D09">
              <w:rPr>
                <w:color w:val="FF0000"/>
              </w:rPr>
              <w:t>00</w:t>
            </w:r>
          </w:p>
        </w:tc>
        <w:tc>
          <w:tcPr>
            <w:tcW w:w="2337" w:type="dxa"/>
          </w:tcPr>
          <w:p w14:paraId="7C5B2BCC" w14:textId="0CBF56DA" w:rsidR="00460BE0" w:rsidRDefault="00014D09" w:rsidP="00D34FC2">
            <w:pPr>
              <w:jc w:val="center"/>
              <w:rPr>
                <w:color w:val="FF0000"/>
              </w:rPr>
            </w:pPr>
            <w:r>
              <w:rPr>
                <w:color w:val="FF0000"/>
              </w:rPr>
              <w:t>0.98</w:t>
            </w:r>
          </w:p>
        </w:tc>
        <w:tc>
          <w:tcPr>
            <w:tcW w:w="2338" w:type="dxa"/>
          </w:tcPr>
          <w:p w14:paraId="50AC2A0B" w14:textId="057609CD" w:rsidR="00460BE0" w:rsidRDefault="00014D09" w:rsidP="00D34FC2">
            <w:pPr>
              <w:jc w:val="center"/>
              <w:rPr>
                <w:color w:val="FF0000"/>
              </w:rPr>
            </w:pPr>
            <w:r>
              <w:rPr>
                <w:color w:val="FF0000"/>
              </w:rPr>
              <w:t>0.98</w:t>
            </w:r>
          </w:p>
        </w:tc>
        <w:tc>
          <w:tcPr>
            <w:tcW w:w="2338" w:type="dxa"/>
          </w:tcPr>
          <w:p w14:paraId="77D5C86D" w14:textId="0CEA24C1" w:rsidR="00460BE0" w:rsidRDefault="00014D09" w:rsidP="00D34FC2">
            <w:pPr>
              <w:jc w:val="center"/>
              <w:rPr>
                <w:color w:val="FF0000"/>
              </w:rPr>
            </w:pPr>
            <w:r>
              <w:rPr>
                <w:color w:val="FF0000"/>
              </w:rPr>
              <w:t>0.98</w:t>
            </w:r>
          </w:p>
        </w:tc>
      </w:tr>
      <w:tr w:rsidR="00460BE0" w14:paraId="024F6642" w14:textId="77777777" w:rsidTr="00460BE0">
        <w:tc>
          <w:tcPr>
            <w:tcW w:w="2337" w:type="dxa"/>
          </w:tcPr>
          <w:p w14:paraId="71A3226C" w14:textId="2607D4C3" w:rsidR="00460BE0" w:rsidRPr="00460BE0" w:rsidRDefault="00014D09" w:rsidP="00460BE0">
            <w:pPr>
              <w:jc w:val="center"/>
              <w:rPr>
                <w:color w:val="FF0000"/>
              </w:rPr>
            </w:pPr>
            <w:r>
              <w:rPr>
                <w:color w:val="FF0000"/>
              </w:rPr>
              <w:t>550</w:t>
            </w:r>
          </w:p>
        </w:tc>
        <w:tc>
          <w:tcPr>
            <w:tcW w:w="2337" w:type="dxa"/>
          </w:tcPr>
          <w:p w14:paraId="1A6C865E" w14:textId="3D8C9C80" w:rsidR="00460BE0" w:rsidRDefault="00014D09" w:rsidP="00D34FC2">
            <w:pPr>
              <w:jc w:val="center"/>
              <w:rPr>
                <w:color w:val="FF0000"/>
              </w:rPr>
            </w:pPr>
            <w:r>
              <w:rPr>
                <w:color w:val="FF0000"/>
              </w:rPr>
              <w:t>0.98</w:t>
            </w:r>
          </w:p>
        </w:tc>
        <w:tc>
          <w:tcPr>
            <w:tcW w:w="2338" w:type="dxa"/>
          </w:tcPr>
          <w:p w14:paraId="506B84D0" w14:textId="119EE029" w:rsidR="00460BE0" w:rsidRDefault="00014D09" w:rsidP="00D34FC2">
            <w:pPr>
              <w:jc w:val="center"/>
              <w:rPr>
                <w:color w:val="FF0000"/>
              </w:rPr>
            </w:pPr>
            <w:r>
              <w:rPr>
                <w:color w:val="FF0000"/>
              </w:rPr>
              <w:t>0.97</w:t>
            </w:r>
          </w:p>
        </w:tc>
        <w:tc>
          <w:tcPr>
            <w:tcW w:w="2338" w:type="dxa"/>
          </w:tcPr>
          <w:p w14:paraId="47D2F009" w14:textId="4A1A0F27" w:rsidR="00460BE0" w:rsidRDefault="00014D09" w:rsidP="00D34FC2">
            <w:pPr>
              <w:jc w:val="center"/>
              <w:rPr>
                <w:color w:val="FF0000"/>
              </w:rPr>
            </w:pPr>
            <w:r>
              <w:rPr>
                <w:color w:val="FF0000"/>
              </w:rPr>
              <w:t>0.97</w:t>
            </w:r>
          </w:p>
        </w:tc>
      </w:tr>
      <w:tr w:rsidR="00460BE0" w14:paraId="65E33C6E" w14:textId="77777777" w:rsidTr="00460BE0">
        <w:tc>
          <w:tcPr>
            <w:tcW w:w="2337" w:type="dxa"/>
          </w:tcPr>
          <w:p w14:paraId="3B12B56A" w14:textId="20840FFD" w:rsidR="00460BE0" w:rsidRPr="00460BE0" w:rsidRDefault="00460BE0" w:rsidP="00460BE0">
            <w:pPr>
              <w:jc w:val="center"/>
              <w:rPr>
                <w:color w:val="FF0000"/>
              </w:rPr>
            </w:pPr>
            <w:r>
              <w:rPr>
                <w:color w:val="FF0000"/>
              </w:rPr>
              <w:t>5</w:t>
            </w:r>
            <w:r w:rsidR="00014D09">
              <w:rPr>
                <w:color w:val="FF0000"/>
              </w:rPr>
              <w:t>00</w:t>
            </w:r>
          </w:p>
        </w:tc>
        <w:tc>
          <w:tcPr>
            <w:tcW w:w="2337" w:type="dxa"/>
          </w:tcPr>
          <w:p w14:paraId="57C66944" w14:textId="2ACA5CF4" w:rsidR="00460BE0" w:rsidRDefault="00014D09" w:rsidP="00D34FC2">
            <w:pPr>
              <w:jc w:val="center"/>
              <w:rPr>
                <w:color w:val="FF0000"/>
              </w:rPr>
            </w:pPr>
            <w:r>
              <w:rPr>
                <w:color w:val="FF0000"/>
              </w:rPr>
              <w:t>0.98</w:t>
            </w:r>
          </w:p>
        </w:tc>
        <w:tc>
          <w:tcPr>
            <w:tcW w:w="2338" w:type="dxa"/>
          </w:tcPr>
          <w:p w14:paraId="71C14AAA" w14:textId="7DF58690" w:rsidR="00460BE0" w:rsidRDefault="00014D09" w:rsidP="00D34FC2">
            <w:pPr>
              <w:jc w:val="center"/>
              <w:rPr>
                <w:color w:val="FF0000"/>
              </w:rPr>
            </w:pPr>
            <w:r>
              <w:rPr>
                <w:color w:val="FF0000"/>
              </w:rPr>
              <w:t>0.97</w:t>
            </w:r>
          </w:p>
        </w:tc>
        <w:tc>
          <w:tcPr>
            <w:tcW w:w="2338" w:type="dxa"/>
          </w:tcPr>
          <w:p w14:paraId="1F5A4A5B" w14:textId="2CF1FB2B" w:rsidR="00460BE0" w:rsidRDefault="00014D09" w:rsidP="00D34FC2">
            <w:pPr>
              <w:jc w:val="center"/>
              <w:rPr>
                <w:color w:val="FF0000"/>
              </w:rPr>
            </w:pPr>
            <w:r>
              <w:rPr>
                <w:color w:val="FF0000"/>
              </w:rPr>
              <w:t>0.98</w:t>
            </w:r>
          </w:p>
        </w:tc>
      </w:tr>
      <w:tr w:rsidR="00460BE0" w14:paraId="791F7EF8" w14:textId="77777777" w:rsidTr="00460BE0">
        <w:tc>
          <w:tcPr>
            <w:tcW w:w="2337" w:type="dxa"/>
          </w:tcPr>
          <w:p w14:paraId="59922AB7" w14:textId="49916618" w:rsidR="00460BE0" w:rsidRPr="00460BE0" w:rsidRDefault="00014D09" w:rsidP="00460BE0">
            <w:pPr>
              <w:jc w:val="center"/>
              <w:rPr>
                <w:color w:val="FF0000"/>
              </w:rPr>
            </w:pPr>
            <w:r>
              <w:rPr>
                <w:color w:val="FF0000"/>
              </w:rPr>
              <w:t>450</w:t>
            </w:r>
          </w:p>
        </w:tc>
        <w:tc>
          <w:tcPr>
            <w:tcW w:w="2337" w:type="dxa"/>
          </w:tcPr>
          <w:p w14:paraId="577D97C1" w14:textId="1C525AAE" w:rsidR="00460BE0" w:rsidRDefault="00014D09" w:rsidP="00D34FC2">
            <w:pPr>
              <w:jc w:val="center"/>
              <w:rPr>
                <w:color w:val="FF0000"/>
              </w:rPr>
            </w:pPr>
            <w:r>
              <w:rPr>
                <w:color w:val="FF0000"/>
              </w:rPr>
              <w:t>0.98</w:t>
            </w:r>
          </w:p>
        </w:tc>
        <w:tc>
          <w:tcPr>
            <w:tcW w:w="2338" w:type="dxa"/>
          </w:tcPr>
          <w:p w14:paraId="0833A8D3" w14:textId="47E16012" w:rsidR="00460BE0" w:rsidRDefault="00014D09" w:rsidP="00D34FC2">
            <w:pPr>
              <w:jc w:val="center"/>
              <w:rPr>
                <w:color w:val="FF0000"/>
              </w:rPr>
            </w:pPr>
            <w:r>
              <w:rPr>
                <w:color w:val="FF0000"/>
              </w:rPr>
              <w:t>0.98</w:t>
            </w:r>
          </w:p>
        </w:tc>
        <w:tc>
          <w:tcPr>
            <w:tcW w:w="2338" w:type="dxa"/>
          </w:tcPr>
          <w:p w14:paraId="40E054BC" w14:textId="6A28ADAD" w:rsidR="00460BE0" w:rsidRDefault="00014D09" w:rsidP="00D34FC2">
            <w:pPr>
              <w:jc w:val="center"/>
              <w:rPr>
                <w:color w:val="FF0000"/>
              </w:rPr>
            </w:pPr>
            <w:r>
              <w:rPr>
                <w:color w:val="FF0000"/>
              </w:rPr>
              <w:t>0.98</w:t>
            </w:r>
          </w:p>
        </w:tc>
      </w:tr>
      <w:tr w:rsidR="00460BE0" w14:paraId="4F91EAA0" w14:textId="77777777" w:rsidTr="00460BE0">
        <w:tc>
          <w:tcPr>
            <w:tcW w:w="2337" w:type="dxa"/>
          </w:tcPr>
          <w:p w14:paraId="4856E5A8" w14:textId="4B56E7DE" w:rsidR="00460BE0" w:rsidRPr="00460BE0" w:rsidRDefault="00460BE0" w:rsidP="00460BE0">
            <w:pPr>
              <w:jc w:val="center"/>
              <w:rPr>
                <w:color w:val="FF0000"/>
              </w:rPr>
            </w:pPr>
            <w:r>
              <w:rPr>
                <w:color w:val="FF0000"/>
              </w:rPr>
              <w:t>4</w:t>
            </w:r>
            <w:r w:rsidR="00014D09">
              <w:rPr>
                <w:color w:val="FF0000"/>
              </w:rPr>
              <w:t>00</w:t>
            </w:r>
          </w:p>
        </w:tc>
        <w:tc>
          <w:tcPr>
            <w:tcW w:w="2337" w:type="dxa"/>
          </w:tcPr>
          <w:p w14:paraId="48B537B8" w14:textId="1748E4AD" w:rsidR="00460BE0" w:rsidRDefault="00014D09" w:rsidP="00D34FC2">
            <w:pPr>
              <w:jc w:val="center"/>
              <w:rPr>
                <w:color w:val="FF0000"/>
              </w:rPr>
            </w:pPr>
            <w:r>
              <w:rPr>
                <w:color w:val="FF0000"/>
              </w:rPr>
              <w:t>0.97</w:t>
            </w:r>
          </w:p>
        </w:tc>
        <w:tc>
          <w:tcPr>
            <w:tcW w:w="2338" w:type="dxa"/>
          </w:tcPr>
          <w:p w14:paraId="6B2777F1" w14:textId="61A6D7BF" w:rsidR="00460BE0" w:rsidRDefault="00014D09" w:rsidP="00D34FC2">
            <w:pPr>
              <w:jc w:val="center"/>
              <w:rPr>
                <w:color w:val="FF0000"/>
              </w:rPr>
            </w:pPr>
            <w:r>
              <w:rPr>
                <w:color w:val="FF0000"/>
              </w:rPr>
              <w:t>0.97</w:t>
            </w:r>
          </w:p>
        </w:tc>
        <w:tc>
          <w:tcPr>
            <w:tcW w:w="2338" w:type="dxa"/>
          </w:tcPr>
          <w:p w14:paraId="64313A2E" w14:textId="32C938E6" w:rsidR="00460BE0" w:rsidRDefault="00014D09" w:rsidP="00D34FC2">
            <w:pPr>
              <w:jc w:val="center"/>
              <w:rPr>
                <w:color w:val="FF0000"/>
              </w:rPr>
            </w:pPr>
            <w:r>
              <w:rPr>
                <w:color w:val="FF0000"/>
              </w:rPr>
              <w:t>0.97</w:t>
            </w:r>
          </w:p>
        </w:tc>
      </w:tr>
      <w:tr w:rsidR="00460BE0" w14:paraId="145A86FC" w14:textId="77777777" w:rsidTr="00460BE0">
        <w:tc>
          <w:tcPr>
            <w:tcW w:w="2337" w:type="dxa"/>
          </w:tcPr>
          <w:p w14:paraId="2BE2D5E4" w14:textId="33CA5064" w:rsidR="00460BE0" w:rsidRPr="00460BE0" w:rsidRDefault="00014D09" w:rsidP="00460BE0">
            <w:pPr>
              <w:jc w:val="center"/>
              <w:rPr>
                <w:color w:val="FF0000"/>
              </w:rPr>
            </w:pPr>
            <w:r>
              <w:rPr>
                <w:color w:val="FF0000"/>
              </w:rPr>
              <w:t>350</w:t>
            </w:r>
          </w:p>
        </w:tc>
        <w:tc>
          <w:tcPr>
            <w:tcW w:w="2337" w:type="dxa"/>
          </w:tcPr>
          <w:p w14:paraId="38345688" w14:textId="6E0E37BB" w:rsidR="00460BE0" w:rsidRDefault="00014D09" w:rsidP="00D34FC2">
            <w:pPr>
              <w:jc w:val="center"/>
              <w:rPr>
                <w:color w:val="FF0000"/>
              </w:rPr>
            </w:pPr>
            <w:r>
              <w:rPr>
                <w:color w:val="FF0000"/>
              </w:rPr>
              <w:t>0.97</w:t>
            </w:r>
          </w:p>
        </w:tc>
        <w:tc>
          <w:tcPr>
            <w:tcW w:w="2338" w:type="dxa"/>
          </w:tcPr>
          <w:p w14:paraId="4AE87CEB" w14:textId="3E56D76A" w:rsidR="00460BE0" w:rsidRDefault="00014D09" w:rsidP="00D34FC2">
            <w:pPr>
              <w:jc w:val="center"/>
              <w:rPr>
                <w:color w:val="FF0000"/>
              </w:rPr>
            </w:pPr>
            <w:r>
              <w:rPr>
                <w:color w:val="FF0000"/>
              </w:rPr>
              <w:t>0.97</w:t>
            </w:r>
          </w:p>
        </w:tc>
        <w:tc>
          <w:tcPr>
            <w:tcW w:w="2338" w:type="dxa"/>
          </w:tcPr>
          <w:p w14:paraId="540D1138" w14:textId="3792A4E4" w:rsidR="00460BE0" w:rsidRDefault="00014D09" w:rsidP="00D34FC2">
            <w:pPr>
              <w:jc w:val="center"/>
              <w:rPr>
                <w:color w:val="FF0000"/>
              </w:rPr>
            </w:pPr>
            <w:r>
              <w:rPr>
                <w:color w:val="FF0000"/>
              </w:rPr>
              <w:t>0.97</w:t>
            </w:r>
          </w:p>
        </w:tc>
      </w:tr>
      <w:tr w:rsidR="00460BE0" w14:paraId="50ECA9CE" w14:textId="77777777" w:rsidTr="00460BE0">
        <w:tc>
          <w:tcPr>
            <w:tcW w:w="2337" w:type="dxa"/>
          </w:tcPr>
          <w:p w14:paraId="6FF92BC3" w14:textId="0979FD7E" w:rsidR="00460BE0" w:rsidRPr="00460BE0" w:rsidRDefault="00014D09" w:rsidP="00460BE0">
            <w:pPr>
              <w:jc w:val="center"/>
              <w:rPr>
                <w:color w:val="FF0000"/>
              </w:rPr>
            </w:pPr>
            <w:r>
              <w:rPr>
                <w:color w:val="FF0000"/>
              </w:rPr>
              <w:t>300</w:t>
            </w:r>
          </w:p>
        </w:tc>
        <w:tc>
          <w:tcPr>
            <w:tcW w:w="2337" w:type="dxa"/>
          </w:tcPr>
          <w:p w14:paraId="4510DD36" w14:textId="1BE5D304" w:rsidR="00460BE0" w:rsidRDefault="00014D09" w:rsidP="00D34FC2">
            <w:pPr>
              <w:jc w:val="center"/>
              <w:rPr>
                <w:color w:val="FF0000"/>
              </w:rPr>
            </w:pPr>
            <w:r>
              <w:rPr>
                <w:color w:val="FF0000"/>
              </w:rPr>
              <w:t>0.98</w:t>
            </w:r>
          </w:p>
        </w:tc>
        <w:tc>
          <w:tcPr>
            <w:tcW w:w="2338" w:type="dxa"/>
          </w:tcPr>
          <w:p w14:paraId="330346BF" w14:textId="086557D3" w:rsidR="00460BE0" w:rsidRDefault="00014D09" w:rsidP="00D34FC2">
            <w:pPr>
              <w:jc w:val="center"/>
              <w:rPr>
                <w:color w:val="FF0000"/>
              </w:rPr>
            </w:pPr>
            <w:r>
              <w:rPr>
                <w:color w:val="FF0000"/>
              </w:rPr>
              <w:t>0.98</w:t>
            </w:r>
          </w:p>
        </w:tc>
        <w:tc>
          <w:tcPr>
            <w:tcW w:w="2338" w:type="dxa"/>
          </w:tcPr>
          <w:p w14:paraId="1FBDD6F8" w14:textId="606C1779" w:rsidR="00460BE0" w:rsidRDefault="00014D09" w:rsidP="00D34FC2">
            <w:pPr>
              <w:jc w:val="center"/>
              <w:rPr>
                <w:color w:val="FF0000"/>
              </w:rPr>
            </w:pPr>
            <w:r>
              <w:rPr>
                <w:color w:val="FF0000"/>
              </w:rPr>
              <w:t>0.98</w:t>
            </w:r>
          </w:p>
        </w:tc>
      </w:tr>
      <w:tr w:rsidR="00460BE0" w14:paraId="15C8DB65" w14:textId="77777777" w:rsidTr="00460BE0">
        <w:tc>
          <w:tcPr>
            <w:tcW w:w="2337" w:type="dxa"/>
          </w:tcPr>
          <w:p w14:paraId="223B2924" w14:textId="2A572280" w:rsidR="00460BE0" w:rsidRPr="00460BE0" w:rsidRDefault="00014D09" w:rsidP="00460BE0">
            <w:pPr>
              <w:jc w:val="center"/>
              <w:rPr>
                <w:color w:val="FF0000"/>
              </w:rPr>
            </w:pPr>
            <w:r>
              <w:rPr>
                <w:color w:val="FF0000"/>
              </w:rPr>
              <w:t>250</w:t>
            </w:r>
          </w:p>
        </w:tc>
        <w:tc>
          <w:tcPr>
            <w:tcW w:w="2337" w:type="dxa"/>
          </w:tcPr>
          <w:p w14:paraId="52A613BB" w14:textId="5D3B3E44" w:rsidR="00460BE0" w:rsidRDefault="00014D09" w:rsidP="00D34FC2">
            <w:pPr>
              <w:jc w:val="center"/>
              <w:rPr>
                <w:color w:val="FF0000"/>
              </w:rPr>
            </w:pPr>
            <w:r>
              <w:rPr>
                <w:color w:val="FF0000"/>
              </w:rPr>
              <w:t>0.97</w:t>
            </w:r>
          </w:p>
        </w:tc>
        <w:tc>
          <w:tcPr>
            <w:tcW w:w="2338" w:type="dxa"/>
          </w:tcPr>
          <w:p w14:paraId="484FDBFA" w14:textId="1419BA9D" w:rsidR="00460BE0" w:rsidRDefault="00014D09" w:rsidP="00D34FC2">
            <w:pPr>
              <w:jc w:val="center"/>
              <w:rPr>
                <w:color w:val="FF0000"/>
              </w:rPr>
            </w:pPr>
            <w:r>
              <w:rPr>
                <w:color w:val="FF0000"/>
              </w:rPr>
              <w:t>0.96</w:t>
            </w:r>
          </w:p>
        </w:tc>
        <w:tc>
          <w:tcPr>
            <w:tcW w:w="2338" w:type="dxa"/>
          </w:tcPr>
          <w:p w14:paraId="3AB6E701" w14:textId="1E8DD37B" w:rsidR="00460BE0" w:rsidRDefault="00014D09" w:rsidP="00D34FC2">
            <w:pPr>
              <w:jc w:val="center"/>
              <w:rPr>
                <w:color w:val="FF0000"/>
              </w:rPr>
            </w:pPr>
            <w:r>
              <w:rPr>
                <w:color w:val="FF0000"/>
              </w:rPr>
              <w:t>0.97</w:t>
            </w:r>
          </w:p>
        </w:tc>
      </w:tr>
      <w:tr w:rsidR="00460BE0" w14:paraId="7A26BEE2" w14:textId="77777777" w:rsidTr="00460BE0">
        <w:tc>
          <w:tcPr>
            <w:tcW w:w="2337" w:type="dxa"/>
          </w:tcPr>
          <w:p w14:paraId="559576D9" w14:textId="56323136" w:rsidR="00460BE0" w:rsidRPr="00460BE0" w:rsidRDefault="00460BE0" w:rsidP="00460BE0">
            <w:pPr>
              <w:jc w:val="center"/>
              <w:rPr>
                <w:color w:val="FF0000"/>
              </w:rPr>
            </w:pPr>
            <w:r>
              <w:rPr>
                <w:color w:val="FF0000"/>
              </w:rPr>
              <w:t>2</w:t>
            </w:r>
            <w:r w:rsidR="00014D09">
              <w:rPr>
                <w:color w:val="FF0000"/>
              </w:rPr>
              <w:t>00</w:t>
            </w:r>
          </w:p>
        </w:tc>
        <w:tc>
          <w:tcPr>
            <w:tcW w:w="2337" w:type="dxa"/>
          </w:tcPr>
          <w:p w14:paraId="61FD55C5" w14:textId="4EC663A6" w:rsidR="00460BE0" w:rsidRDefault="00014D09" w:rsidP="00D34FC2">
            <w:pPr>
              <w:jc w:val="center"/>
              <w:rPr>
                <w:color w:val="FF0000"/>
              </w:rPr>
            </w:pPr>
            <w:r>
              <w:rPr>
                <w:color w:val="FF0000"/>
              </w:rPr>
              <w:t>0.98</w:t>
            </w:r>
          </w:p>
        </w:tc>
        <w:tc>
          <w:tcPr>
            <w:tcW w:w="2338" w:type="dxa"/>
          </w:tcPr>
          <w:p w14:paraId="4ED058D5" w14:textId="7ADDC040" w:rsidR="00460BE0" w:rsidRDefault="00014D09" w:rsidP="00D34FC2">
            <w:pPr>
              <w:jc w:val="center"/>
              <w:rPr>
                <w:color w:val="FF0000"/>
              </w:rPr>
            </w:pPr>
            <w:r>
              <w:rPr>
                <w:color w:val="FF0000"/>
              </w:rPr>
              <w:t>0.97</w:t>
            </w:r>
          </w:p>
        </w:tc>
        <w:tc>
          <w:tcPr>
            <w:tcW w:w="2338" w:type="dxa"/>
          </w:tcPr>
          <w:p w14:paraId="29ECBD4B" w14:textId="4B4E3B91" w:rsidR="00460BE0" w:rsidRDefault="00014D09" w:rsidP="00D34FC2">
            <w:pPr>
              <w:jc w:val="center"/>
              <w:rPr>
                <w:color w:val="FF0000"/>
              </w:rPr>
            </w:pPr>
            <w:r>
              <w:rPr>
                <w:color w:val="FF0000"/>
              </w:rPr>
              <w:t>0.98</w:t>
            </w:r>
          </w:p>
        </w:tc>
      </w:tr>
      <w:tr w:rsidR="00460BE0" w14:paraId="0D746347" w14:textId="77777777" w:rsidTr="00460BE0">
        <w:tc>
          <w:tcPr>
            <w:tcW w:w="2337" w:type="dxa"/>
          </w:tcPr>
          <w:p w14:paraId="3B75DFBC" w14:textId="70EB67C0" w:rsidR="00460BE0" w:rsidRPr="00460BE0" w:rsidRDefault="00014D09" w:rsidP="00460BE0">
            <w:pPr>
              <w:jc w:val="center"/>
              <w:rPr>
                <w:color w:val="FF0000"/>
              </w:rPr>
            </w:pPr>
            <w:r>
              <w:rPr>
                <w:color w:val="FF0000"/>
              </w:rPr>
              <w:t>150</w:t>
            </w:r>
          </w:p>
        </w:tc>
        <w:tc>
          <w:tcPr>
            <w:tcW w:w="2337" w:type="dxa"/>
          </w:tcPr>
          <w:p w14:paraId="3414FE0C" w14:textId="205099C6" w:rsidR="00460BE0" w:rsidRDefault="00014D09" w:rsidP="00D34FC2">
            <w:pPr>
              <w:jc w:val="center"/>
              <w:rPr>
                <w:color w:val="FF0000"/>
              </w:rPr>
            </w:pPr>
            <w:r>
              <w:rPr>
                <w:color w:val="FF0000"/>
              </w:rPr>
              <w:t>0.99</w:t>
            </w:r>
          </w:p>
        </w:tc>
        <w:tc>
          <w:tcPr>
            <w:tcW w:w="2338" w:type="dxa"/>
          </w:tcPr>
          <w:p w14:paraId="2462E887" w14:textId="40CD9ACA" w:rsidR="00460BE0" w:rsidRDefault="00014D09" w:rsidP="00D34FC2">
            <w:pPr>
              <w:jc w:val="center"/>
              <w:rPr>
                <w:color w:val="FF0000"/>
              </w:rPr>
            </w:pPr>
            <w:r>
              <w:rPr>
                <w:color w:val="FF0000"/>
              </w:rPr>
              <w:t>0.98</w:t>
            </w:r>
          </w:p>
        </w:tc>
        <w:tc>
          <w:tcPr>
            <w:tcW w:w="2338" w:type="dxa"/>
          </w:tcPr>
          <w:p w14:paraId="017F588A" w14:textId="2A745F6E" w:rsidR="00460BE0" w:rsidRDefault="00014D09" w:rsidP="00D34FC2">
            <w:pPr>
              <w:jc w:val="center"/>
              <w:rPr>
                <w:color w:val="FF0000"/>
              </w:rPr>
            </w:pPr>
            <w:r>
              <w:rPr>
                <w:color w:val="FF0000"/>
              </w:rPr>
              <w:t>0.98</w:t>
            </w:r>
          </w:p>
        </w:tc>
      </w:tr>
      <w:tr w:rsidR="00460BE0" w14:paraId="46901389" w14:textId="77777777" w:rsidTr="00460BE0">
        <w:tc>
          <w:tcPr>
            <w:tcW w:w="2337" w:type="dxa"/>
          </w:tcPr>
          <w:p w14:paraId="451156A9" w14:textId="3C89717C" w:rsidR="00460BE0" w:rsidRPr="00460BE0" w:rsidRDefault="00460BE0" w:rsidP="00460BE0">
            <w:pPr>
              <w:jc w:val="center"/>
              <w:rPr>
                <w:color w:val="FF0000"/>
              </w:rPr>
            </w:pPr>
            <w:r>
              <w:rPr>
                <w:color w:val="FF0000"/>
              </w:rPr>
              <w:t>1</w:t>
            </w:r>
            <w:r w:rsidR="00014D09">
              <w:rPr>
                <w:color w:val="FF0000"/>
              </w:rPr>
              <w:t>00</w:t>
            </w:r>
          </w:p>
        </w:tc>
        <w:tc>
          <w:tcPr>
            <w:tcW w:w="2337" w:type="dxa"/>
          </w:tcPr>
          <w:p w14:paraId="45367BC1" w14:textId="4E853572" w:rsidR="00460BE0" w:rsidRDefault="00014D09" w:rsidP="00D34FC2">
            <w:pPr>
              <w:jc w:val="center"/>
              <w:rPr>
                <w:color w:val="FF0000"/>
              </w:rPr>
            </w:pPr>
            <w:r>
              <w:rPr>
                <w:color w:val="FF0000"/>
              </w:rPr>
              <w:t>0.97</w:t>
            </w:r>
          </w:p>
        </w:tc>
        <w:tc>
          <w:tcPr>
            <w:tcW w:w="2338" w:type="dxa"/>
          </w:tcPr>
          <w:p w14:paraId="563681EA" w14:textId="73C41624" w:rsidR="00460BE0" w:rsidRDefault="00014D09" w:rsidP="00D34FC2">
            <w:pPr>
              <w:jc w:val="center"/>
              <w:rPr>
                <w:color w:val="FF0000"/>
              </w:rPr>
            </w:pPr>
            <w:r>
              <w:rPr>
                <w:color w:val="FF0000"/>
              </w:rPr>
              <w:t>0.98</w:t>
            </w:r>
          </w:p>
        </w:tc>
        <w:tc>
          <w:tcPr>
            <w:tcW w:w="2338" w:type="dxa"/>
          </w:tcPr>
          <w:p w14:paraId="0422CFF1" w14:textId="3EAC1025" w:rsidR="00460BE0" w:rsidRDefault="00014D09" w:rsidP="00D34FC2">
            <w:pPr>
              <w:jc w:val="center"/>
              <w:rPr>
                <w:color w:val="FF0000"/>
              </w:rPr>
            </w:pPr>
            <w:r>
              <w:rPr>
                <w:color w:val="FF0000"/>
              </w:rPr>
              <w:t>0.97</w:t>
            </w:r>
          </w:p>
        </w:tc>
      </w:tr>
    </w:tbl>
    <w:p w14:paraId="4962CF81" w14:textId="77777777" w:rsidR="00110AF8" w:rsidRDefault="00110AF8" w:rsidP="00110AF8">
      <w:pPr>
        <w:ind w:left="720"/>
      </w:pPr>
    </w:p>
    <w:p w14:paraId="67F1C99C" w14:textId="55925E8B" w:rsidR="007D57BD" w:rsidRDefault="007D57BD" w:rsidP="007D57BD">
      <w:pPr>
        <w:numPr>
          <w:ilvl w:val="0"/>
          <w:numId w:val="5"/>
        </w:numPr>
      </w:pPr>
      <w:r w:rsidRPr="007D57BD">
        <w:t xml:space="preserve">The limitations of this study should be discussed in the summary. For example, the Q vector application assumes adiabatic motions, so what are possible implications on the results here? </w:t>
      </w:r>
    </w:p>
    <w:p w14:paraId="6B41CC63" w14:textId="564AD89E" w:rsidR="000B01BD" w:rsidRDefault="000B01BD" w:rsidP="000B01BD"/>
    <w:p w14:paraId="1064F98C" w14:textId="18E7ED8C" w:rsidR="000B01BD" w:rsidRDefault="000B01BD" w:rsidP="000B01BD">
      <w:pPr>
        <w:rPr>
          <w:color w:val="FF0000"/>
        </w:rPr>
      </w:pPr>
      <w:r>
        <w:rPr>
          <w:color w:val="FF0000"/>
        </w:rPr>
        <w:t>We agree with the reviewer that the analysis in the prior version of the manuscript neglected a discussion surrounding the influence of diabatic processes on the</w:t>
      </w:r>
      <w:r w:rsidR="00B756F8">
        <w:rPr>
          <w:color w:val="FF0000"/>
        </w:rPr>
        <w:t xml:space="preserve"> production of</w:t>
      </w:r>
      <w:r>
        <w:rPr>
          <w:color w:val="FF0000"/>
        </w:rPr>
        <w:t xml:space="preserve"> QG vertical motion. Consequently, we have composited the 3-h diabatic heating rate from the CFSR during </w:t>
      </w:r>
      <w:r>
        <w:rPr>
          <w:color w:val="FF0000"/>
        </w:rPr>
        <w:lastRenderedPageBreak/>
        <w:t xml:space="preserve">all events within the same jet superposition event type, and </w:t>
      </w:r>
      <w:r w:rsidR="00BF4FC4">
        <w:rPr>
          <w:color w:val="FF0000"/>
        </w:rPr>
        <w:t>substituted</w:t>
      </w:r>
      <w:r>
        <w:rPr>
          <w:color w:val="FF0000"/>
        </w:rPr>
        <w:t xml:space="preserve"> that diabatic heating rate as forcing to the QG-omega equation</w:t>
      </w:r>
      <w:r w:rsidR="00BF4FC4">
        <w:rPr>
          <w:color w:val="FF0000"/>
        </w:rPr>
        <w:t xml:space="preserve"> (see </w:t>
      </w:r>
      <w:r w:rsidR="00AB2EC5">
        <w:rPr>
          <w:color w:val="FF0000"/>
        </w:rPr>
        <w:t>E</w:t>
      </w:r>
      <w:r w:rsidR="00BF4FC4">
        <w:rPr>
          <w:color w:val="FF0000"/>
        </w:rPr>
        <w:t>quation 6 in the revised manuscript)</w:t>
      </w:r>
      <w:r>
        <w:rPr>
          <w:color w:val="FF0000"/>
        </w:rPr>
        <w:t xml:space="preserve">. </w:t>
      </w:r>
      <w:r w:rsidR="00811B68">
        <w:rPr>
          <w:color w:val="FF0000"/>
        </w:rPr>
        <w:t>Figures 6–8 of the manuscript have been revised and now show (a) the full QG vertical motion, (b) the adiabatic contribution to the QG vertical motion, (c) the diabatic contribution to the QG vertical motion, and (d) the QG vertical motion associated with each category of QGPV.</w:t>
      </w:r>
      <w:r w:rsidR="00BF4FC4">
        <w:rPr>
          <w:color w:val="FF0000"/>
        </w:rPr>
        <w:t xml:space="preserve"> Panels (b) and (d) are identical to those that were included in the previous version of the manuscript.</w:t>
      </w:r>
      <w:r w:rsidR="00811B68">
        <w:rPr>
          <w:color w:val="FF0000"/>
        </w:rPr>
        <w:t xml:space="preserve"> The PV inversion methodology in section 3a has been updated to include this additional analysis, and section 3b has been revised to include comparisons between the adiabatic and diabatic contributions to the total QG vertical motion field for each event type. Across all event types, the adiabatic contribution dominates, but the diabatic contribution to ascent is nonnegligible.</w:t>
      </w:r>
      <w:r w:rsidR="00EA1BC1">
        <w:rPr>
          <w:color w:val="FF0000"/>
        </w:rPr>
        <w:t xml:space="preserve"> In light of Major Comment</w:t>
      </w:r>
      <w:r w:rsidR="00B756F8">
        <w:rPr>
          <w:color w:val="FF0000"/>
        </w:rPr>
        <w:t xml:space="preserve"> #1</w:t>
      </w:r>
      <w:r w:rsidR="00EA1BC1">
        <w:rPr>
          <w:color w:val="FF0000"/>
        </w:rPr>
        <w:t>, we also show</w:t>
      </w:r>
      <w:r w:rsidR="00ED5C96">
        <w:rPr>
          <w:color w:val="FF0000"/>
        </w:rPr>
        <w:t xml:space="preserve"> </w:t>
      </w:r>
      <w:r w:rsidR="00EA1BC1">
        <w:rPr>
          <w:color w:val="FF0000"/>
        </w:rPr>
        <w:t>that the adiabatic and diabatic contributions to the full QG vertical motion are also</w:t>
      </w:r>
      <w:r w:rsidR="00ED5C96">
        <w:rPr>
          <w:color w:val="FF0000"/>
        </w:rPr>
        <w:t xml:space="preserve"> qualitatively</w:t>
      </w:r>
      <w:r w:rsidR="00EA1BC1">
        <w:rPr>
          <w:color w:val="FF0000"/>
        </w:rPr>
        <w:t xml:space="preserve"> similar</w:t>
      </w:r>
      <w:r w:rsidR="00ED5C96">
        <w:rPr>
          <w:color w:val="FF0000"/>
        </w:rPr>
        <w:t xml:space="preserve">, but weaker in magnitude, </w:t>
      </w:r>
      <w:r w:rsidR="00EA1BC1">
        <w:rPr>
          <w:color w:val="FF0000"/>
        </w:rPr>
        <w:t xml:space="preserve">12 h prior to </w:t>
      </w:r>
      <w:r w:rsidR="00ED5C96">
        <w:rPr>
          <w:color w:val="FF0000"/>
        </w:rPr>
        <w:t>jet superposition</w:t>
      </w:r>
      <w:r w:rsidR="00550392">
        <w:rPr>
          <w:color w:val="FF0000"/>
        </w:rPr>
        <w:t xml:space="preserve"> (same conventions as Figs. 6–8)</w:t>
      </w:r>
      <w:r w:rsidR="00ED5C96">
        <w:rPr>
          <w:color w:val="FF0000"/>
        </w:rPr>
        <w:t>.</w:t>
      </w:r>
    </w:p>
    <w:p w14:paraId="04840C8D" w14:textId="58E23232" w:rsidR="00ED5C96" w:rsidRDefault="00ED5C96" w:rsidP="000B01BD">
      <w:pPr>
        <w:rPr>
          <w:color w:val="FF0000"/>
        </w:rPr>
      </w:pPr>
    </w:p>
    <w:p w14:paraId="78AC921C" w14:textId="2EE930D1" w:rsidR="00ED5C96" w:rsidRDefault="00ED5C96" w:rsidP="00ED5C96">
      <w:pPr>
        <w:jc w:val="center"/>
        <w:rPr>
          <w:color w:val="FF0000"/>
        </w:rPr>
      </w:pPr>
      <w:r>
        <w:rPr>
          <w:noProof/>
          <w:color w:val="FF0000"/>
        </w:rPr>
        <w:drawing>
          <wp:inline distT="0" distB="0" distL="0" distR="0" wp14:anchorId="6F09C915" wp14:editId="41171E10">
            <wp:extent cx="4894235" cy="4236441"/>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ureRP1.pdf"/>
                    <pic:cNvPicPr/>
                  </pic:nvPicPr>
                  <pic:blipFill>
                    <a:blip r:embed="rId10">
                      <a:extLst>
                        <a:ext uri="{28A0092B-C50C-407E-A947-70E740481C1C}">
                          <a14:useLocalDpi xmlns:a14="http://schemas.microsoft.com/office/drawing/2010/main" val="0"/>
                        </a:ext>
                      </a:extLst>
                    </a:blip>
                    <a:stretch>
                      <a:fillRect/>
                    </a:stretch>
                  </pic:blipFill>
                  <pic:spPr>
                    <a:xfrm>
                      <a:off x="0" y="0"/>
                      <a:ext cx="4926772" cy="4264605"/>
                    </a:xfrm>
                    <a:prstGeom prst="rect">
                      <a:avLst/>
                    </a:prstGeom>
                  </pic:spPr>
                </pic:pic>
              </a:graphicData>
            </a:graphic>
          </wp:inline>
        </w:drawing>
      </w:r>
    </w:p>
    <w:p w14:paraId="43029612" w14:textId="24E165AC" w:rsidR="00ED5C96" w:rsidRDefault="00ED5C96" w:rsidP="00ED5C96">
      <w:pPr>
        <w:jc w:val="center"/>
        <w:rPr>
          <w:color w:val="FF0000"/>
        </w:rPr>
      </w:pPr>
    </w:p>
    <w:p w14:paraId="76063C91" w14:textId="522385B3" w:rsidR="00ED5C96" w:rsidRDefault="00ED5C96" w:rsidP="00ED5C96">
      <w:pPr>
        <w:jc w:val="center"/>
        <w:rPr>
          <w:color w:val="FF0000"/>
        </w:rPr>
      </w:pPr>
      <w:r>
        <w:rPr>
          <w:noProof/>
          <w:color w:val="FF0000"/>
        </w:rPr>
        <w:lastRenderedPageBreak/>
        <w:drawing>
          <wp:inline distT="0" distB="0" distL="0" distR="0" wp14:anchorId="6DAEC1EC" wp14:editId="5F16CF6D">
            <wp:extent cx="4437205" cy="3840836"/>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igureRE1.pdf"/>
                    <pic:cNvPicPr/>
                  </pic:nvPicPr>
                  <pic:blipFill>
                    <a:blip r:embed="rId11">
                      <a:extLst>
                        <a:ext uri="{28A0092B-C50C-407E-A947-70E740481C1C}">
                          <a14:useLocalDpi xmlns:a14="http://schemas.microsoft.com/office/drawing/2010/main" val="0"/>
                        </a:ext>
                      </a:extLst>
                    </a:blip>
                    <a:stretch>
                      <a:fillRect/>
                    </a:stretch>
                  </pic:blipFill>
                  <pic:spPr>
                    <a:xfrm>
                      <a:off x="0" y="0"/>
                      <a:ext cx="4501011" cy="3896066"/>
                    </a:xfrm>
                    <a:prstGeom prst="rect">
                      <a:avLst/>
                    </a:prstGeom>
                  </pic:spPr>
                </pic:pic>
              </a:graphicData>
            </a:graphic>
          </wp:inline>
        </w:drawing>
      </w:r>
    </w:p>
    <w:p w14:paraId="37CD0882" w14:textId="50CB5956" w:rsidR="00ED5C96" w:rsidRDefault="00ED5C96" w:rsidP="00ED5C96">
      <w:pPr>
        <w:jc w:val="center"/>
        <w:rPr>
          <w:color w:val="FF0000"/>
        </w:rPr>
      </w:pPr>
    </w:p>
    <w:p w14:paraId="242F203F" w14:textId="46A2C346" w:rsidR="00ED5C96" w:rsidRPr="000B01BD" w:rsidRDefault="00ED5C96" w:rsidP="00ED5C96">
      <w:pPr>
        <w:jc w:val="center"/>
        <w:rPr>
          <w:color w:val="FF0000"/>
        </w:rPr>
      </w:pPr>
      <w:r>
        <w:rPr>
          <w:noProof/>
          <w:color w:val="FF0000"/>
        </w:rPr>
        <w:drawing>
          <wp:inline distT="0" distB="0" distL="0" distR="0" wp14:anchorId="6D2A2EDE" wp14:editId="3670EDD3">
            <wp:extent cx="4437776" cy="3841332"/>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igureRW1.pdf"/>
                    <pic:cNvPicPr/>
                  </pic:nvPicPr>
                  <pic:blipFill>
                    <a:blip r:embed="rId12">
                      <a:extLst>
                        <a:ext uri="{28A0092B-C50C-407E-A947-70E740481C1C}">
                          <a14:useLocalDpi xmlns:a14="http://schemas.microsoft.com/office/drawing/2010/main" val="0"/>
                        </a:ext>
                      </a:extLst>
                    </a:blip>
                    <a:stretch>
                      <a:fillRect/>
                    </a:stretch>
                  </pic:blipFill>
                  <pic:spPr>
                    <a:xfrm>
                      <a:off x="0" y="0"/>
                      <a:ext cx="4459529" cy="3860161"/>
                    </a:xfrm>
                    <a:prstGeom prst="rect">
                      <a:avLst/>
                    </a:prstGeom>
                  </pic:spPr>
                </pic:pic>
              </a:graphicData>
            </a:graphic>
          </wp:inline>
        </w:drawing>
      </w:r>
    </w:p>
    <w:p w14:paraId="3FA98156" w14:textId="77777777" w:rsidR="00110AF8" w:rsidRPr="007D57BD" w:rsidRDefault="00110AF8" w:rsidP="00110AF8">
      <w:pPr>
        <w:ind w:left="720"/>
      </w:pPr>
    </w:p>
    <w:p w14:paraId="41D05949" w14:textId="77777777" w:rsidR="007D57BD" w:rsidRPr="007D57BD" w:rsidRDefault="007D57BD" w:rsidP="007D57BD">
      <w:r w:rsidRPr="007D57BD">
        <w:lastRenderedPageBreak/>
        <w:t xml:space="preserve">Minor comments: </w:t>
      </w:r>
    </w:p>
    <w:p w14:paraId="70FE29C5" w14:textId="249EF0C6" w:rsidR="007D57BD" w:rsidRDefault="007D57BD" w:rsidP="007D57BD">
      <w:pPr>
        <w:numPr>
          <w:ilvl w:val="0"/>
          <w:numId w:val="6"/>
        </w:numPr>
      </w:pPr>
      <w:r w:rsidRPr="007D57BD">
        <w:t xml:space="preserve">The introduction is missing a discussion on the previous scientific findings from PV inversion methods and how they might be relevant for this study. Given this is one of the primary methods, it should be included. The other primary method is application of Q vectors, for which there is discussion. Perhaps the parts of Section 3 (starting around line 286) that are not directly relevant to the methods should be moved to the introduction. </w:t>
      </w:r>
    </w:p>
    <w:p w14:paraId="0087B1F4" w14:textId="70C27ED5" w:rsidR="00694B96" w:rsidRDefault="00694B96" w:rsidP="00694B96"/>
    <w:p w14:paraId="70889D20" w14:textId="3E78D30C" w:rsidR="00694B96" w:rsidRPr="00694B96" w:rsidRDefault="00694B96" w:rsidP="00694B96">
      <w:pPr>
        <w:rPr>
          <w:color w:val="FF0000"/>
        </w:rPr>
      </w:pPr>
      <w:r>
        <w:rPr>
          <w:color w:val="FF0000"/>
        </w:rPr>
        <w:t xml:space="preserve">The introduction section has been revised based on constructive comments from the editor and </w:t>
      </w:r>
      <w:r w:rsidR="00043283">
        <w:rPr>
          <w:color w:val="FF0000"/>
        </w:rPr>
        <w:t>all</w:t>
      </w:r>
      <w:r>
        <w:rPr>
          <w:color w:val="FF0000"/>
        </w:rPr>
        <w:t xml:space="preserve"> reviewers. One of these changes</w:t>
      </w:r>
      <w:r w:rsidR="00C0656E">
        <w:rPr>
          <w:color w:val="FF0000"/>
        </w:rPr>
        <w:t>, based on th</w:t>
      </w:r>
      <w:r w:rsidR="00043283">
        <w:rPr>
          <w:color w:val="FF0000"/>
        </w:rPr>
        <w:t>is</w:t>
      </w:r>
      <w:r w:rsidR="00C0656E">
        <w:rPr>
          <w:color w:val="FF0000"/>
        </w:rPr>
        <w:t xml:space="preserve"> reviewer’s suggestion,</w:t>
      </w:r>
      <w:r>
        <w:rPr>
          <w:color w:val="FF0000"/>
        </w:rPr>
        <w:t xml:space="preserve"> has been to </w:t>
      </w:r>
      <w:r w:rsidR="00043283">
        <w:rPr>
          <w:color w:val="FF0000"/>
        </w:rPr>
        <w:t>move</w:t>
      </w:r>
      <w:r>
        <w:rPr>
          <w:color w:val="FF0000"/>
        </w:rPr>
        <w:t xml:space="preserve"> </w:t>
      </w:r>
      <w:r w:rsidR="00C77F2F">
        <w:rPr>
          <w:color w:val="FF0000"/>
        </w:rPr>
        <w:t>part of the</w:t>
      </w:r>
      <w:r>
        <w:rPr>
          <w:color w:val="FF0000"/>
        </w:rPr>
        <w:t xml:space="preserve"> </w:t>
      </w:r>
      <w:r w:rsidR="00C0656E">
        <w:rPr>
          <w:color w:val="FF0000"/>
        </w:rPr>
        <w:t xml:space="preserve">discussion </w:t>
      </w:r>
      <w:r w:rsidR="00043283">
        <w:rPr>
          <w:color w:val="FF0000"/>
        </w:rPr>
        <w:t>introducing</w:t>
      </w:r>
      <w:r>
        <w:rPr>
          <w:color w:val="FF0000"/>
        </w:rPr>
        <w:t xml:space="preserve"> PV inversion </w:t>
      </w:r>
      <w:r w:rsidR="00C77F2F">
        <w:rPr>
          <w:color w:val="FF0000"/>
        </w:rPr>
        <w:t xml:space="preserve">into </w:t>
      </w:r>
      <w:r>
        <w:rPr>
          <w:color w:val="FF0000"/>
        </w:rPr>
        <w:t>the introduction</w:t>
      </w:r>
      <w:r w:rsidR="00C77F2F">
        <w:rPr>
          <w:color w:val="FF0000"/>
        </w:rPr>
        <w:t xml:space="preserve"> (L135–151)</w:t>
      </w:r>
      <w:r>
        <w:rPr>
          <w:color w:val="FF0000"/>
        </w:rPr>
        <w:t xml:space="preserve">. We believe that this revision more effectively motivates the use </w:t>
      </w:r>
      <w:r w:rsidR="00043283">
        <w:rPr>
          <w:color w:val="FF0000"/>
        </w:rPr>
        <w:t xml:space="preserve">of </w:t>
      </w:r>
      <w:r>
        <w:rPr>
          <w:color w:val="FF0000"/>
        </w:rPr>
        <w:t>PV inversion as a</w:t>
      </w:r>
      <w:r w:rsidR="00EB4C10">
        <w:rPr>
          <w:color w:val="FF0000"/>
        </w:rPr>
        <w:t xml:space="preserve"> tool for examining </w:t>
      </w:r>
      <w:r w:rsidR="005732DE">
        <w:rPr>
          <w:color w:val="FF0000"/>
        </w:rPr>
        <w:t>the distribution of vertical motion during jet superposition events</w:t>
      </w:r>
      <w:r w:rsidR="00EB4C10">
        <w:rPr>
          <w:color w:val="FF0000"/>
        </w:rPr>
        <w:t>.</w:t>
      </w:r>
    </w:p>
    <w:p w14:paraId="3BE28998" w14:textId="77777777" w:rsidR="00110AF8" w:rsidRPr="007D57BD" w:rsidRDefault="00110AF8" w:rsidP="00110AF8">
      <w:pPr>
        <w:ind w:left="720"/>
      </w:pPr>
    </w:p>
    <w:p w14:paraId="61956C1E" w14:textId="6D717E54" w:rsidR="007D57BD" w:rsidRDefault="007D57BD" w:rsidP="007D57BD">
      <w:pPr>
        <w:numPr>
          <w:ilvl w:val="0"/>
          <w:numId w:val="6"/>
        </w:numPr>
      </w:pPr>
      <w:r w:rsidRPr="007D57BD">
        <w:t xml:space="preserve">Line 253: I think the authors mean 2010 instead of 2009. If not, why not? </w:t>
      </w:r>
    </w:p>
    <w:p w14:paraId="36084B09" w14:textId="77336F1C" w:rsidR="000327DC" w:rsidRDefault="000327DC" w:rsidP="000327DC"/>
    <w:p w14:paraId="0B3A7305" w14:textId="7F47561D" w:rsidR="000327DC" w:rsidRPr="000327DC" w:rsidRDefault="000327DC" w:rsidP="000327DC">
      <w:pPr>
        <w:rPr>
          <w:color w:val="FF0000"/>
        </w:rPr>
      </w:pPr>
      <w:r>
        <w:rPr>
          <w:color w:val="FF0000"/>
        </w:rPr>
        <w:t xml:space="preserve">The </w:t>
      </w:r>
      <w:r w:rsidR="003A51C5">
        <w:rPr>
          <w:color w:val="FF0000"/>
        </w:rPr>
        <w:t>methodology</w:t>
      </w:r>
      <w:r>
        <w:rPr>
          <w:color w:val="FF0000"/>
        </w:rPr>
        <w:t xml:space="preserve"> is correct in that the climatolog</w:t>
      </w:r>
      <w:r w:rsidR="003A51C5">
        <w:rPr>
          <w:color w:val="FF0000"/>
        </w:rPr>
        <w:t>ical mean fields</w:t>
      </w:r>
      <w:r>
        <w:rPr>
          <w:color w:val="FF0000"/>
        </w:rPr>
        <w:t xml:space="preserve"> </w:t>
      </w:r>
      <w:r w:rsidR="003A51C5">
        <w:rPr>
          <w:color w:val="FF0000"/>
        </w:rPr>
        <w:t>are</w:t>
      </w:r>
      <w:r>
        <w:rPr>
          <w:color w:val="FF0000"/>
        </w:rPr>
        <w:t xml:space="preserve"> calculated using data between 1979–2009</w:t>
      </w:r>
      <w:r w:rsidR="001F41A8">
        <w:rPr>
          <w:color w:val="FF0000"/>
        </w:rPr>
        <w:t xml:space="preserve">, consistent </w:t>
      </w:r>
      <w:r w:rsidR="00AB2EC5">
        <w:rPr>
          <w:color w:val="FF0000"/>
        </w:rPr>
        <w:t>with</w:t>
      </w:r>
      <w:r>
        <w:rPr>
          <w:color w:val="FF0000"/>
        </w:rPr>
        <w:t xml:space="preserve"> </w:t>
      </w:r>
      <w:r w:rsidR="006053C8">
        <w:rPr>
          <w:color w:val="FF0000"/>
        </w:rPr>
        <w:t>Winters et al. (2020)</w:t>
      </w:r>
      <w:r w:rsidR="001F41A8">
        <w:rPr>
          <w:color w:val="FF0000"/>
        </w:rPr>
        <w:t>.</w:t>
      </w:r>
      <w:r w:rsidR="006053C8">
        <w:rPr>
          <w:color w:val="FF0000"/>
        </w:rPr>
        <w:t xml:space="preserve"> </w:t>
      </w:r>
      <w:r w:rsidR="001F41A8">
        <w:rPr>
          <w:color w:val="FF0000"/>
        </w:rPr>
        <w:t>A</w:t>
      </w:r>
      <w:r w:rsidR="006053C8">
        <w:rPr>
          <w:color w:val="FF0000"/>
        </w:rPr>
        <w:t xml:space="preserve"> 30-year period is chosen to match recommended NOAA and WMO practices of calculating climate </w:t>
      </w:r>
      <w:r w:rsidR="003A51C5">
        <w:rPr>
          <w:color w:val="FF0000"/>
        </w:rPr>
        <w:t>means</w:t>
      </w:r>
      <w:r w:rsidR="006053C8">
        <w:rPr>
          <w:color w:val="FF0000"/>
        </w:rPr>
        <w:t xml:space="preserve"> over a 30-year period.</w:t>
      </w:r>
      <w:r w:rsidR="00C96AB3">
        <w:rPr>
          <w:color w:val="FF0000"/>
        </w:rPr>
        <w:t xml:space="preserve"> We are confident that this </w:t>
      </w:r>
      <w:r w:rsidR="001F41A8">
        <w:rPr>
          <w:color w:val="FF0000"/>
        </w:rPr>
        <w:t>choice</w:t>
      </w:r>
      <w:r w:rsidR="00C96AB3">
        <w:rPr>
          <w:color w:val="FF0000"/>
        </w:rPr>
        <w:t xml:space="preserve"> does not</w:t>
      </w:r>
      <w:r w:rsidR="00AB2EC5">
        <w:rPr>
          <w:color w:val="FF0000"/>
        </w:rPr>
        <w:t xml:space="preserve"> substantially</w:t>
      </w:r>
      <w:r w:rsidR="00C96AB3">
        <w:rPr>
          <w:color w:val="FF0000"/>
        </w:rPr>
        <w:t xml:space="preserve"> impact the magnitude of the anomalies plotted in Figs. </w:t>
      </w:r>
      <w:r w:rsidR="003A51C5">
        <w:rPr>
          <w:color w:val="FF0000"/>
        </w:rPr>
        <w:t>2</w:t>
      </w:r>
      <w:r w:rsidR="006053C8">
        <w:rPr>
          <w:color w:val="FF0000"/>
        </w:rPr>
        <w:t xml:space="preserve"> </w:t>
      </w:r>
      <w:r w:rsidR="00C96AB3">
        <w:rPr>
          <w:color w:val="FF0000"/>
        </w:rPr>
        <w:t xml:space="preserve">and </w:t>
      </w:r>
      <w:r w:rsidR="003A51C5">
        <w:rPr>
          <w:color w:val="FF0000"/>
        </w:rPr>
        <w:t>5</w:t>
      </w:r>
      <w:r w:rsidR="00C96AB3">
        <w:rPr>
          <w:color w:val="FF0000"/>
        </w:rPr>
        <w:t>.</w:t>
      </w:r>
      <w:r w:rsidR="00E92AB9">
        <w:rPr>
          <w:color w:val="FF0000"/>
        </w:rPr>
        <w:t xml:space="preserve"> </w:t>
      </w:r>
      <w:r w:rsidR="003A51C5">
        <w:rPr>
          <w:color w:val="FF0000"/>
        </w:rPr>
        <w:t>Based on</w:t>
      </w:r>
      <w:r w:rsidR="00E92AB9">
        <w:rPr>
          <w:color w:val="FF0000"/>
        </w:rPr>
        <w:t xml:space="preserve"> the suggestions from other reviewers to reduce </w:t>
      </w:r>
      <w:r w:rsidR="00E5729A">
        <w:rPr>
          <w:color w:val="FF0000"/>
        </w:rPr>
        <w:t>redundant</w:t>
      </w:r>
      <w:r w:rsidR="00E92AB9">
        <w:rPr>
          <w:color w:val="FF0000"/>
        </w:rPr>
        <w:t xml:space="preserve"> content</w:t>
      </w:r>
      <w:r w:rsidR="003A51C5">
        <w:rPr>
          <w:color w:val="FF0000"/>
        </w:rPr>
        <w:t xml:space="preserve"> between this manuscript and Winters et al. (2020)</w:t>
      </w:r>
      <w:r w:rsidR="00E92AB9">
        <w:rPr>
          <w:color w:val="FF0000"/>
        </w:rPr>
        <w:t>, the text in L2</w:t>
      </w:r>
      <w:r w:rsidR="00E5729A">
        <w:rPr>
          <w:color w:val="FF0000"/>
        </w:rPr>
        <w:t>37</w:t>
      </w:r>
      <w:r w:rsidR="00E92AB9">
        <w:rPr>
          <w:color w:val="FF0000"/>
        </w:rPr>
        <w:t>–2</w:t>
      </w:r>
      <w:r w:rsidR="00E5729A">
        <w:rPr>
          <w:color w:val="FF0000"/>
        </w:rPr>
        <w:t>39</w:t>
      </w:r>
      <w:r w:rsidR="00E92AB9">
        <w:rPr>
          <w:color w:val="FF0000"/>
        </w:rPr>
        <w:t xml:space="preserve"> now refers the reader to Winters et al. (2020) for </w:t>
      </w:r>
      <w:r w:rsidR="006A2A23">
        <w:rPr>
          <w:color w:val="FF0000"/>
        </w:rPr>
        <w:t>additional</w:t>
      </w:r>
      <w:r w:rsidR="00E92AB9">
        <w:rPr>
          <w:color w:val="FF0000"/>
        </w:rPr>
        <w:t xml:space="preserve"> details </w:t>
      </w:r>
      <w:r w:rsidR="006A2A23">
        <w:rPr>
          <w:color w:val="FF0000"/>
        </w:rPr>
        <w:t>concerning</w:t>
      </w:r>
      <w:r w:rsidR="00E92AB9">
        <w:rPr>
          <w:color w:val="FF0000"/>
        </w:rPr>
        <w:t xml:space="preserve"> the composite </w:t>
      </w:r>
      <w:r w:rsidR="00E5729A">
        <w:rPr>
          <w:color w:val="FF0000"/>
        </w:rPr>
        <w:t>techniques</w:t>
      </w:r>
      <w:r w:rsidR="00E92AB9">
        <w:rPr>
          <w:color w:val="FF0000"/>
        </w:rPr>
        <w:t>.</w:t>
      </w:r>
    </w:p>
    <w:p w14:paraId="32097E83" w14:textId="77777777" w:rsidR="00110AF8" w:rsidRPr="007D57BD" w:rsidRDefault="00110AF8" w:rsidP="00110AF8">
      <w:pPr>
        <w:ind w:left="720"/>
      </w:pPr>
    </w:p>
    <w:p w14:paraId="3C6196FC" w14:textId="00AD288F" w:rsidR="007D57BD" w:rsidRDefault="007D57BD" w:rsidP="007D57BD">
      <w:pPr>
        <w:numPr>
          <w:ilvl w:val="0"/>
          <w:numId w:val="6"/>
        </w:numPr>
      </w:pPr>
      <w:r w:rsidRPr="007D57BD">
        <w:t xml:space="preserve">Line 273: All variables are given a specific description in the text, except for </w:t>
      </w:r>
      <w:proofErr w:type="spellStart"/>
      <w:r w:rsidRPr="007D57BD">
        <w:t>fo</w:t>
      </w:r>
      <w:proofErr w:type="spellEnd"/>
      <w:r w:rsidRPr="007D57BD">
        <w:t xml:space="preserve">, which is just called ‘a constant’. </w:t>
      </w:r>
    </w:p>
    <w:p w14:paraId="0DF9A2D6" w14:textId="3CE897A7" w:rsidR="009041B5" w:rsidRDefault="009041B5" w:rsidP="009041B5"/>
    <w:p w14:paraId="420EB194" w14:textId="12767524" w:rsidR="009041B5" w:rsidRPr="009041B5" w:rsidRDefault="009041B5" w:rsidP="009041B5">
      <w:pPr>
        <w:rPr>
          <w:color w:val="FF0000"/>
        </w:rPr>
      </w:pPr>
      <w:r>
        <w:rPr>
          <w:color w:val="FF0000"/>
        </w:rPr>
        <w:t>The text in L2</w:t>
      </w:r>
      <w:r w:rsidR="00E5729A">
        <w:rPr>
          <w:color w:val="FF0000"/>
        </w:rPr>
        <w:t>49</w:t>
      </w:r>
      <w:r>
        <w:rPr>
          <w:color w:val="FF0000"/>
        </w:rPr>
        <w:t xml:space="preserve"> has been edited to </w:t>
      </w:r>
      <w:r w:rsidR="000D55BD">
        <w:rPr>
          <w:color w:val="FF0000"/>
        </w:rPr>
        <w:t>indicate</w:t>
      </w:r>
      <w:r>
        <w:rPr>
          <w:color w:val="FF0000"/>
        </w:rPr>
        <w:t xml:space="preserve"> that </w:t>
      </w:r>
      <w:r>
        <w:rPr>
          <w:i/>
          <w:color w:val="FF0000"/>
        </w:rPr>
        <w:t>f</w:t>
      </w:r>
      <w:r>
        <w:rPr>
          <w:color w:val="FF0000"/>
        </w:rPr>
        <w:t xml:space="preserve"> </w:t>
      </w:r>
      <w:r w:rsidR="00EC0488">
        <w:rPr>
          <w:color w:val="FF0000"/>
        </w:rPr>
        <w:t>represents</w:t>
      </w:r>
      <w:r>
        <w:rPr>
          <w:color w:val="FF0000"/>
        </w:rPr>
        <w:t xml:space="preserve"> the latitudinally-varying Coriolis parameter</w:t>
      </w:r>
      <w:r w:rsidR="00AB2EC5">
        <w:rPr>
          <w:color w:val="FF0000"/>
        </w:rPr>
        <w:t>,</w:t>
      </w:r>
      <w:r>
        <w:rPr>
          <w:color w:val="FF0000"/>
        </w:rPr>
        <w:t xml:space="preserve"> </w:t>
      </w:r>
      <w:r w:rsidR="00AB2EC5">
        <w:rPr>
          <w:color w:val="FF0000"/>
        </w:rPr>
        <w:t>whereas</w:t>
      </w:r>
      <w:r>
        <w:rPr>
          <w:color w:val="FF0000"/>
        </w:rPr>
        <w:t xml:space="preserve"> </w:t>
      </w:r>
      <w:proofErr w:type="spellStart"/>
      <w:r>
        <w:rPr>
          <w:i/>
          <w:color w:val="FF0000"/>
        </w:rPr>
        <w:t>f</w:t>
      </w:r>
      <w:r w:rsidRPr="009041B5">
        <w:rPr>
          <w:i/>
          <w:color w:val="FF0000"/>
          <w:vertAlign w:val="subscript"/>
        </w:rPr>
        <w:t>o</w:t>
      </w:r>
      <w:proofErr w:type="spellEnd"/>
      <w:r>
        <w:rPr>
          <w:color w:val="FF0000"/>
        </w:rPr>
        <w:t xml:space="preserve"> </w:t>
      </w:r>
      <w:r w:rsidR="00EC0488">
        <w:rPr>
          <w:color w:val="FF0000"/>
        </w:rPr>
        <w:t>represents</w:t>
      </w:r>
      <w:r>
        <w:rPr>
          <w:color w:val="FF0000"/>
        </w:rPr>
        <w:t xml:space="preserve"> a constant value </w:t>
      </w:r>
      <w:r w:rsidR="00EC0488">
        <w:rPr>
          <w:color w:val="FF0000"/>
        </w:rPr>
        <w:t>of</w:t>
      </w:r>
      <w:r>
        <w:rPr>
          <w:color w:val="FF0000"/>
        </w:rPr>
        <w:t xml:space="preserve"> the Coriolis parameter.</w:t>
      </w:r>
    </w:p>
    <w:p w14:paraId="15BA09BB" w14:textId="77777777" w:rsidR="00110AF8" w:rsidRPr="007D57BD" w:rsidRDefault="00110AF8" w:rsidP="00110AF8">
      <w:pPr>
        <w:ind w:left="720"/>
      </w:pPr>
    </w:p>
    <w:p w14:paraId="06EA2475" w14:textId="69C16561" w:rsidR="007D57BD" w:rsidRDefault="007D57BD" w:rsidP="007D57BD">
      <w:pPr>
        <w:numPr>
          <w:ilvl w:val="0"/>
          <w:numId w:val="6"/>
        </w:numPr>
      </w:pPr>
      <w:r w:rsidRPr="007D57BD">
        <w:t>Every time boundary conditions are mentioned, they referred to as ‘lateral and horizontal boundaries.’ What is the difference between a lateral and horizontal boundary</w:t>
      </w:r>
      <w:r w:rsidR="00110AF8">
        <w:t>?</w:t>
      </w:r>
    </w:p>
    <w:p w14:paraId="3B5B2144" w14:textId="3217FE2D" w:rsidR="000D55BD" w:rsidRDefault="000D55BD" w:rsidP="000D55BD"/>
    <w:p w14:paraId="5D7EE155" w14:textId="1A18F0C9" w:rsidR="000D55BD" w:rsidRPr="00187D09" w:rsidRDefault="000D55BD" w:rsidP="000D55BD">
      <w:pPr>
        <w:rPr>
          <w:color w:val="FF0000"/>
        </w:rPr>
      </w:pPr>
      <w:r w:rsidRPr="00187D09">
        <w:rPr>
          <w:color w:val="FF0000"/>
        </w:rPr>
        <w:t xml:space="preserve">This language is chosen to be consistent with that in </w:t>
      </w:r>
      <w:r w:rsidR="00EE2341">
        <w:rPr>
          <w:color w:val="FF0000"/>
        </w:rPr>
        <w:t>prior</w:t>
      </w:r>
      <w:r w:rsidRPr="00187D09">
        <w:rPr>
          <w:color w:val="FF0000"/>
        </w:rPr>
        <w:t xml:space="preserve"> studies </w:t>
      </w:r>
      <w:r w:rsidR="00EE2341">
        <w:rPr>
          <w:color w:val="FF0000"/>
        </w:rPr>
        <w:t>that use</w:t>
      </w:r>
      <w:r w:rsidRPr="00187D09">
        <w:rPr>
          <w:color w:val="FF0000"/>
        </w:rPr>
        <w:t xml:space="preserve"> PV inversion (e.g., Davis and Emanuel 1991</w:t>
      </w:r>
      <w:r w:rsidR="006B0069">
        <w:rPr>
          <w:color w:val="FF0000"/>
        </w:rPr>
        <w:t>, p. 1934</w:t>
      </w:r>
      <w:r w:rsidRPr="00187D09">
        <w:rPr>
          <w:color w:val="FF0000"/>
        </w:rPr>
        <w:t>). The lateral boundaries refer to the</w:t>
      </w:r>
      <w:r w:rsidR="00187D09">
        <w:rPr>
          <w:color w:val="FF0000"/>
        </w:rPr>
        <w:t xml:space="preserve"> vertical</w:t>
      </w:r>
      <w:r w:rsidRPr="00187D09">
        <w:rPr>
          <w:color w:val="FF0000"/>
        </w:rPr>
        <w:t xml:space="preserve"> sides of </w:t>
      </w:r>
      <w:r w:rsidR="00187D09" w:rsidRPr="00187D09">
        <w:rPr>
          <w:color w:val="FF0000"/>
        </w:rPr>
        <w:t>the</w:t>
      </w:r>
      <w:r w:rsidRPr="00187D09">
        <w:rPr>
          <w:color w:val="FF0000"/>
        </w:rPr>
        <w:t xml:space="preserve"> </w:t>
      </w:r>
      <w:r w:rsidR="00EE2341">
        <w:rPr>
          <w:color w:val="FF0000"/>
        </w:rPr>
        <w:t>three</w:t>
      </w:r>
      <w:r w:rsidRPr="00187D09">
        <w:rPr>
          <w:color w:val="FF0000"/>
        </w:rPr>
        <w:t>-dimensional domain</w:t>
      </w:r>
      <w:r w:rsidR="00187D09" w:rsidRPr="00187D09">
        <w:rPr>
          <w:color w:val="FF0000"/>
        </w:rPr>
        <w:t xml:space="preserve"> in which the inversion is performed,</w:t>
      </w:r>
      <w:r w:rsidRPr="00187D09">
        <w:rPr>
          <w:color w:val="FF0000"/>
        </w:rPr>
        <w:t xml:space="preserve"> and the top and bottom boundaries</w:t>
      </w:r>
      <w:r w:rsidR="00187D09">
        <w:rPr>
          <w:color w:val="FF0000"/>
        </w:rPr>
        <w:t xml:space="preserve"> of the domain</w:t>
      </w:r>
      <w:r w:rsidRPr="00187D09">
        <w:rPr>
          <w:color w:val="FF0000"/>
        </w:rPr>
        <w:t xml:space="preserve"> are </w:t>
      </w:r>
      <w:r w:rsidR="006B0069">
        <w:rPr>
          <w:color w:val="FF0000"/>
        </w:rPr>
        <w:t>described as</w:t>
      </w:r>
      <w:r w:rsidRPr="00187D09">
        <w:rPr>
          <w:color w:val="FF0000"/>
        </w:rPr>
        <w:t xml:space="preserve"> horizontal boundaries</w:t>
      </w:r>
      <w:r w:rsidR="00187D09">
        <w:rPr>
          <w:color w:val="FF0000"/>
        </w:rPr>
        <w:t xml:space="preserve"> given that these boundaries correspond to isobaric surfaces within our coordinate system. No changes have been made to the text </w:t>
      </w:r>
      <w:r w:rsidR="00743DE6">
        <w:rPr>
          <w:color w:val="FF0000"/>
        </w:rPr>
        <w:t xml:space="preserve">in order </w:t>
      </w:r>
      <w:r w:rsidR="00187D09">
        <w:rPr>
          <w:color w:val="FF0000"/>
        </w:rPr>
        <w:t>to retain consistency with prior terminology.</w:t>
      </w:r>
    </w:p>
    <w:p w14:paraId="4C1C0777" w14:textId="77777777" w:rsidR="00110AF8" w:rsidRPr="007D57BD" w:rsidRDefault="00110AF8" w:rsidP="00110AF8">
      <w:pPr>
        <w:ind w:left="720"/>
      </w:pPr>
    </w:p>
    <w:p w14:paraId="0DF58C1A" w14:textId="771CD08D" w:rsidR="00EA79FE" w:rsidRDefault="007D57BD" w:rsidP="00EA79FE">
      <w:pPr>
        <w:numPr>
          <w:ilvl w:val="0"/>
          <w:numId w:val="6"/>
        </w:numPr>
      </w:pPr>
      <w:r w:rsidRPr="007D57BD">
        <w:t>Lines 380-383: Why is there only a single-signed vertical motion pattern from the lower- tropospheric QGPV anomaly (</w:t>
      </w:r>
      <w:proofErr w:type="spellStart"/>
      <w:r w:rsidRPr="007D57BD">
        <w:t>V</w:t>
      </w:r>
      <w:r w:rsidRPr="006C2276">
        <w:rPr>
          <w:vertAlign w:val="subscript"/>
        </w:rPr>
        <w:t>lt</w:t>
      </w:r>
      <w:proofErr w:type="spellEnd"/>
      <w:r w:rsidRPr="007D57BD">
        <w:t xml:space="preserve">) if it is in relation to surface cyclones? This explanation </w:t>
      </w:r>
      <w:r w:rsidRPr="007D57BD">
        <w:lastRenderedPageBreak/>
        <w:t xml:space="preserve">about surface cyclones comes up again on lines 428-431. Further details about exactly how the authors think this is related to the surface cyclones here will be useful. </w:t>
      </w:r>
    </w:p>
    <w:p w14:paraId="2779B3E6" w14:textId="02F75001" w:rsidR="004A6362" w:rsidRDefault="004A6362" w:rsidP="004A6362"/>
    <w:p w14:paraId="64C4FAD9" w14:textId="703B0563" w:rsidR="004A6362" w:rsidRDefault="004A6362" w:rsidP="004A6362">
      <w:pPr>
        <w:rPr>
          <w:color w:val="FF0000"/>
        </w:rPr>
      </w:pPr>
      <w:r>
        <w:rPr>
          <w:color w:val="FF0000"/>
        </w:rPr>
        <w:t>The presence of a single-signed vertical motion pattern is a</w:t>
      </w:r>
      <w:r w:rsidR="00E5729A">
        <w:rPr>
          <w:color w:val="FF0000"/>
        </w:rPr>
        <w:t xml:space="preserve">n artifact of </w:t>
      </w:r>
      <w:r>
        <w:rPr>
          <w:color w:val="FF0000"/>
        </w:rPr>
        <w:t xml:space="preserve">the contour interval, and the </w:t>
      </w:r>
      <w:r w:rsidR="00E5729A">
        <w:rPr>
          <w:color w:val="FF0000"/>
        </w:rPr>
        <w:t>application</w:t>
      </w:r>
      <w:r>
        <w:rPr>
          <w:color w:val="FF0000"/>
        </w:rPr>
        <w:t xml:space="preserve"> of a smaller contour interval</w:t>
      </w:r>
      <w:r w:rsidR="00CF7B75">
        <w:rPr>
          <w:color w:val="FF0000"/>
        </w:rPr>
        <w:t xml:space="preserve"> (</w:t>
      </w:r>
      <w:r w:rsidR="00D1785F">
        <w:rPr>
          <w:color w:val="FF0000"/>
        </w:rPr>
        <w:t xml:space="preserve">e.g., </w:t>
      </w:r>
      <w:r w:rsidR="00CF7B75">
        <w:rPr>
          <w:color w:val="FF0000"/>
        </w:rPr>
        <w:t xml:space="preserve">0.10 </w:t>
      </w:r>
      <w:proofErr w:type="spellStart"/>
      <w:r w:rsidR="00CF7B75">
        <w:rPr>
          <w:color w:val="FF0000"/>
        </w:rPr>
        <w:t>dPa</w:t>
      </w:r>
      <w:proofErr w:type="spellEnd"/>
      <w:r w:rsidR="00CF7B75">
        <w:rPr>
          <w:color w:val="FF0000"/>
        </w:rPr>
        <w:t xml:space="preserve"> s</w:t>
      </w:r>
      <w:r w:rsidR="00CF7B75" w:rsidRPr="00CF7B75">
        <w:rPr>
          <w:color w:val="FF0000"/>
          <w:vertAlign w:val="superscript"/>
        </w:rPr>
        <w:t>–1</w:t>
      </w:r>
      <w:r w:rsidR="00CF7B75">
        <w:rPr>
          <w:color w:val="FF0000"/>
        </w:rPr>
        <w:t>)</w:t>
      </w:r>
      <w:r>
        <w:rPr>
          <w:color w:val="FF0000"/>
        </w:rPr>
        <w:t xml:space="preserve"> </w:t>
      </w:r>
      <w:r w:rsidR="00E5729A">
        <w:rPr>
          <w:color w:val="FF0000"/>
        </w:rPr>
        <w:t>reveals</w:t>
      </w:r>
      <w:r>
        <w:rPr>
          <w:color w:val="FF0000"/>
        </w:rPr>
        <w:t xml:space="preserve"> a two-cell pattern</w:t>
      </w:r>
      <w:r w:rsidR="00E5729A">
        <w:rPr>
          <w:color w:val="FF0000"/>
        </w:rPr>
        <w:t xml:space="preserve"> (see figure below; same conventions as</w:t>
      </w:r>
      <w:r w:rsidR="00775830">
        <w:rPr>
          <w:color w:val="FF0000"/>
        </w:rPr>
        <w:t xml:space="preserve"> in</w:t>
      </w:r>
      <w:r w:rsidR="00E5729A">
        <w:rPr>
          <w:color w:val="FF0000"/>
        </w:rPr>
        <w:t xml:space="preserve"> Fig. 8d)</w:t>
      </w:r>
      <w:r>
        <w:rPr>
          <w:color w:val="FF0000"/>
        </w:rPr>
        <w:t xml:space="preserve"> similar to</w:t>
      </w:r>
      <w:r w:rsidR="00775830">
        <w:rPr>
          <w:color w:val="FF0000"/>
        </w:rPr>
        <w:t xml:space="preserve"> that observed during</w:t>
      </w:r>
      <w:r>
        <w:rPr>
          <w:color w:val="FF0000"/>
        </w:rPr>
        <w:t xml:space="preserve"> eastern subtropical dominant events. </w:t>
      </w:r>
      <w:r w:rsidR="00E5729A">
        <w:rPr>
          <w:color w:val="FF0000"/>
        </w:rPr>
        <w:t>Unfortunately, w</w:t>
      </w:r>
      <w:r>
        <w:rPr>
          <w:color w:val="FF0000"/>
        </w:rPr>
        <w:t>e feel that using a</w:t>
      </w:r>
      <w:r w:rsidR="00616700">
        <w:rPr>
          <w:color w:val="FF0000"/>
        </w:rPr>
        <w:t xml:space="preserve"> smaller</w:t>
      </w:r>
      <w:r>
        <w:rPr>
          <w:color w:val="FF0000"/>
        </w:rPr>
        <w:t xml:space="preserve"> contour interval </w:t>
      </w:r>
      <w:r w:rsidR="0004171B">
        <w:rPr>
          <w:color w:val="FF0000"/>
        </w:rPr>
        <w:t>results in</w:t>
      </w:r>
      <w:r w:rsidR="00616700">
        <w:rPr>
          <w:color w:val="FF0000"/>
        </w:rPr>
        <w:t xml:space="preserve"> a cluttered plot.</w:t>
      </w:r>
      <w:r>
        <w:rPr>
          <w:color w:val="FF0000"/>
        </w:rPr>
        <w:t xml:space="preserve"> </w:t>
      </w:r>
      <w:r w:rsidR="00616700">
        <w:rPr>
          <w:color w:val="FF0000"/>
        </w:rPr>
        <w:t>Additionally, we</w:t>
      </w:r>
      <w:r>
        <w:rPr>
          <w:color w:val="FF0000"/>
        </w:rPr>
        <w:t xml:space="preserve"> </w:t>
      </w:r>
      <w:r w:rsidR="00616700">
        <w:rPr>
          <w:color w:val="FF0000"/>
        </w:rPr>
        <w:t>do not want to add separate</w:t>
      </w:r>
      <w:r>
        <w:rPr>
          <w:color w:val="FF0000"/>
        </w:rPr>
        <w:t xml:space="preserve"> panels for each </w:t>
      </w:r>
      <w:r w:rsidR="00616700">
        <w:rPr>
          <w:color w:val="FF0000"/>
        </w:rPr>
        <w:t xml:space="preserve">component </w:t>
      </w:r>
      <w:r>
        <w:rPr>
          <w:color w:val="FF0000"/>
        </w:rPr>
        <w:t>of</w:t>
      </w:r>
      <w:r w:rsidR="00616700">
        <w:rPr>
          <w:color w:val="FF0000"/>
        </w:rPr>
        <w:t xml:space="preserve"> the</w:t>
      </w:r>
      <w:r>
        <w:rPr>
          <w:color w:val="FF0000"/>
        </w:rPr>
        <w:t xml:space="preserve"> vertical motion</w:t>
      </w:r>
      <w:r w:rsidR="00616700">
        <w:rPr>
          <w:color w:val="FF0000"/>
        </w:rPr>
        <w:t>, as we like the comparison that is facilitated by plotting all of the contributions to the QG vertical motion on the same plot</w:t>
      </w:r>
      <w:r>
        <w:rPr>
          <w:color w:val="FF0000"/>
        </w:rPr>
        <w:t xml:space="preserve">. </w:t>
      </w:r>
      <w:r w:rsidR="00616700">
        <w:rPr>
          <w:color w:val="FF0000"/>
        </w:rPr>
        <w:t>We have updated the text in L37</w:t>
      </w:r>
      <w:r w:rsidR="00E5729A">
        <w:rPr>
          <w:color w:val="FF0000"/>
        </w:rPr>
        <w:t>4</w:t>
      </w:r>
      <w:r w:rsidR="00616700">
        <w:rPr>
          <w:color w:val="FF0000"/>
        </w:rPr>
        <w:t>–3</w:t>
      </w:r>
      <w:r w:rsidR="00E5729A">
        <w:rPr>
          <w:color w:val="FF0000"/>
        </w:rPr>
        <w:t>78</w:t>
      </w:r>
      <w:r w:rsidR="00616700">
        <w:rPr>
          <w:color w:val="FF0000"/>
        </w:rPr>
        <w:t xml:space="preserve"> of the revised manuscript to link the discussion to the position of surface cyclones in the composite</w:t>
      </w:r>
      <w:r w:rsidR="0004171B">
        <w:rPr>
          <w:color w:val="FF0000"/>
        </w:rPr>
        <w:t xml:space="preserve"> evolution</w:t>
      </w:r>
      <w:r w:rsidR="0018273D">
        <w:rPr>
          <w:color w:val="FF0000"/>
        </w:rPr>
        <w:t xml:space="preserve"> </w:t>
      </w:r>
      <w:r w:rsidR="0004171B">
        <w:rPr>
          <w:color w:val="FF0000"/>
        </w:rPr>
        <w:t>of each jet superposition event type</w:t>
      </w:r>
      <w:r w:rsidR="00616700">
        <w:rPr>
          <w:color w:val="FF0000"/>
        </w:rPr>
        <w:t xml:space="preserve"> </w:t>
      </w:r>
      <w:r w:rsidR="0004171B">
        <w:rPr>
          <w:color w:val="FF0000"/>
        </w:rPr>
        <w:t>in</w:t>
      </w:r>
      <w:r w:rsidR="00616700">
        <w:rPr>
          <w:color w:val="FF0000"/>
        </w:rPr>
        <w:t xml:space="preserve"> Winters et al. (2020). The distribution of QG vertical motion associated with </w:t>
      </w:r>
      <w:proofErr w:type="spellStart"/>
      <w:r w:rsidR="00616700">
        <w:rPr>
          <w:i/>
          <w:color w:val="FF0000"/>
        </w:rPr>
        <w:t>q</w:t>
      </w:r>
      <w:r w:rsidR="00616700">
        <w:rPr>
          <w:i/>
          <w:color w:val="FF0000"/>
          <w:vertAlign w:val="subscript"/>
        </w:rPr>
        <w:t>lt</w:t>
      </w:r>
      <w:proofErr w:type="spellEnd"/>
      <w:r w:rsidR="00616700">
        <w:rPr>
          <w:i/>
          <w:color w:val="FF0000"/>
        </w:rPr>
        <w:t xml:space="preserve"> </w:t>
      </w:r>
      <w:r w:rsidR="00616700">
        <w:rPr>
          <w:color w:val="FF0000"/>
        </w:rPr>
        <w:t xml:space="preserve">during western subtropical dominant events </w:t>
      </w:r>
      <w:r w:rsidR="0004171B">
        <w:rPr>
          <w:color w:val="FF0000"/>
        </w:rPr>
        <w:t>(</w:t>
      </w:r>
      <w:r w:rsidR="00616700">
        <w:rPr>
          <w:color w:val="FF0000"/>
        </w:rPr>
        <w:t>shown below</w:t>
      </w:r>
      <w:r w:rsidR="0004171B">
        <w:rPr>
          <w:color w:val="FF0000"/>
        </w:rPr>
        <w:t>)</w:t>
      </w:r>
      <w:r w:rsidR="00616700">
        <w:rPr>
          <w:color w:val="FF0000"/>
        </w:rPr>
        <w:t xml:space="preserve"> is precisely where one would expect a local maximum in lower-tropospheric geostrophic warm</w:t>
      </w:r>
      <w:r w:rsidR="0004171B">
        <w:rPr>
          <w:color w:val="FF0000"/>
        </w:rPr>
        <w:t>-</w:t>
      </w:r>
      <w:r w:rsidR="00616700">
        <w:rPr>
          <w:color w:val="FF0000"/>
        </w:rPr>
        <w:t xml:space="preserve"> and cold-air advection in relation to the surface cyclone and</w:t>
      </w:r>
      <w:r w:rsidR="0004171B">
        <w:rPr>
          <w:color w:val="FF0000"/>
        </w:rPr>
        <w:t>,</w:t>
      </w:r>
      <w:r w:rsidR="00616700">
        <w:rPr>
          <w:color w:val="FF0000"/>
        </w:rPr>
        <w:t xml:space="preserve"> consequently, QG forcing for ascent and descent, respectively.</w:t>
      </w:r>
      <w:r w:rsidR="00952144">
        <w:rPr>
          <w:color w:val="FF0000"/>
        </w:rPr>
        <w:t xml:space="preserve"> A similar link to figure panels in Winters et al. (2020) is also provided in reference to the discussion in L4</w:t>
      </w:r>
      <w:r w:rsidR="00090C4A">
        <w:rPr>
          <w:color w:val="FF0000"/>
        </w:rPr>
        <w:t>4</w:t>
      </w:r>
      <w:r w:rsidR="0018273D">
        <w:rPr>
          <w:color w:val="FF0000"/>
        </w:rPr>
        <w:t>9</w:t>
      </w:r>
      <w:r w:rsidR="00952144">
        <w:rPr>
          <w:color w:val="FF0000"/>
        </w:rPr>
        <w:t>–4</w:t>
      </w:r>
      <w:r w:rsidR="00090C4A">
        <w:rPr>
          <w:color w:val="FF0000"/>
        </w:rPr>
        <w:t>5</w:t>
      </w:r>
      <w:r w:rsidR="0018273D">
        <w:rPr>
          <w:color w:val="FF0000"/>
        </w:rPr>
        <w:t>2</w:t>
      </w:r>
      <w:r w:rsidR="00952144">
        <w:rPr>
          <w:color w:val="FF0000"/>
        </w:rPr>
        <w:t>.</w:t>
      </w:r>
    </w:p>
    <w:p w14:paraId="1A967578" w14:textId="19254906" w:rsidR="00616700" w:rsidRDefault="00616700" w:rsidP="004A6362">
      <w:pPr>
        <w:rPr>
          <w:color w:val="FF0000"/>
        </w:rPr>
      </w:pPr>
    </w:p>
    <w:p w14:paraId="466F2925" w14:textId="228F8F7A" w:rsidR="00616700" w:rsidRPr="00616700" w:rsidRDefault="00616700" w:rsidP="00616700">
      <w:pPr>
        <w:jc w:val="center"/>
        <w:rPr>
          <w:color w:val="FF0000"/>
        </w:rPr>
      </w:pPr>
      <w:r>
        <w:rPr>
          <w:noProof/>
          <w:color w:val="FF0000"/>
        </w:rPr>
        <w:drawing>
          <wp:inline distT="0" distB="0" distL="0" distR="0" wp14:anchorId="787FF144" wp14:editId="7125EFCB">
            <wp:extent cx="3210933" cy="2567031"/>
            <wp:effectExtent l="25400" t="25400" r="27940" b="2413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qgomega_iwstj_D0_parts_LT.gif"/>
                    <pic:cNvPicPr/>
                  </pic:nvPicPr>
                  <pic:blipFill>
                    <a:blip r:embed="rId13">
                      <a:extLst>
                        <a:ext uri="{28A0092B-C50C-407E-A947-70E740481C1C}">
                          <a14:useLocalDpi xmlns:a14="http://schemas.microsoft.com/office/drawing/2010/main" val="0"/>
                        </a:ext>
                      </a:extLst>
                    </a:blip>
                    <a:stretch>
                      <a:fillRect/>
                    </a:stretch>
                  </pic:blipFill>
                  <pic:spPr>
                    <a:xfrm>
                      <a:off x="0" y="0"/>
                      <a:ext cx="3282234" cy="2624034"/>
                    </a:xfrm>
                    <a:prstGeom prst="rect">
                      <a:avLst/>
                    </a:prstGeom>
                    <a:ln w="28575">
                      <a:solidFill>
                        <a:schemeClr val="tx1"/>
                      </a:solidFill>
                    </a:ln>
                  </pic:spPr>
                </pic:pic>
              </a:graphicData>
            </a:graphic>
          </wp:inline>
        </w:drawing>
      </w:r>
    </w:p>
    <w:p w14:paraId="2FDFD043" w14:textId="77777777" w:rsidR="00110AF8" w:rsidRPr="007D57BD" w:rsidRDefault="00110AF8" w:rsidP="00110AF8">
      <w:pPr>
        <w:ind w:left="720"/>
      </w:pPr>
    </w:p>
    <w:p w14:paraId="17013161" w14:textId="4524C987" w:rsidR="007D57BD" w:rsidRDefault="007D57BD" w:rsidP="007D57BD">
      <w:pPr>
        <w:numPr>
          <w:ilvl w:val="0"/>
          <w:numId w:val="6"/>
        </w:numPr>
      </w:pPr>
      <w:r w:rsidRPr="007D57BD">
        <w:t xml:space="preserve">Lines 424-426: Sentence beginning with “Consequently, tropical anticyclonic...” needs to be reworded. It could be read to mean that tropical anticyclonic QGPV anomalies contribute the most. I suggest moving “during subtropical dominant events than during polar dominant events” forward to just after “more substantially.” </w:t>
      </w:r>
    </w:p>
    <w:p w14:paraId="2F5415C3" w14:textId="47D3ABE3" w:rsidR="006C2276" w:rsidRDefault="006C2276" w:rsidP="006C2276"/>
    <w:p w14:paraId="1E75F956" w14:textId="2674A708" w:rsidR="006C2276" w:rsidRPr="006C2276" w:rsidRDefault="006C2276" w:rsidP="006C2276">
      <w:pPr>
        <w:rPr>
          <w:color w:val="FF0000"/>
        </w:rPr>
      </w:pPr>
      <w:r>
        <w:rPr>
          <w:color w:val="FF0000"/>
        </w:rPr>
        <w:t>We appreciate this suggestion and agree that the proposed revision more accurately describes the contribution from tropical anticyclonic QGPV anomalies. This revision has been implemented into the text in L4</w:t>
      </w:r>
      <w:r w:rsidR="004E1FD8">
        <w:rPr>
          <w:color w:val="FF0000"/>
        </w:rPr>
        <w:t>4</w:t>
      </w:r>
      <w:r w:rsidR="0018273D">
        <w:rPr>
          <w:color w:val="FF0000"/>
        </w:rPr>
        <w:t>5</w:t>
      </w:r>
      <w:r>
        <w:rPr>
          <w:color w:val="FF0000"/>
        </w:rPr>
        <w:t>–4</w:t>
      </w:r>
      <w:r w:rsidR="004E1FD8">
        <w:rPr>
          <w:color w:val="FF0000"/>
        </w:rPr>
        <w:t>4</w:t>
      </w:r>
      <w:r w:rsidR="004D14FB">
        <w:rPr>
          <w:color w:val="FF0000"/>
        </w:rPr>
        <w:t>8</w:t>
      </w:r>
      <w:r>
        <w:rPr>
          <w:color w:val="FF0000"/>
        </w:rPr>
        <w:t>.</w:t>
      </w:r>
    </w:p>
    <w:p w14:paraId="5BCBD747" w14:textId="77777777" w:rsidR="00110AF8" w:rsidRPr="007D57BD" w:rsidRDefault="00110AF8" w:rsidP="00110AF8">
      <w:pPr>
        <w:ind w:left="720"/>
      </w:pPr>
    </w:p>
    <w:p w14:paraId="23D00512" w14:textId="050E8072" w:rsidR="007D57BD" w:rsidRDefault="007D57BD" w:rsidP="007D57BD">
      <w:pPr>
        <w:numPr>
          <w:ilvl w:val="0"/>
          <w:numId w:val="6"/>
        </w:numPr>
      </w:pPr>
      <w:r w:rsidRPr="007D57BD">
        <w:t xml:space="preserve">Line 435: Physically, what is an interaction between </w:t>
      </w:r>
      <w:proofErr w:type="spellStart"/>
      <w:r w:rsidRPr="007D57BD">
        <w:t>Vcyc</w:t>
      </w:r>
      <w:proofErr w:type="spellEnd"/>
      <w:r w:rsidRPr="007D57BD">
        <w:t xml:space="preserve"> and Tm? </w:t>
      </w:r>
      <w:proofErr w:type="gramStart"/>
      <w:r w:rsidRPr="007D57BD">
        <w:t>Similarly</w:t>
      </w:r>
      <w:proofErr w:type="gramEnd"/>
      <w:r w:rsidRPr="007D57BD">
        <w:t xml:space="preserve"> on lines 428 and 449 with </w:t>
      </w:r>
      <w:proofErr w:type="spellStart"/>
      <w:r w:rsidRPr="007D57BD">
        <w:t>Vlt</w:t>
      </w:r>
      <w:proofErr w:type="spellEnd"/>
      <w:r w:rsidRPr="007D57BD">
        <w:t xml:space="preserve"> and Tm? And line 421 with </w:t>
      </w:r>
      <w:proofErr w:type="spellStart"/>
      <w:r w:rsidRPr="007D57BD">
        <w:t>Vcyc</w:t>
      </w:r>
      <w:proofErr w:type="spellEnd"/>
      <w:r w:rsidRPr="007D57BD">
        <w:t xml:space="preserve"> and </w:t>
      </w:r>
      <w:proofErr w:type="spellStart"/>
      <w:r w:rsidRPr="007D57BD">
        <w:t>Tant</w:t>
      </w:r>
      <w:proofErr w:type="spellEnd"/>
      <w:r w:rsidRPr="007D57BD">
        <w:t xml:space="preserve">? </w:t>
      </w:r>
    </w:p>
    <w:p w14:paraId="186245F8" w14:textId="0D23098C" w:rsidR="0015735C" w:rsidRDefault="0015735C" w:rsidP="0015735C"/>
    <w:p w14:paraId="1431FA28" w14:textId="3ECB94D6" w:rsidR="0015735C" w:rsidRPr="0015735C" w:rsidRDefault="0015735C" w:rsidP="0015735C">
      <w:pPr>
        <w:rPr>
          <w:color w:val="FF0000"/>
        </w:rPr>
      </w:pPr>
      <w:r>
        <w:rPr>
          <w:color w:val="FF0000"/>
        </w:rPr>
        <w:t xml:space="preserve">A similar comment was </w:t>
      </w:r>
      <w:r w:rsidR="0018273D">
        <w:rPr>
          <w:color w:val="FF0000"/>
        </w:rPr>
        <w:t>provided</w:t>
      </w:r>
      <w:r>
        <w:rPr>
          <w:color w:val="FF0000"/>
        </w:rPr>
        <w:t xml:space="preserve"> by Reviewer 3. As a result, we have added a paragraph in L41</w:t>
      </w:r>
      <w:r w:rsidR="0018273D">
        <w:rPr>
          <w:color w:val="FF0000"/>
        </w:rPr>
        <w:t>6</w:t>
      </w:r>
      <w:r>
        <w:rPr>
          <w:color w:val="FF0000"/>
        </w:rPr>
        <w:t>–42</w:t>
      </w:r>
      <w:r w:rsidR="0018273D">
        <w:rPr>
          <w:color w:val="FF0000"/>
        </w:rPr>
        <w:t>8</w:t>
      </w:r>
      <w:r>
        <w:rPr>
          <w:color w:val="FF0000"/>
        </w:rPr>
        <w:t xml:space="preserve"> of the revised manuscript to better explain the physical interpretation of the interaction terms in section 3c. Namely, the interaction terms provide a measure of the degree to which interactions between </w:t>
      </w:r>
      <w:r w:rsidR="0018273D">
        <w:rPr>
          <w:color w:val="FF0000"/>
        </w:rPr>
        <w:t>QGPV</w:t>
      </w:r>
      <w:r>
        <w:rPr>
          <w:color w:val="FF0000"/>
        </w:rPr>
        <w:t xml:space="preserve"> anomalies contribute to the production of QG vertical motion within the near-jet environment. </w:t>
      </w:r>
      <w:r w:rsidR="002F139C">
        <w:rPr>
          <w:color w:val="FF0000"/>
        </w:rPr>
        <w:t>We have determined that illustrating the geopotential height and temperature distributions for all categories of QGPV anomalies and across all event types is not feasible, and</w:t>
      </w:r>
      <w:r w:rsidR="0018273D">
        <w:rPr>
          <w:color w:val="FF0000"/>
        </w:rPr>
        <w:t xml:space="preserve"> that</w:t>
      </w:r>
      <w:r w:rsidR="002F139C">
        <w:rPr>
          <w:color w:val="FF0000"/>
        </w:rPr>
        <w:t xml:space="preserve"> the</w:t>
      </w:r>
      <w:r w:rsidR="0018273D">
        <w:rPr>
          <w:color w:val="FF0000"/>
        </w:rPr>
        <w:t xml:space="preserve"> subjective</w:t>
      </w:r>
      <w:r w:rsidR="002F139C">
        <w:rPr>
          <w:color w:val="FF0000"/>
        </w:rPr>
        <w:t xml:space="preserve"> selection of a few important</w:t>
      </w:r>
      <w:r w:rsidR="00775830">
        <w:rPr>
          <w:color w:val="FF0000"/>
        </w:rPr>
        <w:t xml:space="preserve"> interaction</w:t>
      </w:r>
      <w:r w:rsidR="002F139C">
        <w:rPr>
          <w:color w:val="FF0000"/>
        </w:rPr>
        <w:t xml:space="preserve"> terms for illustration would be incomplete. We believe that the addition of the paragraph in L41</w:t>
      </w:r>
      <w:r w:rsidR="0018273D">
        <w:rPr>
          <w:color w:val="FF0000"/>
        </w:rPr>
        <w:t>6</w:t>
      </w:r>
      <w:r w:rsidR="002F139C">
        <w:rPr>
          <w:color w:val="FF0000"/>
        </w:rPr>
        <w:t>–42</w:t>
      </w:r>
      <w:r w:rsidR="0018273D">
        <w:rPr>
          <w:color w:val="FF0000"/>
        </w:rPr>
        <w:t>8</w:t>
      </w:r>
      <w:r w:rsidR="002F139C">
        <w:rPr>
          <w:color w:val="FF0000"/>
        </w:rPr>
        <w:t xml:space="preserve"> of the revised manuscript provides important context for </w:t>
      </w:r>
      <w:r w:rsidR="0018273D">
        <w:rPr>
          <w:color w:val="FF0000"/>
        </w:rPr>
        <w:t>interpreting</w:t>
      </w:r>
      <w:r w:rsidR="002F139C">
        <w:rPr>
          <w:color w:val="FF0000"/>
        </w:rPr>
        <w:t xml:space="preserve"> these interaction terms.</w:t>
      </w:r>
      <w:r w:rsidR="00D85512">
        <w:rPr>
          <w:color w:val="FF0000"/>
        </w:rPr>
        <w:t xml:space="preserve"> We have also added a summary paragraph to the end of section 3</w:t>
      </w:r>
      <w:r w:rsidR="0018273D">
        <w:rPr>
          <w:color w:val="FF0000"/>
        </w:rPr>
        <w:t>c</w:t>
      </w:r>
      <w:r w:rsidR="00D85512">
        <w:rPr>
          <w:color w:val="FF0000"/>
        </w:rPr>
        <w:t xml:space="preserve"> (L4</w:t>
      </w:r>
      <w:r w:rsidR="0018273D">
        <w:rPr>
          <w:color w:val="FF0000"/>
        </w:rPr>
        <w:t>90</w:t>
      </w:r>
      <w:r w:rsidR="00D85512">
        <w:rPr>
          <w:color w:val="FF0000"/>
        </w:rPr>
        <w:t>–</w:t>
      </w:r>
      <w:r w:rsidR="0018273D">
        <w:rPr>
          <w:color w:val="FF0000"/>
        </w:rPr>
        <w:t>501</w:t>
      </w:r>
      <w:r w:rsidR="00D85512">
        <w:rPr>
          <w:color w:val="FF0000"/>
        </w:rPr>
        <w:t xml:space="preserve">) to </w:t>
      </w:r>
      <w:r w:rsidR="0018273D">
        <w:rPr>
          <w:color w:val="FF0000"/>
        </w:rPr>
        <w:t>more effectively</w:t>
      </w:r>
      <w:r w:rsidR="00D85512">
        <w:rPr>
          <w:color w:val="FF0000"/>
        </w:rPr>
        <w:t xml:space="preserve"> </w:t>
      </w:r>
      <w:r w:rsidR="0018273D">
        <w:rPr>
          <w:color w:val="FF0000"/>
        </w:rPr>
        <w:t>compare</w:t>
      </w:r>
      <w:r w:rsidR="00D85512">
        <w:rPr>
          <w:color w:val="FF0000"/>
        </w:rPr>
        <w:t xml:space="preserve"> </w:t>
      </w:r>
      <w:r w:rsidR="0018273D">
        <w:rPr>
          <w:color w:val="FF0000"/>
        </w:rPr>
        <w:t>results</w:t>
      </w:r>
      <w:r w:rsidR="00D85512">
        <w:rPr>
          <w:color w:val="FF0000"/>
        </w:rPr>
        <w:t xml:space="preserve"> across the event types considered in this study.</w:t>
      </w:r>
    </w:p>
    <w:p w14:paraId="6B5DF55D" w14:textId="77777777" w:rsidR="00110AF8" w:rsidRPr="007D57BD" w:rsidRDefault="00110AF8" w:rsidP="00110AF8">
      <w:pPr>
        <w:ind w:left="720"/>
      </w:pPr>
    </w:p>
    <w:p w14:paraId="7E5F4B2B" w14:textId="3D4BFC65" w:rsidR="007D57BD" w:rsidRDefault="007D57BD" w:rsidP="007D57BD">
      <w:pPr>
        <w:numPr>
          <w:ilvl w:val="0"/>
          <w:numId w:val="6"/>
        </w:numPr>
      </w:pPr>
      <w:r w:rsidRPr="007D57BD">
        <w:t xml:space="preserve">Lines 442-445: The sentence is strangely written as a hypothetical, but why not as a result that is simply not shown? </w:t>
      </w:r>
    </w:p>
    <w:p w14:paraId="271E7E31" w14:textId="57DBECED" w:rsidR="006C2276" w:rsidRDefault="006C2276" w:rsidP="006C2276"/>
    <w:p w14:paraId="2B1D12BF" w14:textId="717E46B3" w:rsidR="006C2276" w:rsidRPr="006C2276" w:rsidRDefault="00F753CE" w:rsidP="006C2276">
      <w:pPr>
        <w:rPr>
          <w:color w:val="FF0000"/>
        </w:rPr>
      </w:pPr>
      <w:r>
        <w:rPr>
          <w:color w:val="FF0000"/>
        </w:rPr>
        <w:t>We agree that the original construction of this sentence was written in an odd manner. Consequently, we have revised the sentence in L4</w:t>
      </w:r>
      <w:r w:rsidR="0018273D">
        <w:rPr>
          <w:color w:val="FF0000"/>
        </w:rPr>
        <w:t>64</w:t>
      </w:r>
      <w:r>
        <w:rPr>
          <w:color w:val="FF0000"/>
        </w:rPr>
        <w:t>–4</w:t>
      </w:r>
      <w:r w:rsidR="0018273D">
        <w:rPr>
          <w:color w:val="FF0000"/>
        </w:rPr>
        <w:t>67</w:t>
      </w:r>
      <w:r>
        <w:rPr>
          <w:color w:val="FF0000"/>
        </w:rPr>
        <w:t xml:space="preserve"> to more clearly state that this result is true, but not shown.</w:t>
      </w:r>
    </w:p>
    <w:p w14:paraId="65D4916B" w14:textId="77777777" w:rsidR="00110AF8" w:rsidRPr="007D57BD" w:rsidRDefault="00110AF8" w:rsidP="00110AF8">
      <w:pPr>
        <w:ind w:left="720"/>
      </w:pPr>
    </w:p>
    <w:p w14:paraId="533B8739" w14:textId="21A01097" w:rsidR="00110AF8" w:rsidRDefault="007D57BD" w:rsidP="00110AF8">
      <w:pPr>
        <w:numPr>
          <w:ilvl w:val="0"/>
          <w:numId w:val="6"/>
        </w:numPr>
      </w:pPr>
      <w:r w:rsidRPr="007D57BD">
        <w:t xml:space="preserve">Line 501: I suggest changing ‘on the tropopause minimum’ to ‘in close proximity to the tropopause minimum’. The maximum descent looks slightly poleward of the tropopause minimum in Fig. 12. </w:t>
      </w:r>
      <w:proofErr w:type="gramStart"/>
      <w:r w:rsidRPr="007D57BD">
        <w:t>Similarly</w:t>
      </w:r>
      <w:proofErr w:type="gramEnd"/>
      <w:r w:rsidRPr="007D57BD">
        <w:t xml:space="preserve"> on line 528. This seems more consistent to me with a steepening of the tropopause wall if the advection is focused slightly poleward of the tropopause height minimum. </w:t>
      </w:r>
    </w:p>
    <w:p w14:paraId="14A93F75" w14:textId="3BF433BC" w:rsidR="00E6101B" w:rsidRDefault="00E6101B" w:rsidP="00E6101B"/>
    <w:p w14:paraId="22719109" w14:textId="508C5833" w:rsidR="00E6101B" w:rsidRPr="00E6101B" w:rsidRDefault="00E6101B" w:rsidP="00E6101B">
      <w:pPr>
        <w:rPr>
          <w:color w:val="FF0000"/>
        </w:rPr>
      </w:pPr>
      <w:r>
        <w:rPr>
          <w:color w:val="FF0000"/>
        </w:rPr>
        <w:t>We agree that the proposed suggestion is more inclusive for the distribution of vertical motion in the vicinity of the tropopause height minimum. Consequently, revisions have been made to the revised text in L5</w:t>
      </w:r>
      <w:r w:rsidR="001A63B7">
        <w:rPr>
          <w:color w:val="FF0000"/>
        </w:rPr>
        <w:t>41</w:t>
      </w:r>
      <w:r>
        <w:rPr>
          <w:color w:val="FF0000"/>
        </w:rPr>
        <w:t>–5</w:t>
      </w:r>
      <w:r w:rsidR="001A63B7">
        <w:rPr>
          <w:color w:val="FF0000"/>
        </w:rPr>
        <w:t>42</w:t>
      </w:r>
      <w:r>
        <w:rPr>
          <w:color w:val="FF0000"/>
        </w:rPr>
        <w:t>, L5</w:t>
      </w:r>
      <w:r w:rsidR="001A63B7">
        <w:rPr>
          <w:color w:val="FF0000"/>
        </w:rPr>
        <w:t>55</w:t>
      </w:r>
      <w:r>
        <w:rPr>
          <w:color w:val="FF0000"/>
        </w:rPr>
        <w:t>–5</w:t>
      </w:r>
      <w:r w:rsidR="001A63B7">
        <w:rPr>
          <w:color w:val="FF0000"/>
        </w:rPr>
        <w:t>58</w:t>
      </w:r>
      <w:r>
        <w:rPr>
          <w:color w:val="FF0000"/>
        </w:rPr>
        <w:t>, and L5</w:t>
      </w:r>
      <w:r w:rsidR="001A63B7">
        <w:rPr>
          <w:color w:val="FF0000"/>
        </w:rPr>
        <w:t>69</w:t>
      </w:r>
      <w:r>
        <w:rPr>
          <w:color w:val="FF0000"/>
        </w:rPr>
        <w:t>–5</w:t>
      </w:r>
      <w:r w:rsidR="001A63B7">
        <w:rPr>
          <w:color w:val="FF0000"/>
        </w:rPr>
        <w:t>70</w:t>
      </w:r>
      <w:r>
        <w:rPr>
          <w:color w:val="FF0000"/>
        </w:rPr>
        <w:t>.</w:t>
      </w:r>
    </w:p>
    <w:p w14:paraId="0516376F" w14:textId="77777777" w:rsidR="00110AF8" w:rsidRPr="007D57BD" w:rsidRDefault="00110AF8" w:rsidP="00110AF8">
      <w:pPr>
        <w:ind w:left="720"/>
      </w:pPr>
    </w:p>
    <w:p w14:paraId="6F49D0AB" w14:textId="631BF460" w:rsidR="00E6101B" w:rsidRDefault="007D57BD" w:rsidP="00E6101B">
      <w:pPr>
        <w:numPr>
          <w:ilvl w:val="0"/>
          <w:numId w:val="6"/>
        </w:numPr>
      </w:pPr>
      <w:r w:rsidRPr="007D57BD">
        <w:t xml:space="preserve">Line 507: Is it only apparent that there is a </w:t>
      </w:r>
      <w:proofErr w:type="spellStart"/>
      <w:r w:rsidRPr="007D57BD">
        <w:t>tripole</w:t>
      </w:r>
      <w:proofErr w:type="spellEnd"/>
      <w:r w:rsidRPr="007D57BD">
        <w:t xml:space="preserve"> pattern in </w:t>
      </w:r>
      <w:proofErr w:type="spellStart"/>
      <w:r w:rsidRPr="007D57BD">
        <w:t>ωn</w:t>
      </w:r>
      <w:proofErr w:type="spellEnd"/>
      <w:r w:rsidRPr="007D57BD">
        <w:t xml:space="preserve"> due to the chosen con- tour/color interval or could there be a quadrupole structure consistent with the other events? </w:t>
      </w:r>
    </w:p>
    <w:p w14:paraId="427AF7B8" w14:textId="027E1674" w:rsidR="00D261EC" w:rsidRDefault="00D261EC" w:rsidP="00D261EC"/>
    <w:p w14:paraId="3A3013FE" w14:textId="2F24EE85" w:rsidR="00D261EC" w:rsidRDefault="007058DA" w:rsidP="00D261EC">
      <w:pPr>
        <w:rPr>
          <w:color w:val="FF0000"/>
        </w:rPr>
      </w:pPr>
      <w:r>
        <w:rPr>
          <w:color w:val="FF0000"/>
        </w:rPr>
        <w:t xml:space="preserve">The use of a smaller contour/fill interval (i.e., 0.20 </w:t>
      </w:r>
      <w:proofErr w:type="spellStart"/>
      <w:r>
        <w:rPr>
          <w:color w:val="FF0000"/>
        </w:rPr>
        <w:t>dPa</w:t>
      </w:r>
      <w:proofErr w:type="spellEnd"/>
      <w:r>
        <w:rPr>
          <w:color w:val="FF0000"/>
        </w:rPr>
        <w:t xml:space="preserve"> s</w:t>
      </w:r>
      <w:r>
        <w:rPr>
          <w:color w:val="FF0000"/>
          <w:vertAlign w:val="superscript"/>
        </w:rPr>
        <w:t>–1</w:t>
      </w:r>
      <w:r>
        <w:rPr>
          <w:color w:val="FF0000"/>
        </w:rPr>
        <w:t xml:space="preserve">) does produce a quadrupole pattern for </w:t>
      </w:r>
      <w:proofErr w:type="spellStart"/>
      <w:r w:rsidRPr="007058DA">
        <w:rPr>
          <w:i/>
          <w:color w:val="FF0000"/>
        </w:rPr>
        <w:t>ω</w:t>
      </w:r>
      <w:r w:rsidRPr="007058DA">
        <w:rPr>
          <w:i/>
          <w:color w:val="FF0000"/>
          <w:vertAlign w:val="subscript"/>
        </w:rPr>
        <w:t>n</w:t>
      </w:r>
      <w:proofErr w:type="spellEnd"/>
      <w:r>
        <w:rPr>
          <w:color w:val="FF0000"/>
        </w:rPr>
        <w:t xml:space="preserve"> during eastern subtropical dominant events (see figure below</w:t>
      </w:r>
      <w:r w:rsidR="002C659E">
        <w:rPr>
          <w:color w:val="FF0000"/>
        </w:rPr>
        <w:t>; same conventions as</w:t>
      </w:r>
      <w:r w:rsidR="00775830">
        <w:rPr>
          <w:color w:val="FF0000"/>
        </w:rPr>
        <w:t xml:space="preserve"> in</w:t>
      </w:r>
      <w:r w:rsidR="002C659E">
        <w:rPr>
          <w:color w:val="FF0000"/>
        </w:rPr>
        <w:t xml:space="preserve"> Fig. 12a</w:t>
      </w:r>
      <w:r>
        <w:rPr>
          <w:color w:val="FF0000"/>
        </w:rPr>
        <w:t xml:space="preserve">). For comparison purposes we desire to keep the contour/fill interval consistent across all event types, and unfortunately the use of 0.20 </w:t>
      </w:r>
      <w:proofErr w:type="spellStart"/>
      <w:r>
        <w:rPr>
          <w:color w:val="FF0000"/>
        </w:rPr>
        <w:t>dPa</w:t>
      </w:r>
      <w:proofErr w:type="spellEnd"/>
      <w:r>
        <w:rPr>
          <w:color w:val="FF0000"/>
        </w:rPr>
        <w:t xml:space="preserve"> s</w:t>
      </w:r>
      <w:r>
        <w:rPr>
          <w:color w:val="FF0000"/>
          <w:vertAlign w:val="superscript"/>
        </w:rPr>
        <w:t>–1</w:t>
      </w:r>
      <w:r>
        <w:rPr>
          <w:color w:val="FF0000"/>
        </w:rPr>
        <w:t xml:space="preserve"> produces a cluttered image for polar dominant events. It is </w:t>
      </w:r>
      <w:r w:rsidR="002C659E">
        <w:rPr>
          <w:color w:val="FF0000"/>
        </w:rPr>
        <w:t xml:space="preserve">outside the scope of this study </w:t>
      </w:r>
      <w:r>
        <w:rPr>
          <w:color w:val="FF0000"/>
        </w:rPr>
        <w:t>to diagnose why eastern subtropical dominant events feature the weakest vertical motion beneath the equatorward jet-exit region</w:t>
      </w:r>
      <w:r w:rsidR="002C659E">
        <w:rPr>
          <w:color w:val="FF0000"/>
        </w:rPr>
        <w:t>. To best describe the vertical motion distributions in the context of the existing figures, we have opted to retain the text from the original manuscript.</w:t>
      </w:r>
    </w:p>
    <w:p w14:paraId="693EB79A" w14:textId="26168BA1" w:rsidR="007058DA" w:rsidRDefault="007058DA" w:rsidP="00D261EC">
      <w:pPr>
        <w:rPr>
          <w:color w:val="FF0000"/>
        </w:rPr>
      </w:pPr>
    </w:p>
    <w:p w14:paraId="49F75C8E" w14:textId="5DC2FDD0" w:rsidR="007058DA" w:rsidRPr="007058DA" w:rsidRDefault="007058DA" w:rsidP="007058DA">
      <w:pPr>
        <w:jc w:val="center"/>
        <w:rPr>
          <w:color w:val="FF0000"/>
        </w:rPr>
      </w:pPr>
      <w:r>
        <w:rPr>
          <w:noProof/>
          <w:color w:val="FF0000"/>
        </w:rPr>
        <w:lastRenderedPageBreak/>
        <w:drawing>
          <wp:inline distT="0" distB="0" distL="0" distR="0" wp14:anchorId="1C8FEC62" wp14:editId="5F43EAE2">
            <wp:extent cx="4023337" cy="3216520"/>
            <wp:effectExtent l="0" t="0" r="317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qgomega_iestj_D0_qvectsmallint.gif"/>
                    <pic:cNvPicPr/>
                  </pic:nvPicPr>
                  <pic:blipFill>
                    <a:blip r:embed="rId14">
                      <a:extLst>
                        <a:ext uri="{28A0092B-C50C-407E-A947-70E740481C1C}">
                          <a14:useLocalDpi xmlns:a14="http://schemas.microsoft.com/office/drawing/2010/main" val="0"/>
                        </a:ext>
                      </a:extLst>
                    </a:blip>
                    <a:stretch>
                      <a:fillRect/>
                    </a:stretch>
                  </pic:blipFill>
                  <pic:spPr>
                    <a:xfrm>
                      <a:off x="0" y="0"/>
                      <a:ext cx="4040877" cy="3230542"/>
                    </a:xfrm>
                    <a:prstGeom prst="rect">
                      <a:avLst/>
                    </a:prstGeom>
                  </pic:spPr>
                </pic:pic>
              </a:graphicData>
            </a:graphic>
          </wp:inline>
        </w:drawing>
      </w:r>
    </w:p>
    <w:p w14:paraId="3F01A8B0" w14:textId="77777777" w:rsidR="00110AF8" w:rsidRPr="007D57BD" w:rsidRDefault="00110AF8" w:rsidP="00110AF8">
      <w:pPr>
        <w:ind w:left="720"/>
      </w:pPr>
    </w:p>
    <w:p w14:paraId="30839518" w14:textId="30A4613F" w:rsidR="007D57BD" w:rsidRDefault="007D57BD" w:rsidP="007D57BD">
      <w:pPr>
        <w:numPr>
          <w:ilvl w:val="0"/>
          <w:numId w:val="6"/>
        </w:numPr>
      </w:pPr>
      <w:r w:rsidRPr="007D57BD">
        <w:t xml:space="preserve">Lines 554-555: Why exactly does the inflection point reduce the contribution from the area- averaged </w:t>
      </w:r>
      <w:proofErr w:type="spellStart"/>
      <w:r w:rsidRPr="007D57BD">
        <w:t>ωs</w:t>
      </w:r>
      <w:proofErr w:type="spellEnd"/>
      <w:r w:rsidRPr="007D57BD">
        <w:t xml:space="preserve"> descent? </w:t>
      </w:r>
    </w:p>
    <w:p w14:paraId="2D336CC1" w14:textId="28DFEACD" w:rsidR="00EF3A31" w:rsidRDefault="00EF3A31" w:rsidP="00EF3A31"/>
    <w:p w14:paraId="313F8746" w14:textId="0D5C8218" w:rsidR="00EF3A31" w:rsidRPr="00E77370" w:rsidRDefault="00E77370" w:rsidP="00EF3A31">
      <w:pPr>
        <w:rPr>
          <w:color w:val="FF0000"/>
        </w:rPr>
      </w:pPr>
      <w:r>
        <w:rPr>
          <w:color w:val="FF0000"/>
        </w:rPr>
        <w:t>We agree that the text within the</w:t>
      </w:r>
      <w:r w:rsidR="00644BCE">
        <w:rPr>
          <w:color w:val="FF0000"/>
        </w:rPr>
        <w:t xml:space="preserve"> original</w:t>
      </w:r>
      <w:r>
        <w:rPr>
          <w:color w:val="FF0000"/>
        </w:rPr>
        <w:t xml:space="preserve"> manuscript required further clarification. An explanation of this point stems from the observation that the curvature of the flow pattern in the vicinity of the inflection point is at a relative minimum. Consequently, in a barotropic environment, the magnitude of </w:t>
      </w:r>
      <w:r w:rsidRPr="00E77370">
        <w:rPr>
          <w:b/>
          <w:i/>
          <w:color w:val="FF0000"/>
        </w:rPr>
        <w:t>Q</w:t>
      </w:r>
      <w:r w:rsidRPr="00E77370">
        <w:rPr>
          <w:b/>
          <w:i/>
          <w:color w:val="FF0000"/>
          <w:vertAlign w:val="subscript"/>
        </w:rPr>
        <w:t>s</w:t>
      </w:r>
      <w:r>
        <w:rPr>
          <w:color w:val="FF0000"/>
        </w:rPr>
        <w:t xml:space="preserve"> reduces substantially (close to zero) at an inflection point. In the </w:t>
      </w:r>
      <w:r w:rsidR="0030518E">
        <w:rPr>
          <w:color w:val="FF0000"/>
        </w:rPr>
        <w:t xml:space="preserve">context of the present manuscript, this explanation </w:t>
      </w:r>
      <w:r w:rsidR="00644BCE">
        <w:rPr>
          <w:color w:val="FF0000"/>
        </w:rPr>
        <w:t>is</w:t>
      </w:r>
      <w:r w:rsidR="0030518E">
        <w:rPr>
          <w:color w:val="FF0000"/>
        </w:rPr>
        <w:t xml:space="preserve"> difficult to convey to the reader</w:t>
      </w:r>
      <w:r w:rsidR="00644BCE">
        <w:rPr>
          <w:color w:val="FF0000"/>
        </w:rPr>
        <w:t xml:space="preserve"> succinctly</w:t>
      </w:r>
      <w:r w:rsidR="0030518E">
        <w:rPr>
          <w:color w:val="FF0000"/>
        </w:rPr>
        <w:t>. Consequently, we have changed the description in L</w:t>
      </w:r>
      <w:r w:rsidR="003D328C">
        <w:rPr>
          <w:color w:val="FF0000"/>
        </w:rPr>
        <w:t>59</w:t>
      </w:r>
      <w:r w:rsidR="00644BCE">
        <w:rPr>
          <w:color w:val="FF0000"/>
        </w:rPr>
        <w:t>5</w:t>
      </w:r>
      <w:r w:rsidR="003D328C">
        <w:rPr>
          <w:color w:val="FF0000"/>
        </w:rPr>
        <w:t>–59</w:t>
      </w:r>
      <w:r w:rsidR="00644BCE">
        <w:rPr>
          <w:color w:val="FF0000"/>
        </w:rPr>
        <w:t>9 to state</w:t>
      </w:r>
      <w:r w:rsidR="003D328C">
        <w:rPr>
          <w:color w:val="FF0000"/>
        </w:rPr>
        <w:t xml:space="preserve"> that the upper-tropospheric flow pattern is considerably more amplified well downstream of eastern subtropical dominant events, whereas the strongest flow amplification resides in the vicinity of the jet superposition</w:t>
      </w:r>
      <w:r w:rsidR="00644BCE">
        <w:rPr>
          <w:color w:val="FF0000"/>
        </w:rPr>
        <w:t xml:space="preserve"> centroid</w:t>
      </w:r>
      <w:r w:rsidR="003D328C">
        <w:rPr>
          <w:color w:val="FF0000"/>
        </w:rPr>
        <w:t xml:space="preserve"> during polar and western subtropical dominant events. We feel </w:t>
      </w:r>
      <w:r w:rsidR="00775830">
        <w:rPr>
          <w:color w:val="FF0000"/>
        </w:rPr>
        <w:t xml:space="preserve">that </w:t>
      </w:r>
      <w:r w:rsidR="003D328C">
        <w:rPr>
          <w:color w:val="FF0000"/>
        </w:rPr>
        <w:t xml:space="preserve">this explanation more strongly aligns with </w:t>
      </w:r>
      <w:r w:rsidR="00644BCE">
        <w:rPr>
          <w:color w:val="FF0000"/>
        </w:rPr>
        <w:t>our desire to link</w:t>
      </w:r>
      <w:r w:rsidR="003D328C">
        <w:rPr>
          <w:color w:val="FF0000"/>
        </w:rPr>
        <w:t xml:space="preserve"> </w:t>
      </w:r>
      <w:proofErr w:type="spellStart"/>
      <w:r w:rsidR="003D328C" w:rsidRPr="003D328C">
        <w:rPr>
          <w:i/>
          <w:color w:val="FF0000"/>
        </w:rPr>
        <w:t>ω</w:t>
      </w:r>
      <w:r w:rsidR="003D328C" w:rsidRPr="003D328C">
        <w:rPr>
          <w:i/>
          <w:color w:val="FF0000"/>
          <w:vertAlign w:val="subscript"/>
        </w:rPr>
        <w:t>s</w:t>
      </w:r>
      <w:proofErr w:type="spellEnd"/>
      <w:r w:rsidR="003D328C">
        <w:rPr>
          <w:color w:val="FF0000"/>
        </w:rPr>
        <w:t xml:space="preserve"> to the</w:t>
      </w:r>
      <w:r w:rsidR="00644BCE">
        <w:rPr>
          <w:color w:val="FF0000"/>
        </w:rPr>
        <w:t xml:space="preserve"> structure of</w:t>
      </w:r>
      <w:r w:rsidR="003D328C">
        <w:rPr>
          <w:color w:val="FF0000"/>
        </w:rPr>
        <w:t xml:space="preserve"> synoptic-scale wave</w:t>
      </w:r>
      <w:r w:rsidR="00644BCE">
        <w:rPr>
          <w:color w:val="FF0000"/>
        </w:rPr>
        <w:t>s</w:t>
      </w:r>
      <w:r w:rsidR="003D328C">
        <w:rPr>
          <w:color w:val="FF0000"/>
        </w:rPr>
        <w:t xml:space="preserve"> and </w:t>
      </w:r>
      <w:proofErr w:type="spellStart"/>
      <w:r w:rsidR="003D328C" w:rsidRPr="003D328C">
        <w:rPr>
          <w:i/>
          <w:color w:val="FF0000"/>
        </w:rPr>
        <w:t>ω</w:t>
      </w:r>
      <w:r w:rsidR="003D328C" w:rsidRPr="003D328C">
        <w:rPr>
          <w:i/>
          <w:color w:val="FF0000"/>
          <w:vertAlign w:val="subscript"/>
        </w:rPr>
        <w:t>n</w:t>
      </w:r>
      <w:proofErr w:type="spellEnd"/>
      <w:r w:rsidR="003D328C" w:rsidRPr="003D328C">
        <w:rPr>
          <w:color w:val="FF0000"/>
        </w:rPr>
        <w:t xml:space="preserve"> to frontal circulations in the vicinity of the jet.</w:t>
      </w:r>
    </w:p>
    <w:p w14:paraId="514142FA" w14:textId="77777777" w:rsidR="00110AF8" w:rsidRPr="007D57BD" w:rsidRDefault="00110AF8" w:rsidP="00110AF8">
      <w:pPr>
        <w:ind w:left="720"/>
      </w:pPr>
    </w:p>
    <w:p w14:paraId="476171BE" w14:textId="787C55D3" w:rsidR="007D57BD" w:rsidRDefault="007D57BD" w:rsidP="007D57BD">
      <w:pPr>
        <w:numPr>
          <w:ilvl w:val="0"/>
          <w:numId w:val="6"/>
        </w:numPr>
      </w:pPr>
      <w:r w:rsidRPr="007D57BD">
        <w:t xml:space="preserve">Lines 575-581: This is a very long sentence and needs to be split up. </w:t>
      </w:r>
    </w:p>
    <w:p w14:paraId="5247C154" w14:textId="25D0868A" w:rsidR="004C0515" w:rsidRDefault="004C0515" w:rsidP="004C0515"/>
    <w:p w14:paraId="4BC61980" w14:textId="7C1AA7E9" w:rsidR="004C0515" w:rsidRPr="004C0515" w:rsidRDefault="004C0515" w:rsidP="004C0515">
      <w:pPr>
        <w:rPr>
          <w:color w:val="FF0000"/>
        </w:rPr>
      </w:pPr>
      <w:r>
        <w:rPr>
          <w:color w:val="FF0000"/>
        </w:rPr>
        <w:t xml:space="preserve">We agree that the original sentence was rather long. </w:t>
      </w:r>
      <w:r w:rsidR="00775830">
        <w:rPr>
          <w:color w:val="FF0000"/>
        </w:rPr>
        <w:t>C</w:t>
      </w:r>
      <w:r>
        <w:rPr>
          <w:color w:val="FF0000"/>
        </w:rPr>
        <w:t>onsequently</w:t>
      </w:r>
      <w:r w:rsidR="00775830">
        <w:rPr>
          <w:color w:val="FF0000"/>
        </w:rPr>
        <w:t>,</w:t>
      </w:r>
      <w:r>
        <w:rPr>
          <w:color w:val="FF0000"/>
        </w:rPr>
        <w:t xml:space="preserve"> the text </w:t>
      </w:r>
      <w:r w:rsidR="00644BCE">
        <w:rPr>
          <w:color w:val="FF0000"/>
        </w:rPr>
        <w:t>in</w:t>
      </w:r>
      <w:r>
        <w:rPr>
          <w:color w:val="FF0000"/>
        </w:rPr>
        <w:t xml:space="preserve"> L</w:t>
      </w:r>
      <w:r w:rsidR="00644BCE">
        <w:rPr>
          <w:color w:val="FF0000"/>
        </w:rPr>
        <w:t>619–624</w:t>
      </w:r>
      <w:r>
        <w:rPr>
          <w:color w:val="FF0000"/>
        </w:rPr>
        <w:t xml:space="preserve"> of the revised manuscript has been split into multiple sentences.</w:t>
      </w:r>
    </w:p>
    <w:p w14:paraId="175C9C30" w14:textId="77777777" w:rsidR="00110AF8" w:rsidRPr="007D57BD" w:rsidRDefault="00110AF8" w:rsidP="00110AF8">
      <w:pPr>
        <w:ind w:left="720"/>
      </w:pPr>
    </w:p>
    <w:p w14:paraId="0055688F" w14:textId="2C68173F" w:rsidR="007D57BD" w:rsidRDefault="007D57BD" w:rsidP="007D57BD">
      <w:pPr>
        <w:numPr>
          <w:ilvl w:val="0"/>
          <w:numId w:val="7"/>
        </w:numPr>
      </w:pPr>
      <w:r w:rsidRPr="007D57BD">
        <w:t xml:space="preserve">Is there a relaxation factor for the successive over-relaxation method used? </w:t>
      </w:r>
    </w:p>
    <w:p w14:paraId="305089DB" w14:textId="1CC5525B" w:rsidR="004C0515" w:rsidRDefault="004C0515" w:rsidP="004C0515"/>
    <w:p w14:paraId="58F51E96" w14:textId="07EFFC0D" w:rsidR="004C0515" w:rsidRPr="004C0515" w:rsidRDefault="004C0515" w:rsidP="004C0515">
      <w:pPr>
        <w:rPr>
          <w:color w:val="FF0000"/>
        </w:rPr>
      </w:pPr>
      <w:r>
        <w:rPr>
          <w:color w:val="FF0000"/>
        </w:rPr>
        <w:t>A relaxation factor of 1.8 is used in all inversions performed as part of this study. The text has been updated in L</w:t>
      </w:r>
      <w:r w:rsidR="00644BCE">
        <w:rPr>
          <w:color w:val="FF0000"/>
        </w:rPr>
        <w:t>295</w:t>
      </w:r>
      <w:r>
        <w:rPr>
          <w:color w:val="FF0000"/>
        </w:rPr>
        <w:t xml:space="preserve"> and L3</w:t>
      </w:r>
      <w:r w:rsidR="00644BCE">
        <w:rPr>
          <w:color w:val="FF0000"/>
        </w:rPr>
        <w:t>23</w:t>
      </w:r>
      <w:r>
        <w:rPr>
          <w:color w:val="FF0000"/>
        </w:rPr>
        <w:t xml:space="preserve"> of the revised manuscript to provide this detail.</w:t>
      </w:r>
    </w:p>
    <w:p w14:paraId="739EA75C" w14:textId="77777777" w:rsidR="00110AF8" w:rsidRPr="007D57BD" w:rsidRDefault="00110AF8" w:rsidP="00110AF8">
      <w:pPr>
        <w:ind w:left="720"/>
      </w:pPr>
    </w:p>
    <w:p w14:paraId="6798E3F4" w14:textId="7955C564" w:rsidR="007D57BD" w:rsidRDefault="007D57BD" w:rsidP="007D57BD">
      <w:pPr>
        <w:numPr>
          <w:ilvl w:val="0"/>
          <w:numId w:val="7"/>
        </w:numPr>
      </w:pPr>
      <w:r w:rsidRPr="007D57BD">
        <w:lastRenderedPageBreak/>
        <w:t xml:space="preserve">The summary section does not summarize the methods used, and it also does not tie the results back into the broader, previous literature outside of the authors’ own (recent) papers. </w:t>
      </w:r>
    </w:p>
    <w:p w14:paraId="6A828DE7" w14:textId="2D8ACB6F" w:rsidR="00763F45" w:rsidRDefault="00763F45" w:rsidP="00763F45"/>
    <w:p w14:paraId="40AB261C" w14:textId="54F3D973" w:rsidR="00763F45" w:rsidRPr="00763F45" w:rsidRDefault="00763F45" w:rsidP="00763F45">
      <w:pPr>
        <w:rPr>
          <w:color w:val="FF0000"/>
        </w:rPr>
      </w:pPr>
      <w:r>
        <w:rPr>
          <w:color w:val="FF0000"/>
        </w:rPr>
        <w:t>The text has been updated in L61</w:t>
      </w:r>
      <w:r w:rsidR="00644BCE">
        <w:rPr>
          <w:color w:val="FF0000"/>
        </w:rPr>
        <w:t>9</w:t>
      </w:r>
      <w:r>
        <w:rPr>
          <w:color w:val="FF0000"/>
        </w:rPr>
        <w:t>–62</w:t>
      </w:r>
      <w:r w:rsidR="00644BCE">
        <w:rPr>
          <w:color w:val="FF0000"/>
        </w:rPr>
        <w:t>4</w:t>
      </w:r>
      <w:r>
        <w:rPr>
          <w:color w:val="FF0000"/>
        </w:rPr>
        <w:t xml:space="preserve"> of the revised manuscript to identify the methods used in section</w:t>
      </w:r>
      <w:r w:rsidR="00644BCE">
        <w:rPr>
          <w:color w:val="FF0000"/>
        </w:rPr>
        <w:t>s 3 and 4</w:t>
      </w:r>
      <w:r>
        <w:rPr>
          <w:color w:val="FF0000"/>
        </w:rPr>
        <w:t xml:space="preserve"> of the </w:t>
      </w:r>
      <w:r w:rsidR="00644BCE">
        <w:rPr>
          <w:color w:val="FF0000"/>
        </w:rPr>
        <w:t>manuscript</w:t>
      </w:r>
      <w:r>
        <w:rPr>
          <w:color w:val="FF0000"/>
        </w:rPr>
        <w:t>. We have also</w:t>
      </w:r>
      <w:r w:rsidR="00644BCE">
        <w:rPr>
          <w:color w:val="FF0000"/>
        </w:rPr>
        <w:t xml:space="preserve"> provided some</w:t>
      </w:r>
      <w:r>
        <w:rPr>
          <w:color w:val="FF0000"/>
        </w:rPr>
        <w:t xml:space="preserve"> </w:t>
      </w:r>
      <w:r w:rsidR="00644BCE">
        <w:rPr>
          <w:color w:val="FF0000"/>
        </w:rPr>
        <w:t>context for our results with respect to</w:t>
      </w:r>
      <w:r>
        <w:rPr>
          <w:color w:val="FF0000"/>
        </w:rPr>
        <w:t xml:space="preserve"> prior work </w:t>
      </w:r>
      <w:r w:rsidR="00775830">
        <w:rPr>
          <w:color w:val="FF0000"/>
        </w:rPr>
        <w:t>throughout</w:t>
      </w:r>
      <w:r>
        <w:rPr>
          <w:color w:val="FF0000"/>
        </w:rPr>
        <w:t xml:space="preserve"> the summary section.</w:t>
      </w:r>
    </w:p>
    <w:p w14:paraId="147CEC74" w14:textId="77777777" w:rsidR="00110AF8" w:rsidRPr="007D57BD" w:rsidRDefault="00110AF8" w:rsidP="00110AF8">
      <w:pPr>
        <w:ind w:left="720"/>
      </w:pPr>
    </w:p>
    <w:p w14:paraId="6F6DF5B6" w14:textId="17E5866A" w:rsidR="007D57BD" w:rsidRDefault="007D57BD" w:rsidP="007D57BD">
      <w:pPr>
        <w:numPr>
          <w:ilvl w:val="0"/>
          <w:numId w:val="7"/>
        </w:numPr>
      </w:pPr>
      <w:r w:rsidRPr="007D57BD">
        <w:t xml:space="preserve">In Figures 10 and 11, it would be nice to additionally see the percentages listed in each of the boxes, esp. since the </w:t>
      </w:r>
      <w:proofErr w:type="spellStart"/>
      <w:r w:rsidRPr="007D57BD">
        <w:t>colorbar</w:t>
      </w:r>
      <w:proofErr w:type="spellEnd"/>
      <w:r w:rsidRPr="007D57BD">
        <w:t xml:space="preserve"> interval is 5%. </w:t>
      </w:r>
    </w:p>
    <w:p w14:paraId="5B625C1C" w14:textId="67748293" w:rsidR="000E7CCD" w:rsidRDefault="000E7CCD" w:rsidP="000E7CCD"/>
    <w:p w14:paraId="7BC22A86" w14:textId="5FF51B4A" w:rsidR="000E7CCD" w:rsidRPr="000E7CCD" w:rsidRDefault="000E7CCD" w:rsidP="000E7CCD">
      <w:pPr>
        <w:rPr>
          <w:color w:val="FF0000"/>
        </w:rPr>
      </w:pPr>
      <w:r>
        <w:rPr>
          <w:color w:val="FF0000"/>
        </w:rPr>
        <w:t>This is a great suggestion</w:t>
      </w:r>
      <w:r w:rsidR="00FF1A49">
        <w:rPr>
          <w:color w:val="FF0000"/>
        </w:rPr>
        <w:t xml:space="preserve"> and one that we have implemented into the revised manuscript</w:t>
      </w:r>
      <w:r>
        <w:rPr>
          <w:color w:val="FF0000"/>
        </w:rPr>
        <w:t xml:space="preserve">. </w:t>
      </w:r>
      <w:r w:rsidR="00FF1A49">
        <w:rPr>
          <w:color w:val="FF0000"/>
        </w:rPr>
        <w:t xml:space="preserve">Specifically, </w:t>
      </w:r>
      <w:r>
        <w:rPr>
          <w:color w:val="FF0000"/>
        </w:rPr>
        <w:t xml:space="preserve">Figures </w:t>
      </w:r>
      <w:r w:rsidR="00B91CA2">
        <w:rPr>
          <w:color w:val="FF0000"/>
        </w:rPr>
        <w:t>9</w:t>
      </w:r>
      <w:r>
        <w:rPr>
          <w:color w:val="FF0000"/>
        </w:rPr>
        <w:t xml:space="preserve"> and 1</w:t>
      </w:r>
      <w:r w:rsidR="00B91CA2">
        <w:rPr>
          <w:color w:val="FF0000"/>
        </w:rPr>
        <w:t>0</w:t>
      </w:r>
      <w:r>
        <w:rPr>
          <w:color w:val="FF0000"/>
        </w:rPr>
        <w:t xml:space="preserve"> have been updated to </w:t>
      </w:r>
      <w:r w:rsidR="00FF1A49">
        <w:rPr>
          <w:color w:val="FF0000"/>
        </w:rPr>
        <w:t xml:space="preserve">indicate the </w:t>
      </w:r>
      <w:r>
        <w:rPr>
          <w:color w:val="FF0000"/>
        </w:rPr>
        <w:t xml:space="preserve">percentage of the </w:t>
      </w:r>
      <w:r w:rsidR="00FF1A49">
        <w:rPr>
          <w:color w:val="FF0000"/>
        </w:rPr>
        <w:t xml:space="preserve">QG </w:t>
      </w:r>
      <m:oMath>
        <m:sSub>
          <m:sSubPr>
            <m:ctrlPr>
              <w:rPr>
                <w:rFonts w:ascii="Cambria Math" w:hAnsi="Cambria Math"/>
                <w:i/>
                <w:color w:val="FF0000"/>
              </w:rPr>
            </m:ctrlPr>
          </m:sSubPr>
          <m:e>
            <m:r>
              <w:rPr>
                <w:rFonts w:ascii="Cambria Math" w:hAnsi="Cambria Math"/>
                <w:color w:val="FF0000"/>
              </w:rPr>
              <m:t>ω</m:t>
            </m:r>
          </m:e>
          <m:sub>
            <m:r>
              <w:rPr>
                <w:rFonts w:ascii="Cambria Math" w:hAnsi="Cambria Math"/>
                <w:color w:val="FF0000"/>
              </w:rPr>
              <m:t>a</m:t>
            </m:r>
          </m:sub>
        </m:sSub>
      </m:oMath>
      <w:r>
        <w:rPr>
          <w:color w:val="FF0000"/>
        </w:rPr>
        <w:t xml:space="preserve"> that is associated with each interaction term. These percentages are only shown for those </w:t>
      </w:r>
      <w:r w:rsidR="00FF1A49">
        <w:rPr>
          <w:color w:val="FF0000"/>
        </w:rPr>
        <w:t>interaction terms</w:t>
      </w:r>
      <w:r>
        <w:rPr>
          <w:color w:val="FF0000"/>
        </w:rPr>
        <w:t xml:space="preserve"> that feature a percentage with a</w:t>
      </w:r>
      <w:r w:rsidR="008A74E2">
        <w:rPr>
          <w:color w:val="FF0000"/>
        </w:rPr>
        <w:t>n absolute</w:t>
      </w:r>
      <w:r>
        <w:rPr>
          <w:color w:val="FF0000"/>
        </w:rPr>
        <w:t xml:space="preserve"> magnitude greater than 5% </w:t>
      </w:r>
      <w:r w:rsidR="00FF1A49">
        <w:rPr>
          <w:color w:val="FF0000"/>
        </w:rPr>
        <w:t>for that event type (i.e., not for the white boxes)</w:t>
      </w:r>
      <w:r>
        <w:rPr>
          <w:color w:val="FF0000"/>
        </w:rPr>
        <w:t>. Note that the individual percentages listed within the boxes do not add up to 100</w:t>
      </w:r>
      <w:r w:rsidR="008A74E2">
        <w:rPr>
          <w:color w:val="FF0000"/>
        </w:rPr>
        <w:t>%</w:t>
      </w:r>
      <w:r>
        <w:rPr>
          <w:color w:val="FF0000"/>
        </w:rPr>
        <w:t xml:space="preserve"> on their own</w:t>
      </w:r>
      <w:r w:rsidR="00F92692">
        <w:rPr>
          <w:color w:val="FF0000"/>
        </w:rPr>
        <w:t xml:space="preserve"> for each event type, and that </w:t>
      </w:r>
      <w:r w:rsidR="00FF1A49">
        <w:rPr>
          <w:color w:val="FF0000"/>
        </w:rPr>
        <w:t>the percentages for</w:t>
      </w:r>
      <w:r w:rsidR="00775830">
        <w:rPr>
          <w:color w:val="FF0000"/>
        </w:rPr>
        <w:t xml:space="preserve"> all</w:t>
      </w:r>
      <w:r w:rsidR="00F92692">
        <w:rPr>
          <w:color w:val="FF0000"/>
        </w:rPr>
        <w:t xml:space="preserve"> 25 interaction terms must be summed to account for 100%</w:t>
      </w:r>
      <w:r w:rsidR="00775830">
        <w:rPr>
          <w:color w:val="FF0000"/>
        </w:rPr>
        <w:t xml:space="preserve"> of</w:t>
      </w:r>
      <w:r w:rsidR="00F92692">
        <w:rPr>
          <w:color w:val="FF0000"/>
        </w:rPr>
        <w:t xml:space="preserve"> the QG</w:t>
      </w:r>
      <w:r w:rsidR="008A74E2">
        <w:rPr>
          <w:color w:val="FF0000"/>
        </w:rPr>
        <w:t xml:space="preserve"> </w:t>
      </w:r>
      <m:oMath>
        <m:sSub>
          <m:sSubPr>
            <m:ctrlPr>
              <w:rPr>
                <w:rFonts w:ascii="Cambria Math" w:hAnsi="Cambria Math"/>
                <w:i/>
                <w:color w:val="FF0000"/>
              </w:rPr>
            </m:ctrlPr>
          </m:sSubPr>
          <m:e>
            <m:r>
              <w:rPr>
                <w:rFonts w:ascii="Cambria Math" w:hAnsi="Cambria Math"/>
                <w:color w:val="FF0000"/>
              </w:rPr>
              <m:t>ω</m:t>
            </m:r>
          </m:e>
          <m:sub>
            <m:r>
              <w:rPr>
                <w:rFonts w:ascii="Cambria Math" w:hAnsi="Cambria Math"/>
                <w:color w:val="FF0000"/>
              </w:rPr>
              <m:t>a</m:t>
            </m:r>
          </m:sub>
        </m:sSub>
      </m:oMath>
      <w:r w:rsidR="00F92692">
        <w:rPr>
          <w:color w:val="FF0000"/>
        </w:rPr>
        <w:t>.</w:t>
      </w:r>
    </w:p>
    <w:p w14:paraId="656C5ACF" w14:textId="77777777" w:rsidR="00110AF8" w:rsidRPr="007D57BD" w:rsidRDefault="00110AF8" w:rsidP="00110AF8">
      <w:pPr>
        <w:ind w:left="720"/>
      </w:pPr>
    </w:p>
    <w:p w14:paraId="687828D2" w14:textId="77777777" w:rsidR="007D57BD" w:rsidRPr="007D57BD" w:rsidRDefault="007D57BD" w:rsidP="007D57BD">
      <w:r w:rsidRPr="007D57BD">
        <w:t xml:space="preserve">Typos and misspellings: </w:t>
      </w:r>
    </w:p>
    <w:p w14:paraId="3348BA13" w14:textId="77777777" w:rsidR="00F61576" w:rsidRDefault="007D57BD" w:rsidP="007D57BD">
      <w:r w:rsidRPr="007D57BD">
        <w:t>Line 190: pattern → patterns</w:t>
      </w:r>
    </w:p>
    <w:p w14:paraId="7CA441FF" w14:textId="77777777" w:rsidR="00F61576" w:rsidRDefault="00F61576" w:rsidP="007D57BD"/>
    <w:p w14:paraId="51AED934" w14:textId="2DC94CE8" w:rsidR="00D521A6" w:rsidRDefault="00F61576" w:rsidP="00786E78">
      <w:r>
        <w:rPr>
          <w:color w:val="FF0000"/>
        </w:rPr>
        <w:t>This typo has been fixed within the revised version of the manuscript.</w:t>
      </w:r>
      <w:r w:rsidR="007D57BD" w:rsidRPr="007D57BD">
        <w:t xml:space="preserve"> </w:t>
      </w:r>
    </w:p>
    <w:p w14:paraId="7CD93DB0" w14:textId="77777777" w:rsidR="00110AF8" w:rsidRDefault="00D521A6" w:rsidP="00110AF8">
      <w:pPr>
        <w:rPr>
          <w:b/>
          <w:color w:val="FF0000"/>
        </w:rPr>
      </w:pPr>
      <w:r>
        <w:t>_____________________________________________________________________________</w:t>
      </w:r>
      <w:r w:rsidR="00CC6821" w:rsidRPr="00CC6821">
        <w:br/>
      </w:r>
      <w:r w:rsidR="00CC6821" w:rsidRPr="009319DF">
        <w:rPr>
          <w:b/>
          <w:bCs/>
        </w:rPr>
        <w:t>Reviewer #3</w:t>
      </w:r>
      <w:r w:rsidR="00CC6821" w:rsidRPr="00CC6821">
        <w:t xml:space="preserve">: </w:t>
      </w:r>
      <w:r w:rsidR="00110AF8" w:rsidRPr="00110AF8">
        <w:rPr>
          <w:rFonts w:ascii="Calibri" w:eastAsia="Times New Roman" w:hAnsi="Calibri" w:cs="Calibri"/>
          <w:b/>
        </w:rPr>
        <w:t xml:space="preserve">MWR-D-20-0140 </w:t>
      </w:r>
    </w:p>
    <w:p w14:paraId="2572BFD7" w14:textId="3E366390" w:rsidR="00110AF8" w:rsidRPr="00110AF8" w:rsidRDefault="00110AF8" w:rsidP="00110AF8">
      <w:pPr>
        <w:rPr>
          <w:rFonts w:ascii="Calibri" w:eastAsia="Times New Roman" w:hAnsi="Calibri" w:cs="Calibri"/>
          <w:b/>
        </w:rPr>
      </w:pPr>
      <w:r w:rsidRPr="00110AF8">
        <w:rPr>
          <w:rFonts w:ascii="Calibri" w:eastAsia="Times New Roman" w:hAnsi="Calibri" w:cs="Calibri"/>
          <w:b/>
        </w:rPr>
        <w:t xml:space="preserve">A composite perspective on the vertical motion patterns in the vicinity of North American polar-subtropical jet superposition events </w:t>
      </w:r>
    </w:p>
    <w:p w14:paraId="3DC989ED" w14:textId="47965797" w:rsidR="00110AF8" w:rsidRDefault="00110AF8" w:rsidP="00110AF8">
      <w:pPr>
        <w:rPr>
          <w:rFonts w:ascii="Calibri" w:eastAsia="Times New Roman" w:hAnsi="Calibri" w:cs="Calibri"/>
        </w:rPr>
      </w:pPr>
      <w:r w:rsidRPr="00110AF8">
        <w:rPr>
          <w:rFonts w:ascii="Calibri" w:eastAsia="Times New Roman" w:hAnsi="Calibri" w:cs="Calibri"/>
        </w:rPr>
        <w:t xml:space="preserve">Andrew C. Winters, Daniel Keyser, and Lance F. </w:t>
      </w:r>
      <w:proofErr w:type="spellStart"/>
      <w:r w:rsidRPr="00110AF8">
        <w:rPr>
          <w:rFonts w:ascii="Calibri" w:eastAsia="Times New Roman" w:hAnsi="Calibri" w:cs="Calibri"/>
        </w:rPr>
        <w:t>Bosart</w:t>
      </w:r>
      <w:proofErr w:type="spellEnd"/>
      <w:r w:rsidRPr="00110AF8">
        <w:rPr>
          <w:rFonts w:ascii="Calibri" w:eastAsia="Times New Roman" w:hAnsi="Calibri" w:cs="Calibri"/>
        </w:rPr>
        <w:t xml:space="preserve"> </w:t>
      </w:r>
    </w:p>
    <w:p w14:paraId="6DAB123F" w14:textId="77777777" w:rsidR="00110AF8" w:rsidRDefault="00110AF8" w:rsidP="00110AF8">
      <w:pPr>
        <w:rPr>
          <w:rFonts w:ascii="Calibri" w:eastAsia="Times New Roman" w:hAnsi="Calibri" w:cs="Calibri"/>
        </w:rPr>
      </w:pPr>
    </w:p>
    <w:p w14:paraId="2A9C6945" w14:textId="77777777" w:rsidR="00110AF8" w:rsidRDefault="00110AF8" w:rsidP="00110AF8">
      <w:pPr>
        <w:rPr>
          <w:rFonts w:ascii="Calibri" w:eastAsia="Times New Roman" w:hAnsi="Calibri" w:cs="Calibri"/>
        </w:rPr>
      </w:pPr>
      <w:r w:rsidRPr="00110AF8">
        <w:rPr>
          <w:rFonts w:ascii="Calibri" w:eastAsia="Times New Roman" w:hAnsi="Calibri" w:cs="Calibri"/>
        </w:rPr>
        <w:t>Recommendation: Major Revisions</w:t>
      </w:r>
      <w:r w:rsidRPr="00110AF8">
        <w:rPr>
          <w:rFonts w:ascii="Calibri" w:eastAsia="Times New Roman" w:hAnsi="Calibri" w:cs="Calibri"/>
        </w:rPr>
        <w:br/>
      </w:r>
    </w:p>
    <w:p w14:paraId="1CFC3248" w14:textId="77BD0CAE" w:rsidR="00110AF8" w:rsidRPr="00110AF8" w:rsidRDefault="00110AF8" w:rsidP="00110AF8">
      <w:pPr>
        <w:rPr>
          <w:rFonts w:ascii="Times New Roman" w:eastAsia="Times New Roman" w:hAnsi="Times New Roman" w:cs="Times New Roman"/>
        </w:rPr>
      </w:pPr>
      <w:r w:rsidRPr="00110AF8">
        <w:rPr>
          <w:rFonts w:ascii="Calibri" w:eastAsia="Times New Roman" w:hAnsi="Calibri" w:cs="Calibri"/>
        </w:rPr>
        <w:t xml:space="preserve">Summary </w:t>
      </w:r>
    </w:p>
    <w:p w14:paraId="1221C681" w14:textId="2A6690DA" w:rsidR="00110AF8" w:rsidRDefault="00110AF8" w:rsidP="00110AF8">
      <w:pPr>
        <w:spacing w:before="100" w:beforeAutospacing="1" w:after="100" w:afterAutospacing="1"/>
        <w:rPr>
          <w:rFonts w:ascii="Calibri" w:eastAsia="Times New Roman" w:hAnsi="Calibri" w:cs="Calibri"/>
        </w:rPr>
      </w:pPr>
      <w:r w:rsidRPr="00110AF8">
        <w:rPr>
          <w:rFonts w:ascii="Calibri" w:eastAsia="Times New Roman" w:hAnsi="Calibri" w:cs="Calibri"/>
        </w:rPr>
        <w:t xml:space="preserve">The authors build on their prior work on characterizing synoptic-scale jet superposition events over North America. Jet superpositions are classified into polar dominant, eastern subtropical dominant, and western subtropical dominant. QGPV inversion methods are used to quantify the impact of polar cyclonic and tropical anticyclone PV anomalies on vertical motion observed in the three composite types. Q-vectors are partitioned to quantify the impact of changes in horizontal temperature gradient direction and magnitude. </w:t>
      </w:r>
    </w:p>
    <w:p w14:paraId="3BCFCE5E" w14:textId="5ABE3A8B" w:rsidR="008838A2" w:rsidRPr="003B5C37" w:rsidRDefault="008838A2" w:rsidP="00110AF8">
      <w:pPr>
        <w:spacing w:before="100" w:beforeAutospacing="1" w:after="100" w:afterAutospacing="1"/>
        <w:rPr>
          <w:rFonts w:eastAsia="Times New Roman" w:cstheme="minorHAnsi"/>
          <w:color w:val="FF0000"/>
        </w:rPr>
      </w:pPr>
      <w:r>
        <w:rPr>
          <w:rFonts w:eastAsia="Times New Roman" w:cstheme="minorHAnsi"/>
          <w:color w:val="FF0000"/>
        </w:rPr>
        <w:t>We appreciate the reviewer’s thoughtful comments</w:t>
      </w:r>
      <w:r w:rsidR="00550392">
        <w:rPr>
          <w:rFonts w:eastAsia="Times New Roman" w:cstheme="minorHAnsi"/>
          <w:color w:val="FF0000"/>
        </w:rPr>
        <w:t xml:space="preserve"> and we</w:t>
      </w:r>
      <w:r>
        <w:rPr>
          <w:rFonts w:eastAsia="Times New Roman" w:cstheme="minorHAnsi"/>
          <w:color w:val="FF0000"/>
        </w:rPr>
        <w:t xml:space="preserve"> believe</w:t>
      </w:r>
      <w:r w:rsidR="00550392">
        <w:rPr>
          <w:rFonts w:eastAsia="Times New Roman" w:cstheme="minorHAnsi"/>
          <w:color w:val="FF0000"/>
        </w:rPr>
        <w:t xml:space="preserve"> that</w:t>
      </w:r>
      <w:r>
        <w:rPr>
          <w:rFonts w:eastAsia="Times New Roman" w:cstheme="minorHAnsi"/>
          <w:color w:val="FF0000"/>
        </w:rPr>
        <w:t xml:space="preserve"> their suggestions have resulted in an improved version of the manuscript. </w:t>
      </w:r>
      <w:r w:rsidR="003745F2">
        <w:rPr>
          <w:rFonts w:eastAsia="Times New Roman" w:cstheme="minorHAnsi"/>
          <w:color w:val="FF0000"/>
        </w:rPr>
        <w:t>In performing revisions</w:t>
      </w:r>
      <w:r>
        <w:rPr>
          <w:rFonts w:eastAsia="Times New Roman" w:cstheme="minorHAnsi"/>
          <w:color w:val="FF0000"/>
        </w:rPr>
        <w:t>, we have</w:t>
      </w:r>
      <w:r w:rsidR="003745F2">
        <w:rPr>
          <w:rFonts w:eastAsia="Times New Roman" w:cstheme="minorHAnsi"/>
          <w:color w:val="FF0000"/>
        </w:rPr>
        <w:t xml:space="preserve"> primarily</w:t>
      </w:r>
      <w:r>
        <w:rPr>
          <w:rFonts w:eastAsia="Times New Roman" w:cstheme="minorHAnsi"/>
          <w:color w:val="FF0000"/>
        </w:rPr>
        <w:t xml:space="preserve"> focused on clarifying the physical interpretation of our </w:t>
      </w:r>
      <w:r w:rsidR="00550392">
        <w:rPr>
          <w:rFonts w:eastAsia="Times New Roman" w:cstheme="minorHAnsi"/>
          <w:color w:val="FF0000"/>
        </w:rPr>
        <w:t>analyses</w:t>
      </w:r>
      <w:r>
        <w:rPr>
          <w:rFonts w:eastAsia="Times New Roman" w:cstheme="minorHAnsi"/>
          <w:color w:val="FF0000"/>
        </w:rPr>
        <w:t xml:space="preserve">. More details on </w:t>
      </w:r>
      <w:r w:rsidR="002E142A">
        <w:rPr>
          <w:rFonts w:eastAsia="Times New Roman" w:cstheme="minorHAnsi"/>
          <w:color w:val="FF0000"/>
        </w:rPr>
        <w:t>specific edits</w:t>
      </w:r>
      <w:r w:rsidR="00550392">
        <w:rPr>
          <w:rFonts w:eastAsia="Times New Roman" w:cstheme="minorHAnsi"/>
          <w:color w:val="FF0000"/>
        </w:rPr>
        <w:t xml:space="preserve"> </w:t>
      </w:r>
      <w:r w:rsidR="00550392">
        <w:rPr>
          <w:rFonts w:eastAsia="Times New Roman" w:cstheme="minorHAnsi"/>
          <w:color w:val="FF0000"/>
        </w:rPr>
        <w:lastRenderedPageBreak/>
        <w:t>that have been made</w:t>
      </w:r>
      <w:r w:rsidR="002E142A">
        <w:rPr>
          <w:rFonts w:eastAsia="Times New Roman" w:cstheme="minorHAnsi"/>
          <w:color w:val="FF0000"/>
        </w:rPr>
        <w:t xml:space="preserve"> to the text are provided below as part of our </w:t>
      </w:r>
      <w:r w:rsidR="00550392">
        <w:rPr>
          <w:rFonts w:eastAsia="Times New Roman" w:cstheme="minorHAnsi"/>
          <w:color w:val="FF0000"/>
        </w:rPr>
        <w:t>point-by-point responses to the reviewer’s comments</w:t>
      </w:r>
      <w:r w:rsidR="002E142A">
        <w:rPr>
          <w:rFonts w:eastAsia="Times New Roman" w:cstheme="minorHAnsi"/>
          <w:color w:val="FF0000"/>
        </w:rPr>
        <w:t>.</w:t>
      </w:r>
    </w:p>
    <w:p w14:paraId="34C90E3E" w14:textId="77777777" w:rsidR="00110AF8" w:rsidRPr="00110AF8" w:rsidRDefault="00110AF8" w:rsidP="00110AF8">
      <w:pPr>
        <w:spacing w:before="100" w:beforeAutospacing="1" w:after="100" w:afterAutospacing="1"/>
        <w:rPr>
          <w:rFonts w:ascii="Times New Roman" w:eastAsia="Times New Roman" w:hAnsi="Times New Roman" w:cs="Times New Roman"/>
        </w:rPr>
      </w:pPr>
      <w:r w:rsidRPr="00110AF8">
        <w:rPr>
          <w:rFonts w:ascii="Calibri" w:eastAsia="Times New Roman" w:hAnsi="Calibri" w:cs="Calibri"/>
        </w:rPr>
        <w:t xml:space="preserve">General Comments </w:t>
      </w:r>
    </w:p>
    <w:p w14:paraId="20343006" w14:textId="6355CF5B" w:rsidR="00110AF8" w:rsidRDefault="00110AF8" w:rsidP="00110AF8">
      <w:pPr>
        <w:spacing w:before="100" w:beforeAutospacing="1" w:after="100" w:afterAutospacing="1"/>
        <w:rPr>
          <w:rFonts w:ascii="Calibri" w:eastAsia="Times New Roman" w:hAnsi="Calibri" w:cs="Calibri"/>
        </w:rPr>
      </w:pPr>
      <w:r w:rsidRPr="00110AF8">
        <w:rPr>
          <w:rFonts w:ascii="Calibri" w:eastAsia="Times New Roman" w:hAnsi="Calibri" w:cs="Calibri"/>
        </w:rPr>
        <w:t xml:space="preserve">While the manuscript is well written, I found it challenging to follow at times. Much effort was dedicated to providing a large amount of details regarding the methods for the work. While I do appreciate that the authors were very precise in their descriptions of the methods (really nice mathematical details), this was at the expense of providing more detailed insight into the physical processes leading to the vertical motion during the three types of jet superposition events. Sections 2 and the first half of section 3 are dedicated to methods. For example, in section 3a (Lines 260-353, p 11-15), the description of the PV inversion procedure seemed quite long, though this technique has been documented in the literature. The results of the work only begin in section 3b on p15, though section 3c temporarily transitions back to methods (lines 392-410). The technique used to create the composites is from Winters et al. 2020, but a lengthy discussion is provided, lines 197-244. Again, while I appreciate the authors being thorough, I think it may be more appropriate to keep the amount of text related to prior work to a minimum (more like a summary paragraph rather than several pages dedicated to already published material). This is also related to an additional concern, the repetition of the first author’s prior work in the introduction and methods. Much of the introduction is from the first author’s prior papers (lines 103-157), specifically Winters and Martin 2017 and Winters et al. 2000 exclusively. Figures 1 and 2 were adapted from Winters et al. 2020. I think it may be nice to see a more comprehensive discussion of the literature. </w:t>
      </w:r>
    </w:p>
    <w:p w14:paraId="577F72E2" w14:textId="2C72783B" w:rsidR="00731CD9" w:rsidRDefault="008838A2" w:rsidP="00110AF8">
      <w:pPr>
        <w:spacing w:before="100" w:beforeAutospacing="1" w:after="100" w:afterAutospacing="1"/>
        <w:rPr>
          <w:rFonts w:eastAsia="Times New Roman" w:cstheme="minorHAnsi"/>
          <w:color w:val="FF0000"/>
        </w:rPr>
      </w:pPr>
      <w:r>
        <w:rPr>
          <w:rFonts w:eastAsia="Times New Roman" w:cstheme="minorHAnsi"/>
          <w:color w:val="FF0000"/>
        </w:rPr>
        <w:t xml:space="preserve">We </w:t>
      </w:r>
      <w:r w:rsidR="002E142A">
        <w:rPr>
          <w:rFonts w:eastAsia="Times New Roman" w:cstheme="minorHAnsi"/>
          <w:color w:val="FF0000"/>
        </w:rPr>
        <w:t xml:space="preserve">are glad to hear that the reviewer found our manuscript to be well written and that they found the mathematical details of our methodology to be precise. At the recommendation of Reviewer 2, we have moved some of the discussion from section 3a into the introduction so as to better motivate the application of QGPV inversion. As a whole, we have opted to retain </w:t>
      </w:r>
      <w:r w:rsidR="00D748BD">
        <w:rPr>
          <w:rFonts w:eastAsia="Times New Roman" w:cstheme="minorHAnsi"/>
          <w:color w:val="FF0000"/>
        </w:rPr>
        <w:t>much of the discussion from</w:t>
      </w:r>
      <w:r w:rsidR="002E142A">
        <w:rPr>
          <w:rFonts w:eastAsia="Times New Roman" w:cstheme="minorHAnsi"/>
          <w:color w:val="FF0000"/>
        </w:rPr>
        <w:t xml:space="preserve"> section 3a </w:t>
      </w:r>
      <w:r w:rsidR="00D748BD">
        <w:rPr>
          <w:rFonts w:eastAsia="Times New Roman" w:cstheme="minorHAnsi"/>
          <w:color w:val="FF0000"/>
        </w:rPr>
        <w:t>of</w:t>
      </w:r>
      <w:r w:rsidR="002E142A">
        <w:rPr>
          <w:rFonts w:eastAsia="Times New Roman" w:cstheme="minorHAnsi"/>
          <w:color w:val="FF0000"/>
        </w:rPr>
        <w:t xml:space="preserve"> the original manuscript. The motivation for this is that </w:t>
      </w:r>
      <w:r w:rsidR="00D748BD">
        <w:rPr>
          <w:rFonts w:eastAsia="Times New Roman" w:cstheme="minorHAnsi"/>
          <w:color w:val="FF0000"/>
        </w:rPr>
        <w:t>precision</w:t>
      </w:r>
      <w:r w:rsidR="002E142A">
        <w:rPr>
          <w:rFonts w:eastAsia="Times New Roman" w:cstheme="minorHAnsi"/>
          <w:color w:val="FF0000"/>
        </w:rPr>
        <w:t xml:space="preserve"> in section 3a </w:t>
      </w:r>
      <w:r w:rsidR="00D748BD">
        <w:rPr>
          <w:rFonts w:eastAsia="Times New Roman" w:cstheme="minorHAnsi"/>
          <w:color w:val="FF0000"/>
        </w:rPr>
        <w:t>is</w:t>
      </w:r>
      <w:r w:rsidR="002E142A">
        <w:rPr>
          <w:rFonts w:eastAsia="Times New Roman" w:cstheme="minorHAnsi"/>
          <w:color w:val="FF0000"/>
        </w:rPr>
        <w:t xml:space="preserve"> </w:t>
      </w:r>
      <w:r w:rsidR="00D748BD">
        <w:rPr>
          <w:rFonts w:eastAsia="Times New Roman" w:cstheme="minorHAnsi"/>
          <w:color w:val="FF0000"/>
        </w:rPr>
        <w:t>necessary</w:t>
      </w:r>
      <w:r w:rsidR="002E142A">
        <w:rPr>
          <w:rFonts w:eastAsia="Times New Roman" w:cstheme="minorHAnsi"/>
          <w:color w:val="FF0000"/>
        </w:rPr>
        <w:t xml:space="preserve"> to reproduce the results obtained from the QGPV inversion. Namely, the choice of balance and boundary conditions used in PV inversion are essential towards guaranteeing a unique mathematical solution.</w:t>
      </w:r>
    </w:p>
    <w:p w14:paraId="42CD2961" w14:textId="79A401A3" w:rsidR="00731CD9" w:rsidRDefault="00731CD9" w:rsidP="00110AF8">
      <w:pPr>
        <w:spacing w:before="100" w:beforeAutospacing="1" w:after="100" w:afterAutospacing="1"/>
        <w:rPr>
          <w:rFonts w:eastAsia="Times New Roman" w:cstheme="minorHAnsi"/>
          <w:color w:val="FF0000"/>
        </w:rPr>
      </w:pPr>
      <w:r>
        <w:rPr>
          <w:rFonts w:eastAsia="Times New Roman" w:cstheme="minorHAnsi"/>
          <w:color w:val="FF0000"/>
        </w:rPr>
        <w:t>Per Hoskins et al. (1985, pp. 883): “…</w:t>
      </w:r>
      <w:r w:rsidRPr="00731CD9">
        <w:rPr>
          <w:rFonts w:eastAsia="Times New Roman" w:cstheme="minorHAnsi"/>
          <w:color w:val="FF0000"/>
        </w:rPr>
        <w:t>if we wish to be precise we must speak of inversion under this or that balance condition, and relative to this or that reference state. It is only when all these constraints operate in the problem that the arbitrariness is removed.</w:t>
      </w:r>
      <w:r>
        <w:rPr>
          <w:rFonts w:eastAsia="Times New Roman" w:cstheme="minorHAnsi"/>
          <w:color w:val="FF0000"/>
        </w:rPr>
        <w:t>”</w:t>
      </w:r>
      <w:r w:rsidRPr="00731CD9">
        <w:rPr>
          <w:rFonts w:eastAsia="Times New Roman" w:cstheme="minorHAnsi"/>
          <w:color w:val="FF0000"/>
        </w:rPr>
        <w:t xml:space="preserve"> </w:t>
      </w:r>
    </w:p>
    <w:p w14:paraId="6E00CEFE" w14:textId="1A4B05FF" w:rsidR="008838A2" w:rsidRDefault="00225DF3" w:rsidP="00110AF8">
      <w:pPr>
        <w:spacing w:before="100" w:beforeAutospacing="1" w:after="100" w:afterAutospacing="1"/>
        <w:rPr>
          <w:rFonts w:eastAsia="Times New Roman" w:cstheme="minorHAnsi"/>
          <w:color w:val="FF0000"/>
        </w:rPr>
      </w:pPr>
      <w:r>
        <w:rPr>
          <w:rFonts w:eastAsia="Times New Roman" w:cstheme="minorHAnsi"/>
          <w:color w:val="FF0000"/>
        </w:rPr>
        <w:t>Furthermore, o</w:t>
      </w:r>
      <w:r w:rsidR="002E142A">
        <w:rPr>
          <w:rFonts w:eastAsia="Times New Roman" w:cstheme="minorHAnsi"/>
          <w:color w:val="FF0000"/>
        </w:rPr>
        <w:t>ur approach</w:t>
      </w:r>
      <w:r w:rsidR="00D748BD">
        <w:rPr>
          <w:rFonts w:eastAsia="Times New Roman" w:cstheme="minorHAnsi"/>
          <w:color w:val="FF0000"/>
        </w:rPr>
        <w:t xml:space="preserve"> for describing the </w:t>
      </w:r>
      <w:r>
        <w:rPr>
          <w:rFonts w:eastAsia="Times New Roman" w:cstheme="minorHAnsi"/>
          <w:color w:val="FF0000"/>
        </w:rPr>
        <w:t>methodology</w:t>
      </w:r>
      <w:r w:rsidR="002E142A">
        <w:rPr>
          <w:rFonts w:eastAsia="Times New Roman" w:cstheme="minorHAnsi"/>
          <w:color w:val="FF0000"/>
        </w:rPr>
        <w:t xml:space="preserve"> is consistent with prior studies </w:t>
      </w:r>
      <w:r>
        <w:rPr>
          <w:rFonts w:eastAsia="Times New Roman" w:cstheme="minorHAnsi"/>
          <w:color w:val="FF0000"/>
        </w:rPr>
        <w:t>that use</w:t>
      </w:r>
      <w:r w:rsidR="002E142A">
        <w:rPr>
          <w:rFonts w:eastAsia="Times New Roman" w:cstheme="minorHAnsi"/>
          <w:color w:val="FF0000"/>
        </w:rPr>
        <w:t xml:space="preserve"> PV inversion (e.g., Davis and Emanuel 1991; Hakim et al. 1996; </w:t>
      </w:r>
      <w:proofErr w:type="spellStart"/>
      <w:r w:rsidR="002E142A">
        <w:rPr>
          <w:rFonts w:eastAsia="Times New Roman" w:cstheme="minorHAnsi"/>
          <w:color w:val="FF0000"/>
        </w:rPr>
        <w:t>Wandishin</w:t>
      </w:r>
      <w:proofErr w:type="spellEnd"/>
      <w:r w:rsidR="002E142A">
        <w:rPr>
          <w:rFonts w:eastAsia="Times New Roman" w:cstheme="minorHAnsi"/>
          <w:color w:val="FF0000"/>
        </w:rPr>
        <w:t xml:space="preserve"> et al. 2000; Winters and Martin 2017; Breeden and Martin 2018). To</w:t>
      </w:r>
      <w:r w:rsidR="00731CD9">
        <w:rPr>
          <w:rFonts w:eastAsia="Times New Roman" w:cstheme="minorHAnsi"/>
          <w:color w:val="FF0000"/>
        </w:rPr>
        <w:t xml:space="preserve"> </w:t>
      </w:r>
      <w:r w:rsidR="002E142A">
        <w:rPr>
          <w:rFonts w:eastAsia="Times New Roman" w:cstheme="minorHAnsi"/>
          <w:color w:val="FF0000"/>
        </w:rPr>
        <w:t>help reduce the amount of methodological material,</w:t>
      </w:r>
      <w:r w:rsidR="00731CD9">
        <w:rPr>
          <w:rFonts w:eastAsia="Times New Roman" w:cstheme="minorHAnsi"/>
          <w:color w:val="FF0000"/>
        </w:rPr>
        <w:t xml:space="preserve"> however,</w:t>
      </w:r>
      <w:r w:rsidR="002E142A">
        <w:rPr>
          <w:rFonts w:eastAsia="Times New Roman" w:cstheme="minorHAnsi"/>
          <w:color w:val="FF0000"/>
        </w:rPr>
        <w:t xml:space="preserve"> we have removed a paragraph from section 2 concerning the compositing methodology and</w:t>
      </w:r>
      <w:r w:rsidR="00731CD9">
        <w:rPr>
          <w:rFonts w:eastAsia="Times New Roman" w:cstheme="minorHAnsi"/>
          <w:color w:val="FF0000"/>
        </w:rPr>
        <w:t xml:space="preserve"> now</w:t>
      </w:r>
      <w:r w:rsidR="002E142A">
        <w:rPr>
          <w:rFonts w:eastAsia="Times New Roman" w:cstheme="minorHAnsi"/>
          <w:color w:val="FF0000"/>
        </w:rPr>
        <w:t xml:space="preserve"> refer the reader to Winters et al. (2020; section 2)</w:t>
      </w:r>
      <w:r w:rsidR="00D748BD">
        <w:rPr>
          <w:rFonts w:eastAsia="Times New Roman" w:cstheme="minorHAnsi"/>
          <w:color w:val="FF0000"/>
        </w:rPr>
        <w:t xml:space="preserve"> for those details</w:t>
      </w:r>
      <w:r w:rsidR="002E142A">
        <w:rPr>
          <w:rFonts w:eastAsia="Times New Roman" w:cstheme="minorHAnsi"/>
          <w:color w:val="FF0000"/>
        </w:rPr>
        <w:t>.</w:t>
      </w:r>
    </w:p>
    <w:p w14:paraId="63E05BFD" w14:textId="5B10EBF0" w:rsidR="002E142A" w:rsidRDefault="002E142A" w:rsidP="00110AF8">
      <w:pPr>
        <w:spacing w:before="100" w:beforeAutospacing="1" w:after="100" w:afterAutospacing="1"/>
        <w:rPr>
          <w:rFonts w:eastAsia="Times New Roman" w:cstheme="minorHAnsi"/>
          <w:color w:val="FF0000"/>
        </w:rPr>
      </w:pPr>
      <w:r>
        <w:rPr>
          <w:rFonts w:eastAsia="Times New Roman" w:cstheme="minorHAnsi"/>
          <w:color w:val="FF0000"/>
        </w:rPr>
        <w:lastRenderedPageBreak/>
        <w:t>We have also thoughtfully revised a large portion of the introduction section based off all three reviewers</w:t>
      </w:r>
      <w:r w:rsidR="0071026F">
        <w:rPr>
          <w:rFonts w:eastAsia="Times New Roman" w:cstheme="minorHAnsi"/>
          <w:color w:val="FF0000"/>
        </w:rPr>
        <w:t>’</w:t>
      </w:r>
      <w:r>
        <w:rPr>
          <w:rFonts w:eastAsia="Times New Roman" w:cstheme="minorHAnsi"/>
          <w:color w:val="FF0000"/>
        </w:rPr>
        <w:t xml:space="preserve"> comments. The</w:t>
      </w:r>
      <w:r w:rsidR="0071026F">
        <w:rPr>
          <w:rFonts w:eastAsia="Times New Roman" w:cstheme="minorHAnsi"/>
          <w:color w:val="FF0000"/>
        </w:rPr>
        <w:t xml:space="preserve"> revised</w:t>
      </w:r>
      <w:r>
        <w:rPr>
          <w:rFonts w:eastAsia="Times New Roman" w:cstheme="minorHAnsi"/>
          <w:color w:val="FF0000"/>
        </w:rPr>
        <w:t xml:space="preserve"> introduction features fewer specific details from Winters et al. </w:t>
      </w:r>
      <w:r w:rsidR="0071026F">
        <w:rPr>
          <w:rFonts w:eastAsia="Times New Roman" w:cstheme="minorHAnsi"/>
          <w:color w:val="FF0000"/>
        </w:rPr>
        <w:t>(</w:t>
      </w:r>
      <w:r>
        <w:rPr>
          <w:rFonts w:eastAsia="Times New Roman" w:cstheme="minorHAnsi"/>
          <w:color w:val="FF0000"/>
        </w:rPr>
        <w:t>2020</w:t>
      </w:r>
      <w:r w:rsidR="0071026F">
        <w:rPr>
          <w:rFonts w:eastAsia="Times New Roman" w:cstheme="minorHAnsi"/>
          <w:color w:val="FF0000"/>
        </w:rPr>
        <w:t>)</w:t>
      </w:r>
      <w:r>
        <w:rPr>
          <w:rFonts w:eastAsia="Times New Roman" w:cstheme="minorHAnsi"/>
          <w:color w:val="FF0000"/>
        </w:rPr>
        <w:t xml:space="preserve"> and focuses more strongly on motivat</w:t>
      </w:r>
      <w:r w:rsidR="0071026F">
        <w:rPr>
          <w:rFonts w:eastAsia="Times New Roman" w:cstheme="minorHAnsi"/>
          <w:color w:val="FF0000"/>
        </w:rPr>
        <w:t>ing</w:t>
      </w:r>
      <w:r>
        <w:rPr>
          <w:rFonts w:eastAsia="Times New Roman" w:cstheme="minorHAnsi"/>
          <w:color w:val="FF0000"/>
        </w:rPr>
        <w:t xml:space="preserve"> the analyses </w:t>
      </w:r>
      <w:r w:rsidR="0071026F">
        <w:rPr>
          <w:rFonts w:eastAsia="Times New Roman" w:cstheme="minorHAnsi"/>
          <w:color w:val="FF0000"/>
        </w:rPr>
        <w:t>performed</w:t>
      </w:r>
      <w:r>
        <w:rPr>
          <w:rFonts w:eastAsia="Times New Roman" w:cstheme="minorHAnsi"/>
          <w:color w:val="FF0000"/>
        </w:rPr>
        <w:t xml:space="preserve"> in th</w:t>
      </w:r>
      <w:r w:rsidR="0071026F">
        <w:rPr>
          <w:rFonts w:eastAsia="Times New Roman" w:cstheme="minorHAnsi"/>
          <w:color w:val="FF0000"/>
        </w:rPr>
        <w:t>e</w:t>
      </w:r>
      <w:r w:rsidR="00D748BD">
        <w:rPr>
          <w:rFonts w:eastAsia="Times New Roman" w:cstheme="minorHAnsi"/>
          <w:color w:val="FF0000"/>
        </w:rPr>
        <w:t xml:space="preserve"> current</w:t>
      </w:r>
      <w:r w:rsidR="0071026F">
        <w:rPr>
          <w:rFonts w:eastAsia="Times New Roman" w:cstheme="minorHAnsi"/>
          <w:color w:val="FF0000"/>
        </w:rPr>
        <w:t xml:space="preserve"> </w:t>
      </w:r>
      <w:r>
        <w:rPr>
          <w:rFonts w:eastAsia="Times New Roman" w:cstheme="minorHAnsi"/>
          <w:color w:val="FF0000"/>
        </w:rPr>
        <w:t xml:space="preserve">manuscript. We have opted to retain a discussion of the results from Winters et al. (2020) and the conceptual model from Winters and Martin (2017), as these ideas are central to </w:t>
      </w:r>
      <w:r w:rsidR="00D748BD">
        <w:rPr>
          <w:rFonts w:eastAsia="Times New Roman" w:cstheme="minorHAnsi"/>
          <w:color w:val="FF0000"/>
        </w:rPr>
        <w:t>motivating the subsequent analyses</w:t>
      </w:r>
      <w:r>
        <w:rPr>
          <w:rFonts w:eastAsia="Times New Roman" w:cstheme="minorHAnsi"/>
          <w:color w:val="FF0000"/>
        </w:rPr>
        <w:t xml:space="preserve"> </w:t>
      </w:r>
      <w:r w:rsidR="0071026F">
        <w:rPr>
          <w:rFonts w:eastAsia="Times New Roman" w:cstheme="minorHAnsi"/>
          <w:color w:val="FF0000"/>
        </w:rPr>
        <w:t>(e.g., introducing polar cyclonic and tropical anticyclonic QGPV anomalies</w:t>
      </w:r>
      <w:r w:rsidR="00D748BD">
        <w:rPr>
          <w:rFonts w:eastAsia="Times New Roman" w:cstheme="minorHAnsi"/>
          <w:color w:val="FF0000"/>
        </w:rPr>
        <w:t xml:space="preserve"> and the influence of vertical motion within the near-jet environment</w:t>
      </w:r>
      <w:r w:rsidR="0071026F">
        <w:rPr>
          <w:rFonts w:eastAsia="Times New Roman" w:cstheme="minorHAnsi"/>
          <w:color w:val="FF0000"/>
        </w:rPr>
        <w:t>)</w:t>
      </w:r>
      <w:r w:rsidR="00621648">
        <w:rPr>
          <w:rFonts w:eastAsia="Times New Roman" w:cstheme="minorHAnsi"/>
          <w:color w:val="FF0000"/>
        </w:rPr>
        <w:t xml:space="preserve">. </w:t>
      </w:r>
    </w:p>
    <w:p w14:paraId="68969988" w14:textId="45983F7F" w:rsidR="00D83510" w:rsidRPr="008838A2" w:rsidRDefault="00D83510" w:rsidP="00110AF8">
      <w:pPr>
        <w:spacing w:before="100" w:beforeAutospacing="1" w:after="100" w:afterAutospacing="1"/>
        <w:rPr>
          <w:rFonts w:eastAsia="Times New Roman" w:cstheme="minorHAnsi"/>
          <w:color w:val="FF0000"/>
        </w:rPr>
      </w:pPr>
      <w:r>
        <w:rPr>
          <w:rFonts w:eastAsia="Times New Roman" w:cstheme="minorHAnsi"/>
          <w:color w:val="FF0000"/>
        </w:rPr>
        <w:t xml:space="preserve">In total, we removed about 2 pages of text </w:t>
      </w:r>
      <w:r w:rsidR="00225DF3">
        <w:rPr>
          <w:rFonts w:eastAsia="Times New Roman" w:cstheme="minorHAnsi"/>
          <w:color w:val="FF0000"/>
        </w:rPr>
        <w:t>included within</w:t>
      </w:r>
      <w:r>
        <w:rPr>
          <w:rFonts w:eastAsia="Times New Roman" w:cstheme="minorHAnsi"/>
          <w:color w:val="FF0000"/>
        </w:rPr>
        <w:t xml:space="preserve"> the original manuscript. The eliminated text has been</w:t>
      </w:r>
      <w:r w:rsidR="00225DF3">
        <w:rPr>
          <w:rFonts w:eastAsia="Times New Roman" w:cstheme="minorHAnsi"/>
          <w:color w:val="FF0000"/>
        </w:rPr>
        <w:t xml:space="preserve"> </w:t>
      </w:r>
      <w:r>
        <w:rPr>
          <w:rFonts w:eastAsia="Times New Roman" w:cstheme="minorHAnsi"/>
          <w:color w:val="FF0000"/>
        </w:rPr>
        <w:t xml:space="preserve">replaced with methodological details for determining the diabatic contribution to the QG vertical motion and by providing more discussion </w:t>
      </w:r>
      <w:r w:rsidR="00225DF3">
        <w:rPr>
          <w:rFonts w:eastAsia="Times New Roman" w:cstheme="minorHAnsi"/>
          <w:color w:val="FF0000"/>
        </w:rPr>
        <w:t>surrounding the</w:t>
      </w:r>
      <w:r>
        <w:rPr>
          <w:rFonts w:eastAsia="Times New Roman" w:cstheme="minorHAnsi"/>
          <w:color w:val="FF0000"/>
        </w:rPr>
        <w:t xml:space="preserve"> physical interpretation of the results.</w:t>
      </w:r>
    </w:p>
    <w:p w14:paraId="744ECB6F" w14:textId="2674C0BF" w:rsidR="00110AF8" w:rsidRDefault="00110AF8" w:rsidP="00110AF8">
      <w:pPr>
        <w:spacing w:before="100" w:beforeAutospacing="1" w:after="100" w:afterAutospacing="1"/>
        <w:rPr>
          <w:rFonts w:ascii="Calibri" w:eastAsia="Times New Roman" w:hAnsi="Calibri" w:cs="Calibri"/>
        </w:rPr>
      </w:pPr>
      <w:r w:rsidRPr="00110AF8">
        <w:rPr>
          <w:rFonts w:ascii="Calibri" w:eastAsia="Times New Roman" w:hAnsi="Calibri" w:cs="Calibri"/>
        </w:rPr>
        <w:t>As mentioned above, the very detailed methods section and repetition of prior work left less room for a more thorough analysis of the physical processes. While the mathematical details regarding the calculated terms were thorough, there lacked a complementary clear discussion of the associated physical processes related to the calculated terms. The specifics of this are listed in comments below. I think the manuscript would benefit from providing insight into how</w:t>
      </w:r>
      <w:r>
        <w:rPr>
          <w:rFonts w:ascii="Calibri" w:eastAsia="Times New Roman" w:hAnsi="Calibri" w:cs="Calibri"/>
        </w:rPr>
        <w:t xml:space="preserve"> </w:t>
      </w:r>
      <w:r w:rsidRPr="00110AF8">
        <w:rPr>
          <w:rFonts w:ascii="Calibri" w:eastAsia="Times New Roman" w:hAnsi="Calibri" w:cs="Calibri"/>
        </w:rPr>
        <w:t xml:space="preserve">the terms work individually and together to form the patterns shown in the figures. For example, at times there were competing terms that muted the vertical motion signal. This is especially true for the discussions related to figures 10 and 11. I struggled to follow the discussion here and I’m unsure of the physical significance of the results. A discussion with figures illustrating the physical processes would be insightful. How do these important pairs work together to create the observed vertical motion? How is it that these become the most important terms in each of the event types? Why do we see differences in the contributions (magnitude and location) from the polar cyclonic, tropical anticyclone, residual and lower- tropospheric PV anomalies between event types and how does that impact the sensible weather? Why do we see the differences in vertical motion due to changes in the horizontal temperature gradient magnitude and direction between event types and why are these differences important? One obvious absence is the examination/quantification of the role of latent heating in generating the observed vertical motion for the eastern subtropical superpositions. </w:t>
      </w:r>
    </w:p>
    <w:p w14:paraId="681327B1" w14:textId="55560F65" w:rsidR="00137808" w:rsidRDefault="00137808" w:rsidP="00110AF8">
      <w:pPr>
        <w:spacing w:before="100" w:beforeAutospacing="1" w:after="100" w:afterAutospacing="1"/>
        <w:rPr>
          <w:rFonts w:eastAsia="Times New Roman" w:cstheme="minorHAnsi"/>
          <w:color w:val="FF0000"/>
        </w:rPr>
      </w:pPr>
      <w:r w:rsidRPr="00137808">
        <w:rPr>
          <w:rFonts w:eastAsia="Times New Roman" w:cstheme="minorHAnsi"/>
          <w:color w:val="FF0000"/>
        </w:rPr>
        <w:t xml:space="preserve">We agree with the reviewer that a stronger discussion surrounding the physical interpretation of our results was necessary. </w:t>
      </w:r>
      <w:r>
        <w:rPr>
          <w:rFonts w:eastAsia="Times New Roman" w:cstheme="minorHAnsi"/>
          <w:color w:val="FF0000"/>
        </w:rPr>
        <w:t xml:space="preserve">Consequently, we have made changes throughout the manuscript, beginning in section 1, to more clearly describe the physical interpretation of the </w:t>
      </w:r>
      <w:r w:rsidRPr="00137808">
        <w:rPr>
          <w:rFonts w:eastAsia="Times New Roman" w:cstheme="minorHAnsi"/>
          <w:b/>
          <w:i/>
          <w:color w:val="FF0000"/>
        </w:rPr>
        <w:t>Q</w:t>
      </w:r>
      <w:r w:rsidR="00225DF3">
        <w:rPr>
          <w:rFonts w:eastAsia="Times New Roman" w:cstheme="minorHAnsi"/>
          <w:color w:val="FF0000"/>
        </w:rPr>
        <w:t>-</w:t>
      </w:r>
      <w:r>
        <w:rPr>
          <w:rFonts w:eastAsia="Times New Roman" w:cstheme="minorHAnsi"/>
          <w:color w:val="FF0000"/>
        </w:rPr>
        <w:t xml:space="preserve">vector partition. We have also integrated specific paragraphs and sentences </w:t>
      </w:r>
      <w:r w:rsidR="005657D3">
        <w:rPr>
          <w:rFonts w:eastAsia="Times New Roman" w:cstheme="minorHAnsi"/>
          <w:color w:val="FF0000"/>
        </w:rPr>
        <w:t>throughout</w:t>
      </w:r>
      <w:r>
        <w:rPr>
          <w:rFonts w:eastAsia="Times New Roman" w:cstheme="minorHAnsi"/>
          <w:color w:val="FF0000"/>
        </w:rPr>
        <w:t xml:space="preserve"> sections 3 and 4 to better aid the reader in interpreting each category of QGPV and the various interaction terms. Namely, we </w:t>
      </w:r>
      <w:r w:rsidR="00225DF3">
        <w:rPr>
          <w:rFonts w:eastAsia="Times New Roman" w:cstheme="minorHAnsi"/>
          <w:color w:val="FF0000"/>
        </w:rPr>
        <w:t>frequently</w:t>
      </w:r>
      <w:r>
        <w:rPr>
          <w:rFonts w:eastAsia="Times New Roman" w:cstheme="minorHAnsi"/>
          <w:color w:val="FF0000"/>
        </w:rPr>
        <w:t xml:space="preserve"> follow up a discussion of each interaction term in the manuscript with a sentence or two describing its physical interpretatio</w:t>
      </w:r>
      <w:r w:rsidR="00C553A9">
        <w:rPr>
          <w:rFonts w:eastAsia="Times New Roman" w:cstheme="minorHAnsi"/>
          <w:color w:val="FF0000"/>
        </w:rPr>
        <w:t xml:space="preserve">n (i.e., the dynamical </w:t>
      </w:r>
      <w:r w:rsidR="00171E5E">
        <w:rPr>
          <w:rFonts w:eastAsia="Times New Roman" w:cstheme="minorHAnsi"/>
          <w:color w:val="FF0000"/>
        </w:rPr>
        <w:t>entity</w:t>
      </w:r>
      <w:r w:rsidR="00C553A9">
        <w:rPr>
          <w:rFonts w:eastAsia="Times New Roman" w:cstheme="minorHAnsi"/>
          <w:color w:val="FF0000"/>
        </w:rPr>
        <w:t xml:space="preserve"> responsible for driving that </w:t>
      </w:r>
      <w:r w:rsidR="00171E5E">
        <w:rPr>
          <w:rFonts w:eastAsia="Times New Roman" w:cstheme="minorHAnsi"/>
          <w:color w:val="FF0000"/>
        </w:rPr>
        <w:t>component</w:t>
      </w:r>
      <w:r w:rsidR="00C553A9">
        <w:rPr>
          <w:rFonts w:eastAsia="Times New Roman" w:cstheme="minorHAnsi"/>
          <w:color w:val="FF0000"/>
        </w:rPr>
        <w:t xml:space="preserve"> of the vertical motion distribution)</w:t>
      </w:r>
      <w:r>
        <w:rPr>
          <w:rFonts w:eastAsia="Times New Roman" w:cstheme="minorHAnsi"/>
          <w:color w:val="FF0000"/>
        </w:rPr>
        <w:t xml:space="preserve">. We believe that these changes, and those described in detail below, further enhance the analyses we have performed. We have not added any additional figure panels for the interaction terms, as the selection of interaction terms to plot would be subjective and would not be necessary </w:t>
      </w:r>
      <w:r w:rsidR="00171E5E">
        <w:rPr>
          <w:rFonts w:eastAsia="Times New Roman" w:cstheme="minorHAnsi"/>
          <w:color w:val="FF0000"/>
        </w:rPr>
        <w:t>to</w:t>
      </w:r>
      <w:r>
        <w:rPr>
          <w:rFonts w:eastAsia="Times New Roman" w:cstheme="minorHAnsi"/>
          <w:color w:val="FF0000"/>
        </w:rPr>
        <w:t xml:space="preserve"> </w:t>
      </w:r>
      <w:r>
        <w:rPr>
          <w:rFonts w:eastAsia="Times New Roman" w:cstheme="minorHAnsi"/>
          <w:color w:val="FF0000"/>
        </w:rPr>
        <w:lastRenderedPageBreak/>
        <w:t xml:space="preserve">convey </w:t>
      </w:r>
      <w:r w:rsidR="00C553A9">
        <w:rPr>
          <w:rFonts w:eastAsia="Times New Roman" w:cstheme="minorHAnsi"/>
          <w:color w:val="FF0000"/>
        </w:rPr>
        <w:t>the physical interpretation of each term</w:t>
      </w:r>
      <w:r>
        <w:rPr>
          <w:rFonts w:eastAsia="Times New Roman" w:cstheme="minorHAnsi"/>
          <w:color w:val="FF0000"/>
        </w:rPr>
        <w:t xml:space="preserve">. We have also </w:t>
      </w:r>
      <w:r w:rsidR="00C553A9">
        <w:rPr>
          <w:rFonts w:eastAsia="Times New Roman" w:cstheme="minorHAnsi"/>
          <w:color w:val="FF0000"/>
        </w:rPr>
        <w:t>revised section 5 to ensure</w:t>
      </w:r>
      <w:r>
        <w:rPr>
          <w:rFonts w:eastAsia="Times New Roman" w:cstheme="minorHAnsi"/>
          <w:color w:val="FF0000"/>
        </w:rPr>
        <w:t xml:space="preserve"> that a physical interpretation of the results is reflected within </w:t>
      </w:r>
      <w:r w:rsidR="00C553A9">
        <w:rPr>
          <w:rFonts w:eastAsia="Times New Roman" w:cstheme="minorHAnsi"/>
          <w:color w:val="FF0000"/>
        </w:rPr>
        <w:t>the summary of the manuscript</w:t>
      </w:r>
      <w:r>
        <w:rPr>
          <w:rFonts w:eastAsia="Times New Roman" w:cstheme="minorHAnsi"/>
          <w:color w:val="FF0000"/>
        </w:rPr>
        <w:t xml:space="preserve">. </w:t>
      </w:r>
    </w:p>
    <w:p w14:paraId="31BB23D1" w14:textId="4AF7626F" w:rsidR="00137808" w:rsidRPr="00137808" w:rsidRDefault="00137808" w:rsidP="00110AF8">
      <w:pPr>
        <w:spacing w:before="100" w:beforeAutospacing="1" w:after="100" w:afterAutospacing="1"/>
        <w:rPr>
          <w:rFonts w:eastAsia="Times New Roman" w:cstheme="minorHAnsi"/>
          <w:color w:val="FF0000"/>
        </w:rPr>
      </w:pPr>
      <w:r>
        <w:rPr>
          <w:rFonts w:eastAsia="Times New Roman" w:cstheme="minorHAnsi"/>
          <w:color w:val="FF0000"/>
        </w:rPr>
        <w:t>Furthermore, based on the reviewer’s final comment we have</w:t>
      </w:r>
      <w:r w:rsidR="00173760">
        <w:rPr>
          <w:rFonts w:eastAsia="Times New Roman" w:cstheme="minorHAnsi"/>
          <w:color w:val="FF0000"/>
        </w:rPr>
        <w:t xml:space="preserve"> considered the role of latent heating in generating QG vertical motion during each event type. These figures are now included in Figs. 6c, 7c, and 8c of the revised manuscript</w:t>
      </w:r>
      <w:r w:rsidR="00C553A9">
        <w:rPr>
          <w:rFonts w:eastAsia="Times New Roman" w:cstheme="minorHAnsi"/>
          <w:color w:val="FF0000"/>
        </w:rPr>
        <w:t xml:space="preserve"> and are discussed in section 3b</w:t>
      </w:r>
      <w:r w:rsidR="00173760">
        <w:rPr>
          <w:rFonts w:eastAsia="Times New Roman" w:cstheme="minorHAnsi"/>
          <w:color w:val="FF0000"/>
        </w:rPr>
        <w:t>. Overall, it is apparent that the diabatic contribution to QG ascent is nonnegligible, but that adiabatic processes dominate the full QG vertical motion patterns shown in Figs. 6a, 7a, and 8a. We believe the inclusion of the diabatic contribution to QG vertical motion improves the overall quality of the revised manuscript.</w:t>
      </w:r>
    </w:p>
    <w:p w14:paraId="0DDF46B5" w14:textId="3D00197F" w:rsidR="00110AF8" w:rsidRDefault="00110AF8" w:rsidP="00110AF8">
      <w:pPr>
        <w:spacing w:before="100" w:beforeAutospacing="1" w:after="100" w:afterAutospacing="1"/>
        <w:rPr>
          <w:rFonts w:ascii="Calibri" w:eastAsia="Times New Roman" w:hAnsi="Calibri" w:cs="Calibri"/>
        </w:rPr>
      </w:pPr>
      <w:r w:rsidRPr="00110AF8">
        <w:rPr>
          <w:rFonts w:ascii="Calibri" w:eastAsia="Times New Roman" w:hAnsi="Calibri" w:cs="Calibri"/>
        </w:rPr>
        <w:t xml:space="preserve">Overall, I feel that the manuscript will greatly benefit from major revisions including substantially reducing the methods section, limiting the amount of prior work by the first author, and performing a more in-depth analysis of the physical processes. </w:t>
      </w:r>
    </w:p>
    <w:p w14:paraId="47DEF09B" w14:textId="72D37DA8" w:rsidR="00953256" w:rsidRPr="00953256" w:rsidRDefault="00C93969" w:rsidP="00110AF8">
      <w:pPr>
        <w:spacing w:before="100" w:beforeAutospacing="1" w:after="100" w:afterAutospacing="1"/>
        <w:rPr>
          <w:rFonts w:eastAsia="Times New Roman" w:cstheme="minorHAnsi"/>
          <w:color w:val="FF0000"/>
        </w:rPr>
      </w:pPr>
      <w:r>
        <w:rPr>
          <w:rFonts w:eastAsia="Times New Roman" w:cstheme="minorHAnsi"/>
          <w:color w:val="FF0000"/>
        </w:rPr>
        <w:t>In addition to the commentary provided above, please consider our point-by-point responses below for additional changes we have made to the manuscript in response to the reviewer’s comments.</w:t>
      </w:r>
    </w:p>
    <w:p w14:paraId="49A83817" w14:textId="77777777" w:rsidR="00110AF8" w:rsidRPr="00110AF8" w:rsidRDefault="00110AF8" w:rsidP="00110AF8">
      <w:pPr>
        <w:spacing w:before="100" w:beforeAutospacing="1" w:after="100" w:afterAutospacing="1"/>
        <w:rPr>
          <w:rFonts w:ascii="Times New Roman" w:eastAsia="Times New Roman" w:hAnsi="Times New Roman" w:cs="Times New Roman"/>
        </w:rPr>
      </w:pPr>
      <w:r w:rsidRPr="00110AF8">
        <w:rPr>
          <w:rFonts w:ascii="Calibri" w:eastAsia="Times New Roman" w:hAnsi="Calibri" w:cs="Calibri"/>
        </w:rPr>
        <w:t xml:space="preserve">Specific Comments </w:t>
      </w:r>
    </w:p>
    <w:p w14:paraId="557C95E2" w14:textId="2DE6BCBE" w:rsidR="00110AF8" w:rsidRDefault="00110AF8" w:rsidP="00110AF8">
      <w:pPr>
        <w:spacing w:before="100" w:beforeAutospacing="1" w:after="100" w:afterAutospacing="1"/>
        <w:rPr>
          <w:rFonts w:ascii="Calibri" w:eastAsia="Times New Roman" w:hAnsi="Calibri" w:cs="Calibri"/>
        </w:rPr>
      </w:pPr>
      <w:r w:rsidRPr="00110AF8">
        <w:rPr>
          <w:rFonts w:ascii="Calibri" w:eastAsia="Times New Roman" w:hAnsi="Calibri" w:cs="Calibri"/>
        </w:rPr>
        <w:t xml:space="preserve">Lines 115-18: Why is there a bimodal distribution? Is this somehow related to the role and importance of latent heating given that the superposition occurs over the coasts? </w:t>
      </w:r>
    </w:p>
    <w:p w14:paraId="0F6E1774" w14:textId="633235DB" w:rsidR="003022DA" w:rsidRPr="003022DA" w:rsidRDefault="003022DA" w:rsidP="00110AF8">
      <w:pPr>
        <w:spacing w:before="100" w:beforeAutospacing="1" w:after="100" w:afterAutospacing="1"/>
        <w:rPr>
          <w:rFonts w:eastAsia="Times New Roman" w:cstheme="minorHAnsi"/>
          <w:color w:val="FF0000"/>
        </w:rPr>
      </w:pPr>
      <w:r>
        <w:rPr>
          <w:rFonts w:eastAsia="Times New Roman" w:cstheme="minorHAnsi"/>
          <w:color w:val="FF0000"/>
        </w:rPr>
        <w:t xml:space="preserve">Winters et al. (2020; pp. 2002–2004) summarize the contribution from </w:t>
      </w:r>
      <w:r w:rsidR="00783033">
        <w:rPr>
          <w:rFonts w:eastAsia="Times New Roman" w:cstheme="minorHAnsi"/>
          <w:color w:val="FF0000"/>
        </w:rPr>
        <w:t>diabatic</w:t>
      </w:r>
      <w:r>
        <w:rPr>
          <w:rFonts w:eastAsia="Times New Roman" w:cstheme="minorHAnsi"/>
          <w:color w:val="FF0000"/>
        </w:rPr>
        <w:t xml:space="preserve"> processes on the development of eastern and western subtropical dominant events. </w:t>
      </w:r>
      <w:r w:rsidR="00783033">
        <w:rPr>
          <w:rFonts w:eastAsia="Times New Roman" w:cstheme="minorHAnsi"/>
          <w:color w:val="FF0000"/>
        </w:rPr>
        <w:t>Indeed</w:t>
      </w:r>
      <w:r w:rsidR="001B5F39">
        <w:rPr>
          <w:rFonts w:eastAsia="Times New Roman" w:cstheme="minorHAnsi"/>
          <w:color w:val="FF0000"/>
        </w:rPr>
        <w:t xml:space="preserve">, the increased frequency of subtropical dominant events along the eastern and western coasts of North America is related to the influence of </w:t>
      </w:r>
      <w:r w:rsidR="00783033">
        <w:rPr>
          <w:rFonts w:eastAsia="Times New Roman" w:cstheme="minorHAnsi"/>
          <w:color w:val="FF0000"/>
        </w:rPr>
        <w:t>diabatic</w:t>
      </w:r>
      <w:r w:rsidR="001B5F39">
        <w:rPr>
          <w:rFonts w:eastAsia="Times New Roman" w:cstheme="minorHAnsi"/>
          <w:color w:val="FF0000"/>
        </w:rPr>
        <w:t xml:space="preserve"> processes on </w:t>
      </w:r>
      <w:r w:rsidR="00783033">
        <w:rPr>
          <w:rFonts w:eastAsia="Times New Roman" w:cstheme="minorHAnsi"/>
          <w:color w:val="FF0000"/>
        </w:rPr>
        <w:t xml:space="preserve">the development of </w:t>
      </w:r>
      <w:r w:rsidR="001B5F39">
        <w:rPr>
          <w:rFonts w:eastAsia="Times New Roman" w:cstheme="minorHAnsi"/>
          <w:color w:val="FF0000"/>
        </w:rPr>
        <w:t xml:space="preserve">these events. </w:t>
      </w:r>
      <w:r w:rsidR="00A943E0">
        <w:rPr>
          <w:rFonts w:eastAsia="Times New Roman" w:cstheme="minorHAnsi"/>
          <w:color w:val="FF0000"/>
        </w:rPr>
        <w:t>In response to the</w:t>
      </w:r>
      <w:r w:rsidR="00944299">
        <w:rPr>
          <w:rFonts w:eastAsia="Times New Roman" w:cstheme="minorHAnsi"/>
          <w:color w:val="FF0000"/>
        </w:rPr>
        <w:t xml:space="preserve"> first major comment from the reviewer, we have opted to</w:t>
      </w:r>
      <w:r w:rsidR="0070631D">
        <w:rPr>
          <w:rFonts w:eastAsia="Times New Roman" w:cstheme="minorHAnsi"/>
          <w:color w:val="FF0000"/>
        </w:rPr>
        <w:t xml:space="preserve"> only</w:t>
      </w:r>
      <w:r w:rsidR="00944299">
        <w:rPr>
          <w:rFonts w:eastAsia="Times New Roman" w:cstheme="minorHAnsi"/>
          <w:color w:val="FF0000"/>
        </w:rPr>
        <w:t xml:space="preserve"> introduce </w:t>
      </w:r>
      <w:r w:rsidR="0070631D">
        <w:rPr>
          <w:rFonts w:eastAsia="Times New Roman" w:cstheme="minorHAnsi"/>
          <w:color w:val="FF0000"/>
        </w:rPr>
        <w:t>each</w:t>
      </w:r>
      <w:r w:rsidR="00944299">
        <w:rPr>
          <w:rFonts w:eastAsia="Times New Roman" w:cstheme="minorHAnsi"/>
          <w:color w:val="FF0000"/>
        </w:rPr>
        <w:t xml:space="preserve"> event </w:t>
      </w:r>
      <w:r w:rsidR="0070631D">
        <w:rPr>
          <w:rFonts w:eastAsia="Times New Roman" w:cstheme="minorHAnsi"/>
          <w:color w:val="FF0000"/>
        </w:rPr>
        <w:t xml:space="preserve">type defined by </w:t>
      </w:r>
      <w:r w:rsidR="00944299">
        <w:rPr>
          <w:rFonts w:eastAsia="Times New Roman" w:cstheme="minorHAnsi"/>
          <w:color w:val="FF0000"/>
        </w:rPr>
        <w:t>Winters et al. (2020) in L10</w:t>
      </w:r>
      <w:r w:rsidR="00715457">
        <w:rPr>
          <w:rFonts w:eastAsia="Times New Roman" w:cstheme="minorHAnsi"/>
          <w:color w:val="FF0000"/>
        </w:rPr>
        <w:t>2</w:t>
      </w:r>
      <w:r w:rsidR="00944299">
        <w:rPr>
          <w:rFonts w:eastAsia="Times New Roman" w:cstheme="minorHAnsi"/>
          <w:color w:val="FF0000"/>
        </w:rPr>
        <w:t>–11</w:t>
      </w:r>
      <w:r w:rsidR="00A943E0">
        <w:rPr>
          <w:rFonts w:eastAsia="Times New Roman" w:cstheme="minorHAnsi"/>
          <w:color w:val="FF0000"/>
        </w:rPr>
        <w:t>5</w:t>
      </w:r>
      <w:r w:rsidR="00944299">
        <w:rPr>
          <w:rFonts w:eastAsia="Times New Roman" w:cstheme="minorHAnsi"/>
          <w:color w:val="FF0000"/>
        </w:rPr>
        <w:t>, given the pertinence</w:t>
      </w:r>
      <w:r w:rsidR="00783033">
        <w:rPr>
          <w:rFonts w:eastAsia="Times New Roman" w:cstheme="minorHAnsi"/>
          <w:color w:val="FF0000"/>
        </w:rPr>
        <w:t xml:space="preserve"> of these event types</w:t>
      </w:r>
      <w:r w:rsidR="00944299">
        <w:rPr>
          <w:rFonts w:eastAsia="Times New Roman" w:cstheme="minorHAnsi"/>
          <w:color w:val="FF0000"/>
        </w:rPr>
        <w:t xml:space="preserve"> to the present study</w:t>
      </w:r>
      <w:r w:rsidR="00A943E0">
        <w:rPr>
          <w:rFonts w:eastAsia="Times New Roman" w:cstheme="minorHAnsi"/>
          <w:color w:val="FF0000"/>
        </w:rPr>
        <w:t>. The subsequent paragraph also provides a brief</w:t>
      </w:r>
      <w:r w:rsidR="00944299">
        <w:rPr>
          <w:rFonts w:eastAsia="Times New Roman" w:cstheme="minorHAnsi"/>
          <w:color w:val="FF0000"/>
        </w:rPr>
        <w:t xml:space="preserve"> </w:t>
      </w:r>
      <w:r w:rsidR="00A943E0">
        <w:rPr>
          <w:rFonts w:eastAsia="Times New Roman" w:cstheme="minorHAnsi"/>
          <w:color w:val="FF0000"/>
        </w:rPr>
        <w:t>summary of</w:t>
      </w:r>
      <w:r w:rsidR="00715457">
        <w:rPr>
          <w:rFonts w:eastAsia="Times New Roman" w:cstheme="minorHAnsi"/>
          <w:color w:val="FF0000"/>
        </w:rPr>
        <w:t xml:space="preserve"> the influence of the </w:t>
      </w:r>
      <w:r w:rsidR="00734530">
        <w:rPr>
          <w:rFonts w:eastAsia="Times New Roman" w:cstheme="minorHAnsi"/>
          <w:color w:val="FF0000"/>
        </w:rPr>
        <w:t xml:space="preserve">composite </w:t>
      </w:r>
      <w:r w:rsidR="00715457">
        <w:rPr>
          <w:rFonts w:eastAsia="Times New Roman" w:cstheme="minorHAnsi"/>
          <w:color w:val="FF0000"/>
        </w:rPr>
        <w:t>three-dimensional divergent circulation</w:t>
      </w:r>
      <w:r w:rsidR="00734530">
        <w:rPr>
          <w:rFonts w:eastAsia="Times New Roman" w:cstheme="minorHAnsi"/>
          <w:color w:val="FF0000"/>
        </w:rPr>
        <w:t xml:space="preserve"> within the near-jet environment</w:t>
      </w:r>
      <w:r w:rsidR="00715457">
        <w:rPr>
          <w:rFonts w:eastAsia="Times New Roman" w:cstheme="minorHAnsi"/>
          <w:color w:val="FF0000"/>
        </w:rPr>
        <w:t xml:space="preserve"> on the production of a jet superposition during</w:t>
      </w:r>
      <w:r w:rsidR="00783033">
        <w:rPr>
          <w:rFonts w:eastAsia="Times New Roman" w:cstheme="minorHAnsi"/>
          <w:color w:val="FF0000"/>
        </w:rPr>
        <w:t xml:space="preserve"> </w:t>
      </w:r>
      <w:r w:rsidR="00A943E0">
        <w:rPr>
          <w:rFonts w:eastAsia="Times New Roman" w:cstheme="minorHAnsi"/>
          <w:color w:val="FF0000"/>
        </w:rPr>
        <w:t>each</w:t>
      </w:r>
      <w:r w:rsidR="00783033">
        <w:rPr>
          <w:rFonts w:eastAsia="Times New Roman" w:cstheme="minorHAnsi"/>
          <w:color w:val="FF0000"/>
        </w:rPr>
        <w:t xml:space="preserve"> event type</w:t>
      </w:r>
      <w:r w:rsidR="00A943E0">
        <w:rPr>
          <w:rFonts w:eastAsia="Times New Roman" w:cstheme="minorHAnsi"/>
          <w:color w:val="FF0000"/>
        </w:rPr>
        <w:t>, as th</w:t>
      </w:r>
      <w:r w:rsidR="00A705F4">
        <w:rPr>
          <w:rFonts w:eastAsia="Times New Roman" w:cstheme="minorHAnsi"/>
          <w:color w:val="FF0000"/>
        </w:rPr>
        <w:t xml:space="preserve">ese details </w:t>
      </w:r>
      <w:r w:rsidR="00A943E0">
        <w:rPr>
          <w:rFonts w:eastAsia="Times New Roman" w:cstheme="minorHAnsi"/>
          <w:color w:val="FF0000"/>
        </w:rPr>
        <w:t>motivate</w:t>
      </w:r>
      <w:r w:rsidR="00A705F4">
        <w:rPr>
          <w:rFonts w:eastAsia="Times New Roman" w:cstheme="minorHAnsi"/>
          <w:color w:val="FF0000"/>
        </w:rPr>
        <w:t xml:space="preserve"> further</w:t>
      </w:r>
      <w:r w:rsidR="00A943E0">
        <w:rPr>
          <w:rFonts w:eastAsia="Times New Roman" w:cstheme="minorHAnsi"/>
          <w:color w:val="FF0000"/>
        </w:rPr>
        <w:t xml:space="preserve"> analysis of the vertical motion patterns that accompany jet superposition events. </w:t>
      </w:r>
      <w:r w:rsidR="00A705F4">
        <w:rPr>
          <w:rFonts w:eastAsia="Times New Roman" w:cstheme="minorHAnsi"/>
          <w:color w:val="FF0000"/>
        </w:rPr>
        <w:t>Additional</w:t>
      </w:r>
      <w:r w:rsidR="0070631D">
        <w:rPr>
          <w:rFonts w:eastAsia="Times New Roman" w:cstheme="minorHAnsi"/>
          <w:color w:val="FF0000"/>
        </w:rPr>
        <w:t xml:space="preserve"> discussion of the</w:t>
      </w:r>
      <w:r w:rsidR="00A943E0">
        <w:rPr>
          <w:rFonts w:eastAsia="Times New Roman" w:cstheme="minorHAnsi"/>
          <w:color w:val="FF0000"/>
        </w:rPr>
        <w:t xml:space="preserve"> detailed</w:t>
      </w:r>
      <w:r w:rsidR="0070631D">
        <w:rPr>
          <w:rFonts w:eastAsia="Times New Roman" w:cstheme="minorHAnsi"/>
          <w:color w:val="FF0000"/>
        </w:rPr>
        <w:t xml:space="preserve"> </w:t>
      </w:r>
      <w:r w:rsidR="00A943E0">
        <w:rPr>
          <w:rFonts w:eastAsia="Times New Roman" w:cstheme="minorHAnsi"/>
          <w:color w:val="FF0000"/>
        </w:rPr>
        <w:t>evolution</w:t>
      </w:r>
      <w:r w:rsidR="0070631D">
        <w:rPr>
          <w:rFonts w:eastAsia="Times New Roman" w:cstheme="minorHAnsi"/>
          <w:color w:val="FF0000"/>
        </w:rPr>
        <w:t xml:space="preserve"> </w:t>
      </w:r>
      <w:r w:rsidR="00A705F4">
        <w:rPr>
          <w:rFonts w:eastAsia="Times New Roman" w:cstheme="minorHAnsi"/>
          <w:color w:val="FF0000"/>
        </w:rPr>
        <w:t>for</w:t>
      </w:r>
      <w:r w:rsidR="0070631D">
        <w:rPr>
          <w:rFonts w:eastAsia="Times New Roman" w:cstheme="minorHAnsi"/>
          <w:color w:val="FF0000"/>
        </w:rPr>
        <w:t xml:space="preserve"> each event type </w:t>
      </w:r>
      <w:r w:rsidR="00A943E0">
        <w:rPr>
          <w:rFonts w:eastAsia="Times New Roman" w:cstheme="minorHAnsi"/>
          <w:color w:val="FF0000"/>
        </w:rPr>
        <w:t>is</w:t>
      </w:r>
      <w:r w:rsidR="0070631D">
        <w:rPr>
          <w:rFonts w:eastAsia="Times New Roman" w:cstheme="minorHAnsi"/>
          <w:color w:val="FF0000"/>
        </w:rPr>
        <w:t xml:space="preserve"> reserved for Winters et al. (2020).</w:t>
      </w:r>
    </w:p>
    <w:p w14:paraId="278EDC8A" w14:textId="144CA4F2" w:rsidR="00110AF8" w:rsidRDefault="00110AF8" w:rsidP="00110AF8">
      <w:pPr>
        <w:spacing w:before="100" w:beforeAutospacing="1" w:after="100" w:afterAutospacing="1"/>
        <w:rPr>
          <w:rFonts w:ascii="Calibri" w:eastAsia="Times New Roman" w:hAnsi="Calibri" w:cs="Calibri"/>
        </w:rPr>
      </w:pPr>
      <w:r w:rsidRPr="00110AF8">
        <w:rPr>
          <w:rFonts w:ascii="Calibri" w:eastAsia="Times New Roman" w:hAnsi="Calibri" w:cs="Calibri"/>
        </w:rPr>
        <w:t xml:space="preserve">Lines 278-80, 303: I’m not familiar with the details of PV inversion. What is the benefit of removing the reference geopotential? </w:t>
      </w:r>
    </w:p>
    <w:p w14:paraId="631E5870" w14:textId="2D8565E7" w:rsidR="00824B63" w:rsidRDefault="008E40D5" w:rsidP="00110AF8">
      <w:pPr>
        <w:spacing w:before="100" w:beforeAutospacing="1" w:after="100" w:afterAutospacing="1"/>
        <w:rPr>
          <w:rFonts w:eastAsia="Times New Roman" w:cstheme="minorHAnsi"/>
          <w:color w:val="FF0000"/>
        </w:rPr>
      </w:pPr>
      <w:r>
        <w:rPr>
          <w:rFonts w:eastAsia="Times New Roman" w:cstheme="minorHAnsi"/>
          <w:color w:val="FF0000"/>
        </w:rPr>
        <w:t xml:space="preserve">The </w:t>
      </w:r>
      <w:r w:rsidR="0057660F">
        <w:rPr>
          <w:rFonts w:eastAsia="Times New Roman" w:cstheme="minorHAnsi"/>
          <w:color w:val="FF0000"/>
        </w:rPr>
        <w:t>use</w:t>
      </w:r>
      <w:r w:rsidR="005548EB">
        <w:rPr>
          <w:rFonts w:eastAsia="Times New Roman" w:cstheme="minorHAnsi"/>
          <w:color w:val="FF0000"/>
        </w:rPr>
        <w:t xml:space="preserve"> of a reference atmosphere</w:t>
      </w:r>
      <w:r w:rsidR="00C21FDA">
        <w:rPr>
          <w:rFonts w:eastAsia="Times New Roman" w:cstheme="minorHAnsi"/>
          <w:color w:val="FF0000"/>
        </w:rPr>
        <w:t xml:space="preserve"> in hydrostatic balance</w:t>
      </w:r>
      <w:r w:rsidR="00EF0FCB">
        <w:rPr>
          <w:rFonts w:eastAsia="Times New Roman" w:cstheme="minorHAnsi"/>
          <w:color w:val="FF0000"/>
        </w:rPr>
        <w:t xml:space="preserve"> is </w:t>
      </w:r>
      <w:r w:rsidR="00824B63">
        <w:rPr>
          <w:rFonts w:eastAsia="Times New Roman" w:cstheme="minorHAnsi"/>
          <w:color w:val="FF0000"/>
        </w:rPr>
        <w:t>part of</w:t>
      </w:r>
      <w:r w:rsidR="00EF0FCB">
        <w:rPr>
          <w:rFonts w:eastAsia="Times New Roman" w:cstheme="minorHAnsi"/>
          <w:color w:val="FF0000"/>
        </w:rPr>
        <w:t xml:space="preserve"> the </w:t>
      </w:r>
      <w:r w:rsidR="005548EB">
        <w:rPr>
          <w:rFonts w:eastAsia="Times New Roman" w:cstheme="minorHAnsi"/>
          <w:color w:val="FF0000"/>
        </w:rPr>
        <w:t xml:space="preserve">derivation of QGPV under </w:t>
      </w:r>
      <w:proofErr w:type="spellStart"/>
      <w:r w:rsidR="005548EB">
        <w:rPr>
          <w:rFonts w:eastAsia="Times New Roman" w:cstheme="minorHAnsi"/>
          <w:color w:val="FF0000"/>
        </w:rPr>
        <w:t>quasigeostrophic</w:t>
      </w:r>
      <w:proofErr w:type="spellEnd"/>
      <w:r w:rsidR="005548EB">
        <w:rPr>
          <w:rFonts w:eastAsia="Times New Roman" w:cstheme="minorHAnsi"/>
          <w:color w:val="FF0000"/>
        </w:rPr>
        <w:t xml:space="preserve"> theory (e.g., Holton 2004</w:t>
      </w:r>
      <w:r w:rsidR="00EF0FCB">
        <w:rPr>
          <w:rFonts w:eastAsia="Times New Roman" w:cstheme="minorHAnsi"/>
          <w:color w:val="FF0000"/>
        </w:rPr>
        <w:t>, chapter 6</w:t>
      </w:r>
      <w:r w:rsidR="00824B63">
        <w:rPr>
          <w:rFonts w:eastAsia="Times New Roman" w:cstheme="minorHAnsi"/>
          <w:color w:val="FF0000"/>
        </w:rPr>
        <w:t xml:space="preserve">; Charney and Stern 1962; Hoskins et al. 1985). Hoskins et al. (1985, pp. 883) state that PV inversion requires the identification of a balance condition and some type of reference state. Without these elements, PV inversion is </w:t>
      </w:r>
      <w:r w:rsidR="00824B63">
        <w:rPr>
          <w:rFonts w:eastAsia="Times New Roman" w:cstheme="minorHAnsi"/>
          <w:color w:val="FF0000"/>
        </w:rPr>
        <w:lastRenderedPageBreak/>
        <w:t>imprecise and the</w:t>
      </w:r>
      <w:r w:rsidR="00C21FDA">
        <w:rPr>
          <w:rFonts w:eastAsia="Times New Roman" w:cstheme="minorHAnsi"/>
          <w:color w:val="FF0000"/>
        </w:rPr>
        <w:t xml:space="preserve"> solution is not unique</w:t>
      </w:r>
      <w:r w:rsidR="00824B63">
        <w:rPr>
          <w:rFonts w:eastAsia="Times New Roman" w:cstheme="minorHAnsi"/>
          <w:color w:val="FF0000"/>
        </w:rPr>
        <w:t xml:space="preserve">. Put another way, the </w:t>
      </w:r>
      <w:r w:rsidR="0073337D">
        <w:rPr>
          <w:rFonts w:eastAsia="Times New Roman" w:cstheme="minorHAnsi"/>
          <w:color w:val="FF0000"/>
        </w:rPr>
        <w:t>specification</w:t>
      </w:r>
      <w:r w:rsidR="00824B63">
        <w:rPr>
          <w:rFonts w:eastAsia="Times New Roman" w:cstheme="minorHAnsi"/>
          <w:color w:val="FF0000"/>
        </w:rPr>
        <w:t xml:space="preserve"> of a reference atmosphere and </w:t>
      </w:r>
      <w:r w:rsidR="00E90568">
        <w:rPr>
          <w:rFonts w:eastAsia="Times New Roman" w:cstheme="minorHAnsi"/>
          <w:color w:val="FF0000"/>
        </w:rPr>
        <w:t xml:space="preserve">a </w:t>
      </w:r>
      <w:r w:rsidR="00824B63">
        <w:rPr>
          <w:rFonts w:eastAsia="Times New Roman" w:cstheme="minorHAnsi"/>
          <w:color w:val="FF0000"/>
        </w:rPr>
        <w:t>balance condition is arbitrary</w:t>
      </w:r>
      <w:r w:rsidR="00E90568">
        <w:rPr>
          <w:rFonts w:eastAsia="Times New Roman" w:cstheme="minorHAnsi"/>
          <w:color w:val="FF0000"/>
        </w:rPr>
        <w:t>, but these conditions constrain the resultant solution and the interpretation of the</w:t>
      </w:r>
      <w:r w:rsidR="0073337D">
        <w:rPr>
          <w:rFonts w:eastAsia="Times New Roman" w:cstheme="minorHAnsi"/>
          <w:color w:val="FF0000"/>
        </w:rPr>
        <w:t xml:space="preserve"> results</w:t>
      </w:r>
      <w:r w:rsidR="0018367C">
        <w:rPr>
          <w:rFonts w:eastAsia="Times New Roman" w:cstheme="minorHAnsi"/>
          <w:color w:val="FF0000"/>
        </w:rPr>
        <w:t xml:space="preserve"> garnered</w:t>
      </w:r>
      <w:r w:rsidR="0073337D">
        <w:rPr>
          <w:rFonts w:eastAsia="Times New Roman" w:cstheme="minorHAnsi"/>
          <w:color w:val="FF0000"/>
        </w:rPr>
        <w:t xml:space="preserve"> from the</w:t>
      </w:r>
      <w:r w:rsidR="00AA3559">
        <w:rPr>
          <w:rFonts w:eastAsia="Times New Roman" w:cstheme="minorHAnsi"/>
          <w:color w:val="FF0000"/>
        </w:rPr>
        <w:t xml:space="preserve"> PV</w:t>
      </w:r>
      <w:r w:rsidR="00E90568">
        <w:rPr>
          <w:rFonts w:eastAsia="Times New Roman" w:cstheme="minorHAnsi"/>
          <w:color w:val="FF0000"/>
        </w:rPr>
        <w:t xml:space="preserve"> inversion. </w:t>
      </w:r>
      <w:r w:rsidR="00824B63">
        <w:rPr>
          <w:rFonts w:eastAsia="Times New Roman" w:cstheme="minorHAnsi"/>
          <w:color w:val="FF0000"/>
        </w:rPr>
        <w:t>Therefore</w:t>
      </w:r>
      <w:r w:rsidR="00E90568">
        <w:rPr>
          <w:rFonts w:eastAsia="Times New Roman" w:cstheme="minorHAnsi"/>
          <w:color w:val="FF0000"/>
        </w:rPr>
        <w:t>,</w:t>
      </w:r>
      <w:r w:rsidR="00824B63">
        <w:rPr>
          <w:rFonts w:eastAsia="Times New Roman" w:cstheme="minorHAnsi"/>
          <w:color w:val="FF0000"/>
        </w:rPr>
        <w:t xml:space="preserve"> it’s important to specify the reference state</w:t>
      </w:r>
      <w:r w:rsidR="00E90568">
        <w:rPr>
          <w:rFonts w:eastAsia="Times New Roman" w:cstheme="minorHAnsi"/>
          <w:color w:val="FF0000"/>
        </w:rPr>
        <w:t xml:space="preserve"> and balance condition</w:t>
      </w:r>
      <w:r w:rsidR="00824B63">
        <w:rPr>
          <w:rFonts w:eastAsia="Times New Roman" w:cstheme="minorHAnsi"/>
          <w:color w:val="FF0000"/>
        </w:rPr>
        <w:t xml:space="preserve"> utilized in the inversion process so as to </w:t>
      </w:r>
      <w:r w:rsidR="00715457">
        <w:rPr>
          <w:rFonts w:eastAsia="Times New Roman" w:cstheme="minorHAnsi"/>
          <w:color w:val="FF0000"/>
        </w:rPr>
        <w:t>facilitate</w:t>
      </w:r>
      <w:r w:rsidR="00824B63">
        <w:rPr>
          <w:rFonts w:eastAsia="Times New Roman" w:cstheme="minorHAnsi"/>
          <w:color w:val="FF0000"/>
        </w:rPr>
        <w:t xml:space="preserve"> the</w:t>
      </w:r>
      <w:r w:rsidR="00C21FDA">
        <w:rPr>
          <w:rFonts w:eastAsia="Times New Roman" w:cstheme="minorHAnsi"/>
          <w:color w:val="FF0000"/>
        </w:rPr>
        <w:t xml:space="preserve"> </w:t>
      </w:r>
      <w:r w:rsidR="00824B63">
        <w:rPr>
          <w:rFonts w:eastAsia="Times New Roman" w:cstheme="minorHAnsi"/>
          <w:color w:val="FF0000"/>
        </w:rPr>
        <w:t xml:space="preserve">reproducibility of the </w:t>
      </w:r>
      <w:r w:rsidR="00D87855">
        <w:rPr>
          <w:rFonts w:eastAsia="Times New Roman" w:cstheme="minorHAnsi"/>
          <w:color w:val="FF0000"/>
        </w:rPr>
        <w:t>analyses</w:t>
      </w:r>
      <w:r w:rsidR="00C21FDA">
        <w:rPr>
          <w:rFonts w:eastAsia="Times New Roman" w:cstheme="minorHAnsi"/>
          <w:color w:val="FF0000"/>
        </w:rPr>
        <w:t>. In this study</w:t>
      </w:r>
      <w:r w:rsidR="00824B63">
        <w:rPr>
          <w:rFonts w:eastAsia="Times New Roman" w:cstheme="minorHAnsi"/>
          <w:color w:val="FF0000"/>
        </w:rPr>
        <w:t xml:space="preserve">, we </w:t>
      </w:r>
      <w:r w:rsidR="00C21FDA">
        <w:rPr>
          <w:rFonts w:eastAsia="Times New Roman" w:cstheme="minorHAnsi"/>
          <w:color w:val="FF0000"/>
        </w:rPr>
        <w:t>adopt</w:t>
      </w:r>
      <w:r w:rsidR="00824B63">
        <w:rPr>
          <w:rFonts w:eastAsia="Times New Roman" w:cstheme="minorHAnsi"/>
          <w:color w:val="FF0000"/>
        </w:rPr>
        <w:t xml:space="preserve"> the U.S. Standard Atmosphere as our reference state for all event types, so as to facilitate </w:t>
      </w:r>
      <w:r w:rsidR="00E90568">
        <w:rPr>
          <w:rFonts w:eastAsia="Times New Roman" w:cstheme="minorHAnsi"/>
          <w:color w:val="FF0000"/>
        </w:rPr>
        <w:t>a comparison</w:t>
      </w:r>
      <w:r w:rsidR="00824B63">
        <w:rPr>
          <w:rFonts w:eastAsia="Times New Roman" w:cstheme="minorHAnsi"/>
          <w:color w:val="FF0000"/>
        </w:rPr>
        <w:t xml:space="preserve"> </w:t>
      </w:r>
      <w:r w:rsidR="00C21FDA">
        <w:rPr>
          <w:rFonts w:eastAsia="Times New Roman" w:cstheme="minorHAnsi"/>
          <w:color w:val="FF0000"/>
        </w:rPr>
        <w:t>of</w:t>
      </w:r>
      <w:r w:rsidR="00AA3559">
        <w:rPr>
          <w:rFonts w:eastAsia="Times New Roman" w:cstheme="minorHAnsi"/>
          <w:color w:val="FF0000"/>
        </w:rPr>
        <w:t xml:space="preserve"> the</w:t>
      </w:r>
      <w:r w:rsidR="00C21FDA">
        <w:rPr>
          <w:rFonts w:eastAsia="Times New Roman" w:cstheme="minorHAnsi"/>
          <w:color w:val="FF0000"/>
        </w:rPr>
        <w:t xml:space="preserve"> vertical motion</w:t>
      </w:r>
      <w:r w:rsidR="00AA3559">
        <w:rPr>
          <w:rFonts w:eastAsia="Times New Roman" w:cstheme="minorHAnsi"/>
          <w:color w:val="FF0000"/>
        </w:rPr>
        <w:t xml:space="preserve"> distribution</w:t>
      </w:r>
      <w:r w:rsidR="00C21FDA">
        <w:rPr>
          <w:rFonts w:eastAsia="Times New Roman" w:cstheme="minorHAnsi"/>
          <w:color w:val="FF0000"/>
        </w:rPr>
        <w:t xml:space="preserve"> </w:t>
      </w:r>
      <w:r w:rsidR="00824B63">
        <w:rPr>
          <w:rFonts w:eastAsia="Times New Roman" w:cstheme="minorHAnsi"/>
          <w:color w:val="FF0000"/>
        </w:rPr>
        <w:t>across all event types.</w:t>
      </w:r>
      <w:r w:rsidR="00C21FDA">
        <w:rPr>
          <w:rFonts w:eastAsia="Times New Roman" w:cstheme="minorHAnsi"/>
          <w:color w:val="FF0000"/>
        </w:rPr>
        <w:t xml:space="preserve"> It is important to note that the selection of a different reference atmosphere would not substantially impact the qualitative interpretation of the results.</w:t>
      </w:r>
    </w:p>
    <w:p w14:paraId="2EAF6104" w14:textId="70DD5B4E" w:rsidR="00110AF8" w:rsidRDefault="00110AF8" w:rsidP="00110AF8">
      <w:pPr>
        <w:spacing w:before="100" w:beforeAutospacing="1" w:after="100" w:afterAutospacing="1"/>
        <w:rPr>
          <w:rFonts w:ascii="Calibri" w:eastAsia="Times New Roman" w:hAnsi="Calibri" w:cs="Calibri"/>
        </w:rPr>
      </w:pPr>
      <w:r w:rsidRPr="00110AF8">
        <w:rPr>
          <w:rFonts w:ascii="Calibri" w:eastAsia="Times New Roman" w:hAnsi="Calibri" w:cs="Calibri"/>
        </w:rPr>
        <w:t xml:space="preserve">Fig 8: These are very interesting patterns. Are the lower-tropospheric QGPV anomalies the reflection of a surface cyclone that forms downstream of and is associated with the upper-level forcing? Ascent due to the tropical anticyclonic QGPV anomaly is downstream of both the polar and residual induced vertical motion. Can you provide a physical explanation for this? Also, the downstream vertical motion field is quite expansive compared to polar dominant jet superpositions. How does this spatial pattern translate to sensible weather (space/time/intensity/etc.) associated with these types of events? </w:t>
      </w:r>
    </w:p>
    <w:p w14:paraId="7704B57F" w14:textId="0F5E67DC" w:rsidR="00340348" w:rsidRPr="00A72A70" w:rsidRDefault="00BA442E" w:rsidP="00110AF8">
      <w:pPr>
        <w:spacing w:before="100" w:beforeAutospacing="1" w:after="100" w:afterAutospacing="1"/>
        <w:rPr>
          <w:rFonts w:eastAsia="Times New Roman" w:cstheme="minorHAnsi"/>
          <w:color w:val="FF0000"/>
        </w:rPr>
      </w:pPr>
      <w:r>
        <w:rPr>
          <w:rFonts w:eastAsia="Times New Roman" w:cstheme="minorHAnsi"/>
          <w:color w:val="FF0000"/>
        </w:rPr>
        <w:t xml:space="preserve">We are glad to hear that the reviewer found our figures to be interesting. The lower-tropospheric QGPV anomalies are indeed a reflection of the surface cyclone that forms downstream of and in association with </w:t>
      </w:r>
      <w:r w:rsidR="0029570A">
        <w:rPr>
          <w:rFonts w:eastAsia="Times New Roman" w:cstheme="minorHAnsi"/>
          <w:color w:val="FF0000"/>
        </w:rPr>
        <w:t>an</w:t>
      </w:r>
      <w:r>
        <w:rPr>
          <w:rFonts w:eastAsia="Times New Roman" w:cstheme="minorHAnsi"/>
          <w:color w:val="FF0000"/>
        </w:rPr>
        <w:t xml:space="preserve"> upper-level trough. </w:t>
      </w:r>
      <w:r w:rsidR="00DC194B">
        <w:rPr>
          <w:rFonts w:eastAsia="Times New Roman" w:cstheme="minorHAnsi"/>
          <w:color w:val="FF0000"/>
        </w:rPr>
        <w:t>The position of ascent associated with tropical anticyclonic QGPV anomalies during eastern subtropical dominant events is due to the observation that the perturbation upper-tropospheric ridge is positioned downstream of the superposed jet</w:t>
      </w:r>
      <w:r w:rsidR="00EE4F99">
        <w:rPr>
          <w:rFonts w:eastAsia="Times New Roman" w:cstheme="minorHAnsi"/>
          <w:color w:val="FF0000"/>
        </w:rPr>
        <w:t xml:space="preserve"> centroid</w:t>
      </w:r>
      <w:r w:rsidR="00DC194B">
        <w:rPr>
          <w:rFonts w:eastAsia="Times New Roman" w:cstheme="minorHAnsi"/>
          <w:color w:val="FF0000"/>
        </w:rPr>
        <w:t xml:space="preserve"> at this time</w:t>
      </w:r>
      <w:r w:rsidR="0029570A">
        <w:rPr>
          <w:rFonts w:eastAsia="Times New Roman" w:cstheme="minorHAnsi"/>
          <w:color w:val="FF0000"/>
        </w:rPr>
        <w:t xml:space="preserve"> (Fig. 2c)</w:t>
      </w:r>
      <w:r w:rsidR="00DC194B">
        <w:rPr>
          <w:rFonts w:eastAsia="Times New Roman" w:cstheme="minorHAnsi"/>
          <w:color w:val="FF0000"/>
        </w:rPr>
        <w:t>. As a result, the strongest anticyclonic flow curvature is located to the east of Newfoundland</w:t>
      </w:r>
      <w:r w:rsidR="0029570A">
        <w:rPr>
          <w:rFonts w:eastAsia="Times New Roman" w:cstheme="minorHAnsi"/>
          <w:color w:val="FF0000"/>
        </w:rPr>
        <w:t xml:space="preserve">, </w:t>
      </w:r>
      <w:r w:rsidR="00272B5E">
        <w:rPr>
          <w:rFonts w:eastAsia="Times New Roman" w:cstheme="minorHAnsi"/>
          <w:color w:val="FF0000"/>
        </w:rPr>
        <w:t>and</w:t>
      </w:r>
      <w:r w:rsidR="0029570A">
        <w:rPr>
          <w:rFonts w:eastAsia="Times New Roman" w:cstheme="minorHAnsi"/>
          <w:color w:val="FF0000"/>
        </w:rPr>
        <w:t xml:space="preserve"> </w:t>
      </w:r>
      <w:r w:rsidR="00DC194B">
        <w:rPr>
          <w:rFonts w:eastAsia="Times New Roman" w:cstheme="minorHAnsi"/>
          <w:color w:val="FF0000"/>
        </w:rPr>
        <w:t>coincides with the</w:t>
      </w:r>
      <w:r w:rsidR="00EE4F99">
        <w:rPr>
          <w:rFonts w:eastAsia="Times New Roman" w:cstheme="minorHAnsi"/>
          <w:color w:val="FF0000"/>
        </w:rPr>
        <w:t xml:space="preserve"> zonal</w:t>
      </w:r>
      <w:r w:rsidR="00DC194B">
        <w:rPr>
          <w:rFonts w:eastAsia="Times New Roman" w:cstheme="minorHAnsi"/>
          <w:color w:val="FF0000"/>
        </w:rPr>
        <w:t xml:space="preserve"> couplet of ascent and descent</w:t>
      </w:r>
      <w:r w:rsidR="0029570A">
        <w:rPr>
          <w:rFonts w:eastAsia="Times New Roman" w:cstheme="minorHAnsi"/>
          <w:color w:val="FF0000"/>
        </w:rPr>
        <w:t xml:space="preserve"> associated with </w:t>
      </w:r>
      <w:proofErr w:type="spellStart"/>
      <w:r w:rsidR="0029570A" w:rsidRPr="0029570A">
        <w:rPr>
          <w:rFonts w:eastAsia="Times New Roman" w:cstheme="minorHAnsi"/>
          <w:i/>
          <w:color w:val="FF0000"/>
        </w:rPr>
        <w:t>q</w:t>
      </w:r>
      <w:r w:rsidR="0029570A" w:rsidRPr="0029570A">
        <w:rPr>
          <w:rFonts w:eastAsia="Times New Roman" w:cstheme="minorHAnsi"/>
          <w:i/>
          <w:color w:val="FF0000"/>
          <w:vertAlign w:val="subscript"/>
        </w:rPr>
        <w:t>ant</w:t>
      </w:r>
      <w:proofErr w:type="spellEnd"/>
      <w:r w:rsidR="00DC194B" w:rsidRPr="0029570A">
        <w:rPr>
          <w:rFonts w:eastAsia="Times New Roman" w:cstheme="minorHAnsi"/>
          <w:i/>
          <w:color w:val="FF0000"/>
        </w:rPr>
        <w:t xml:space="preserve"> </w:t>
      </w:r>
      <w:r w:rsidR="00DC194B">
        <w:rPr>
          <w:rFonts w:eastAsia="Times New Roman" w:cstheme="minorHAnsi"/>
          <w:color w:val="FF0000"/>
        </w:rPr>
        <w:t>in Fig. 7d.</w:t>
      </w:r>
      <w:r w:rsidR="00A72A70">
        <w:rPr>
          <w:rFonts w:eastAsia="Times New Roman" w:cstheme="minorHAnsi"/>
          <w:color w:val="FF0000"/>
        </w:rPr>
        <w:t xml:space="preserve"> The relationship between the production of vertical motion and sensible weather</w:t>
      </w:r>
      <w:r w:rsidR="00EE4F99">
        <w:rPr>
          <w:rFonts w:eastAsia="Times New Roman" w:cstheme="minorHAnsi"/>
          <w:color w:val="FF0000"/>
        </w:rPr>
        <w:t xml:space="preserve"> during jet superpositions</w:t>
      </w:r>
      <w:r w:rsidR="00A72A70">
        <w:rPr>
          <w:rFonts w:eastAsia="Times New Roman" w:cstheme="minorHAnsi"/>
          <w:color w:val="FF0000"/>
        </w:rPr>
        <w:t xml:space="preserve"> is outside the scope of this study, however, the vertical motion distribution in Fig. 7d does suggest that each category of QGPV contributes to</w:t>
      </w:r>
      <w:r w:rsidR="0029570A">
        <w:rPr>
          <w:rFonts w:eastAsia="Times New Roman" w:cstheme="minorHAnsi"/>
          <w:color w:val="FF0000"/>
        </w:rPr>
        <w:t xml:space="preserve"> QG</w:t>
      </w:r>
      <w:r w:rsidR="00A72A70">
        <w:rPr>
          <w:rFonts w:eastAsia="Times New Roman" w:cstheme="minorHAnsi"/>
          <w:color w:val="FF0000"/>
        </w:rPr>
        <w:t xml:space="preserve"> ascent in the vicinity of the surface cyclone </w:t>
      </w:r>
      <w:r w:rsidR="00EE4F99">
        <w:rPr>
          <w:rFonts w:eastAsia="Times New Roman" w:cstheme="minorHAnsi"/>
          <w:color w:val="FF0000"/>
        </w:rPr>
        <w:t>to the east of the jet superposition centroid</w:t>
      </w:r>
      <w:r w:rsidR="00A72A70">
        <w:rPr>
          <w:rFonts w:eastAsia="Times New Roman" w:cstheme="minorHAnsi"/>
          <w:color w:val="FF0000"/>
        </w:rPr>
        <w:t xml:space="preserve"> (Winters et al. 2020; their Fig. 8i). In response to this comment, additional text has been added to L3</w:t>
      </w:r>
      <w:r w:rsidR="00EE4F99">
        <w:rPr>
          <w:rFonts w:eastAsia="Times New Roman" w:cstheme="minorHAnsi"/>
          <w:color w:val="FF0000"/>
        </w:rPr>
        <w:t>74</w:t>
      </w:r>
      <w:r w:rsidR="00A72A70">
        <w:rPr>
          <w:rFonts w:eastAsia="Times New Roman" w:cstheme="minorHAnsi"/>
          <w:color w:val="FF0000"/>
        </w:rPr>
        <w:t>–3</w:t>
      </w:r>
      <w:r w:rsidR="00EE4F99">
        <w:rPr>
          <w:rFonts w:eastAsia="Times New Roman" w:cstheme="minorHAnsi"/>
          <w:color w:val="FF0000"/>
        </w:rPr>
        <w:t>78</w:t>
      </w:r>
      <w:r w:rsidR="00A72A70">
        <w:rPr>
          <w:rFonts w:eastAsia="Times New Roman" w:cstheme="minorHAnsi"/>
          <w:color w:val="FF0000"/>
        </w:rPr>
        <w:t xml:space="preserve"> of the revised manuscript to reference the position of surface cyclones in the event composites constructed by Winters et al. (2020), and</w:t>
      </w:r>
      <w:r w:rsidR="0029570A">
        <w:rPr>
          <w:rFonts w:eastAsia="Times New Roman" w:cstheme="minorHAnsi"/>
          <w:color w:val="FF0000"/>
        </w:rPr>
        <w:t xml:space="preserve"> in</w:t>
      </w:r>
      <w:r w:rsidR="00A72A70">
        <w:rPr>
          <w:rFonts w:eastAsia="Times New Roman" w:cstheme="minorHAnsi"/>
          <w:color w:val="FF0000"/>
        </w:rPr>
        <w:t xml:space="preserve"> L38</w:t>
      </w:r>
      <w:r w:rsidR="00EE4F99">
        <w:rPr>
          <w:rFonts w:eastAsia="Times New Roman" w:cstheme="minorHAnsi"/>
          <w:color w:val="FF0000"/>
        </w:rPr>
        <w:t>5</w:t>
      </w:r>
      <w:r w:rsidR="00A72A70">
        <w:rPr>
          <w:rFonts w:eastAsia="Times New Roman" w:cstheme="minorHAnsi"/>
          <w:color w:val="FF0000"/>
        </w:rPr>
        <w:t>–39</w:t>
      </w:r>
      <w:r w:rsidR="00EE4F99">
        <w:rPr>
          <w:rFonts w:eastAsia="Times New Roman" w:cstheme="minorHAnsi"/>
          <w:color w:val="FF0000"/>
        </w:rPr>
        <w:t>1</w:t>
      </w:r>
      <w:r w:rsidR="00A72A70">
        <w:rPr>
          <w:rFonts w:eastAsia="Times New Roman" w:cstheme="minorHAnsi"/>
          <w:color w:val="FF0000"/>
        </w:rPr>
        <w:t xml:space="preserve"> to discuss the factors that influence the distribution of vertical motion associated with </w:t>
      </w:r>
      <w:proofErr w:type="spellStart"/>
      <w:r w:rsidR="00A72A70">
        <w:rPr>
          <w:rFonts w:eastAsia="Times New Roman" w:cstheme="minorHAnsi"/>
          <w:i/>
          <w:color w:val="FF0000"/>
        </w:rPr>
        <w:t>q</w:t>
      </w:r>
      <w:r w:rsidR="00A72A70" w:rsidRPr="00DC194B">
        <w:rPr>
          <w:rFonts w:eastAsia="Times New Roman" w:cstheme="minorHAnsi"/>
          <w:i/>
          <w:color w:val="FF0000"/>
          <w:vertAlign w:val="subscript"/>
        </w:rPr>
        <w:t>ant</w:t>
      </w:r>
      <w:proofErr w:type="spellEnd"/>
      <w:r w:rsidR="00A72A70">
        <w:rPr>
          <w:rFonts w:eastAsia="Times New Roman" w:cstheme="minorHAnsi"/>
          <w:i/>
          <w:color w:val="FF0000"/>
        </w:rPr>
        <w:t xml:space="preserve"> </w:t>
      </w:r>
      <w:r w:rsidR="00A72A70">
        <w:rPr>
          <w:rFonts w:eastAsia="Times New Roman" w:cstheme="minorHAnsi"/>
          <w:color w:val="FF0000"/>
        </w:rPr>
        <w:t>during eastern and western subtropical dominant events.</w:t>
      </w:r>
    </w:p>
    <w:p w14:paraId="1929A9DA" w14:textId="1475C6CD" w:rsidR="00110AF8" w:rsidRDefault="00110AF8" w:rsidP="00110AF8">
      <w:pPr>
        <w:spacing w:before="100" w:beforeAutospacing="1" w:after="100" w:afterAutospacing="1"/>
        <w:rPr>
          <w:rFonts w:ascii="Calibri" w:eastAsia="Times New Roman" w:hAnsi="Calibri" w:cs="Calibri"/>
        </w:rPr>
      </w:pPr>
      <w:r w:rsidRPr="00110AF8">
        <w:rPr>
          <w:rFonts w:ascii="Calibri" w:eastAsia="Times New Roman" w:hAnsi="Calibri" w:cs="Calibri"/>
        </w:rPr>
        <w:t xml:space="preserve">Fig 9: Why do the tropical anomalies induce vertical motion in the eastern subtropical superpositions but not the western subtropical superpositions? Again, it seems that latent heating may play a role in this as well given the contrasting temperatures of the western and eastern coastal currents. </w:t>
      </w:r>
    </w:p>
    <w:p w14:paraId="291DDC26" w14:textId="39AE6D64" w:rsidR="00CA552C" w:rsidRPr="00CA552C" w:rsidRDefault="00CA552C" w:rsidP="00110AF8">
      <w:pPr>
        <w:spacing w:before="100" w:beforeAutospacing="1" w:after="100" w:afterAutospacing="1"/>
        <w:rPr>
          <w:rFonts w:eastAsia="Times New Roman" w:cstheme="minorHAnsi"/>
          <w:color w:val="FF0000"/>
        </w:rPr>
      </w:pPr>
      <w:r>
        <w:rPr>
          <w:rFonts w:eastAsia="Times New Roman" w:cstheme="minorHAnsi"/>
          <w:color w:val="FF0000"/>
        </w:rPr>
        <w:t xml:space="preserve">This is a good question. Our belief is that the stronger anticyclonic curvature of the perturbation upper-tropospheric ridge during eastern compared to western subtropical dominant events justifies the stronger vertical motions that are associated with tropical anticyclonic QGPV anomalies during eastern subtropical dominant events. In particular, note </w:t>
      </w:r>
      <w:r w:rsidR="000D4CD8">
        <w:rPr>
          <w:rFonts w:eastAsia="Times New Roman" w:cstheme="minorHAnsi"/>
          <w:color w:val="FF0000"/>
        </w:rPr>
        <w:lastRenderedPageBreak/>
        <w:t>that the zonally</w:t>
      </w:r>
      <w:r>
        <w:rPr>
          <w:rFonts w:eastAsia="Times New Roman" w:cstheme="minorHAnsi"/>
          <w:color w:val="FF0000"/>
        </w:rPr>
        <w:t xml:space="preserve"> oriented ascent-descent couplet</w:t>
      </w:r>
      <w:r w:rsidR="00A57EA7">
        <w:rPr>
          <w:rFonts w:eastAsia="Times New Roman" w:cstheme="minorHAnsi"/>
          <w:color w:val="FF0000"/>
        </w:rPr>
        <w:t xml:space="preserve"> associated with tropical anticyclonic QGPV anomalies</w:t>
      </w:r>
      <w:r>
        <w:rPr>
          <w:rFonts w:eastAsia="Times New Roman" w:cstheme="minorHAnsi"/>
          <w:color w:val="FF0000"/>
        </w:rPr>
        <w:t xml:space="preserve"> during eastern subtropical dominant events (Fig. 7d) </w:t>
      </w:r>
      <w:r w:rsidR="00340348">
        <w:rPr>
          <w:rFonts w:eastAsia="Times New Roman" w:cstheme="minorHAnsi"/>
          <w:color w:val="FF0000"/>
        </w:rPr>
        <w:t xml:space="preserve">resides in the vicinity of the strongest anticyclonic flow curvature and </w:t>
      </w:r>
      <w:r>
        <w:rPr>
          <w:rFonts w:eastAsia="Times New Roman" w:cstheme="minorHAnsi"/>
          <w:color w:val="FF0000"/>
        </w:rPr>
        <w:t xml:space="preserve">straddles the </w:t>
      </w:r>
      <w:r w:rsidR="00340348">
        <w:rPr>
          <w:rFonts w:eastAsia="Times New Roman" w:cstheme="minorHAnsi"/>
          <w:color w:val="FF0000"/>
        </w:rPr>
        <w:t>axis of the</w:t>
      </w:r>
      <w:r>
        <w:rPr>
          <w:rFonts w:eastAsia="Times New Roman" w:cstheme="minorHAnsi"/>
          <w:color w:val="FF0000"/>
        </w:rPr>
        <w:t xml:space="preserve"> perturbation upper-tropospheric ridge in Fig. </w:t>
      </w:r>
      <w:r w:rsidR="00340348">
        <w:rPr>
          <w:rFonts w:eastAsia="Times New Roman" w:cstheme="minorHAnsi"/>
          <w:color w:val="FF0000"/>
        </w:rPr>
        <w:t>2c. Text has been added to L38</w:t>
      </w:r>
      <w:r w:rsidR="00A57EA7">
        <w:rPr>
          <w:rFonts w:eastAsia="Times New Roman" w:cstheme="minorHAnsi"/>
          <w:color w:val="FF0000"/>
        </w:rPr>
        <w:t>5</w:t>
      </w:r>
      <w:r w:rsidR="00340348">
        <w:rPr>
          <w:rFonts w:eastAsia="Times New Roman" w:cstheme="minorHAnsi"/>
          <w:color w:val="FF0000"/>
        </w:rPr>
        <w:t>–39</w:t>
      </w:r>
      <w:r w:rsidR="00A57EA7">
        <w:rPr>
          <w:rFonts w:eastAsia="Times New Roman" w:cstheme="minorHAnsi"/>
          <w:color w:val="FF0000"/>
        </w:rPr>
        <w:t>1</w:t>
      </w:r>
      <w:r w:rsidR="00340348">
        <w:rPr>
          <w:rFonts w:eastAsia="Times New Roman" w:cstheme="minorHAnsi"/>
          <w:color w:val="FF0000"/>
        </w:rPr>
        <w:t xml:space="preserve"> of the revised manuscript discussing this hypothesis.</w:t>
      </w:r>
    </w:p>
    <w:p w14:paraId="5204C42A" w14:textId="0415A379" w:rsidR="00110AF8" w:rsidRDefault="00110AF8" w:rsidP="00110AF8">
      <w:pPr>
        <w:spacing w:before="100" w:beforeAutospacing="1" w:after="100" w:afterAutospacing="1"/>
        <w:rPr>
          <w:rFonts w:ascii="Calibri" w:eastAsia="Times New Roman" w:hAnsi="Calibri" w:cs="Calibri"/>
        </w:rPr>
      </w:pPr>
      <w:r w:rsidRPr="00110AF8">
        <w:rPr>
          <w:rFonts w:ascii="Calibri" w:eastAsia="Times New Roman" w:hAnsi="Calibri" w:cs="Calibri"/>
        </w:rPr>
        <w:t>Figs 7-9: It seems that in the two subtropical dominant superposition categories, ascent due to the polar anomaly is dampened by descent associated with the lower-tropospheric anomaly. Given that vertical motion associated with the lower-tropospheric anomalies are relatively small, do you expect this to have a notable impact on observed weather?</w:t>
      </w:r>
    </w:p>
    <w:p w14:paraId="4D2CFF05" w14:textId="73A77349" w:rsidR="00B26781" w:rsidRPr="00B26781" w:rsidRDefault="00B26781" w:rsidP="00110AF8">
      <w:pPr>
        <w:spacing w:before="100" w:beforeAutospacing="1" w:after="100" w:afterAutospacing="1"/>
        <w:rPr>
          <w:rFonts w:eastAsia="Times New Roman" w:cstheme="minorHAnsi"/>
          <w:color w:val="FF0000"/>
        </w:rPr>
      </w:pPr>
      <w:r>
        <w:rPr>
          <w:rFonts w:eastAsia="Times New Roman" w:cstheme="minorHAnsi"/>
          <w:color w:val="FF0000"/>
        </w:rPr>
        <w:t xml:space="preserve">This is a good question, but the influence of these vertical motions on the production of observed weather is outside the scope of the present study. Rather, our interest is in diagnosing the contributions to </w:t>
      </w:r>
      <w:proofErr w:type="spellStart"/>
      <w:r>
        <w:rPr>
          <w:rFonts w:eastAsia="Times New Roman" w:cstheme="minorHAnsi"/>
          <w:color w:val="FF0000"/>
        </w:rPr>
        <w:t>midtropospheric</w:t>
      </w:r>
      <w:proofErr w:type="spellEnd"/>
      <w:r>
        <w:rPr>
          <w:rFonts w:eastAsia="Times New Roman" w:cstheme="minorHAnsi"/>
          <w:color w:val="FF0000"/>
        </w:rPr>
        <w:t xml:space="preserve"> vertical motion </w:t>
      </w:r>
      <w:r w:rsidR="00E6607C">
        <w:rPr>
          <w:rFonts w:eastAsia="Times New Roman" w:cstheme="minorHAnsi"/>
          <w:color w:val="FF0000"/>
        </w:rPr>
        <w:t>and the influence of that vertical motion on the</w:t>
      </w:r>
      <w:r>
        <w:rPr>
          <w:rFonts w:eastAsia="Times New Roman" w:cstheme="minorHAnsi"/>
          <w:color w:val="FF0000"/>
        </w:rPr>
        <w:t xml:space="preserve"> structure of tropopause during jet superposition events. To investigate the impact on observed weather, one could examine the contribution from each category of QGPV to</w:t>
      </w:r>
      <w:r w:rsidR="00E6607C">
        <w:rPr>
          <w:rFonts w:eastAsia="Times New Roman" w:cstheme="minorHAnsi"/>
          <w:color w:val="FF0000"/>
        </w:rPr>
        <w:t xml:space="preserve"> calculated geopotential</w:t>
      </w:r>
      <w:r>
        <w:rPr>
          <w:rFonts w:eastAsia="Times New Roman" w:cstheme="minorHAnsi"/>
          <w:color w:val="FF0000"/>
        </w:rPr>
        <w:t xml:space="preserve"> height tendencies near the surface (i.e.,</w:t>
      </w:r>
      <w:r w:rsidR="00A57EA7">
        <w:rPr>
          <w:rFonts w:eastAsia="Times New Roman" w:cstheme="minorHAnsi"/>
          <w:color w:val="FF0000"/>
        </w:rPr>
        <w:t xml:space="preserve"> to quantify</w:t>
      </w:r>
      <w:r>
        <w:rPr>
          <w:rFonts w:eastAsia="Times New Roman" w:cstheme="minorHAnsi"/>
          <w:color w:val="FF0000"/>
        </w:rPr>
        <w:t xml:space="preserve"> surface cyclogenesis). Such an analysis is deferred as a</w:t>
      </w:r>
      <w:r w:rsidR="00A57EA7">
        <w:rPr>
          <w:rFonts w:eastAsia="Times New Roman" w:cstheme="minorHAnsi"/>
          <w:color w:val="FF0000"/>
        </w:rPr>
        <w:t xml:space="preserve">n </w:t>
      </w:r>
      <w:r>
        <w:rPr>
          <w:rFonts w:eastAsia="Times New Roman" w:cstheme="minorHAnsi"/>
          <w:color w:val="FF0000"/>
        </w:rPr>
        <w:t>option for future work.</w:t>
      </w:r>
    </w:p>
    <w:p w14:paraId="1BE653B4" w14:textId="4CC5251C" w:rsidR="00110AF8" w:rsidRDefault="00110AF8" w:rsidP="00110AF8">
      <w:pPr>
        <w:spacing w:before="100" w:beforeAutospacing="1" w:after="100" w:afterAutospacing="1"/>
        <w:rPr>
          <w:rFonts w:ascii="Calibri" w:eastAsia="Times New Roman" w:hAnsi="Calibri" w:cs="Calibri"/>
        </w:rPr>
      </w:pPr>
      <w:r w:rsidRPr="00110AF8">
        <w:rPr>
          <w:rFonts w:ascii="Calibri" w:eastAsia="Times New Roman" w:hAnsi="Calibri" w:cs="Calibri"/>
        </w:rPr>
        <w:t xml:space="preserve">Figs 7-9: How do the flanking ridges cause the vertical motion? Is this due to the amplification associated with the </w:t>
      </w:r>
      <w:proofErr w:type="spellStart"/>
      <w:r w:rsidRPr="00110AF8">
        <w:rPr>
          <w:rFonts w:ascii="Calibri" w:eastAsia="Times New Roman" w:hAnsi="Calibri" w:cs="Calibri"/>
        </w:rPr>
        <w:t>Rossby</w:t>
      </w:r>
      <w:proofErr w:type="spellEnd"/>
      <w:r w:rsidRPr="00110AF8">
        <w:rPr>
          <w:rFonts w:ascii="Calibri" w:eastAsia="Times New Roman" w:hAnsi="Calibri" w:cs="Calibri"/>
        </w:rPr>
        <w:t xml:space="preserve"> wave packet, which includes the superposition location as well? Does the superposition cause the packet to amplify, thus leading to the vertical motion associated with the ridges, or is there an independent force? The vertical motion pattern is curious with the residual anomaly vertical motion flanking the polar anomaly vertical motion in all plots. Does this imply that the flanking ridges/</w:t>
      </w:r>
      <w:proofErr w:type="spellStart"/>
      <w:r w:rsidRPr="00110AF8">
        <w:rPr>
          <w:rFonts w:ascii="Calibri" w:eastAsia="Times New Roman" w:hAnsi="Calibri" w:cs="Calibri"/>
        </w:rPr>
        <w:t>Rossby</w:t>
      </w:r>
      <w:proofErr w:type="spellEnd"/>
      <w:r w:rsidRPr="00110AF8">
        <w:rPr>
          <w:rFonts w:ascii="Calibri" w:eastAsia="Times New Roman" w:hAnsi="Calibri" w:cs="Calibri"/>
        </w:rPr>
        <w:t xml:space="preserve"> packet are/is advected downstream, propagating the associated vertical motion westward rather than a ridge amplification? </w:t>
      </w:r>
    </w:p>
    <w:p w14:paraId="78C2758D" w14:textId="69DFD1FA" w:rsidR="003B531C" w:rsidRDefault="001E6084" w:rsidP="00110AF8">
      <w:pPr>
        <w:spacing w:before="100" w:beforeAutospacing="1" w:after="100" w:afterAutospacing="1"/>
        <w:rPr>
          <w:rFonts w:eastAsia="Times New Roman" w:cstheme="minorHAnsi"/>
          <w:color w:val="FF0000"/>
        </w:rPr>
      </w:pPr>
      <w:r>
        <w:rPr>
          <w:rFonts w:eastAsia="Times New Roman" w:cstheme="minorHAnsi"/>
          <w:color w:val="FF0000"/>
        </w:rPr>
        <w:t>The flanking ridges are associated with vertical motion</w:t>
      </w:r>
      <w:r w:rsidR="000D4CD8">
        <w:rPr>
          <w:rFonts w:eastAsia="Times New Roman" w:cstheme="minorHAnsi"/>
          <w:color w:val="FF0000"/>
        </w:rPr>
        <w:t xml:space="preserve"> partly</w:t>
      </w:r>
      <w:r>
        <w:rPr>
          <w:rFonts w:eastAsia="Times New Roman" w:cstheme="minorHAnsi"/>
          <w:color w:val="FF0000"/>
        </w:rPr>
        <w:t xml:space="preserve"> due to their anticyclonic flow curvature. Consider</w:t>
      </w:r>
      <w:r w:rsidR="00727B6B">
        <w:rPr>
          <w:rFonts w:eastAsia="Times New Roman" w:cstheme="minorHAnsi"/>
          <w:color w:val="FF0000"/>
        </w:rPr>
        <w:t xml:space="preserve"> Fig. 4 from Sanders and Hoskins (1990)</w:t>
      </w:r>
      <w:r w:rsidR="00A57EA7">
        <w:rPr>
          <w:rFonts w:eastAsia="Times New Roman" w:cstheme="minorHAnsi"/>
          <w:color w:val="FF0000"/>
        </w:rPr>
        <w:t xml:space="preserve"> provided</w:t>
      </w:r>
      <w:r w:rsidR="00727B6B">
        <w:rPr>
          <w:rFonts w:eastAsia="Times New Roman" w:cstheme="minorHAnsi"/>
          <w:color w:val="FF0000"/>
        </w:rPr>
        <w:t xml:space="preserve"> below. In this schematic, anticyclonic flow around a ridge is associated with a westward-directed </w:t>
      </w:r>
      <w:r w:rsidR="00727B6B" w:rsidRPr="00727B6B">
        <w:rPr>
          <w:rFonts w:eastAsia="Times New Roman" w:cstheme="minorHAnsi"/>
          <w:b/>
          <w:i/>
          <w:color w:val="FF0000"/>
        </w:rPr>
        <w:t>Q</w:t>
      </w:r>
      <w:r w:rsidR="00727B6B">
        <w:rPr>
          <w:rFonts w:eastAsia="Times New Roman" w:cstheme="minorHAnsi"/>
          <w:color w:val="FF0000"/>
        </w:rPr>
        <w:t xml:space="preserve">-vector. A diagnosis of this </w:t>
      </w:r>
      <w:r w:rsidR="00727B6B" w:rsidRPr="00A57EA7">
        <w:rPr>
          <w:rFonts w:eastAsia="Times New Roman" w:cstheme="minorHAnsi"/>
          <w:b/>
          <w:color w:val="FF0000"/>
        </w:rPr>
        <w:t>Q</w:t>
      </w:r>
      <w:r w:rsidR="00727B6B">
        <w:rPr>
          <w:rFonts w:eastAsia="Times New Roman" w:cstheme="minorHAnsi"/>
          <w:color w:val="FF0000"/>
        </w:rPr>
        <w:t xml:space="preserve">-vector arises from consideration of the natural coordinate form of the </w:t>
      </w:r>
      <w:r w:rsidR="00727B6B" w:rsidRPr="00A57EA7">
        <w:rPr>
          <w:rFonts w:eastAsia="Times New Roman" w:cstheme="minorHAnsi"/>
          <w:b/>
          <w:color w:val="FF0000"/>
        </w:rPr>
        <w:t>Q</w:t>
      </w:r>
      <w:r w:rsidR="00727B6B">
        <w:rPr>
          <w:rFonts w:eastAsia="Times New Roman" w:cstheme="minorHAnsi"/>
          <w:color w:val="FF0000"/>
        </w:rPr>
        <w:t xml:space="preserve">-vector which is defined as: </w:t>
      </w:r>
    </w:p>
    <w:p w14:paraId="59A4E27E" w14:textId="473FE1B3" w:rsidR="00727B6B" w:rsidRPr="003B531C" w:rsidRDefault="00727B6B" w:rsidP="003B531C">
      <w:pPr>
        <w:spacing w:before="100" w:beforeAutospacing="1" w:after="100" w:afterAutospacing="1"/>
        <w:rPr>
          <w:rFonts w:eastAsia="Times New Roman" w:cstheme="minorHAnsi"/>
          <w:color w:val="FF0000"/>
        </w:rPr>
      </w:pPr>
      <m:oMathPara>
        <m:oMath>
          <m:r>
            <m:rPr>
              <m:sty m:val="bi"/>
            </m:rPr>
            <w:rPr>
              <w:rFonts w:ascii="Cambria Math" w:eastAsia="Times New Roman" w:hAnsi="Cambria Math" w:cstheme="minorHAnsi"/>
              <w:color w:val="FF0000"/>
            </w:rPr>
            <m:t>Q</m:t>
          </m:r>
          <m:r>
            <w:rPr>
              <w:rFonts w:ascii="Cambria Math" w:eastAsia="Times New Roman" w:hAnsi="Cambria Math" w:cstheme="minorHAnsi"/>
              <w:color w:val="FF0000"/>
            </w:rPr>
            <m:t>=-</m:t>
          </m:r>
          <m:f>
            <m:fPr>
              <m:ctrlPr>
                <w:rPr>
                  <w:rFonts w:ascii="Cambria Math" w:eastAsia="Times New Roman" w:hAnsi="Cambria Math" w:cstheme="minorHAnsi"/>
                  <w:i/>
                  <w:color w:val="FF0000"/>
                </w:rPr>
              </m:ctrlPr>
            </m:fPr>
            <m:num>
              <m:r>
                <w:rPr>
                  <w:rFonts w:ascii="Cambria Math" w:eastAsia="Times New Roman" w:hAnsi="Cambria Math" w:cstheme="minorHAnsi"/>
                  <w:color w:val="FF0000"/>
                </w:rPr>
                <m:t>R</m:t>
              </m:r>
            </m:num>
            <m:den>
              <m:r>
                <w:rPr>
                  <w:rFonts w:ascii="Cambria Math" w:eastAsia="Times New Roman" w:hAnsi="Cambria Math" w:cstheme="minorHAnsi"/>
                  <w:color w:val="FF0000"/>
                </w:rPr>
                <m:t>p</m:t>
              </m:r>
            </m:den>
          </m:f>
          <m:d>
            <m:dPr>
              <m:begChr m:val="|"/>
              <m:endChr m:val="|"/>
              <m:ctrlPr>
                <w:rPr>
                  <w:rFonts w:ascii="Cambria Math" w:eastAsia="Times New Roman" w:hAnsi="Cambria Math" w:cstheme="minorHAnsi"/>
                  <w:i/>
                  <w:color w:val="FF0000"/>
                </w:rPr>
              </m:ctrlPr>
            </m:dPr>
            <m:e>
              <m:f>
                <m:fPr>
                  <m:ctrlPr>
                    <w:rPr>
                      <w:rFonts w:ascii="Cambria Math" w:eastAsia="Times New Roman" w:hAnsi="Cambria Math" w:cstheme="minorHAnsi"/>
                      <w:i/>
                      <w:color w:val="FF0000"/>
                    </w:rPr>
                  </m:ctrlPr>
                </m:fPr>
                <m:num>
                  <m:r>
                    <w:rPr>
                      <w:rFonts w:ascii="Cambria Math" w:eastAsia="Times New Roman" w:hAnsi="Cambria Math" w:cstheme="minorHAnsi"/>
                      <w:color w:val="FF0000"/>
                    </w:rPr>
                    <m:t>∂T</m:t>
                  </m:r>
                </m:num>
                <m:den>
                  <m:r>
                    <w:rPr>
                      <w:rFonts w:ascii="Cambria Math" w:eastAsia="Times New Roman" w:hAnsi="Cambria Math" w:cstheme="minorHAnsi"/>
                      <w:color w:val="FF0000"/>
                    </w:rPr>
                    <m:t>∂n</m:t>
                  </m:r>
                </m:den>
              </m:f>
            </m:e>
          </m:d>
          <m:r>
            <w:rPr>
              <w:rFonts w:ascii="Cambria Math" w:eastAsia="Times New Roman" w:hAnsi="Cambria Math" w:cstheme="minorHAnsi"/>
              <w:color w:val="FF0000"/>
            </w:rPr>
            <m:t>(</m:t>
          </m:r>
          <m:acc>
            <m:accPr>
              <m:ctrlPr>
                <w:rPr>
                  <w:rFonts w:ascii="Cambria Math" w:eastAsia="Times New Roman" w:hAnsi="Cambria Math" w:cstheme="minorHAnsi"/>
                  <w:i/>
                  <w:color w:val="FF0000"/>
                </w:rPr>
              </m:ctrlPr>
            </m:accPr>
            <m:e>
              <m:r>
                <w:rPr>
                  <w:rFonts w:ascii="Cambria Math" w:eastAsia="Times New Roman" w:hAnsi="Cambria Math" w:cstheme="minorHAnsi"/>
                  <w:color w:val="FF0000"/>
                </w:rPr>
                <m:t>k</m:t>
              </m:r>
            </m:e>
          </m:acc>
          <m:r>
            <w:rPr>
              <w:rFonts w:ascii="Cambria Math" w:eastAsia="Times New Roman" w:hAnsi="Cambria Math" w:cstheme="minorHAnsi"/>
              <w:color w:val="FF0000"/>
            </w:rPr>
            <m:t>×</m:t>
          </m:r>
          <m:f>
            <m:fPr>
              <m:ctrlPr>
                <w:rPr>
                  <w:rFonts w:ascii="Cambria Math" w:eastAsia="Times New Roman" w:hAnsi="Cambria Math" w:cstheme="minorHAnsi"/>
                  <w:i/>
                  <w:color w:val="FF0000"/>
                </w:rPr>
              </m:ctrlPr>
            </m:fPr>
            <m:num>
              <m:r>
                <w:rPr>
                  <w:rFonts w:ascii="Cambria Math" w:eastAsia="Times New Roman" w:hAnsi="Cambria Math" w:cstheme="minorHAnsi"/>
                  <w:color w:val="FF0000"/>
                </w:rPr>
                <m:t>∂</m:t>
              </m:r>
              <m:sSub>
                <m:sSubPr>
                  <m:ctrlPr>
                    <w:rPr>
                      <w:rFonts w:ascii="Cambria Math" w:eastAsia="Times New Roman" w:hAnsi="Cambria Math" w:cstheme="minorHAnsi"/>
                      <w:b/>
                      <w:i/>
                      <w:color w:val="FF0000"/>
                    </w:rPr>
                  </m:ctrlPr>
                </m:sSubPr>
                <m:e>
                  <m:r>
                    <m:rPr>
                      <m:sty m:val="bi"/>
                    </m:rPr>
                    <w:rPr>
                      <w:rFonts w:ascii="Cambria Math" w:eastAsia="Times New Roman" w:hAnsi="Cambria Math" w:cstheme="minorHAnsi"/>
                      <w:color w:val="FF0000"/>
                    </w:rPr>
                    <m:t>V</m:t>
                  </m:r>
                </m:e>
                <m:sub>
                  <m:r>
                    <m:rPr>
                      <m:sty m:val="bi"/>
                    </m:rPr>
                    <w:rPr>
                      <w:rFonts w:ascii="Cambria Math" w:eastAsia="Times New Roman" w:hAnsi="Cambria Math" w:cstheme="minorHAnsi"/>
                      <w:color w:val="FF0000"/>
                    </w:rPr>
                    <m:t>g</m:t>
                  </m:r>
                </m:sub>
              </m:sSub>
            </m:num>
            <m:den>
              <m:r>
                <w:rPr>
                  <w:rFonts w:ascii="Cambria Math" w:eastAsia="Times New Roman" w:hAnsi="Cambria Math" w:cstheme="minorHAnsi"/>
                  <w:color w:val="FF0000"/>
                </w:rPr>
                <m:t>∂s</m:t>
              </m:r>
            </m:den>
          </m:f>
          <m:r>
            <w:rPr>
              <w:rFonts w:ascii="Cambria Math" w:eastAsia="Times New Roman" w:hAnsi="Cambria Math" w:cstheme="minorHAnsi"/>
              <w:color w:val="FF0000"/>
            </w:rPr>
            <m:t>)</m:t>
          </m:r>
        </m:oMath>
      </m:oMathPara>
    </w:p>
    <w:p w14:paraId="4AC645C3" w14:textId="0A91CC65" w:rsidR="003B531C" w:rsidRDefault="00A57EA7" w:rsidP="003B531C">
      <w:pPr>
        <w:spacing w:before="100" w:beforeAutospacing="1" w:after="100" w:afterAutospacing="1"/>
        <w:rPr>
          <w:rFonts w:eastAsia="Times New Roman" w:cstheme="minorHAnsi"/>
          <w:color w:val="FF0000"/>
        </w:rPr>
      </w:pPr>
      <w:r>
        <w:rPr>
          <w:rFonts w:eastAsia="Times New Roman" w:cstheme="minorHAnsi"/>
          <w:color w:val="FF0000"/>
        </w:rPr>
        <w:t xml:space="preserve">where </w:t>
      </w:r>
      <w:r w:rsidRPr="00A57EA7">
        <w:rPr>
          <w:rFonts w:eastAsia="Times New Roman" w:cstheme="minorHAnsi"/>
          <w:b/>
          <w:color w:val="FF0000"/>
        </w:rPr>
        <w:t>s</w:t>
      </w:r>
      <w:r>
        <w:rPr>
          <w:rFonts w:eastAsia="Times New Roman" w:cstheme="minorHAnsi"/>
          <w:color w:val="FF0000"/>
        </w:rPr>
        <w:t xml:space="preserve"> corresponds to the along-isotherm direction and </w:t>
      </w:r>
      <w:r w:rsidRPr="00A57EA7">
        <w:rPr>
          <w:rFonts w:eastAsia="Times New Roman" w:cstheme="minorHAnsi"/>
          <w:b/>
          <w:color w:val="FF0000"/>
        </w:rPr>
        <w:t>n</w:t>
      </w:r>
      <w:r>
        <w:rPr>
          <w:rFonts w:eastAsia="Times New Roman" w:cstheme="minorHAnsi"/>
          <w:color w:val="FF0000"/>
        </w:rPr>
        <w:t xml:space="preserve"> is perpendicular to </w:t>
      </w:r>
      <w:r w:rsidRPr="00A57EA7">
        <w:rPr>
          <w:rFonts w:eastAsia="Times New Roman" w:cstheme="minorHAnsi"/>
          <w:b/>
          <w:color w:val="FF0000"/>
        </w:rPr>
        <w:t>s</w:t>
      </w:r>
      <w:r>
        <w:rPr>
          <w:rFonts w:eastAsia="Times New Roman" w:cstheme="minorHAnsi"/>
          <w:b/>
          <w:color w:val="FF0000"/>
        </w:rPr>
        <w:t xml:space="preserve"> </w:t>
      </w:r>
      <w:r>
        <w:rPr>
          <w:rFonts w:eastAsia="Times New Roman" w:cstheme="minorHAnsi"/>
          <w:color w:val="FF0000"/>
        </w:rPr>
        <w:t xml:space="preserve">and points towards warmer air. </w:t>
      </w:r>
      <w:r w:rsidR="00727B6B">
        <w:rPr>
          <w:rFonts w:eastAsia="Times New Roman" w:cstheme="minorHAnsi"/>
          <w:color w:val="FF0000"/>
        </w:rPr>
        <w:t xml:space="preserve">Therefore, this westward-directed </w:t>
      </w:r>
      <w:r w:rsidR="00727B6B" w:rsidRPr="000D4CD8">
        <w:rPr>
          <w:rFonts w:eastAsia="Times New Roman" w:cstheme="minorHAnsi"/>
          <w:b/>
          <w:i/>
          <w:color w:val="FF0000"/>
        </w:rPr>
        <w:t>Q</w:t>
      </w:r>
      <w:r w:rsidR="00727B6B">
        <w:rPr>
          <w:rFonts w:eastAsia="Times New Roman" w:cstheme="minorHAnsi"/>
          <w:color w:val="FF0000"/>
        </w:rPr>
        <w:t xml:space="preserve">-vector implies </w:t>
      </w:r>
      <w:r w:rsidR="00727B6B" w:rsidRPr="000D4CD8">
        <w:rPr>
          <w:rFonts w:eastAsia="Times New Roman" w:cstheme="minorHAnsi"/>
          <w:b/>
          <w:i/>
          <w:color w:val="FF0000"/>
        </w:rPr>
        <w:t>Q</w:t>
      </w:r>
      <w:r w:rsidR="00727B6B">
        <w:rPr>
          <w:rFonts w:eastAsia="Times New Roman" w:cstheme="minorHAnsi"/>
          <w:color w:val="FF0000"/>
        </w:rPr>
        <w:t xml:space="preserve">-vector convergence upstream of the ridge and </w:t>
      </w:r>
      <w:r w:rsidR="00727B6B" w:rsidRPr="000D4CD8">
        <w:rPr>
          <w:rFonts w:eastAsia="Times New Roman" w:cstheme="minorHAnsi"/>
          <w:b/>
          <w:i/>
          <w:color w:val="FF0000"/>
        </w:rPr>
        <w:t>Q</w:t>
      </w:r>
      <w:r w:rsidR="00727B6B">
        <w:rPr>
          <w:rFonts w:eastAsia="Times New Roman" w:cstheme="minorHAnsi"/>
          <w:color w:val="FF0000"/>
        </w:rPr>
        <w:t xml:space="preserve">-vector divergence downstream of the ridge. </w:t>
      </w:r>
      <w:r w:rsidR="00727B6B" w:rsidRPr="000D4CD8">
        <w:rPr>
          <w:rFonts w:eastAsia="Times New Roman" w:cstheme="minorHAnsi"/>
          <w:b/>
          <w:i/>
          <w:color w:val="FF0000"/>
        </w:rPr>
        <w:t>Q</w:t>
      </w:r>
      <w:r w:rsidR="00727B6B">
        <w:rPr>
          <w:rFonts w:eastAsia="Times New Roman" w:cstheme="minorHAnsi"/>
          <w:color w:val="FF0000"/>
        </w:rPr>
        <w:t xml:space="preserve">-vector convergence represents QG forcing for ascent, and </w:t>
      </w:r>
      <w:r w:rsidR="00727B6B" w:rsidRPr="000D4CD8">
        <w:rPr>
          <w:rFonts w:eastAsia="Times New Roman" w:cstheme="minorHAnsi"/>
          <w:b/>
          <w:i/>
          <w:color w:val="FF0000"/>
        </w:rPr>
        <w:t>Q</w:t>
      </w:r>
      <w:r w:rsidR="00727B6B">
        <w:rPr>
          <w:rFonts w:eastAsia="Times New Roman" w:cstheme="minorHAnsi"/>
          <w:color w:val="FF0000"/>
        </w:rPr>
        <w:t>-vector divergence represents QG forcing for desce</w:t>
      </w:r>
      <w:r w:rsidR="003B531C">
        <w:rPr>
          <w:rFonts w:eastAsia="Times New Roman" w:cstheme="minorHAnsi"/>
          <w:color w:val="FF0000"/>
        </w:rPr>
        <w:t>nt</w:t>
      </w:r>
      <w:r w:rsidR="00383493">
        <w:rPr>
          <w:rFonts w:eastAsia="Times New Roman" w:cstheme="minorHAnsi"/>
          <w:color w:val="FF0000"/>
        </w:rPr>
        <w:t>. This conceptual framework provides a justification for the vertical motions associated with the flanking ridges.</w:t>
      </w:r>
      <w:r w:rsidR="00F06410">
        <w:rPr>
          <w:rFonts w:eastAsia="Times New Roman" w:cstheme="minorHAnsi"/>
          <w:color w:val="FF0000"/>
        </w:rPr>
        <w:t xml:space="preserve"> We reference this figure within our introduction of the </w:t>
      </w:r>
      <w:r w:rsidR="00F06410" w:rsidRPr="00F06410">
        <w:rPr>
          <w:rFonts w:eastAsia="Times New Roman" w:cstheme="minorHAnsi"/>
          <w:b/>
          <w:i/>
          <w:color w:val="FF0000"/>
        </w:rPr>
        <w:t>Q</w:t>
      </w:r>
      <w:r w:rsidR="00F06410">
        <w:rPr>
          <w:rFonts w:eastAsia="Times New Roman" w:cstheme="minorHAnsi"/>
          <w:color w:val="FF0000"/>
        </w:rPr>
        <w:t>-vector partition in section 1 of the manuscript to aid the reader</w:t>
      </w:r>
      <w:r w:rsidR="00562B4C">
        <w:rPr>
          <w:rFonts w:eastAsia="Times New Roman" w:cstheme="minorHAnsi"/>
          <w:color w:val="FF0000"/>
        </w:rPr>
        <w:t xml:space="preserve"> in their interpretation</w:t>
      </w:r>
      <w:r w:rsidR="00F06410">
        <w:rPr>
          <w:rFonts w:eastAsia="Times New Roman" w:cstheme="minorHAnsi"/>
          <w:color w:val="FF0000"/>
        </w:rPr>
        <w:t>.</w:t>
      </w:r>
    </w:p>
    <w:p w14:paraId="4C95B30C" w14:textId="3EAB4015" w:rsidR="003B531C" w:rsidRDefault="003B531C" w:rsidP="003B531C">
      <w:pPr>
        <w:spacing w:before="100" w:beforeAutospacing="1" w:after="100" w:afterAutospacing="1"/>
        <w:jc w:val="center"/>
        <w:rPr>
          <w:rFonts w:eastAsia="Times New Roman" w:cstheme="minorHAnsi"/>
          <w:color w:val="FF0000"/>
        </w:rPr>
      </w:pPr>
      <w:r>
        <w:rPr>
          <w:rFonts w:eastAsia="Times New Roman" w:cstheme="minorHAnsi"/>
          <w:noProof/>
          <w:color w:val="FF0000"/>
        </w:rPr>
        <w:lastRenderedPageBreak/>
        <w:drawing>
          <wp:inline distT="0" distB="0" distL="0" distR="0" wp14:anchorId="631085C2" wp14:editId="6D343957">
            <wp:extent cx="3162649" cy="2631749"/>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20-07-03 at 10.14.51 AM.png"/>
                    <pic:cNvPicPr/>
                  </pic:nvPicPr>
                  <pic:blipFill>
                    <a:blip r:embed="rId15">
                      <a:extLst>
                        <a:ext uri="{28A0092B-C50C-407E-A947-70E740481C1C}">
                          <a14:useLocalDpi xmlns:a14="http://schemas.microsoft.com/office/drawing/2010/main" val="0"/>
                        </a:ext>
                      </a:extLst>
                    </a:blip>
                    <a:stretch>
                      <a:fillRect/>
                    </a:stretch>
                  </pic:blipFill>
                  <pic:spPr>
                    <a:xfrm>
                      <a:off x="0" y="0"/>
                      <a:ext cx="3212881" cy="2673549"/>
                    </a:xfrm>
                    <a:prstGeom prst="rect">
                      <a:avLst/>
                    </a:prstGeom>
                  </pic:spPr>
                </pic:pic>
              </a:graphicData>
            </a:graphic>
          </wp:inline>
        </w:drawing>
      </w:r>
    </w:p>
    <w:p w14:paraId="6E25EF10" w14:textId="032A74B2" w:rsidR="00110AF8" w:rsidRDefault="00110AF8" w:rsidP="00110AF8">
      <w:pPr>
        <w:spacing w:before="100" w:beforeAutospacing="1" w:after="100" w:afterAutospacing="1"/>
        <w:rPr>
          <w:rFonts w:ascii="Calibri" w:eastAsia="Times New Roman" w:hAnsi="Calibri" w:cs="Calibri"/>
        </w:rPr>
      </w:pPr>
      <w:r w:rsidRPr="00110AF8">
        <w:rPr>
          <w:rFonts w:ascii="Calibri" w:eastAsia="Times New Roman" w:hAnsi="Calibri" w:cs="Calibri"/>
        </w:rPr>
        <w:t xml:space="preserve">Lines 394-97: Why is the reference temperature retained here, though it was removed during the PV inversion? </w:t>
      </w:r>
    </w:p>
    <w:p w14:paraId="0ECB838B" w14:textId="782340EB" w:rsidR="00B35A28" w:rsidRPr="003B531C" w:rsidRDefault="00B35A28" w:rsidP="00110AF8">
      <w:pPr>
        <w:spacing w:before="100" w:beforeAutospacing="1" w:after="100" w:afterAutospacing="1"/>
        <w:rPr>
          <w:rFonts w:eastAsia="Times New Roman" w:cstheme="minorHAnsi"/>
          <w:color w:val="FF0000"/>
        </w:rPr>
      </w:pPr>
      <w:r>
        <w:rPr>
          <w:rFonts w:eastAsia="Times New Roman" w:cstheme="minorHAnsi"/>
          <w:color w:val="FF0000"/>
        </w:rPr>
        <w:t xml:space="preserve">The reference temperature is retained </w:t>
      </w:r>
      <w:r w:rsidR="00C670D2">
        <w:rPr>
          <w:rFonts w:eastAsia="Times New Roman" w:cstheme="minorHAnsi"/>
          <w:color w:val="FF0000"/>
        </w:rPr>
        <w:t xml:space="preserve">because its removal is not required in the definition of the </w:t>
      </w:r>
      <w:r w:rsidR="00C670D2" w:rsidRPr="00C670D2">
        <w:rPr>
          <w:rFonts w:eastAsia="Times New Roman" w:cstheme="minorHAnsi"/>
          <w:b/>
          <w:i/>
          <w:color w:val="FF0000"/>
        </w:rPr>
        <w:t>Q</w:t>
      </w:r>
      <w:r w:rsidR="00C670D2">
        <w:rPr>
          <w:rFonts w:eastAsia="Times New Roman" w:cstheme="minorHAnsi"/>
          <w:color w:val="FF0000"/>
        </w:rPr>
        <w:t>-vector (e.g., L3</w:t>
      </w:r>
      <w:r w:rsidR="004F02CA">
        <w:rPr>
          <w:rFonts w:eastAsia="Times New Roman" w:cstheme="minorHAnsi"/>
          <w:color w:val="FF0000"/>
        </w:rPr>
        <w:t>04</w:t>
      </w:r>
      <w:r w:rsidR="00C670D2">
        <w:rPr>
          <w:rFonts w:eastAsia="Times New Roman" w:cstheme="minorHAnsi"/>
          <w:color w:val="FF0000"/>
        </w:rPr>
        <w:t>–31</w:t>
      </w:r>
      <w:r w:rsidR="004F02CA">
        <w:rPr>
          <w:rFonts w:eastAsia="Times New Roman" w:cstheme="minorHAnsi"/>
          <w:color w:val="FF0000"/>
        </w:rPr>
        <w:t>5</w:t>
      </w:r>
      <w:r w:rsidR="00C670D2">
        <w:rPr>
          <w:rFonts w:eastAsia="Times New Roman" w:cstheme="minorHAnsi"/>
          <w:color w:val="FF0000"/>
        </w:rPr>
        <w:t xml:space="preserve"> of the revised manuscript). At this juncture</w:t>
      </w:r>
      <w:r w:rsidR="004F02CA">
        <w:rPr>
          <w:rFonts w:eastAsia="Times New Roman" w:cstheme="minorHAnsi"/>
          <w:color w:val="FF0000"/>
        </w:rPr>
        <w:t xml:space="preserve"> (section 3c)</w:t>
      </w:r>
      <w:r w:rsidR="00C670D2">
        <w:rPr>
          <w:rFonts w:eastAsia="Times New Roman" w:cstheme="minorHAnsi"/>
          <w:color w:val="FF0000"/>
        </w:rPr>
        <w:t>, we need to remove the reference temperature in order to obtain the temperature distributions associated with each category of QGPV using the hydrostatic relationship. The reference temperature</w:t>
      </w:r>
      <w:r w:rsidR="00F46BF9">
        <w:rPr>
          <w:rFonts w:eastAsia="Times New Roman" w:cstheme="minorHAnsi"/>
          <w:color w:val="FF0000"/>
        </w:rPr>
        <w:t xml:space="preserve"> distribution</w:t>
      </w:r>
      <w:r w:rsidR="00C670D2">
        <w:rPr>
          <w:rFonts w:eastAsia="Times New Roman" w:cstheme="minorHAnsi"/>
          <w:color w:val="FF0000"/>
        </w:rPr>
        <w:t xml:space="preserve"> does not impact the resultant diagnosis of QG vertical motion, as it is the horizontal gradient in temperature that matters (e.g., Eqn. 4). Since the reference temperature is a constant on an isobaric surface, the gradient of the reference temperature distribution </w:t>
      </w:r>
      <w:r w:rsidR="004F02CA">
        <w:rPr>
          <w:rFonts w:eastAsia="Times New Roman" w:cstheme="minorHAnsi"/>
          <w:color w:val="FF0000"/>
        </w:rPr>
        <w:t>is</w:t>
      </w:r>
      <w:r w:rsidR="00C670D2">
        <w:rPr>
          <w:rFonts w:eastAsia="Times New Roman" w:cstheme="minorHAnsi"/>
          <w:color w:val="FF0000"/>
        </w:rPr>
        <w:t xml:space="preserve"> zero. The reference temperature is included in L39</w:t>
      </w:r>
      <w:r w:rsidR="004F02CA">
        <w:rPr>
          <w:rFonts w:eastAsia="Times New Roman" w:cstheme="minorHAnsi"/>
          <w:color w:val="FF0000"/>
        </w:rPr>
        <w:t>5</w:t>
      </w:r>
      <w:r w:rsidR="00C670D2">
        <w:rPr>
          <w:rFonts w:eastAsia="Times New Roman" w:cstheme="minorHAnsi"/>
          <w:color w:val="FF0000"/>
        </w:rPr>
        <w:t xml:space="preserve"> of the revised manuscript to ensure that the discussion of our methodology is mathematically rigorous. </w:t>
      </w:r>
    </w:p>
    <w:p w14:paraId="40512E60" w14:textId="5CA99605" w:rsidR="00110AF8" w:rsidRDefault="00110AF8" w:rsidP="00110AF8">
      <w:pPr>
        <w:spacing w:before="100" w:beforeAutospacing="1" w:after="100" w:afterAutospacing="1"/>
        <w:rPr>
          <w:rFonts w:ascii="Calibri" w:eastAsia="Times New Roman" w:hAnsi="Calibri" w:cs="Calibri"/>
        </w:rPr>
      </w:pPr>
      <w:r w:rsidRPr="00110AF8">
        <w:rPr>
          <w:rFonts w:ascii="Calibri" w:eastAsia="Times New Roman" w:hAnsi="Calibri" w:cs="Calibri"/>
        </w:rPr>
        <w:t xml:space="preserve">Lines 401-05: I think I may have lost track of terms. Can you explain how you have five geostrophic wind/temperature fields associated with the mean QGPV? Related, Lines 407-10: Can you be more explicit regarding the 25 interaction terms, how they sum up to the total omega field? </w:t>
      </w:r>
    </w:p>
    <w:p w14:paraId="70ED19C0" w14:textId="6371D96B" w:rsidR="0056640C" w:rsidRPr="00110AF8" w:rsidRDefault="0056640C" w:rsidP="00110AF8">
      <w:pPr>
        <w:spacing w:before="100" w:beforeAutospacing="1" w:after="100" w:afterAutospacing="1"/>
        <w:rPr>
          <w:rFonts w:ascii="Times New Roman" w:eastAsia="Times New Roman" w:hAnsi="Times New Roman" w:cs="Times New Roman"/>
        </w:rPr>
      </w:pPr>
      <w:r>
        <w:rPr>
          <w:rFonts w:eastAsia="Times New Roman" w:cstheme="minorHAnsi"/>
          <w:color w:val="FF0000"/>
        </w:rPr>
        <w:t xml:space="preserve">We apologize </w:t>
      </w:r>
      <w:r w:rsidR="00034FA7">
        <w:rPr>
          <w:rFonts w:eastAsia="Times New Roman" w:cstheme="minorHAnsi"/>
          <w:color w:val="FF0000"/>
        </w:rPr>
        <w:t>for</w:t>
      </w:r>
      <w:r>
        <w:rPr>
          <w:rFonts w:eastAsia="Times New Roman" w:cstheme="minorHAnsi"/>
          <w:color w:val="FF0000"/>
        </w:rPr>
        <w:t xml:space="preserve"> the confusion and agree that the nature of the relationship between these 25 interaction terms and the QG vertical motion distribution could be made clearer. Consequently, we have revised the text in L40</w:t>
      </w:r>
      <w:r w:rsidR="004F02CA">
        <w:rPr>
          <w:rFonts w:eastAsia="Times New Roman" w:cstheme="minorHAnsi"/>
          <w:color w:val="FF0000"/>
        </w:rPr>
        <w:t>3</w:t>
      </w:r>
      <w:r>
        <w:rPr>
          <w:rFonts w:eastAsia="Times New Roman" w:cstheme="minorHAnsi"/>
          <w:color w:val="FF0000"/>
        </w:rPr>
        <w:t>–41</w:t>
      </w:r>
      <w:r w:rsidR="004F02CA">
        <w:rPr>
          <w:rFonts w:eastAsia="Times New Roman" w:cstheme="minorHAnsi"/>
          <w:color w:val="FF0000"/>
        </w:rPr>
        <w:t>5</w:t>
      </w:r>
      <w:r>
        <w:rPr>
          <w:rFonts w:eastAsia="Times New Roman" w:cstheme="minorHAnsi"/>
          <w:color w:val="FF0000"/>
        </w:rPr>
        <w:t xml:space="preserve"> of the manuscript to more clearly articulate how these terms sum to the QG vertical motion</w:t>
      </w:r>
      <w:r w:rsidR="004F02CA">
        <w:rPr>
          <w:rFonts w:eastAsia="Times New Roman" w:cstheme="minorHAnsi"/>
          <w:color w:val="FF0000"/>
        </w:rPr>
        <w:t xml:space="preserve"> patterns</w:t>
      </w:r>
      <w:r>
        <w:rPr>
          <w:rFonts w:eastAsia="Times New Roman" w:cstheme="minorHAnsi"/>
          <w:color w:val="FF0000"/>
        </w:rPr>
        <w:t xml:space="preserve"> that </w:t>
      </w:r>
      <w:r w:rsidR="004F02CA">
        <w:rPr>
          <w:rFonts w:eastAsia="Times New Roman" w:cstheme="minorHAnsi"/>
          <w:color w:val="FF0000"/>
        </w:rPr>
        <w:t>were</w:t>
      </w:r>
      <w:r>
        <w:rPr>
          <w:rFonts w:eastAsia="Times New Roman" w:cstheme="minorHAnsi"/>
          <w:color w:val="FF0000"/>
        </w:rPr>
        <w:t xml:space="preserve"> examined in section 3b.</w:t>
      </w:r>
    </w:p>
    <w:p w14:paraId="056CF291" w14:textId="09CD5E72" w:rsidR="00110AF8" w:rsidRDefault="00110AF8" w:rsidP="00110AF8">
      <w:pPr>
        <w:spacing w:before="100" w:beforeAutospacing="1" w:after="100" w:afterAutospacing="1"/>
        <w:rPr>
          <w:rFonts w:ascii="Calibri" w:eastAsia="Times New Roman" w:hAnsi="Calibri" w:cs="Calibri"/>
        </w:rPr>
      </w:pPr>
      <w:r w:rsidRPr="00110AF8">
        <w:rPr>
          <w:rFonts w:ascii="Calibri" w:eastAsia="Times New Roman" w:hAnsi="Calibri" w:cs="Calibri"/>
        </w:rPr>
        <w:t xml:space="preserve">Lines 418-19: Are the physical processes described? </w:t>
      </w:r>
    </w:p>
    <w:p w14:paraId="26AD0419" w14:textId="13E9C56E" w:rsidR="00DA024A" w:rsidRPr="00154D3E" w:rsidRDefault="00154D3E" w:rsidP="00110AF8">
      <w:pPr>
        <w:spacing w:before="100" w:beforeAutospacing="1" w:after="100" w:afterAutospacing="1"/>
        <w:rPr>
          <w:rFonts w:eastAsia="Times New Roman" w:cstheme="minorHAnsi"/>
          <w:color w:val="FF0000"/>
        </w:rPr>
      </w:pPr>
      <w:r>
        <w:rPr>
          <w:rFonts w:eastAsia="Times New Roman" w:cstheme="minorHAnsi"/>
          <w:color w:val="FF0000"/>
        </w:rPr>
        <w:t>We agree that the original manuscript required additional text that described the physical interpretation of results. Consequently, we have added text in L41</w:t>
      </w:r>
      <w:r w:rsidR="004F02CA">
        <w:rPr>
          <w:rFonts w:eastAsia="Times New Roman" w:cstheme="minorHAnsi"/>
          <w:color w:val="FF0000"/>
        </w:rPr>
        <w:t>6</w:t>
      </w:r>
      <w:r>
        <w:rPr>
          <w:rFonts w:eastAsia="Times New Roman" w:cstheme="minorHAnsi"/>
          <w:color w:val="FF0000"/>
        </w:rPr>
        <w:t>–42</w:t>
      </w:r>
      <w:r w:rsidR="004F02CA">
        <w:rPr>
          <w:rFonts w:eastAsia="Times New Roman" w:cstheme="minorHAnsi"/>
          <w:color w:val="FF0000"/>
        </w:rPr>
        <w:t>8</w:t>
      </w:r>
      <w:r>
        <w:rPr>
          <w:rFonts w:eastAsia="Times New Roman" w:cstheme="minorHAnsi"/>
          <w:color w:val="FF0000"/>
        </w:rPr>
        <w:t xml:space="preserve"> that provides a guide on how to interpret the various interaction terms. </w:t>
      </w:r>
      <w:r w:rsidR="004F02CA">
        <w:rPr>
          <w:rFonts w:eastAsia="Times New Roman" w:cstheme="minorHAnsi"/>
          <w:color w:val="FF0000"/>
        </w:rPr>
        <w:t>Furthermore, w</w:t>
      </w:r>
      <w:r>
        <w:rPr>
          <w:rFonts w:eastAsia="Times New Roman" w:cstheme="minorHAnsi"/>
          <w:color w:val="FF0000"/>
        </w:rPr>
        <w:t xml:space="preserve">e have also added text throughout section 3c to better describe the interpretation of </w:t>
      </w:r>
      <w:r w:rsidR="004F02CA">
        <w:rPr>
          <w:rFonts w:eastAsia="Times New Roman" w:cstheme="minorHAnsi"/>
          <w:color w:val="FF0000"/>
        </w:rPr>
        <w:t>specific</w:t>
      </w:r>
      <w:r>
        <w:rPr>
          <w:rFonts w:eastAsia="Times New Roman" w:cstheme="minorHAnsi"/>
          <w:color w:val="FF0000"/>
        </w:rPr>
        <w:t xml:space="preserve"> interaction terms</w:t>
      </w:r>
      <w:r w:rsidR="004F02CA">
        <w:rPr>
          <w:rFonts w:eastAsia="Times New Roman" w:cstheme="minorHAnsi"/>
          <w:color w:val="FF0000"/>
        </w:rPr>
        <w:t xml:space="preserve"> in the </w:t>
      </w:r>
      <w:r w:rsidR="004F02CA">
        <w:rPr>
          <w:rFonts w:eastAsia="Times New Roman" w:cstheme="minorHAnsi"/>
          <w:color w:val="FF0000"/>
        </w:rPr>
        <w:lastRenderedPageBreak/>
        <w:t>context of each case</w:t>
      </w:r>
      <w:r>
        <w:rPr>
          <w:rFonts w:eastAsia="Times New Roman" w:cstheme="minorHAnsi"/>
          <w:color w:val="FF0000"/>
        </w:rPr>
        <w:t>. Finally, we have added a synthesis section at the end of section 3</w:t>
      </w:r>
      <w:r w:rsidR="00AB5885">
        <w:rPr>
          <w:rFonts w:eastAsia="Times New Roman" w:cstheme="minorHAnsi"/>
          <w:color w:val="FF0000"/>
        </w:rPr>
        <w:t>c</w:t>
      </w:r>
      <w:r>
        <w:rPr>
          <w:rFonts w:eastAsia="Times New Roman" w:cstheme="minorHAnsi"/>
          <w:color w:val="FF0000"/>
        </w:rPr>
        <w:t xml:space="preserve"> that </w:t>
      </w:r>
      <w:r w:rsidR="00F46BF9">
        <w:rPr>
          <w:rFonts w:eastAsia="Times New Roman" w:cstheme="minorHAnsi"/>
          <w:color w:val="FF0000"/>
        </w:rPr>
        <w:t>compares</w:t>
      </w:r>
      <w:r w:rsidR="00AB5885">
        <w:rPr>
          <w:rFonts w:eastAsia="Times New Roman" w:cstheme="minorHAnsi"/>
          <w:color w:val="FF0000"/>
        </w:rPr>
        <w:t xml:space="preserve"> </w:t>
      </w:r>
      <w:r>
        <w:rPr>
          <w:rFonts w:eastAsia="Times New Roman" w:cstheme="minorHAnsi"/>
          <w:color w:val="FF0000"/>
        </w:rPr>
        <w:t xml:space="preserve">the results </w:t>
      </w:r>
      <w:r w:rsidR="00F46BF9">
        <w:rPr>
          <w:rFonts w:eastAsia="Times New Roman" w:cstheme="minorHAnsi"/>
          <w:color w:val="FF0000"/>
        </w:rPr>
        <w:t>across</w:t>
      </w:r>
      <w:r w:rsidR="00AB5885">
        <w:rPr>
          <w:rFonts w:eastAsia="Times New Roman" w:cstheme="minorHAnsi"/>
          <w:color w:val="FF0000"/>
        </w:rPr>
        <w:t xml:space="preserve"> all event types.</w:t>
      </w:r>
    </w:p>
    <w:p w14:paraId="3FA26869" w14:textId="71DAA257" w:rsidR="00110AF8" w:rsidRDefault="00110AF8" w:rsidP="00110AF8">
      <w:pPr>
        <w:spacing w:before="100" w:beforeAutospacing="1" w:after="100" w:afterAutospacing="1"/>
        <w:rPr>
          <w:rFonts w:ascii="Calibri" w:eastAsia="Times New Roman" w:hAnsi="Calibri" w:cs="Calibri"/>
        </w:rPr>
      </w:pPr>
      <w:r w:rsidRPr="00110AF8">
        <w:rPr>
          <w:rFonts w:ascii="Calibri" w:eastAsia="Times New Roman" w:hAnsi="Calibri" w:cs="Calibri"/>
        </w:rPr>
        <w:t xml:space="preserve">Lines 422-24: Perhaps you can show this figure if you reduce the methods section that is repeated from other papers? </w:t>
      </w:r>
    </w:p>
    <w:p w14:paraId="36374E3E" w14:textId="69B447FF" w:rsidR="00FE3795" w:rsidRDefault="00BC2E50" w:rsidP="00110AF8">
      <w:pPr>
        <w:spacing w:before="100" w:beforeAutospacing="1" w:after="100" w:afterAutospacing="1"/>
        <w:rPr>
          <w:rFonts w:eastAsia="Times New Roman" w:cs="Times New Roman"/>
          <w:color w:val="FF0000"/>
        </w:rPr>
      </w:pPr>
      <w:r>
        <w:rPr>
          <w:rFonts w:eastAsia="Times New Roman" w:cs="Times New Roman"/>
          <w:color w:val="FF0000"/>
        </w:rPr>
        <w:t xml:space="preserve">The inclusion of a figure showing the magnitude of tropical anticyclonic QGPV anomalies would be redundant with Fig. 5, which is optimized to illustrate the approximate position of all perturbation QGPV anomalies within the upper-troposphere </w:t>
      </w:r>
      <w:r w:rsidR="00BB148F">
        <w:rPr>
          <w:rFonts w:eastAsia="Times New Roman" w:cs="Times New Roman"/>
          <w:color w:val="FF0000"/>
        </w:rPr>
        <w:t>during</w:t>
      </w:r>
      <w:r>
        <w:rPr>
          <w:rFonts w:eastAsia="Times New Roman" w:cs="Times New Roman"/>
          <w:color w:val="FF0000"/>
        </w:rPr>
        <w:t xml:space="preserve"> each event type. Shifting the</w:t>
      </w:r>
      <w:r w:rsidR="00BB148F">
        <w:rPr>
          <w:rFonts w:eastAsia="Times New Roman" w:cs="Times New Roman"/>
          <w:color w:val="FF0000"/>
        </w:rPr>
        <w:t xml:space="preserve"> isobaric</w:t>
      </w:r>
      <w:r>
        <w:rPr>
          <w:rFonts w:eastAsia="Times New Roman" w:cs="Times New Roman"/>
          <w:color w:val="FF0000"/>
        </w:rPr>
        <w:t xml:space="preserve"> level up or down from those</w:t>
      </w:r>
      <w:r w:rsidR="004846CD">
        <w:rPr>
          <w:rFonts w:eastAsia="Times New Roman" w:cs="Times New Roman"/>
          <w:color w:val="FF0000"/>
        </w:rPr>
        <w:t xml:space="preserve"> levels</w:t>
      </w:r>
      <w:r>
        <w:rPr>
          <w:rFonts w:eastAsia="Times New Roman" w:cs="Times New Roman"/>
          <w:color w:val="FF0000"/>
        </w:rPr>
        <w:t xml:space="preserve"> shown in Fig. 5 would </w:t>
      </w:r>
      <w:r w:rsidR="004846CD">
        <w:rPr>
          <w:rFonts w:eastAsia="Times New Roman" w:cs="Times New Roman"/>
          <w:color w:val="FF0000"/>
        </w:rPr>
        <w:t>eliminate a</w:t>
      </w:r>
      <w:r>
        <w:rPr>
          <w:rFonts w:eastAsia="Times New Roman" w:cs="Times New Roman"/>
          <w:color w:val="FF0000"/>
        </w:rPr>
        <w:t xml:space="preserve"> categor</w:t>
      </w:r>
      <w:r w:rsidR="004846CD">
        <w:rPr>
          <w:rFonts w:eastAsia="Times New Roman" w:cs="Times New Roman"/>
          <w:color w:val="FF0000"/>
        </w:rPr>
        <w:t>y</w:t>
      </w:r>
      <w:r>
        <w:rPr>
          <w:rFonts w:eastAsia="Times New Roman" w:cs="Times New Roman"/>
          <w:color w:val="FF0000"/>
        </w:rPr>
        <w:t xml:space="preserve"> of QGPV anomalies</w:t>
      </w:r>
      <w:r w:rsidR="004846CD">
        <w:rPr>
          <w:rFonts w:eastAsia="Times New Roman" w:cs="Times New Roman"/>
          <w:color w:val="FF0000"/>
        </w:rPr>
        <w:t xml:space="preserve"> from being shown in</w:t>
      </w:r>
      <w:r w:rsidR="00DA7EF6">
        <w:rPr>
          <w:rFonts w:eastAsia="Times New Roman" w:cs="Times New Roman"/>
          <w:color w:val="FF0000"/>
        </w:rPr>
        <w:t xml:space="preserve"> each respective</w:t>
      </w:r>
      <w:r w:rsidR="004846CD">
        <w:rPr>
          <w:rFonts w:eastAsia="Times New Roman" w:cs="Times New Roman"/>
          <w:color w:val="FF0000"/>
        </w:rPr>
        <w:t xml:space="preserve"> figure</w:t>
      </w:r>
      <w:r w:rsidR="00DA7EF6">
        <w:rPr>
          <w:rFonts w:eastAsia="Times New Roman" w:cs="Times New Roman"/>
          <w:color w:val="FF0000"/>
        </w:rPr>
        <w:t xml:space="preserve"> panel</w:t>
      </w:r>
      <w:r>
        <w:rPr>
          <w:rFonts w:eastAsia="Times New Roman" w:cs="Times New Roman"/>
          <w:color w:val="FF0000"/>
        </w:rPr>
        <w:t>.</w:t>
      </w:r>
      <w:r w:rsidR="00680E0E">
        <w:rPr>
          <w:rFonts w:eastAsia="Times New Roman" w:cs="Times New Roman"/>
          <w:color w:val="FF0000"/>
        </w:rPr>
        <w:t xml:space="preserve"> In response to Major Comment #2 from this reviewer and Major Comment #3 from Reviewer 2, we have opted instead to add additional figures that highlight the diabatic contribution to QG vertical motion across the three event types.</w:t>
      </w:r>
      <w:r>
        <w:rPr>
          <w:rFonts w:eastAsia="Times New Roman" w:cs="Times New Roman"/>
          <w:color w:val="FF0000"/>
        </w:rPr>
        <w:t xml:space="preserve"> To help assuage the reviewer’s concerns, </w:t>
      </w:r>
      <w:r w:rsidR="0029760B">
        <w:rPr>
          <w:rFonts w:eastAsia="Times New Roman" w:cs="Times New Roman"/>
          <w:color w:val="FF0000"/>
        </w:rPr>
        <w:t>the figure below shows the magnitude of tropical anticyclonic QGPV anomalies at 2</w:t>
      </w:r>
      <w:r w:rsidR="00622ED4">
        <w:rPr>
          <w:rFonts w:eastAsia="Times New Roman" w:cs="Times New Roman"/>
          <w:color w:val="FF0000"/>
        </w:rPr>
        <w:t>50</w:t>
      </w:r>
      <w:r w:rsidR="0029760B">
        <w:rPr>
          <w:rFonts w:eastAsia="Times New Roman" w:cs="Times New Roman"/>
          <w:color w:val="FF0000"/>
        </w:rPr>
        <w:t xml:space="preserve"> </w:t>
      </w:r>
      <w:proofErr w:type="spellStart"/>
      <w:r w:rsidR="0029760B">
        <w:rPr>
          <w:rFonts w:eastAsia="Times New Roman" w:cs="Times New Roman"/>
          <w:color w:val="FF0000"/>
        </w:rPr>
        <w:t>hPa</w:t>
      </w:r>
      <w:proofErr w:type="spellEnd"/>
      <w:r w:rsidR="0029760B">
        <w:rPr>
          <w:rFonts w:eastAsia="Times New Roman" w:cs="Times New Roman"/>
          <w:color w:val="FF0000"/>
        </w:rPr>
        <w:t xml:space="preserve"> at the time of jet superposition for each event type</w:t>
      </w:r>
      <w:r w:rsidR="00BB148F">
        <w:rPr>
          <w:rFonts w:eastAsia="Times New Roman" w:cs="Times New Roman"/>
          <w:color w:val="FF0000"/>
        </w:rPr>
        <w:t xml:space="preserve"> (</w:t>
      </w:r>
      <w:r w:rsidR="00F46BF9">
        <w:rPr>
          <w:rFonts w:eastAsia="Times New Roman" w:cs="Times New Roman"/>
          <w:color w:val="FF0000"/>
        </w:rPr>
        <w:t>red contours</w:t>
      </w:r>
      <w:r w:rsidR="00BB148F">
        <w:rPr>
          <w:rFonts w:eastAsia="Times New Roman" w:cs="Times New Roman"/>
          <w:color w:val="FF0000"/>
        </w:rPr>
        <w:t xml:space="preserve"> every –4 x 10</w:t>
      </w:r>
      <w:r w:rsidR="00BB148F">
        <w:rPr>
          <w:rFonts w:eastAsia="Times New Roman" w:cs="Times New Roman"/>
          <w:color w:val="FF0000"/>
          <w:vertAlign w:val="superscript"/>
        </w:rPr>
        <w:t>–5</w:t>
      </w:r>
      <w:r w:rsidR="00BB148F">
        <w:rPr>
          <w:rFonts w:eastAsia="Times New Roman" w:cs="Times New Roman"/>
          <w:color w:val="FF0000"/>
        </w:rPr>
        <w:t xml:space="preserve"> s</w:t>
      </w:r>
      <w:r w:rsidR="00BB148F">
        <w:rPr>
          <w:rFonts w:eastAsia="Times New Roman" w:cs="Times New Roman"/>
          <w:color w:val="FF0000"/>
          <w:vertAlign w:val="superscript"/>
        </w:rPr>
        <w:t>–1</w:t>
      </w:r>
      <w:r w:rsidR="00BB148F">
        <w:rPr>
          <w:rFonts w:eastAsia="Times New Roman" w:cs="Times New Roman"/>
          <w:color w:val="FF0000"/>
        </w:rPr>
        <w:t>)</w:t>
      </w:r>
      <w:r w:rsidR="0029760B">
        <w:rPr>
          <w:rFonts w:eastAsia="Times New Roman" w:cs="Times New Roman"/>
          <w:color w:val="FF0000"/>
        </w:rPr>
        <w:t>.</w:t>
      </w:r>
      <w:r w:rsidR="00680E0E">
        <w:rPr>
          <w:rFonts w:eastAsia="Times New Roman" w:cs="Times New Roman"/>
          <w:color w:val="FF0000"/>
        </w:rPr>
        <w:t xml:space="preserve"> </w:t>
      </w:r>
      <w:r w:rsidR="00DA7EF6">
        <w:rPr>
          <w:rFonts w:eastAsia="Times New Roman" w:cs="Times New Roman"/>
          <w:color w:val="FF0000"/>
        </w:rPr>
        <w:t>We have also added text in L44</w:t>
      </w:r>
      <w:r w:rsidR="00BB148F">
        <w:rPr>
          <w:rFonts w:eastAsia="Times New Roman" w:cs="Times New Roman"/>
          <w:color w:val="FF0000"/>
        </w:rPr>
        <w:t>3</w:t>
      </w:r>
      <w:r w:rsidR="00DA7EF6">
        <w:rPr>
          <w:rFonts w:eastAsia="Times New Roman" w:cs="Times New Roman"/>
          <w:color w:val="FF0000"/>
        </w:rPr>
        <w:t>–44</w:t>
      </w:r>
      <w:r w:rsidR="00BB148F">
        <w:rPr>
          <w:rFonts w:eastAsia="Times New Roman" w:cs="Times New Roman"/>
          <w:color w:val="FF0000"/>
        </w:rPr>
        <w:t>5</w:t>
      </w:r>
      <w:r w:rsidR="00DA7EF6">
        <w:rPr>
          <w:rFonts w:eastAsia="Times New Roman" w:cs="Times New Roman"/>
          <w:color w:val="FF0000"/>
        </w:rPr>
        <w:t xml:space="preserve"> that points the reader to compare the magnitude of geopotential height anomalies on the equatorward side of the jet</w:t>
      </w:r>
      <w:r w:rsidR="00BB148F">
        <w:rPr>
          <w:rFonts w:eastAsia="Times New Roman" w:cs="Times New Roman"/>
          <w:color w:val="FF0000"/>
        </w:rPr>
        <w:t xml:space="preserve"> superposition centroid</w:t>
      </w:r>
      <w:r w:rsidR="00DA7EF6">
        <w:rPr>
          <w:rFonts w:eastAsia="Times New Roman" w:cs="Times New Roman"/>
          <w:color w:val="FF0000"/>
        </w:rPr>
        <w:t xml:space="preserve"> between the three event types, since the large majority of</w:t>
      </w:r>
      <w:r w:rsidR="00BB148F">
        <w:rPr>
          <w:rFonts w:eastAsia="Times New Roman" w:cs="Times New Roman"/>
          <w:color w:val="FF0000"/>
        </w:rPr>
        <w:t xml:space="preserve"> geopotential</w:t>
      </w:r>
      <w:r w:rsidR="00DA7EF6">
        <w:rPr>
          <w:rFonts w:eastAsia="Times New Roman" w:cs="Times New Roman"/>
          <w:color w:val="FF0000"/>
        </w:rPr>
        <w:t xml:space="preserve"> height anomalies in this location are associated with tropical anticyclonic QGPV anomalies in Figs. 2</w:t>
      </w:r>
      <w:proofErr w:type="gramStart"/>
      <w:r w:rsidR="00BB148F">
        <w:rPr>
          <w:rFonts w:eastAsia="Times New Roman" w:cs="Times New Roman"/>
          <w:color w:val="FF0000"/>
        </w:rPr>
        <w:t>a,</w:t>
      </w:r>
      <w:r w:rsidR="00DA7EF6">
        <w:rPr>
          <w:rFonts w:eastAsia="Times New Roman" w:cs="Times New Roman"/>
          <w:color w:val="FF0000"/>
        </w:rPr>
        <w:t>c</w:t>
      </w:r>
      <w:proofErr w:type="gramEnd"/>
      <w:r w:rsidR="00DA7EF6">
        <w:rPr>
          <w:rFonts w:eastAsia="Times New Roman" w:cs="Times New Roman"/>
          <w:color w:val="FF0000"/>
        </w:rPr>
        <w:t>,e.</w:t>
      </w:r>
    </w:p>
    <w:p w14:paraId="103816FB" w14:textId="2BCD10E5" w:rsidR="00FE3795" w:rsidRDefault="00DA7EF6" w:rsidP="00110AF8">
      <w:pPr>
        <w:spacing w:before="100" w:beforeAutospacing="1" w:after="100" w:afterAutospacing="1"/>
        <w:rPr>
          <w:rFonts w:eastAsia="Times New Roman" w:cs="Times New Roman"/>
          <w:color w:val="FF0000"/>
        </w:rPr>
      </w:pPr>
      <w:r>
        <w:rPr>
          <w:rFonts w:eastAsia="Times New Roman" w:cs="Times New Roman"/>
          <w:noProof/>
          <w:color w:val="FF0000"/>
        </w:rPr>
        <mc:AlternateContent>
          <mc:Choice Requires="wpg">
            <w:drawing>
              <wp:anchor distT="0" distB="0" distL="114300" distR="114300" simplePos="0" relativeHeight="251665408" behindDoc="0" locked="0" layoutInCell="1" allowOverlap="1" wp14:anchorId="0C370BF8" wp14:editId="3E13DEE5">
                <wp:simplePos x="0" y="0"/>
                <wp:positionH relativeFrom="column">
                  <wp:posOffset>-498679</wp:posOffset>
                </wp:positionH>
                <wp:positionV relativeFrom="paragraph">
                  <wp:posOffset>107266</wp:posOffset>
                </wp:positionV>
                <wp:extent cx="6998230" cy="4673151"/>
                <wp:effectExtent l="0" t="0" r="0" b="635"/>
                <wp:wrapNone/>
                <wp:docPr id="9" name="Group 9"/>
                <wp:cNvGraphicFramePr/>
                <a:graphic xmlns:a="http://schemas.openxmlformats.org/drawingml/2006/main">
                  <a:graphicData uri="http://schemas.microsoft.com/office/word/2010/wordprocessingGroup">
                    <wpg:wgp>
                      <wpg:cNvGrpSpPr/>
                      <wpg:grpSpPr>
                        <a:xfrm>
                          <a:off x="0" y="0"/>
                          <a:ext cx="6998230" cy="4673151"/>
                          <a:chOff x="0" y="0"/>
                          <a:chExt cx="6998230" cy="4673151"/>
                        </a:xfrm>
                      </wpg:grpSpPr>
                      <pic:pic xmlns:pic="http://schemas.openxmlformats.org/drawingml/2006/picture">
                        <pic:nvPicPr>
                          <pic:cNvPr id="3" name="Picture 3"/>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3481070" cy="2317115"/>
                          </a:xfrm>
                          <a:prstGeom prst="rect">
                            <a:avLst/>
                          </a:prstGeom>
                        </pic:spPr>
                      </pic:pic>
                      <pic:pic xmlns:pic="http://schemas.openxmlformats.org/drawingml/2006/picture">
                        <pic:nvPicPr>
                          <pic:cNvPr id="4" name="Picture 4"/>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3531765" y="8389"/>
                            <a:ext cx="3466465" cy="2306955"/>
                          </a:xfrm>
                          <a:prstGeom prst="rect">
                            <a:avLst/>
                          </a:prstGeom>
                        </pic:spPr>
                      </pic:pic>
                      <pic:pic xmlns:pic="http://schemas.openxmlformats.org/drawingml/2006/picture">
                        <pic:nvPicPr>
                          <pic:cNvPr id="5" name="Picture 5"/>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16778" y="2357306"/>
                            <a:ext cx="3467735" cy="2315845"/>
                          </a:xfrm>
                          <a:prstGeom prst="rect">
                            <a:avLst/>
                          </a:prstGeom>
                        </pic:spPr>
                      </pic:pic>
                      <wps:wsp>
                        <wps:cNvPr id="6" name="Text Box 6"/>
                        <wps:cNvSpPr txBox="1"/>
                        <wps:spPr>
                          <a:xfrm>
                            <a:off x="67111" y="67112"/>
                            <a:ext cx="1325460" cy="293615"/>
                          </a:xfrm>
                          <a:prstGeom prst="rect">
                            <a:avLst/>
                          </a:prstGeom>
                          <a:solidFill>
                            <a:schemeClr val="lt1"/>
                          </a:solidFill>
                          <a:ln w="6350">
                            <a:solidFill>
                              <a:prstClr val="black"/>
                            </a:solidFill>
                          </a:ln>
                        </wps:spPr>
                        <wps:txbx>
                          <w:txbxContent>
                            <w:p w14:paraId="1ADE8A1E" w14:textId="598E1D02" w:rsidR="00582D36" w:rsidRDefault="00582D36">
                              <w:r>
                                <w:t>Polar Dominant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 name="Text Box 7"/>
                        <wps:cNvSpPr txBox="1"/>
                        <wps:spPr>
                          <a:xfrm>
                            <a:off x="3607266" y="50334"/>
                            <a:ext cx="1887523" cy="293615"/>
                          </a:xfrm>
                          <a:prstGeom prst="rect">
                            <a:avLst/>
                          </a:prstGeom>
                          <a:solidFill>
                            <a:schemeClr val="lt1"/>
                          </a:solidFill>
                          <a:ln w="6350">
                            <a:solidFill>
                              <a:prstClr val="black"/>
                            </a:solidFill>
                          </a:ln>
                        </wps:spPr>
                        <wps:txbx>
                          <w:txbxContent>
                            <w:p w14:paraId="571D9118" w14:textId="7D778F0A" w:rsidR="00582D36" w:rsidRDefault="00582D36" w:rsidP="00FE3795">
                              <w:r>
                                <w:t>East Subtropical Dominant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 name="Text Box 8"/>
                        <wps:cNvSpPr txBox="1"/>
                        <wps:spPr>
                          <a:xfrm>
                            <a:off x="83889" y="2416029"/>
                            <a:ext cx="2072080" cy="293615"/>
                          </a:xfrm>
                          <a:prstGeom prst="rect">
                            <a:avLst/>
                          </a:prstGeom>
                          <a:solidFill>
                            <a:schemeClr val="lt1"/>
                          </a:solidFill>
                          <a:ln w="6350">
                            <a:solidFill>
                              <a:prstClr val="black"/>
                            </a:solidFill>
                          </a:ln>
                        </wps:spPr>
                        <wps:txbx>
                          <w:txbxContent>
                            <w:p w14:paraId="48DE4FFA" w14:textId="1EBDF080" w:rsidR="00582D36" w:rsidRDefault="00582D36" w:rsidP="00FE3795">
                              <w:r>
                                <w:t>West Subtropical Dominant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C370BF8" id="Group 9" o:spid="_x0000_s1026" style="position:absolute;margin-left:-39.25pt;margin-top:8.45pt;width:551.05pt;height:367.95pt;z-index:251665408" coordsize="69982,4673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width:34810;height:2317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">
                  <v:imagedata r:id="rId19" o:title=""/>
                </v:shape>
                <v:shape id="Picture 4" o:spid="_x0000_s1028" type="#_x0000_t75" style="position:absolute;left:35317;top:83;width:34665;height:2307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">
                  <v:imagedata r:id="rId20" o:title=""/>
                </v:shape>
                <v:shape id="Picture 5" o:spid="_x0000_s1029" type="#_x0000_t75" style="position:absolute;left:167;top:23573;width:34678;height:2315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">
                  <v:imagedata r:id="rId21" o:title=""/>
                </v:shape>
                <v:shapetype id="_x0000_t202" coordsize="21600,21600" o:spt="202" path="m,l,21600r21600,l21600,xe">
                  <v:stroke joinstyle="miter"/>
                  <v:path gradientshapeok="t" o:connecttype="rect"/>
                </v:shapetype>
                <v:shape id="Text Box 6" o:spid="_x0000_s1030" type="#_x0000_t202" style="position:absolute;left:671;top:671;width:13254;height:293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" fillcolor="white [3201]" strokeweight=".5pt">
                  <v:textbox>
                    <w:txbxContent>
                      <w:p w14:paraId="1ADE8A1E" w14:textId="598E1D02" w:rsidR="00582D36" w:rsidRDefault="00582D36">
                        <w:r>
                          <w:t>Polar Dominant</w:t>
                        </w:r>
                      </w:p>
                    </w:txbxContent>
                  </v:textbox>
                </v:shape>
                <v:shape id="Text Box 7" o:spid="_x0000_s1031" type="#_x0000_t202" style="position:absolute;left:36072;top:503;width:18875;height:293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" fillcolor="white [3201]" strokeweight=".5pt">
                  <v:textbox>
                    <w:txbxContent>
                      <w:p w14:paraId="571D9118" w14:textId="7D778F0A" w:rsidR="00582D36" w:rsidRDefault="00582D36" w:rsidP="00FE3795">
                        <w:r>
                          <w:t>East Subtropical Dominant</w:t>
                        </w:r>
                      </w:p>
                    </w:txbxContent>
                  </v:textbox>
                </v:shape>
                <v:shape id="Text Box 8" o:spid="_x0000_s1032" type="#_x0000_t202" style="position:absolute;left:838;top:24160;width:20721;height:293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" fillcolor="white [3201]" strokeweight=".5pt">
                  <v:textbox>
                    <w:txbxContent>
                      <w:p w14:paraId="48DE4FFA" w14:textId="1EBDF080" w:rsidR="00582D36" w:rsidRDefault="00582D36" w:rsidP="00FE3795">
                        <w:r>
                          <w:t>West Subtropical Dominant</w:t>
                        </w:r>
                      </w:p>
                    </w:txbxContent>
                  </v:textbox>
                </v:shape>
              </v:group>
            </w:pict>
          </mc:Fallback>
        </mc:AlternateContent>
      </w:r>
    </w:p>
    <w:p w14:paraId="654BA4DD" w14:textId="242C4BA8" w:rsidR="00FE3795" w:rsidRDefault="00FE3795" w:rsidP="00110AF8">
      <w:pPr>
        <w:spacing w:before="100" w:beforeAutospacing="1" w:after="100" w:afterAutospacing="1"/>
        <w:rPr>
          <w:rFonts w:eastAsia="Times New Roman" w:cs="Times New Roman"/>
          <w:color w:val="FF0000"/>
        </w:rPr>
      </w:pPr>
    </w:p>
    <w:p w14:paraId="0DFCB3F5" w14:textId="3B38C98F" w:rsidR="00FE3795" w:rsidRDefault="00FE3795" w:rsidP="00110AF8">
      <w:pPr>
        <w:spacing w:before="100" w:beforeAutospacing="1" w:after="100" w:afterAutospacing="1"/>
        <w:rPr>
          <w:rFonts w:eastAsia="Times New Roman" w:cs="Times New Roman"/>
          <w:color w:val="FF0000"/>
        </w:rPr>
      </w:pPr>
    </w:p>
    <w:p w14:paraId="6C6975D1" w14:textId="04926F2D" w:rsidR="00FE3795" w:rsidRDefault="00FE3795" w:rsidP="00110AF8">
      <w:pPr>
        <w:spacing w:before="100" w:beforeAutospacing="1" w:after="100" w:afterAutospacing="1"/>
        <w:rPr>
          <w:rFonts w:eastAsia="Times New Roman" w:cs="Times New Roman"/>
          <w:color w:val="FF0000"/>
        </w:rPr>
      </w:pPr>
    </w:p>
    <w:p w14:paraId="00BFD2C4" w14:textId="03892ACF" w:rsidR="00FE3795" w:rsidRDefault="00FE3795" w:rsidP="00110AF8">
      <w:pPr>
        <w:spacing w:before="100" w:beforeAutospacing="1" w:after="100" w:afterAutospacing="1"/>
        <w:rPr>
          <w:rFonts w:eastAsia="Times New Roman" w:cs="Times New Roman"/>
          <w:color w:val="FF0000"/>
        </w:rPr>
      </w:pPr>
    </w:p>
    <w:p w14:paraId="403C0637" w14:textId="77777777" w:rsidR="00FE3795" w:rsidRDefault="00FE3795" w:rsidP="00110AF8">
      <w:pPr>
        <w:spacing w:before="100" w:beforeAutospacing="1" w:after="100" w:afterAutospacing="1"/>
        <w:rPr>
          <w:rFonts w:eastAsia="Times New Roman" w:cs="Times New Roman"/>
          <w:color w:val="FF0000"/>
        </w:rPr>
      </w:pPr>
    </w:p>
    <w:p w14:paraId="50498FFB" w14:textId="31256E25" w:rsidR="00FE3795" w:rsidRDefault="00FE3795" w:rsidP="00110AF8">
      <w:pPr>
        <w:spacing w:before="100" w:beforeAutospacing="1" w:after="100" w:afterAutospacing="1"/>
        <w:rPr>
          <w:rFonts w:eastAsia="Times New Roman" w:cs="Times New Roman"/>
          <w:color w:val="FF0000"/>
        </w:rPr>
      </w:pPr>
    </w:p>
    <w:p w14:paraId="03FF52BE" w14:textId="7515F991" w:rsidR="00FE3795" w:rsidRDefault="00FE3795" w:rsidP="00110AF8">
      <w:pPr>
        <w:spacing w:before="100" w:beforeAutospacing="1" w:after="100" w:afterAutospacing="1"/>
        <w:rPr>
          <w:rFonts w:eastAsia="Times New Roman" w:cs="Times New Roman"/>
          <w:color w:val="FF0000"/>
        </w:rPr>
      </w:pPr>
    </w:p>
    <w:p w14:paraId="671438DE" w14:textId="77777777" w:rsidR="00FE3795" w:rsidRPr="00BC2E50" w:rsidRDefault="00FE3795" w:rsidP="00110AF8">
      <w:pPr>
        <w:spacing w:before="100" w:beforeAutospacing="1" w:after="100" w:afterAutospacing="1"/>
        <w:rPr>
          <w:rFonts w:eastAsia="Times New Roman" w:cs="Times New Roman"/>
          <w:color w:val="FF0000"/>
        </w:rPr>
      </w:pPr>
    </w:p>
    <w:p w14:paraId="47B1169F" w14:textId="77777777" w:rsidR="00DA7EF6" w:rsidRDefault="00DA7EF6" w:rsidP="00110AF8">
      <w:pPr>
        <w:spacing w:before="100" w:beforeAutospacing="1" w:after="100" w:afterAutospacing="1"/>
        <w:rPr>
          <w:rFonts w:ascii="Calibri" w:eastAsia="Times New Roman" w:hAnsi="Calibri" w:cs="Calibri"/>
        </w:rPr>
      </w:pPr>
    </w:p>
    <w:p w14:paraId="59E30AD3" w14:textId="77777777" w:rsidR="00DA7EF6" w:rsidRDefault="00DA7EF6" w:rsidP="00110AF8">
      <w:pPr>
        <w:spacing w:before="100" w:beforeAutospacing="1" w:after="100" w:afterAutospacing="1"/>
        <w:rPr>
          <w:rFonts w:ascii="Calibri" w:eastAsia="Times New Roman" w:hAnsi="Calibri" w:cs="Calibri"/>
        </w:rPr>
      </w:pPr>
    </w:p>
    <w:p w14:paraId="3C969B9E" w14:textId="77777777" w:rsidR="00DA7EF6" w:rsidRDefault="00DA7EF6" w:rsidP="00110AF8">
      <w:pPr>
        <w:spacing w:before="100" w:beforeAutospacing="1" w:after="100" w:afterAutospacing="1"/>
        <w:rPr>
          <w:rFonts w:ascii="Calibri" w:eastAsia="Times New Roman" w:hAnsi="Calibri" w:cs="Calibri"/>
        </w:rPr>
      </w:pPr>
    </w:p>
    <w:p w14:paraId="548C65C6" w14:textId="1B5ABC94" w:rsidR="00110AF8" w:rsidRDefault="00110AF8" w:rsidP="00110AF8">
      <w:pPr>
        <w:spacing w:before="100" w:beforeAutospacing="1" w:after="100" w:afterAutospacing="1"/>
        <w:rPr>
          <w:rFonts w:ascii="Calibri" w:eastAsia="Times New Roman" w:hAnsi="Calibri" w:cs="Calibri"/>
        </w:rPr>
      </w:pPr>
      <w:r w:rsidRPr="00110AF8">
        <w:rPr>
          <w:rFonts w:ascii="Calibri" w:eastAsia="Times New Roman" w:hAnsi="Calibri" w:cs="Calibri"/>
        </w:rPr>
        <w:lastRenderedPageBreak/>
        <w:t xml:space="preserve">Lines 424-26: It would be helpful to provide a schematic of this. </w:t>
      </w:r>
    </w:p>
    <w:p w14:paraId="00618611" w14:textId="2573640C" w:rsidR="00FE3795" w:rsidRPr="00FE3795" w:rsidRDefault="00D5650B" w:rsidP="00110AF8">
      <w:pPr>
        <w:spacing w:before="100" w:beforeAutospacing="1" w:after="100" w:afterAutospacing="1"/>
        <w:rPr>
          <w:rFonts w:eastAsia="Times New Roman" w:cs="Times New Roman"/>
          <w:color w:val="FF0000"/>
        </w:rPr>
      </w:pPr>
      <w:r>
        <w:rPr>
          <w:rFonts w:eastAsia="Times New Roman" w:cs="Times New Roman"/>
          <w:color w:val="FF0000"/>
        </w:rPr>
        <w:t>Knowledge of larger tropical anticyclonic QGPV anomalies during eastern and western subtropical dominant events via the above figure implies that this category of QGPV is associated with larger geopotential height anomalies during eastern and western subtropical dominant events via</w:t>
      </w:r>
      <w:r w:rsidR="0081793D">
        <w:rPr>
          <w:rFonts w:eastAsia="Times New Roman" w:cs="Times New Roman"/>
          <w:color w:val="FF0000"/>
        </w:rPr>
        <w:t xml:space="preserve"> Eqn.</w:t>
      </w:r>
      <w:r>
        <w:rPr>
          <w:rFonts w:eastAsia="Times New Roman" w:cs="Times New Roman"/>
          <w:color w:val="FF0000"/>
        </w:rPr>
        <w:t xml:space="preserve"> 3</w:t>
      </w:r>
      <w:r w:rsidR="00DA7EF6">
        <w:rPr>
          <w:rFonts w:eastAsia="Times New Roman" w:cs="Times New Roman"/>
          <w:color w:val="FF0000"/>
        </w:rPr>
        <w:t xml:space="preserve"> (e.g., </w:t>
      </w:r>
      <w:r w:rsidR="0081793D">
        <w:rPr>
          <w:rFonts w:eastAsia="Times New Roman" w:cs="Times New Roman"/>
          <w:color w:val="FF0000"/>
        </w:rPr>
        <w:t xml:space="preserve">also </w:t>
      </w:r>
      <w:r w:rsidR="00DA7EF6">
        <w:rPr>
          <w:rFonts w:eastAsia="Times New Roman" w:cs="Times New Roman"/>
          <w:color w:val="FF0000"/>
        </w:rPr>
        <w:t>compare Figs. 2</w:t>
      </w:r>
      <w:proofErr w:type="gramStart"/>
      <w:r w:rsidR="00DA7EF6">
        <w:rPr>
          <w:rFonts w:eastAsia="Times New Roman" w:cs="Times New Roman"/>
          <w:color w:val="FF0000"/>
        </w:rPr>
        <w:t>a,c</w:t>
      </w:r>
      <w:proofErr w:type="gramEnd"/>
      <w:r w:rsidR="00DA7EF6">
        <w:rPr>
          <w:rFonts w:eastAsia="Times New Roman" w:cs="Times New Roman"/>
          <w:color w:val="FF0000"/>
        </w:rPr>
        <w:t>,e)</w:t>
      </w:r>
      <w:r>
        <w:rPr>
          <w:rFonts w:eastAsia="Times New Roman" w:cs="Times New Roman"/>
          <w:color w:val="FF0000"/>
        </w:rPr>
        <w:t>. The larger geopotential height anomalies associated with tropical anticyclonic QGPV anomalies during eastern and western subtropical dominant events</w:t>
      </w:r>
      <w:r w:rsidR="00BB148F">
        <w:rPr>
          <w:rFonts w:eastAsia="Times New Roman" w:cs="Times New Roman"/>
          <w:color w:val="FF0000"/>
        </w:rPr>
        <w:t xml:space="preserve"> further</w:t>
      </w:r>
      <w:r>
        <w:rPr>
          <w:rFonts w:eastAsia="Times New Roman" w:cs="Times New Roman"/>
          <w:color w:val="FF0000"/>
        </w:rPr>
        <w:t xml:space="preserve"> imply that these anomalies </w:t>
      </w:r>
      <w:r w:rsidR="0081793D">
        <w:rPr>
          <w:rFonts w:eastAsia="Times New Roman" w:cs="Times New Roman"/>
          <w:color w:val="FF0000"/>
        </w:rPr>
        <w:t>are also associated with</w:t>
      </w:r>
      <w:r>
        <w:rPr>
          <w:rFonts w:eastAsia="Times New Roman" w:cs="Times New Roman"/>
          <w:color w:val="FF0000"/>
        </w:rPr>
        <w:t xml:space="preserve"> a larger perturbation temperature</w:t>
      </w:r>
      <w:r w:rsidR="0081793D">
        <w:rPr>
          <w:rFonts w:eastAsia="Times New Roman" w:cs="Times New Roman"/>
          <w:color w:val="FF0000"/>
        </w:rPr>
        <w:t xml:space="preserve"> field</w:t>
      </w:r>
      <w:r>
        <w:rPr>
          <w:rFonts w:eastAsia="Times New Roman" w:cs="Times New Roman"/>
          <w:color w:val="FF0000"/>
        </w:rPr>
        <w:t xml:space="preserve"> via the hydrostatic equation in L39</w:t>
      </w:r>
      <w:r w:rsidR="00BB148F">
        <w:rPr>
          <w:rFonts w:eastAsia="Times New Roman" w:cs="Times New Roman"/>
          <w:color w:val="FF0000"/>
        </w:rPr>
        <w:t>5</w:t>
      </w:r>
      <w:r>
        <w:rPr>
          <w:rFonts w:eastAsia="Times New Roman" w:cs="Times New Roman"/>
          <w:color w:val="FF0000"/>
        </w:rPr>
        <w:t>. These theoretical observations provide the foundation for the conclusion in L44</w:t>
      </w:r>
      <w:r w:rsidR="00BB148F">
        <w:rPr>
          <w:rFonts w:eastAsia="Times New Roman" w:cs="Times New Roman"/>
          <w:color w:val="FF0000"/>
        </w:rPr>
        <w:t>5</w:t>
      </w:r>
      <w:r>
        <w:rPr>
          <w:rFonts w:eastAsia="Times New Roman" w:cs="Times New Roman"/>
          <w:color w:val="FF0000"/>
        </w:rPr>
        <w:softHyphen/>
        <w:t>–44</w:t>
      </w:r>
      <w:r w:rsidR="00DA7EF6">
        <w:rPr>
          <w:rFonts w:eastAsia="Times New Roman" w:cs="Times New Roman"/>
          <w:color w:val="FF0000"/>
        </w:rPr>
        <w:t>8</w:t>
      </w:r>
      <w:r>
        <w:rPr>
          <w:rFonts w:eastAsia="Times New Roman" w:cs="Times New Roman"/>
          <w:color w:val="FF0000"/>
        </w:rPr>
        <w:t xml:space="preserve"> of the revised manuscript. </w:t>
      </w:r>
      <w:r w:rsidR="0081793D">
        <w:rPr>
          <w:rFonts w:eastAsia="Times New Roman" w:cs="Times New Roman"/>
          <w:color w:val="FF0000"/>
        </w:rPr>
        <w:t>As mentioned above, text has been added to L44</w:t>
      </w:r>
      <w:r w:rsidR="00BB148F">
        <w:rPr>
          <w:rFonts w:eastAsia="Times New Roman" w:cs="Times New Roman"/>
          <w:color w:val="FF0000"/>
        </w:rPr>
        <w:t>3</w:t>
      </w:r>
      <w:r w:rsidR="0081793D">
        <w:rPr>
          <w:rFonts w:eastAsia="Times New Roman" w:cs="Times New Roman"/>
          <w:color w:val="FF0000"/>
        </w:rPr>
        <w:t>–44</w:t>
      </w:r>
      <w:r w:rsidR="00BB148F">
        <w:rPr>
          <w:rFonts w:eastAsia="Times New Roman" w:cs="Times New Roman"/>
          <w:color w:val="FF0000"/>
        </w:rPr>
        <w:t>5</w:t>
      </w:r>
      <w:r w:rsidR="0081793D">
        <w:rPr>
          <w:rFonts w:eastAsia="Times New Roman" w:cs="Times New Roman"/>
          <w:color w:val="FF0000"/>
        </w:rPr>
        <w:t xml:space="preserve"> to direct the reader to compare the magnitude of geopotential height anomalies on the equatorward side of the jet</w:t>
      </w:r>
      <w:r w:rsidR="00BB148F">
        <w:rPr>
          <w:rFonts w:eastAsia="Times New Roman" w:cs="Times New Roman"/>
          <w:color w:val="FF0000"/>
        </w:rPr>
        <w:t xml:space="preserve"> superposition event centroid</w:t>
      </w:r>
      <w:r w:rsidR="0081793D">
        <w:rPr>
          <w:rFonts w:eastAsia="Times New Roman" w:cs="Times New Roman"/>
          <w:color w:val="FF0000"/>
        </w:rPr>
        <w:t xml:space="preserve"> across the three event types.</w:t>
      </w:r>
    </w:p>
    <w:p w14:paraId="292950C5" w14:textId="594EF35C" w:rsidR="00110AF8" w:rsidRDefault="00110AF8" w:rsidP="00110AF8">
      <w:pPr>
        <w:spacing w:before="100" w:beforeAutospacing="1" w:after="100" w:afterAutospacing="1"/>
        <w:rPr>
          <w:rFonts w:ascii="Calibri" w:eastAsia="Times New Roman" w:hAnsi="Calibri" w:cs="Calibri"/>
        </w:rPr>
      </w:pPr>
      <w:r w:rsidRPr="00110AF8">
        <w:rPr>
          <w:rFonts w:ascii="Calibri" w:eastAsia="Times New Roman" w:hAnsi="Calibri" w:cs="Calibri"/>
        </w:rPr>
        <w:t xml:space="preserve">Lines 411-466: I appreciate how concisely figures 10 and 11 summarize the most dominant interaction terms, though it’s challenging to follow this discussion without schematics illustrating the location of these processes with respect to the features in Figures 7-9. I recommend including a visual representation of the important processes in figures 10 and 11. I also recommend including a more detailed discussion on how these processes interact with one another to produce the associated ascent/descent. Describe physically how these interactions work. </w:t>
      </w:r>
    </w:p>
    <w:p w14:paraId="59EA666C" w14:textId="018793C3" w:rsidR="00E13E53" w:rsidRDefault="00A472B8" w:rsidP="00110AF8">
      <w:pPr>
        <w:spacing w:before="100" w:beforeAutospacing="1" w:after="100" w:afterAutospacing="1"/>
        <w:rPr>
          <w:rFonts w:eastAsia="Times New Roman" w:cstheme="minorHAnsi"/>
          <w:color w:val="FF0000"/>
        </w:rPr>
      </w:pPr>
      <w:r>
        <w:rPr>
          <w:rFonts w:eastAsia="Times New Roman" w:cstheme="minorHAnsi"/>
          <w:color w:val="FF0000"/>
        </w:rPr>
        <w:t>All of the interaction terms are only diagnosed at the location of the red X or orange X in Figs. 6–8. (L42</w:t>
      </w:r>
      <w:r w:rsidR="0037648D">
        <w:rPr>
          <w:rFonts w:eastAsia="Times New Roman" w:cstheme="minorHAnsi"/>
          <w:color w:val="FF0000"/>
        </w:rPr>
        <w:t>9</w:t>
      </w:r>
      <w:r>
        <w:rPr>
          <w:rFonts w:eastAsia="Times New Roman" w:cstheme="minorHAnsi"/>
          <w:color w:val="FF0000"/>
        </w:rPr>
        <w:t>–4</w:t>
      </w:r>
      <w:r w:rsidR="0037648D">
        <w:rPr>
          <w:rFonts w:eastAsia="Times New Roman" w:cstheme="minorHAnsi"/>
          <w:color w:val="FF0000"/>
        </w:rPr>
        <w:t>3</w:t>
      </w:r>
      <w:r>
        <w:rPr>
          <w:rFonts w:eastAsia="Times New Roman" w:cstheme="minorHAnsi"/>
          <w:color w:val="FF0000"/>
        </w:rPr>
        <w:t xml:space="preserve">5). </w:t>
      </w:r>
      <w:r w:rsidR="00E13E53">
        <w:rPr>
          <w:rFonts w:eastAsia="Times New Roman" w:cstheme="minorHAnsi"/>
          <w:color w:val="FF0000"/>
        </w:rPr>
        <w:t>We agree with the reviewer</w:t>
      </w:r>
      <w:r w:rsidR="0037648D">
        <w:rPr>
          <w:rFonts w:eastAsia="Times New Roman" w:cstheme="minorHAnsi"/>
          <w:color w:val="FF0000"/>
        </w:rPr>
        <w:t>, however,</w:t>
      </w:r>
      <w:r w:rsidR="00E13E53">
        <w:rPr>
          <w:rFonts w:eastAsia="Times New Roman" w:cstheme="minorHAnsi"/>
          <w:color w:val="FF0000"/>
        </w:rPr>
        <w:t xml:space="preserve"> that section 3c could benefit from greater detail </w:t>
      </w:r>
      <w:r w:rsidR="0037648D">
        <w:rPr>
          <w:rFonts w:eastAsia="Times New Roman" w:cstheme="minorHAnsi"/>
          <w:color w:val="FF0000"/>
        </w:rPr>
        <w:t>concerning</w:t>
      </w:r>
      <w:r w:rsidR="00E13E53">
        <w:rPr>
          <w:rFonts w:eastAsia="Times New Roman" w:cstheme="minorHAnsi"/>
          <w:color w:val="FF0000"/>
        </w:rPr>
        <w:t xml:space="preserve"> the physical interpretation of the interaction terms. In response to this comment, we have added an additional paragraph in L41</w:t>
      </w:r>
      <w:r w:rsidR="0037648D">
        <w:rPr>
          <w:rFonts w:eastAsia="Times New Roman" w:cstheme="minorHAnsi"/>
          <w:color w:val="FF0000"/>
        </w:rPr>
        <w:t>6</w:t>
      </w:r>
      <w:r w:rsidR="00E13E53">
        <w:rPr>
          <w:rFonts w:eastAsia="Times New Roman" w:cstheme="minorHAnsi"/>
          <w:color w:val="FF0000"/>
        </w:rPr>
        <w:t>–42</w:t>
      </w:r>
      <w:r w:rsidR="0037648D">
        <w:rPr>
          <w:rFonts w:eastAsia="Times New Roman" w:cstheme="minorHAnsi"/>
          <w:color w:val="FF0000"/>
        </w:rPr>
        <w:t>8</w:t>
      </w:r>
      <w:r w:rsidR="00E13E53">
        <w:rPr>
          <w:rFonts w:eastAsia="Times New Roman" w:cstheme="minorHAnsi"/>
          <w:color w:val="FF0000"/>
        </w:rPr>
        <w:t xml:space="preserve"> of the revised manuscript that </w:t>
      </w:r>
      <w:r w:rsidR="0037648D">
        <w:rPr>
          <w:rFonts w:eastAsia="Times New Roman" w:cstheme="minorHAnsi"/>
          <w:color w:val="FF0000"/>
        </w:rPr>
        <w:t>enables</w:t>
      </w:r>
      <w:r w:rsidR="00E13E53">
        <w:rPr>
          <w:rFonts w:eastAsia="Times New Roman" w:cstheme="minorHAnsi"/>
          <w:color w:val="FF0000"/>
        </w:rPr>
        <w:t xml:space="preserve"> </w:t>
      </w:r>
      <w:r w:rsidR="0037648D">
        <w:rPr>
          <w:rFonts w:eastAsia="Times New Roman" w:cstheme="minorHAnsi"/>
          <w:color w:val="FF0000"/>
        </w:rPr>
        <w:t>a</w:t>
      </w:r>
      <w:r w:rsidR="00E13E53">
        <w:rPr>
          <w:rFonts w:eastAsia="Times New Roman" w:cstheme="minorHAnsi"/>
          <w:color w:val="FF0000"/>
        </w:rPr>
        <w:t xml:space="preserve"> physical interpretation </w:t>
      </w:r>
      <w:r w:rsidR="0037648D">
        <w:rPr>
          <w:rFonts w:eastAsia="Times New Roman" w:cstheme="minorHAnsi"/>
          <w:color w:val="FF0000"/>
        </w:rPr>
        <w:t>for</w:t>
      </w:r>
      <w:r w:rsidR="00E13E53">
        <w:rPr>
          <w:rFonts w:eastAsia="Times New Roman" w:cstheme="minorHAnsi"/>
          <w:color w:val="FF0000"/>
        </w:rPr>
        <w:t xml:space="preserve"> the subsequent results. We have also added a summary paragraph</w:t>
      </w:r>
      <w:r w:rsidR="0037648D">
        <w:rPr>
          <w:rFonts w:eastAsia="Times New Roman" w:cstheme="minorHAnsi"/>
          <w:color w:val="FF0000"/>
        </w:rPr>
        <w:t xml:space="preserve"> at the end of section 3c in</w:t>
      </w:r>
      <w:r w:rsidR="00E13E53">
        <w:rPr>
          <w:rFonts w:eastAsia="Times New Roman" w:cstheme="minorHAnsi"/>
          <w:color w:val="FF0000"/>
        </w:rPr>
        <w:t xml:space="preserve"> L4</w:t>
      </w:r>
      <w:r w:rsidR="0037648D">
        <w:rPr>
          <w:rFonts w:eastAsia="Times New Roman" w:cstheme="minorHAnsi"/>
          <w:color w:val="FF0000"/>
        </w:rPr>
        <w:t>90</w:t>
      </w:r>
      <w:r w:rsidR="00E13E53">
        <w:rPr>
          <w:rFonts w:eastAsia="Times New Roman" w:cstheme="minorHAnsi"/>
          <w:color w:val="FF0000"/>
        </w:rPr>
        <w:t>–</w:t>
      </w:r>
      <w:r w:rsidR="0037648D">
        <w:rPr>
          <w:rFonts w:eastAsia="Times New Roman" w:cstheme="minorHAnsi"/>
          <w:color w:val="FF0000"/>
        </w:rPr>
        <w:t>501</w:t>
      </w:r>
      <w:r w:rsidR="00E13E53">
        <w:rPr>
          <w:rFonts w:eastAsia="Times New Roman" w:cstheme="minorHAnsi"/>
          <w:color w:val="FF0000"/>
        </w:rPr>
        <w:t xml:space="preserve"> that </w:t>
      </w:r>
      <w:r w:rsidR="008404DA">
        <w:rPr>
          <w:rFonts w:eastAsia="Times New Roman" w:cstheme="minorHAnsi"/>
          <w:color w:val="FF0000"/>
        </w:rPr>
        <w:t>synthesizes</w:t>
      </w:r>
      <w:r w:rsidR="00E13E53">
        <w:rPr>
          <w:rFonts w:eastAsia="Times New Roman" w:cstheme="minorHAnsi"/>
          <w:color w:val="FF0000"/>
        </w:rPr>
        <w:t xml:space="preserve"> some of the most salient observations from Figs. 9 and 10. </w:t>
      </w:r>
    </w:p>
    <w:p w14:paraId="10D982DC" w14:textId="103A8AB9" w:rsidR="00E13E53" w:rsidRDefault="0037648D" w:rsidP="00110AF8">
      <w:pPr>
        <w:spacing w:before="100" w:beforeAutospacing="1" w:after="100" w:afterAutospacing="1"/>
        <w:rPr>
          <w:rFonts w:eastAsia="Times New Roman" w:cstheme="minorHAnsi"/>
          <w:color w:val="FF0000"/>
        </w:rPr>
      </w:pPr>
      <w:r>
        <w:rPr>
          <w:rFonts w:eastAsia="Times New Roman" w:cstheme="minorHAnsi"/>
          <w:color w:val="FF0000"/>
        </w:rPr>
        <w:t>From the perspective of the QG-omega equation</w:t>
      </w:r>
      <w:r w:rsidR="00E13E53">
        <w:rPr>
          <w:rFonts w:eastAsia="Times New Roman" w:cstheme="minorHAnsi"/>
          <w:color w:val="FF0000"/>
        </w:rPr>
        <w:t>, vertical motion is associated with processes that act to change the magnitude and direction of the</w:t>
      </w:r>
      <w:r>
        <w:rPr>
          <w:rFonts w:eastAsia="Times New Roman" w:cstheme="minorHAnsi"/>
          <w:color w:val="FF0000"/>
        </w:rPr>
        <w:t xml:space="preserve"> horizontal</w:t>
      </w:r>
      <w:r w:rsidR="00E13E53">
        <w:rPr>
          <w:rFonts w:eastAsia="Times New Roman" w:cstheme="minorHAnsi"/>
          <w:color w:val="FF0000"/>
        </w:rPr>
        <w:t xml:space="preserve"> temperature gradient </w:t>
      </w:r>
      <w:r w:rsidR="00373D25">
        <w:rPr>
          <w:rFonts w:eastAsia="Times New Roman" w:cstheme="minorHAnsi"/>
          <w:color w:val="FF0000"/>
        </w:rPr>
        <w:t xml:space="preserve">following the geostrophic wind </w:t>
      </w:r>
      <w:r w:rsidR="00E13E53">
        <w:rPr>
          <w:rFonts w:eastAsia="Times New Roman" w:cstheme="minorHAnsi"/>
          <w:color w:val="FF0000"/>
        </w:rPr>
        <w:t xml:space="preserve">(Eqn. 5). Therefore, the interaction terms can be interpreted as interactions between the perturbation geostrophic wind induced by a particular </w:t>
      </w:r>
      <w:r w:rsidR="00373D25">
        <w:rPr>
          <w:rFonts w:eastAsia="Times New Roman" w:cstheme="minorHAnsi"/>
          <w:color w:val="FF0000"/>
        </w:rPr>
        <w:t>category</w:t>
      </w:r>
      <w:r w:rsidR="00E13E53">
        <w:rPr>
          <w:rFonts w:eastAsia="Times New Roman" w:cstheme="minorHAnsi"/>
          <w:color w:val="FF0000"/>
        </w:rPr>
        <w:t xml:space="preserve"> of QGPV and the perturbation temperature field associated with another </w:t>
      </w:r>
      <w:r w:rsidR="00373D25">
        <w:rPr>
          <w:rFonts w:eastAsia="Times New Roman" w:cstheme="minorHAnsi"/>
          <w:color w:val="FF0000"/>
        </w:rPr>
        <w:t>category</w:t>
      </w:r>
      <w:r w:rsidR="00E13E53">
        <w:rPr>
          <w:rFonts w:eastAsia="Times New Roman" w:cstheme="minorHAnsi"/>
          <w:color w:val="FF0000"/>
        </w:rPr>
        <w:t xml:space="preserve"> of QGPV. These interactions sum to produce the vertical motion field</w:t>
      </w:r>
      <w:r>
        <w:rPr>
          <w:rFonts w:eastAsia="Times New Roman" w:cstheme="minorHAnsi"/>
          <w:color w:val="FF0000"/>
        </w:rPr>
        <w:t>s</w:t>
      </w:r>
      <w:r w:rsidR="00E13E53">
        <w:rPr>
          <w:rFonts w:eastAsia="Times New Roman" w:cstheme="minorHAnsi"/>
          <w:color w:val="FF0000"/>
        </w:rPr>
        <w:t xml:space="preserve"> shown in Figs. 6b, 7b, and 8b, and can be </w:t>
      </w:r>
      <w:r>
        <w:rPr>
          <w:rFonts w:eastAsia="Times New Roman" w:cstheme="minorHAnsi"/>
          <w:color w:val="FF0000"/>
        </w:rPr>
        <w:t>conceptualized</w:t>
      </w:r>
      <w:r w:rsidR="00E13E53">
        <w:rPr>
          <w:rFonts w:eastAsia="Times New Roman" w:cstheme="minorHAnsi"/>
          <w:color w:val="FF0000"/>
        </w:rPr>
        <w:t xml:space="preserve"> as describing the</w:t>
      </w:r>
      <w:r>
        <w:rPr>
          <w:rFonts w:eastAsia="Times New Roman" w:cstheme="minorHAnsi"/>
          <w:color w:val="FF0000"/>
        </w:rPr>
        <w:t xml:space="preserve"> effects of</w:t>
      </w:r>
      <w:r w:rsidR="00E13E53">
        <w:rPr>
          <w:rFonts w:eastAsia="Times New Roman" w:cstheme="minorHAnsi"/>
          <w:color w:val="FF0000"/>
        </w:rPr>
        <w:t xml:space="preserve"> complex interactions that occur between QGPV anomalies in the vicinity of jet superpositions.</w:t>
      </w:r>
    </w:p>
    <w:p w14:paraId="5E814893" w14:textId="70C92717" w:rsidR="00A472B8" w:rsidRPr="00A472B8" w:rsidRDefault="00A472B8" w:rsidP="00110AF8">
      <w:pPr>
        <w:spacing w:before="100" w:beforeAutospacing="1" w:after="100" w:afterAutospacing="1"/>
        <w:rPr>
          <w:rFonts w:eastAsia="Times New Roman" w:cstheme="minorHAnsi"/>
          <w:color w:val="FF0000"/>
        </w:rPr>
      </w:pPr>
      <w:r>
        <w:rPr>
          <w:rFonts w:eastAsia="Times New Roman" w:cstheme="minorHAnsi"/>
          <w:color w:val="FF0000"/>
        </w:rPr>
        <w:t>We are concerned that selecting the most important</w:t>
      </w:r>
      <w:r w:rsidR="0037648D">
        <w:rPr>
          <w:rFonts w:eastAsia="Times New Roman" w:cstheme="minorHAnsi"/>
          <w:color w:val="FF0000"/>
        </w:rPr>
        <w:t xml:space="preserve"> interactions</w:t>
      </w:r>
      <w:r>
        <w:rPr>
          <w:rFonts w:eastAsia="Times New Roman" w:cstheme="minorHAnsi"/>
          <w:color w:val="FF0000"/>
        </w:rPr>
        <w:t xml:space="preserve"> terms</w:t>
      </w:r>
      <w:r w:rsidR="00E13E53">
        <w:rPr>
          <w:rFonts w:eastAsia="Times New Roman" w:cstheme="minorHAnsi"/>
          <w:color w:val="FF0000"/>
        </w:rPr>
        <w:t xml:space="preserve"> for illustration</w:t>
      </w:r>
      <w:r w:rsidR="0037648D">
        <w:rPr>
          <w:rFonts w:eastAsia="Times New Roman" w:cstheme="minorHAnsi"/>
          <w:color w:val="FF0000"/>
        </w:rPr>
        <w:t xml:space="preserve"> in the text</w:t>
      </w:r>
      <w:r>
        <w:rPr>
          <w:rFonts w:eastAsia="Times New Roman" w:cstheme="minorHAnsi"/>
          <w:color w:val="FF0000"/>
        </w:rPr>
        <w:t xml:space="preserve"> is subjective, and </w:t>
      </w:r>
      <w:r w:rsidR="00A45B91">
        <w:rPr>
          <w:rFonts w:eastAsia="Times New Roman" w:cstheme="minorHAnsi"/>
          <w:color w:val="FF0000"/>
        </w:rPr>
        <w:t>can</w:t>
      </w:r>
      <w:r>
        <w:rPr>
          <w:rFonts w:eastAsia="Times New Roman" w:cstheme="minorHAnsi"/>
          <w:color w:val="FF0000"/>
        </w:rPr>
        <w:t xml:space="preserve">not be done </w:t>
      </w:r>
      <w:r w:rsidR="00E13E53">
        <w:rPr>
          <w:rFonts w:eastAsia="Times New Roman" w:cstheme="minorHAnsi"/>
          <w:color w:val="FF0000"/>
        </w:rPr>
        <w:t>effectively</w:t>
      </w:r>
      <w:r>
        <w:rPr>
          <w:rFonts w:eastAsia="Times New Roman" w:cstheme="minorHAnsi"/>
          <w:color w:val="FF0000"/>
        </w:rPr>
        <w:t xml:space="preserve"> without </w:t>
      </w:r>
      <w:r w:rsidR="00016989">
        <w:rPr>
          <w:rFonts w:eastAsia="Times New Roman" w:cstheme="minorHAnsi"/>
          <w:color w:val="FF0000"/>
        </w:rPr>
        <w:t>introducing</w:t>
      </w:r>
      <w:r>
        <w:rPr>
          <w:rFonts w:eastAsia="Times New Roman" w:cstheme="minorHAnsi"/>
          <w:color w:val="FF0000"/>
        </w:rPr>
        <w:t xml:space="preserve"> a substantial number of </w:t>
      </w:r>
      <w:r w:rsidR="00E13E53">
        <w:rPr>
          <w:rFonts w:eastAsia="Times New Roman" w:cstheme="minorHAnsi"/>
          <w:color w:val="FF0000"/>
        </w:rPr>
        <w:t>new figure panels.</w:t>
      </w:r>
      <w:r w:rsidR="00362EF7">
        <w:rPr>
          <w:rFonts w:eastAsia="Times New Roman" w:cstheme="minorHAnsi"/>
          <w:color w:val="FF0000"/>
        </w:rPr>
        <w:t xml:space="preserve"> </w:t>
      </w:r>
      <w:r w:rsidR="009734AA">
        <w:rPr>
          <w:rFonts w:eastAsia="Times New Roman" w:cstheme="minorHAnsi"/>
          <w:color w:val="FF0000"/>
        </w:rPr>
        <w:t>Therefore, we have not introduced any new figure panels</w:t>
      </w:r>
      <w:r w:rsidR="008404DA">
        <w:rPr>
          <w:rFonts w:eastAsia="Times New Roman" w:cstheme="minorHAnsi"/>
          <w:color w:val="FF0000"/>
        </w:rPr>
        <w:t xml:space="preserve"> related to this particular analysis</w:t>
      </w:r>
      <w:r w:rsidR="009734AA">
        <w:rPr>
          <w:rFonts w:eastAsia="Times New Roman" w:cstheme="minorHAnsi"/>
          <w:color w:val="FF0000"/>
        </w:rPr>
        <w:t xml:space="preserve"> </w:t>
      </w:r>
      <w:r w:rsidR="008404DA">
        <w:rPr>
          <w:rFonts w:eastAsia="Times New Roman" w:cstheme="minorHAnsi"/>
          <w:color w:val="FF0000"/>
        </w:rPr>
        <w:t>s</w:t>
      </w:r>
      <w:r w:rsidR="00362EF7">
        <w:rPr>
          <w:rFonts w:eastAsia="Times New Roman" w:cstheme="minorHAnsi"/>
          <w:color w:val="FF0000"/>
        </w:rPr>
        <w:t>ince the spatial distribution</w:t>
      </w:r>
      <w:r w:rsidR="0037648D">
        <w:rPr>
          <w:rFonts w:eastAsia="Times New Roman" w:cstheme="minorHAnsi"/>
          <w:color w:val="FF0000"/>
        </w:rPr>
        <w:t xml:space="preserve"> of vertical motion associated with</w:t>
      </w:r>
      <w:r w:rsidR="00362EF7">
        <w:rPr>
          <w:rFonts w:eastAsia="Times New Roman" w:cstheme="minorHAnsi"/>
          <w:color w:val="FF0000"/>
        </w:rPr>
        <w:t xml:space="preserve"> these </w:t>
      </w:r>
      <w:r w:rsidR="009734AA">
        <w:rPr>
          <w:rFonts w:eastAsia="Times New Roman" w:cstheme="minorHAnsi"/>
          <w:color w:val="FF0000"/>
        </w:rPr>
        <w:t>interaction</w:t>
      </w:r>
      <w:r w:rsidR="00362EF7">
        <w:rPr>
          <w:rFonts w:eastAsia="Times New Roman" w:cstheme="minorHAnsi"/>
          <w:color w:val="FF0000"/>
        </w:rPr>
        <w:t xml:space="preserve"> terms is not our priority</w:t>
      </w:r>
      <w:r w:rsidR="008404DA">
        <w:rPr>
          <w:rFonts w:eastAsia="Times New Roman" w:cstheme="minorHAnsi"/>
          <w:color w:val="FF0000"/>
        </w:rPr>
        <w:t xml:space="preserve"> (i.e., we only focus on the magnitude of vertical motion at </w:t>
      </w:r>
      <w:r w:rsidR="008404DA">
        <w:rPr>
          <w:rFonts w:eastAsia="Times New Roman" w:cstheme="minorHAnsi"/>
          <w:color w:val="FF0000"/>
        </w:rPr>
        <w:lastRenderedPageBreak/>
        <w:t>the red or orange X, respectively).</w:t>
      </w:r>
      <w:r w:rsidR="00037BCD">
        <w:rPr>
          <w:rFonts w:eastAsia="Times New Roman" w:cstheme="minorHAnsi"/>
          <w:color w:val="FF0000"/>
        </w:rPr>
        <w:t xml:space="preserve"> </w:t>
      </w:r>
      <w:r w:rsidR="008404DA">
        <w:rPr>
          <w:rFonts w:eastAsia="Times New Roman" w:cstheme="minorHAnsi"/>
          <w:color w:val="FF0000"/>
        </w:rPr>
        <w:t>O</w:t>
      </w:r>
      <w:r w:rsidR="00037BCD">
        <w:rPr>
          <w:rFonts w:eastAsia="Times New Roman" w:cstheme="minorHAnsi"/>
          <w:color w:val="FF0000"/>
        </w:rPr>
        <w:t>ur vision for section</w:t>
      </w:r>
      <w:r w:rsidR="0037648D">
        <w:rPr>
          <w:rFonts w:eastAsia="Times New Roman" w:cstheme="minorHAnsi"/>
          <w:color w:val="FF0000"/>
        </w:rPr>
        <w:t xml:space="preserve"> 3c</w:t>
      </w:r>
      <w:r w:rsidR="00037BCD">
        <w:rPr>
          <w:rFonts w:eastAsia="Times New Roman" w:cstheme="minorHAnsi"/>
          <w:color w:val="FF0000"/>
        </w:rPr>
        <w:t xml:space="preserve"> is to </w:t>
      </w:r>
      <w:r w:rsidR="00016989">
        <w:rPr>
          <w:rFonts w:eastAsia="Times New Roman" w:cstheme="minorHAnsi"/>
          <w:color w:val="FF0000"/>
        </w:rPr>
        <w:t>identify</w:t>
      </w:r>
      <w:r w:rsidR="00037BCD">
        <w:rPr>
          <w:rFonts w:eastAsia="Times New Roman" w:cstheme="minorHAnsi"/>
          <w:color w:val="FF0000"/>
        </w:rPr>
        <w:t xml:space="preserve"> which interactions between QGPV anomalies contribute the most to the QG vertical motion</w:t>
      </w:r>
      <w:r w:rsidR="008404DA">
        <w:rPr>
          <w:rFonts w:eastAsia="Times New Roman" w:cstheme="minorHAnsi"/>
          <w:color w:val="FF0000"/>
        </w:rPr>
        <w:t xml:space="preserve"> observed</w:t>
      </w:r>
      <w:r w:rsidR="00037BCD">
        <w:rPr>
          <w:rFonts w:eastAsia="Times New Roman" w:cstheme="minorHAnsi"/>
          <w:color w:val="FF0000"/>
        </w:rPr>
        <w:t xml:space="preserve"> </w:t>
      </w:r>
      <w:r w:rsidR="00362EF7">
        <w:rPr>
          <w:rFonts w:eastAsia="Times New Roman" w:cstheme="minorHAnsi"/>
          <w:color w:val="FF0000"/>
        </w:rPr>
        <w:t xml:space="preserve">at the locations of maximum </w:t>
      </w:r>
      <m:oMath>
        <m:sSub>
          <m:sSubPr>
            <m:ctrlPr>
              <w:rPr>
                <w:rFonts w:ascii="Cambria Math" w:eastAsia="Times New Roman" w:hAnsi="Cambria Math" w:cstheme="minorHAnsi"/>
                <w:i/>
                <w:color w:val="FF0000"/>
              </w:rPr>
            </m:ctrlPr>
          </m:sSubPr>
          <m:e>
            <m:r>
              <w:rPr>
                <w:rFonts w:ascii="Cambria Math" w:eastAsia="Times New Roman" w:hAnsi="Cambria Math" w:cstheme="minorHAnsi"/>
                <w:color w:val="FF0000"/>
              </w:rPr>
              <m:t>ω</m:t>
            </m:r>
          </m:e>
          <m:sub>
            <m:r>
              <w:rPr>
                <w:rFonts w:ascii="Cambria Math" w:eastAsia="Times New Roman" w:hAnsi="Cambria Math" w:cstheme="minorHAnsi"/>
                <w:color w:val="FF0000"/>
              </w:rPr>
              <m:t>a</m:t>
            </m:r>
          </m:sub>
        </m:sSub>
      </m:oMath>
      <w:r w:rsidR="00362EF7">
        <w:rPr>
          <w:rFonts w:eastAsia="Times New Roman" w:cstheme="minorHAnsi"/>
          <w:color w:val="FF0000"/>
        </w:rPr>
        <w:t xml:space="preserve"> ascent and descent.</w:t>
      </w:r>
      <w:r w:rsidR="00016989">
        <w:rPr>
          <w:rFonts w:eastAsia="Times New Roman" w:cstheme="minorHAnsi"/>
          <w:color w:val="FF0000"/>
        </w:rPr>
        <w:t xml:space="preserve"> </w:t>
      </w:r>
      <w:r w:rsidR="00362EF7">
        <w:rPr>
          <w:rFonts w:eastAsia="Times New Roman" w:cstheme="minorHAnsi"/>
          <w:color w:val="FF0000"/>
        </w:rPr>
        <w:t>W</w:t>
      </w:r>
      <w:r w:rsidR="00016989">
        <w:rPr>
          <w:rFonts w:eastAsia="Times New Roman" w:cstheme="minorHAnsi"/>
          <w:color w:val="FF0000"/>
        </w:rPr>
        <w:t>e believe the edits</w:t>
      </w:r>
      <w:r w:rsidR="009734AA">
        <w:rPr>
          <w:rFonts w:eastAsia="Times New Roman" w:cstheme="minorHAnsi"/>
          <w:color w:val="FF0000"/>
        </w:rPr>
        <w:t xml:space="preserve"> we have made</w:t>
      </w:r>
      <w:r w:rsidR="00016989">
        <w:rPr>
          <w:rFonts w:eastAsia="Times New Roman" w:cstheme="minorHAnsi"/>
          <w:color w:val="FF0000"/>
        </w:rPr>
        <w:t xml:space="preserve"> </w:t>
      </w:r>
      <w:r w:rsidR="009734AA">
        <w:rPr>
          <w:rFonts w:eastAsia="Times New Roman" w:cstheme="minorHAnsi"/>
          <w:color w:val="FF0000"/>
        </w:rPr>
        <w:t xml:space="preserve">improve </w:t>
      </w:r>
      <w:r w:rsidR="00362EF7">
        <w:rPr>
          <w:rFonts w:eastAsia="Times New Roman" w:cstheme="minorHAnsi"/>
          <w:color w:val="FF0000"/>
        </w:rPr>
        <w:t>the</w:t>
      </w:r>
      <w:r w:rsidR="00016989">
        <w:rPr>
          <w:rFonts w:eastAsia="Times New Roman" w:cstheme="minorHAnsi"/>
          <w:color w:val="FF0000"/>
        </w:rPr>
        <w:t xml:space="preserve"> discussion</w:t>
      </w:r>
      <w:r w:rsidR="009734AA">
        <w:rPr>
          <w:rFonts w:eastAsia="Times New Roman" w:cstheme="minorHAnsi"/>
          <w:color w:val="FF0000"/>
        </w:rPr>
        <w:t xml:space="preserve"> in section 3c,</w:t>
      </w:r>
      <w:r w:rsidR="00016989">
        <w:rPr>
          <w:rFonts w:eastAsia="Times New Roman" w:cstheme="minorHAnsi"/>
          <w:color w:val="FF0000"/>
        </w:rPr>
        <w:t xml:space="preserve"> and make </w:t>
      </w:r>
      <w:r w:rsidR="009734AA">
        <w:rPr>
          <w:rFonts w:eastAsia="Times New Roman" w:cstheme="minorHAnsi"/>
          <w:color w:val="FF0000"/>
        </w:rPr>
        <w:t>an</w:t>
      </w:r>
      <w:r w:rsidR="00016989">
        <w:rPr>
          <w:rFonts w:eastAsia="Times New Roman" w:cstheme="minorHAnsi"/>
          <w:color w:val="FF0000"/>
        </w:rPr>
        <w:t xml:space="preserve"> interpretation of the interaction terms less abstract. We also lean heavily on earlier discussions in the manuscript that describe the physical interpretation of each category of QGPV anomal</w:t>
      </w:r>
      <w:r w:rsidR="00E42996">
        <w:rPr>
          <w:rFonts w:eastAsia="Times New Roman" w:cstheme="minorHAnsi"/>
          <w:color w:val="FF0000"/>
        </w:rPr>
        <w:t>ies</w:t>
      </w:r>
      <w:r w:rsidR="00016989">
        <w:rPr>
          <w:rFonts w:eastAsia="Times New Roman" w:cstheme="minorHAnsi"/>
          <w:color w:val="FF0000"/>
        </w:rPr>
        <w:t>.</w:t>
      </w:r>
    </w:p>
    <w:p w14:paraId="310C685D" w14:textId="7C4A3255" w:rsidR="00110AF8" w:rsidRDefault="00110AF8" w:rsidP="00110AF8">
      <w:pPr>
        <w:spacing w:before="100" w:beforeAutospacing="1" w:after="100" w:afterAutospacing="1"/>
        <w:rPr>
          <w:rFonts w:ascii="Calibri" w:eastAsia="Times New Roman" w:hAnsi="Calibri" w:cs="Calibri"/>
        </w:rPr>
      </w:pPr>
      <w:r w:rsidRPr="00110AF8">
        <w:rPr>
          <w:rFonts w:ascii="Calibri" w:eastAsia="Times New Roman" w:hAnsi="Calibri" w:cs="Calibri"/>
        </w:rPr>
        <w:t xml:space="preserve">Lines 495-496: How do changes in the location of the horizontal temperature gradient lead to changes in QG ascent and descent in your particular events? Related, lines 500-502: It would be helpful to show this to assist with the interpretation of the physical processes. </w:t>
      </w:r>
    </w:p>
    <w:p w14:paraId="4579DB2B" w14:textId="72172465" w:rsidR="008D5D35" w:rsidRDefault="00225C4E" w:rsidP="00110AF8">
      <w:pPr>
        <w:spacing w:before="100" w:beforeAutospacing="1" w:after="100" w:afterAutospacing="1"/>
        <w:rPr>
          <w:rFonts w:eastAsia="Times New Roman" w:cstheme="minorHAnsi"/>
          <w:color w:val="FF0000"/>
        </w:rPr>
      </w:pPr>
      <w:r>
        <w:rPr>
          <w:rFonts w:eastAsia="Times New Roman" w:cstheme="minorHAnsi"/>
          <w:color w:val="FF0000"/>
        </w:rPr>
        <w:t xml:space="preserve">The relationship between </w:t>
      </w:r>
      <w:r w:rsidRPr="00225C4E">
        <w:rPr>
          <w:rFonts w:eastAsia="Times New Roman" w:cstheme="minorHAnsi"/>
          <w:b/>
          <w:i/>
          <w:color w:val="FF0000"/>
        </w:rPr>
        <w:t>Q</w:t>
      </w:r>
      <w:r w:rsidRPr="00225C4E">
        <w:rPr>
          <w:rFonts w:eastAsia="Times New Roman" w:cstheme="minorHAnsi"/>
          <w:b/>
          <w:i/>
          <w:color w:val="FF0000"/>
          <w:vertAlign w:val="subscript"/>
        </w:rPr>
        <w:t>s</w:t>
      </w:r>
      <w:r w:rsidRPr="00225C4E">
        <w:rPr>
          <w:rFonts w:eastAsia="Times New Roman" w:cstheme="minorHAnsi"/>
          <w:i/>
          <w:color w:val="FF0000"/>
        </w:rPr>
        <w:t xml:space="preserve"> </w:t>
      </w:r>
      <w:r>
        <w:rPr>
          <w:rFonts w:eastAsia="Times New Roman" w:cstheme="minorHAnsi"/>
          <w:color w:val="FF0000"/>
        </w:rPr>
        <w:t xml:space="preserve">and </w:t>
      </w:r>
      <w:proofErr w:type="spellStart"/>
      <w:r w:rsidRPr="00225C4E">
        <w:rPr>
          <w:rFonts w:eastAsia="Times New Roman" w:cstheme="minorHAnsi"/>
          <w:b/>
          <w:i/>
          <w:color w:val="FF0000"/>
        </w:rPr>
        <w:t>Q</w:t>
      </w:r>
      <w:r w:rsidRPr="00225C4E">
        <w:rPr>
          <w:rFonts w:eastAsia="Times New Roman" w:cstheme="minorHAnsi"/>
          <w:b/>
          <w:i/>
          <w:color w:val="FF0000"/>
          <w:vertAlign w:val="subscript"/>
        </w:rPr>
        <w:t>n</w:t>
      </w:r>
      <w:proofErr w:type="spellEnd"/>
      <w:r>
        <w:rPr>
          <w:rFonts w:eastAsia="Times New Roman" w:cstheme="minorHAnsi"/>
          <w:i/>
          <w:color w:val="FF0000"/>
        </w:rPr>
        <w:t xml:space="preserve"> </w:t>
      </w:r>
      <w:r>
        <w:rPr>
          <w:rFonts w:eastAsia="Times New Roman" w:cstheme="minorHAnsi"/>
          <w:color w:val="FF0000"/>
        </w:rPr>
        <w:t xml:space="preserve">and the resultant QG vertical motion field is founded in QG theory. Namely, the divergence of </w:t>
      </w:r>
      <w:r w:rsidRPr="00225C4E">
        <w:rPr>
          <w:rFonts w:eastAsia="Times New Roman" w:cstheme="minorHAnsi"/>
          <w:b/>
          <w:i/>
          <w:color w:val="FF0000"/>
        </w:rPr>
        <w:t>Q</w:t>
      </w:r>
      <w:r w:rsidRPr="00225C4E">
        <w:rPr>
          <w:rFonts w:eastAsia="Times New Roman" w:cstheme="minorHAnsi"/>
          <w:b/>
          <w:i/>
          <w:color w:val="FF0000"/>
          <w:vertAlign w:val="subscript"/>
        </w:rPr>
        <w:t>s</w:t>
      </w:r>
      <w:r w:rsidRPr="00225C4E">
        <w:rPr>
          <w:rFonts w:eastAsia="Times New Roman" w:cstheme="minorHAnsi"/>
          <w:i/>
          <w:color w:val="FF0000"/>
        </w:rPr>
        <w:t xml:space="preserve"> </w:t>
      </w:r>
      <w:r>
        <w:rPr>
          <w:rFonts w:eastAsia="Times New Roman" w:cstheme="minorHAnsi"/>
          <w:color w:val="FF0000"/>
        </w:rPr>
        <w:t>and</w:t>
      </w:r>
      <w:r w:rsidR="005634D5">
        <w:rPr>
          <w:rFonts w:eastAsia="Times New Roman" w:cstheme="minorHAnsi"/>
          <w:color w:val="FF0000"/>
        </w:rPr>
        <w:t xml:space="preserve"> the divergence of</w:t>
      </w:r>
      <w:r>
        <w:rPr>
          <w:rFonts w:eastAsia="Times New Roman" w:cstheme="minorHAnsi"/>
          <w:color w:val="FF0000"/>
        </w:rPr>
        <w:t xml:space="preserve"> </w:t>
      </w:r>
      <w:proofErr w:type="spellStart"/>
      <w:r w:rsidRPr="00225C4E">
        <w:rPr>
          <w:rFonts w:eastAsia="Times New Roman" w:cstheme="minorHAnsi"/>
          <w:b/>
          <w:i/>
          <w:color w:val="FF0000"/>
        </w:rPr>
        <w:t>Q</w:t>
      </w:r>
      <w:r w:rsidRPr="00225C4E">
        <w:rPr>
          <w:rFonts w:eastAsia="Times New Roman" w:cstheme="minorHAnsi"/>
          <w:b/>
          <w:i/>
          <w:color w:val="FF0000"/>
          <w:vertAlign w:val="subscript"/>
        </w:rPr>
        <w:t>n</w:t>
      </w:r>
      <w:proofErr w:type="spellEnd"/>
      <w:r>
        <w:rPr>
          <w:rFonts w:eastAsia="Times New Roman" w:cstheme="minorHAnsi"/>
          <w:b/>
          <w:i/>
          <w:color w:val="FF0000"/>
        </w:rPr>
        <w:t xml:space="preserve"> </w:t>
      </w:r>
      <w:r w:rsidRPr="00225C4E">
        <w:rPr>
          <w:rFonts w:eastAsia="Times New Roman" w:cstheme="minorHAnsi"/>
          <w:color w:val="FF0000"/>
        </w:rPr>
        <w:t>sum</w:t>
      </w:r>
      <w:r>
        <w:rPr>
          <w:rFonts w:eastAsia="Times New Roman" w:cstheme="minorHAnsi"/>
          <w:color w:val="FF0000"/>
        </w:rPr>
        <w:t xml:space="preserve"> to produce the full divergence of </w:t>
      </w:r>
      <w:r>
        <w:rPr>
          <w:rFonts w:eastAsia="Times New Roman" w:cstheme="minorHAnsi"/>
          <w:b/>
          <w:i/>
          <w:color w:val="FF0000"/>
        </w:rPr>
        <w:t xml:space="preserve">Q </w:t>
      </w:r>
      <w:r>
        <w:rPr>
          <w:rFonts w:eastAsia="Times New Roman" w:cstheme="minorHAnsi"/>
          <w:color w:val="FF0000"/>
        </w:rPr>
        <w:t>used to force the QG omega equation (Eqn. 5).</w:t>
      </w:r>
      <w:r w:rsidR="00494113">
        <w:rPr>
          <w:rFonts w:eastAsia="Times New Roman" w:cstheme="minorHAnsi"/>
          <w:color w:val="FF0000"/>
        </w:rPr>
        <w:t xml:space="preserve"> The QG vertical motion associated with</w:t>
      </w:r>
      <w:r w:rsidR="005634D5">
        <w:rPr>
          <w:rFonts w:eastAsia="Times New Roman" w:cstheme="minorHAnsi"/>
          <w:color w:val="FF0000"/>
        </w:rPr>
        <w:t xml:space="preserve"> the divergence of</w:t>
      </w:r>
      <w:r w:rsidR="00494113">
        <w:rPr>
          <w:rFonts w:eastAsia="Times New Roman" w:cstheme="minorHAnsi"/>
          <w:color w:val="FF0000"/>
        </w:rPr>
        <w:t xml:space="preserve"> </w:t>
      </w:r>
      <w:r w:rsidR="00494113" w:rsidRPr="00225C4E">
        <w:rPr>
          <w:rFonts w:eastAsia="Times New Roman" w:cstheme="minorHAnsi"/>
          <w:b/>
          <w:i/>
          <w:color w:val="FF0000"/>
        </w:rPr>
        <w:t>Q</w:t>
      </w:r>
      <w:r w:rsidR="00494113" w:rsidRPr="00225C4E">
        <w:rPr>
          <w:rFonts w:eastAsia="Times New Roman" w:cstheme="minorHAnsi"/>
          <w:b/>
          <w:i/>
          <w:color w:val="FF0000"/>
          <w:vertAlign w:val="subscript"/>
        </w:rPr>
        <w:t>s</w:t>
      </w:r>
      <w:r w:rsidR="00494113">
        <w:rPr>
          <w:rFonts w:eastAsia="Times New Roman" w:cstheme="minorHAnsi"/>
          <w:color w:val="FF0000"/>
          <w:vertAlign w:val="subscript"/>
        </w:rPr>
        <w:t xml:space="preserve"> </w:t>
      </w:r>
      <w:r w:rsidR="00494113">
        <w:rPr>
          <w:rFonts w:eastAsia="Times New Roman" w:cstheme="minorHAnsi"/>
          <w:color w:val="FF0000"/>
        </w:rPr>
        <w:t>is associated with</w:t>
      </w:r>
      <w:r w:rsidR="00F41B21">
        <w:rPr>
          <w:rFonts w:eastAsia="Times New Roman" w:cstheme="minorHAnsi"/>
          <w:color w:val="FF0000"/>
        </w:rPr>
        <w:t xml:space="preserve"> a </w:t>
      </w:r>
      <w:r w:rsidR="00494113">
        <w:rPr>
          <w:rFonts w:eastAsia="Times New Roman" w:cstheme="minorHAnsi"/>
          <w:color w:val="FF0000"/>
        </w:rPr>
        <w:t>rotation of the horizontal temperature gradient by the geostrophic wind</w:t>
      </w:r>
      <w:r w:rsidR="00F41B21">
        <w:rPr>
          <w:rFonts w:eastAsia="Times New Roman" w:cstheme="minorHAnsi"/>
          <w:color w:val="FF0000"/>
        </w:rPr>
        <w:t xml:space="preserve"> field</w:t>
      </w:r>
      <w:r w:rsidR="00494113">
        <w:rPr>
          <w:rFonts w:eastAsia="Times New Roman" w:cstheme="minorHAnsi"/>
          <w:color w:val="FF0000"/>
        </w:rPr>
        <w:t>. A</w:t>
      </w:r>
      <w:r w:rsidR="005634D5">
        <w:rPr>
          <w:rFonts w:eastAsia="Times New Roman" w:cstheme="minorHAnsi"/>
          <w:color w:val="FF0000"/>
        </w:rPr>
        <w:t xml:space="preserve"> classic example </w:t>
      </w:r>
      <w:r w:rsidR="00494113">
        <w:rPr>
          <w:rFonts w:eastAsia="Times New Roman" w:cstheme="minorHAnsi"/>
          <w:color w:val="FF0000"/>
        </w:rPr>
        <w:t xml:space="preserve">in which QG ascent is associated with the </w:t>
      </w:r>
      <w:r w:rsidR="005634D5">
        <w:rPr>
          <w:rFonts w:eastAsia="Times New Roman" w:cstheme="minorHAnsi"/>
          <w:color w:val="FF0000"/>
        </w:rPr>
        <w:t xml:space="preserve">convergence </w:t>
      </w:r>
      <w:r w:rsidR="00494113">
        <w:rPr>
          <w:rFonts w:eastAsia="Times New Roman" w:cstheme="minorHAnsi"/>
          <w:color w:val="FF0000"/>
        </w:rPr>
        <w:t xml:space="preserve">of </w:t>
      </w:r>
      <w:r w:rsidR="00494113" w:rsidRPr="00225C4E">
        <w:rPr>
          <w:rFonts w:eastAsia="Times New Roman" w:cstheme="minorHAnsi"/>
          <w:b/>
          <w:i/>
          <w:color w:val="FF0000"/>
        </w:rPr>
        <w:t>Q</w:t>
      </w:r>
      <w:r w:rsidR="00494113" w:rsidRPr="00225C4E">
        <w:rPr>
          <w:rFonts w:eastAsia="Times New Roman" w:cstheme="minorHAnsi"/>
          <w:b/>
          <w:i/>
          <w:color w:val="FF0000"/>
          <w:vertAlign w:val="subscript"/>
        </w:rPr>
        <w:t>s</w:t>
      </w:r>
      <w:r w:rsidR="00494113" w:rsidRPr="005634D5">
        <w:rPr>
          <w:rFonts w:eastAsia="Times New Roman" w:cstheme="minorHAnsi"/>
          <w:b/>
          <w:i/>
          <w:color w:val="FF0000"/>
        </w:rPr>
        <w:t xml:space="preserve"> </w:t>
      </w:r>
      <w:r w:rsidR="00494113">
        <w:rPr>
          <w:rFonts w:eastAsia="Times New Roman" w:cstheme="minorHAnsi"/>
          <w:color w:val="FF0000"/>
        </w:rPr>
        <w:t>is the development of a thermal ridge</w:t>
      </w:r>
      <w:r w:rsidR="005634D5">
        <w:rPr>
          <w:rFonts w:eastAsia="Times New Roman" w:cstheme="minorHAnsi"/>
          <w:color w:val="FF0000"/>
        </w:rPr>
        <w:t xml:space="preserve"> within a train of midlatitude cyclones and anticyclones</w:t>
      </w:r>
      <w:r w:rsidR="00494113">
        <w:rPr>
          <w:rFonts w:eastAsia="Times New Roman" w:cstheme="minorHAnsi"/>
          <w:color w:val="FF0000"/>
        </w:rPr>
        <w:t xml:space="preserve"> (e.g., </w:t>
      </w:r>
      <w:r w:rsidR="005634D5">
        <w:rPr>
          <w:rFonts w:eastAsia="Times New Roman" w:cstheme="minorHAnsi"/>
          <w:color w:val="FF0000"/>
        </w:rPr>
        <w:t xml:space="preserve">Sanders and Hoskins 1990, their Fig. 3; </w:t>
      </w:r>
      <w:r w:rsidR="00494113">
        <w:rPr>
          <w:rFonts w:eastAsia="Times New Roman" w:cstheme="minorHAnsi"/>
          <w:color w:val="FF0000"/>
        </w:rPr>
        <w:t>Martin 1999</w:t>
      </w:r>
      <w:r w:rsidR="00582D36">
        <w:rPr>
          <w:rFonts w:eastAsia="Times New Roman" w:cstheme="minorHAnsi"/>
          <w:color w:val="FF0000"/>
        </w:rPr>
        <w:t xml:space="preserve">, </w:t>
      </w:r>
      <w:r w:rsidR="00494113">
        <w:rPr>
          <w:rFonts w:eastAsia="Times New Roman" w:cstheme="minorHAnsi"/>
          <w:color w:val="FF0000"/>
        </w:rPr>
        <w:t xml:space="preserve">their Fig. 13). In our context, </w:t>
      </w:r>
      <w:r w:rsidR="005634D5">
        <w:rPr>
          <w:rFonts w:eastAsia="Times New Roman" w:cstheme="minorHAnsi"/>
          <w:color w:val="FF0000"/>
        </w:rPr>
        <w:t xml:space="preserve">Fig. 4 from Sanders and Hoskins 1990 (shown above on page </w:t>
      </w:r>
      <w:r w:rsidR="00F41B21">
        <w:rPr>
          <w:rFonts w:eastAsia="Times New Roman" w:cstheme="minorHAnsi"/>
          <w:color w:val="FF0000"/>
        </w:rPr>
        <w:t>22</w:t>
      </w:r>
      <w:r w:rsidR="005634D5">
        <w:rPr>
          <w:rFonts w:eastAsia="Times New Roman" w:cstheme="minorHAnsi"/>
          <w:color w:val="FF0000"/>
        </w:rPr>
        <w:t xml:space="preserve">) provides the best </w:t>
      </w:r>
      <w:r w:rsidR="00F41B21">
        <w:rPr>
          <w:rFonts w:eastAsia="Times New Roman" w:cstheme="minorHAnsi"/>
          <w:color w:val="FF0000"/>
        </w:rPr>
        <w:t>contextual example</w:t>
      </w:r>
      <w:r w:rsidR="005634D5">
        <w:rPr>
          <w:rFonts w:eastAsia="Times New Roman" w:cstheme="minorHAnsi"/>
          <w:color w:val="FF0000"/>
        </w:rPr>
        <w:t xml:space="preserve"> for the QG vertical motion distribution associated with</w:t>
      </w:r>
      <w:r w:rsidR="00F41B21">
        <w:rPr>
          <w:rFonts w:eastAsia="Times New Roman" w:cstheme="minorHAnsi"/>
          <w:color w:val="FF0000"/>
        </w:rPr>
        <w:t xml:space="preserve"> the divergence of</w:t>
      </w:r>
      <w:r w:rsidR="005634D5">
        <w:rPr>
          <w:rFonts w:eastAsia="Times New Roman" w:cstheme="minorHAnsi"/>
          <w:color w:val="FF0000"/>
        </w:rPr>
        <w:t xml:space="preserve"> </w:t>
      </w:r>
      <w:r w:rsidR="005634D5" w:rsidRPr="00225C4E">
        <w:rPr>
          <w:rFonts w:eastAsia="Times New Roman" w:cstheme="minorHAnsi"/>
          <w:b/>
          <w:i/>
          <w:color w:val="FF0000"/>
        </w:rPr>
        <w:t>Q</w:t>
      </w:r>
      <w:r w:rsidR="005634D5" w:rsidRPr="00225C4E">
        <w:rPr>
          <w:rFonts w:eastAsia="Times New Roman" w:cstheme="minorHAnsi"/>
          <w:b/>
          <w:i/>
          <w:color w:val="FF0000"/>
          <w:vertAlign w:val="subscript"/>
        </w:rPr>
        <w:t>s</w:t>
      </w:r>
      <w:r w:rsidR="005634D5">
        <w:rPr>
          <w:rFonts w:eastAsia="Times New Roman" w:cstheme="minorHAnsi"/>
          <w:color w:val="FF0000"/>
        </w:rPr>
        <w:t xml:space="preserve">. Namely, note that the </w:t>
      </w:r>
      <w:r w:rsidR="005634D5" w:rsidRPr="00582D36">
        <w:rPr>
          <w:rFonts w:eastAsia="Times New Roman" w:cstheme="minorHAnsi"/>
          <w:b/>
          <w:i/>
          <w:color w:val="FF0000"/>
        </w:rPr>
        <w:t>Q</w:t>
      </w:r>
      <w:r w:rsidR="005634D5">
        <w:rPr>
          <w:rFonts w:eastAsia="Times New Roman" w:cstheme="minorHAnsi"/>
          <w:color w:val="FF0000"/>
        </w:rPr>
        <w:t xml:space="preserve">-vectors in this schematic are oriented </w:t>
      </w:r>
      <w:r w:rsidR="00F41B21">
        <w:rPr>
          <w:rFonts w:eastAsia="Times New Roman" w:cstheme="minorHAnsi"/>
          <w:color w:val="FF0000"/>
        </w:rPr>
        <w:t>parallel to</w:t>
      </w:r>
      <w:r w:rsidR="005634D5">
        <w:rPr>
          <w:rFonts w:eastAsia="Times New Roman" w:cstheme="minorHAnsi"/>
          <w:color w:val="FF0000"/>
        </w:rPr>
        <w:t xml:space="preserve"> the isotherms (i.e., pure </w:t>
      </w:r>
      <w:r w:rsidR="005634D5" w:rsidRPr="00225C4E">
        <w:rPr>
          <w:rFonts w:eastAsia="Times New Roman" w:cstheme="minorHAnsi"/>
          <w:b/>
          <w:i/>
          <w:color w:val="FF0000"/>
        </w:rPr>
        <w:t>Q</w:t>
      </w:r>
      <w:r w:rsidR="005634D5" w:rsidRPr="00225C4E">
        <w:rPr>
          <w:rFonts w:eastAsia="Times New Roman" w:cstheme="minorHAnsi"/>
          <w:b/>
          <w:i/>
          <w:color w:val="FF0000"/>
          <w:vertAlign w:val="subscript"/>
        </w:rPr>
        <w:t>s</w:t>
      </w:r>
      <w:r w:rsidR="005634D5">
        <w:rPr>
          <w:rFonts w:eastAsia="Times New Roman" w:cstheme="minorHAnsi"/>
          <w:color w:val="FF0000"/>
        </w:rPr>
        <w:t xml:space="preserve"> vectors), and that </w:t>
      </w:r>
      <w:r w:rsidR="005634D5" w:rsidRPr="00582D36">
        <w:rPr>
          <w:rFonts w:eastAsia="Times New Roman" w:cstheme="minorHAnsi"/>
          <w:b/>
          <w:i/>
          <w:color w:val="FF0000"/>
        </w:rPr>
        <w:t>Q</w:t>
      </w:r>
      <w:r w:rsidR="005634D5">
        <w:rPr>
          <w:rFonts w:eastAsia="Times New Roman" w:cstheme="minorHAnsi"/>
          <w:color w:val="FF0000"/>
        </w:rPr>
        <w:t>-vector convergence</w:t>
      </w:r>
      <w:r w:rsidR="00F41B21">
        <w:rPr>
          <w:rFonts w:eastAsia="Times New Roman" w:cstheme="minorHAnsi"/>
          <w:color w:val="FF0000"/>
        </w:rPr>
        <w:t xml:space="preserve"> and QG ascent are present</w:t>
      </w:r>
      <w:r w:rsidR="005634D5">
        <w:rPr>
          <w:rFonts w:eastAsia="Times New Roman" w:cstheme="minorHAnsi"/>
          <w:color w:val="FF0000"/>
        </w:rPr>
        <w:t xml:space="preserve"> downstream of the trough. Therefore, </w:t>
      </w:r>
      <w:r w:rsidR="005634D5" w:rsidRPr="005634D5">
        <w:rPr>
          <w:rFonts w:eastAsia="Times New Roman" w:cstheme="minorHAnsi"/>
          <w:b/>
          <w:i/>
          <w:color w:val="FF0000"/>
        </w:rPr>
        <w:t>Q</w:t>
      </w:r>
      <w:r w:rsidR="005634D5" w:rsidRPr="005634D5">
        <w:rPr>
          <w:rFonts w:eastAsia="Times New Roman" w:cstheme="minorHAnsi"/>
          <w:b/>
          <w:i/>
          <w:color w:val="FF0000"/>
          <w:vertAlign w:val="subscript"/>
        </w:rPr>
        <w:t>s</w:t>
      </w:r>
      <w:r w:rsidR="005634D5">
        <w:rPr>
          <w:rFonts w:eastAsia="Times New Roman" w:cstheme="minorHAnsi"/>
          <w:b/>
          <w:i/>
          <w:color w:val="FF0000"/>
          <w:vertAlign w:val="subscript"/>
        </w:rPr>
        <w:t xml:space="preserve"> </w:t>
      </w:r>
      <w:r w:rsidR="005634D5">
        <w:rPr>
          <w:rFonts w:eastAsia="Times New Roman" w:cstheme="minorHAnsi"/>
          <w:color w:val="FF0000"/>
        </w:rPr>
        <w:t xml:space="preserve">includes the effects of flow curvature on the production of vertical motion. Keyser et al. (1988, 1992) and Martin (1999, 2006, 2014) further demonstrate that the QG vertical motion associated with </w:t>
      </w:r>
      <w:r w:rsidR="005634D5" w:rsidRPr="00225C4E">
        <w:rPr>
          <w:rFonts w:eastAsia="Times New Roman" w:cstheme="minorHAnsi"/>
          <w:b/>
          <w:i/>
          <w:color w:val="FF0000"/>
        </w:rPr>
        <w:t>Q</w:t>
      </w:r>
      <w:r w:rsidR="005634D5" w:rsidRPr="00225C4E">
        <w:rPr>
          <w:rFonts w:eastAsia="Times New Roman" w:cstheme="minorHAnsi"/>
          <w:b/>
          <w:i/>
          <w:color w:val="FF0000"/>
          <w:vertAlign w:val="subscript"/>
        </w:rPr>
        <w:t>s</w:t>
      </w:r>
      <w:r w:rsidR="005634D5">
        <w:rPr>
          <w:rFonts w:eastAsia="Times New Roman" w:cstheme="minorHAnsi"/>
          <w:b/>
          <w:i/>
          <w:color w:val="FF0000"/>
          <w:vertAlign w:val="subscript"/>
        </w:rPr>
        <w:t xml:space="preserve"> </w:t>
      </w:r>
      <w:r w:rsidR="005634D5">
        <w:rPr>
          <w:rFonts w:eastAsia="Times New Roman" w:cstheme="minorHAnsi"/>
          <w:color w:val="FF0000"/>
        </w:rPr>
        <w:t xml:space="preserve">is associated with synoptic-scale waves, while the </w:t>
      </w:r>
      <w:r w:rsidR="004C1D4A">
        <w:rPr>
          <w:rFonts w:eastAsia="Times New Roman" w:cstheme="minorHAnsi"/>
          <w:color w:val="FF0000"/>
        </w:rPr>
        <w:t xml:space="preserve">QG vertical motion associated with </w:t>
      </w:r>
      <w:proofErr w:type="spellStart"/>
      <w:r w:rsidR="004C1D4A" w:rsidRPr="00225C4E">
        <w:rPr>
          <w:rFonts w:eastAsia="Times New Roman" w:cstheme="minorHAnsi"/>
          <w:b/>
          <w:i/>
          <w:color w:val="FF0000"/>
        </w:rPr>
        <w:t>Q</w:t>
      </w:r>
      <w:r w:rsidR="004C1D4A">
        <w:rPr>
          <w:rFonts w:eastAsia="Times New Roman" w:cstheme="minorHAnsi"/>
          <w:b/>
          <w:i/>
          <w:color w:val="FF0000"/>
          <w:vertAlign w:val="subscript"/>
        </w:rPr>
        <w:t>n</w:t>
      </w:r>
      <w:proofErr w:type="spellEnd"/>
      <w:r w:rsidR="004C1D4A">
        <w:rPr>
          <w:rFonts w:eastAsia="Times New Roman" w:cstheme="minorHAnsi"/>
          <w:color w:val="FF0000"/>
        </w:rPr>
        <w:t xml:space="preserve"> is associated with frontal circulations embedded within the synoptic-scale wave. This physical interpretation was not as clear within our initial manuscript. Consequently, we have emphasize</w:t>
      </w:r>
      <w:r w:rsidR="00F41B21">
        <w:rPr>
          <w:rFonts w:eastAsia="Times New Roman" w:cstheme="minorHAnsi"/>
          <w:color w:val="FF0000"/>
        </w:rPr>
        <w:t>d</w:t>
      </w:r>
      <w:r w:rsidR="004C1D4A">
        <w:rPr>
          <w:rFonts w:eastAsia="Times New Roman" w:cstheme="minorHAnsi"/>
          <w:color w:val="FF0000"/>
        </w:rPr>
        <w:t xml:space="preserve"> this physical interpretation both within section 1 at L170–175, and within section 4 in L516–52</w:t>
      </w:r>
      <w:r w:rsidR="00F41B21">
        <w:rPr>
          <w:rFonts w:eastAsia="Times New Roman" w:cstheme="minorHAnsi"/>
          <w:color w:val="FF0000"/>
        </w:rPr>
        <w:t>6</w:t>
      </w:r>
      <w:r w:rsidR="004C1D4A">
        <w:rPr>
          <w:rFonts w:eastAsia="Times New Roman" w:cstheme="minorHAnsi"/>
          <w:color w:val="FF0000"/>
        </w:rPr>
        <w:t xml:space="preserve">. </w:t>
      </w:r>
    </w:p>
    <w:p w14:paraId="01C16298" w14:textId="3746CEF4" w:rsidR="004C1D4A" w:rsidRPr="004C1D4A" w:rsidRDefault="004C1D4A" w:rsidP="00110AF8">
      <w:pPr>
        <w:spacing w:before="100" w:beforeAutospacing="1" w:after="100" w:afterAutospacing="1"/>
        <w:rPr>
          <w:rFonts w:eastAsia="Times New Roman" w:cstheme="minorHAnsi"/>
          <w:color w:val="FF0000"/>
        </w:rPr>
      </w:pPr>
      <w:r>
        <w:rPr>
          <w:rFonts w:eastAsia="Times New Roman" w:cstheme="minorHAnsi"/>
          <w:color w:val="FF0000"/>
        </w:rPr>
        <w:t xml:space="preserve">The downward PV advection accomplished by </w:t>
      </w:r>
      <w:r w:rsidR="00582D36">
        <w:rPr>
          <w:rFonts w:eastAsia="Times New Roman" w:cstheme="minorHAnsi"/>
          <w:color w:val="FF0000"/>
        </w:rPr>
        <w:t>each</w:t>
      </w:r>
      <w:r>
        <w:rPr>
          <w:rFonts w:eastAsia="Times New Roman" w:cstheme="minorHAnsi"/>
          <w:color w:val="FF0000"/>
        </w:rPr>
        <w:t xml:space="preserve"> component of the QG vertical motion </w:t>
      </w:r>
      <w:r w:rsidR="00582D36">
        <w:rPr>
          <w:rFonts w:eastAsia="Times New Roman" w:cstheme="minorHAnsi"/>
          <w:color w:val="FF0000"/>
        </w:rPr>
        <w:t>is</w:t>
      </w:r>
      <w:r>
        <w:rPr>
          <w:rFonts w:eastAsia="Times New Roman" w:cstheme="minorHAnsi"/>
          <w:color w:val="FF0000"/>
        </w:rPr>
        <w:t xml:space="preserve"> not </w:t>
      </w:r>
      <w:r w:rsidR="00F41B21">
        <w:rPr>
          <w:rFonts w:eastAsia="Times New Roman" w:cstheme="minorHAnsi"/>
          <w:color w:val="FF0000"/>
        </w:rPr>
        <w:t xml:space="preserve">explicitly </w:t>
      </w:r>
      <w:r>
        <w:rPr>
          <w:rFonts w:eastAsia="Times New Roman" w:cstheme="minorHAnsi"/>
          <w:color w:val="FF0000"/>
        </w:rPr>
        <w:t xml:space="preserve">shown in Fig. 11b due to concerns that they would clutter the image. It is evident from this figure that both species of vertical motion would result in </w:t>
      </w:r>
      <w:r w:rsidR="00582D36">
        <w:rPr>
          <w:rFonts w:eastAsia="Times New Roman" w:cstheme="minorHAnsi"/>
          <w:color w:val="FF0000"/>
        </w:rPr>
        <w:t>downward</w:t>
      </w:r>
      <w:r>
        <w:rPr>
          <w:rFonts w:eastAsia="Times New Roman" w:cstheme="minorHAnsi"/>
          <w:color w:val="FF0000"/>
        </w:rPr>
        <w:t xml:space="preserve"> PV advection along the tropopause, however. In an effort to further bolster the diagnosis of positive PV advection in the vicinity of the tropopause, we refer the reader to Fig. 2b, which shows the downward PV advection by the</w:t>
      </w:r>
      <w:r w:rsidR="00C30545">
        <w:rPr>
          <w:rFonts w:eastAsia="Times New Roman" w:cstheme="minorHAnsi"/>
          <w:color w:val="FF0000"/>
        </w:rPr>
        <w:t xml:space="preserve"> composite</w:t>
      </w:r>
      <w:r>
        <w:rPr>
          <w:rFonts w:eastAsia="Times New Roman" w:cstheme="minorHAnsi"/>
          <w:color w:val="FF0000"/>
        </w:rPr>
        <w:t xml:space="preserve"> three-dimensional divergent circulation in the vicinity of the tropopause.</w:t>
      </w:r>
    </w:p>
    <w:p w14:paraId="0C28D743" w14:textId="2BE1777A" w:rsidR="004C0515" w:rsidRDefault="00110AF8" w:rsidP="004C0515">
      <w:pPr>
        <w:rPr>
          <w:rFonts w:ascii="Calibri" w:eastAsia="Times New Roman" w:hAnsi="Calibri" w:cs="Calibri"/>
        </w:rPr>
      </w:pPr>
      <w:r w:rsidRPr="00110AF8">
        <w:rPr>
          <w:rFonts w:ascii="Calibri" w:eastAsia="Times New Roman" w:hAnsi="Calibri" w:cs="Calibri"/>
        </w:rPr>
        <w:t xml:space="preserve">Figure 12: Why is the </w:t>
      </w:r>
      <w:r w:rsidRPr="00110AF8">
        <w:rPr>
          <w:rFonts w:ascii="Cambria Math" w:eastAsia="Times New Roman" w:hAnsi="Cambria Math" w:cs="Cambria Math"/>
        </w:rPr>
        <w:t>𝜔</w:t>
      </w:r>
      <w:r w:rsidRPr="00110AF8">
        <w:rPr>
          <w:rFonts w:ascii="TimesNewRomanPSMT" w:eastAsia="Times New Roman" w:hAnsi="TimesNewRomanPSMT" w:cs="TimesNewRomanPSMT"/>
          <w:sz w:val="16"/>
          <w:szCs w:val="16"/>
        </w:rPr>
        <w:t xml:space="preserve">n </w:t>
      </w:r>
      <w:r w:rsidRPr="00110AF8">
        <w:rPr>
          <w:rFonts w:ascii="Calibri" w:eastAsia="Times New Roman" w:hAnsi="Calibri" w:cs="Calibri"/>
        </w:rPr>
        <w:t>in the jet exit region so much smaller than in the entrance region? Lines 505-507: Why are the magnitudes so much smaller than in the polar superposition</w:t>
      </w:r>
      <w:r w:rsidR="004C0515">
        <w:rPr>
          <w:rFonts w:ascii="Calibri" w:eastAsia="Times New Roman" w:hAnsi="Calibri" w:cs="Calibri"/>
        </w:rPr>
        <w:t xml:space="preserve"> </w:t>
      </w:r>
      <w:r w:rsidRPr="00110AF8">
        <w:rPr>
          <w:rFonts w:ascii="Calibri" w:eastAsia="Times New Roman" w:hAnsi="Calibri" w:cs="Calibri"/>
        </w:rPr>
        <w:t>events?</w:t>
      </w:r>
    </w:p>
    <w:p w14:paraId="5940050F" w14:textId="2D5709B7" w:rsidR="00972B13" w:rsidRDefault="00972B13" w:rsidP="004C0515">
      <w:pPr>
        <w:rPr>
          <w:rFonts w:ascii="Calibri" w:eastAsia="Times New Roman" w:hAnsi="Calibri" w:cs="Calibri"/>
        </w:rPr>
      </w:pPr>
    </w:p>
    <w:p w14:paraId="7F1C6D6B" w14:textId="74009D43" w:rsidR="0050445F" w:rsidRPr="0050445F" w:rsidRDefault="0050445F" w:rsidP="004C0515">
      <w:pPr>
        <w:rPr>
          <w:rFonts w:ascii="Calibri" w:eastAsia="Times New Roman" w:hAnsi="Calibri" w:cs="Calibri"/>
          <w:color w:val="FF0000"/>
        </w:rPr>
      </w:pPr>
      <w:r w:rsidRPr="0050445F">
        <w:rPr>
          <w:rFonts w:ascii="Calibri" w:eastAsia="Times New Roman" w:hAnsi="Calibri" w:cs="Calibri"/>
          <w:color w:val="FF0000"/>
        </w:rPr>
        <w:t xml:space="preserve">The weaker magnitude of </w:t>
      </w:r>
      <m:oMath>
        <m:sSub>
          <m:sSubPr>
            <m:ctrlPr>
              <w:rPr>
                <w:rFonts w:ascii="Cambria Math" w:hAnsi="Cambria Math"/>
                <w:i/>
                <w:color w:val="FF0000"/>
              </w:rPr>
            </m:ctrlPr>
          </m:sSubPr>
          <m:e>
            <m:r>
              <w:rPr>
                <w:rFonts w:ascii="Cambria Math" w:hAnsi="Cambria Math"/>
                <w:color w:val="FF0000"/>
              </w:rPr>
              <m:t>ω</m:t>
            </m:r>
          </m:e>
          <m:sub>
            <m:r>
              <w:rPr>
                <w:rFonts w:ascii="Cambria Math" w:hAnsi="Cambria Math"/>
                <w:color w:val="FF0000"/>
              </w:rPr>
              <m:t>n</m:t>
            </m:r>
          </m:sub>
        </m:sSub>
      </m:oMath>
      <w:r w:rsidRPr="0050445F">
        <w:rPr>
          <w:rFonts w:ascii="Calibri" w:eastAsia="Times New Roman" w:hAnsi="Calibri" w:cs="Calibri"/>
          <w:color w:val="FF0000"/>
        </w:rPr>
        <w:t xml:space="preserve"> in the jet-exit region may be a function of the </w:t>
      </w:r>
      <w:r w:rsidR="00026335">
        <w:rPr>
          <w:rFonts w:ascii="Calibri" w:eastAsia="Times New Roman" w:hAnsi="Calibri" w:cs="Calibri"/>
          <w:color w:val="FF0000"/>
        </w:rPr>
        <w:t>compositing</w:t>
      </w:r>
      <w:r w:rsidRPr="0050445F">
        <w:rPr>
          <w:rFonts w:ascii="Calibri" w:eastAsia="Times New Roman" w:hAnsi="Calibri" w:cs="Calibri"/>
          <w:color w:val="FF0000"/>
        </w:rPr>
        <w:t xml:space="preserve"> </w:t>
      </w:r>
      <w:r>
        <w:rPr>
          <w:rFonts w:ascii="Calibri" w:eastAsia="Times New Roman" w:hAnsi="Calibri" w:cs="Calibri"/>
          <w:color w:val="FF0000"/>
        </w:rPr>
        <w:t>methodology</w:t>
      </w:r>
      <w:r w:rsidRPr="0050445F">
        <w:rPr>
          <w:rFonts w:ascii="Calibri" w:eastAsia="Times New Roman" w:hAnsi="Calibri" w:cs="Calibri"/>
          <w:color w:val="FF0000"/>
        </w:rPr>
        <w:t xml:space="preserve">, as the different shapes and zonal/meridional extent of each jet across all cases </w:t>
      </w:r>
      <w:r w:rsidRPr="0050445F">
        <w:rPr>
          <w:rFonts w:ascii="Calibri" w:eastAsia="Times New Roman" w:hAnsi="Calibri" w:cs="Calibri"/>
          <w:color w:val="FF0000"/>
        </w:rPr>
        <w:lastRenderedPageBreak/>
        <w:t xml:space="preserve">may result in a smoother composite signal downstream of the jet superposition. </w:t>
      </w:r>
      <w:r>
        <w:rPr>
          <w:rFonts w:ascii="Calibri" w:eastAsia="Times New Roman" w:hAnsi="Calibri" w:cs="Calibri"/>
          <w:color w:val="FF0000"/>
        </w:rPr>
        <w:t>A similar explanation may apply for the differences in the magnitude of vertical motion between polar and eastern subtropical dominant events. These reduced magnitudes in vertical motion are also apparent in the full vertical motion composites shown in Figs. 2</w:t>
      </w:r>
      <w:proofErr w:type="gramStart"/>
      <w:r>
        <w:rPr>
          <w:rFonts w:ascii="Calibri" w:eastAsia="Times New Roman" w:hAnsi="Calibri" w:cs="Calibri"/>
          <w:color w:val="FF0000"/>
        </w:rPr>
        <w:t>a,c</w:t>
      </w:r>
      <w:proofErr w:type="gramEnd"/>
      <w:r>
        <w:rPr>
          <w:rFonts w:ascii="Calibri" w:eastAsia="Times New Roman" w:hAnsi="Calibri" w:cs="Calibri"/>
          <w:color w:val="FF0000"/>
        </w:rPr>
        <w:t xml:space="preserve">,e. It is not our desire to </w:t>
      </w:r>
      <w:r w:rsidR="00C45AB1">
        <w:rPr>
          <w:rFonts w:ascii="Calibri" w:eastAsia="Times New Roman" w:hAnsi="Calibri" w:cs="Calibri"/>
          <w:color w:val="FF0000"/>
        </w:rPr>
        <w:t xml:space="preserve">directly </w:t>
      </w:r>
      <w:r>
        <w:rPr>
          <w:rFonts w:ascii="Calibri" w:eastAsia="Times New Roman" w:hAnsi="Calibri" w:cs="Calibri"/>
          <w:color w:val="FF0000"/>
        </w:rPr>
        <w:t>compare magnitudes of vertical motion across the different event types</w:t>
      </w:r>
      <w:r w:rsidR="00C45AB1">
        <w:rPr>
          <w:rFonts w:ascii="Calibri" w:eastAsia="Times New Roman" w:hAnsi="Calibri" w:cs="Calibri"/>
          <w:color w:val="FF0000"/>
        </w:rPr>
        <w:t xml:space="preserve"> given the different sample sizes</w:t>
      </w:r>
      <w:r>
        <w:rPr>
          <w:rFonts w:ascii="Calibri" w:eastAsia="Times New Roman" w:hAnsi="Calibri" w:cs="Calibri"/>
          <w:color w:val="FF0000"/>
        </w:rPr>
        <w:t xml:space="preserve">, but rather to identify the </w:t>
      </w:r>
      <w:r w:rsidR="00193B9E">
        <w:rPr>
          <w:rFonts w:ascii="Calibri" w:eastAsia="Times New Roman" w:hAnsi="Calibri" w:cs="Calibri"/>
          <w:color w:val="FF0000"/>
        </w:rPr>
        <w:t xml:space="preserve">relative </w:t>
      </w:r>
      <w:r>
        <w:rPr>
          <w:rFonts w:ascii="Calibri" w:eastAsia="Times New Roman" w:hAnsi="Calibri" w:cs="Calibri"/>
          <w:color w:val="FF0000"/>
        </w:rPr>
        <w:t xml:space="preserve">extent to which the vertical motion distribution </w:t>
      </w:r>
      <w:r w:rsidR="00026335">
        <w:rPr>
          <w:rFonts w:ascii="Calibri" w:eastAsia="Times New Roman" w:hAnsi="Calibri" w:cs="Calibri"/>
          <w:color w:val="FF0000"/>
        </w:rPr>
        <w:t xml:space="preserve">within an individual event type </w:t>
      </w:r>
      <w:r>
        <w:rPr>
          <w:rFonts w:ascii="Calibri" w:eastAsia="Times New Roman" w:hAnsi="Calibri" w:cs="Calibri"/>
          <w:color w:val="FF0000"/>
        </w:rPr>
        <w:t xml:space="preserve">can be attributed </w:t>
      </w:r>
      <w:r w:rsidRPr="0050445F">
        <w:rPr>
          <w:rFonts w:ascii="Calibri" w:eastAsia="Times New Roman" w:hAnsi="Calibri" w:cs="Calibri"/>
          <w:color w:val="FF0000"/>
        </w:rPr>
        <w:t xml:space="preserve">to </w:t>
      </w:r>
      <m:oMath>
        <m:sSub>
          <m:sSubPr>
            <m:ctrlPr>
              <w:rPr>
                <w:rFonts w:ascii="Cambria Math" w:hAnsi="Cambria Math"/>
                <w:i/>
                <w:color w:val="FF0000"/>
              </w:rPr>
            </m:ctrlPr>
          </m:sSubPr>
          <m:e>
            <m:r>
              <w:rPr>
                <w:rFonts w:ascii="Cambria Math" w:hAnsi="Cambria Math"/>
                <w:color w:val="FF0000"/>
              </w:rPr>
              <m:t>ω</m:t>
            </m:r>
          </m:e>
          <m:sub>
            <m:r>
              <w:rPr>
                <w:rFonts w:ascii="Cambria Math" w:hAnsi="Cambria Math"/>
                <w:color w:val="FF0000"/>
              </w:rPr>
              <m:t>s</m:t>
            </m:r>
          </m:sub>
        </m:sSub>
      </m:oMath>
      <w:r w:rsidRPr="0050445F">
        <w:rPr>
          <w:rFonts w:ascii="Calibri" w:eastAsia="Times New Roman" w:hAnsi="Calibri" w:cs="Calibri"/>
          <w:color w:val="FF0000"/>
        </w:rPr>
        <w:t xml:space="preserve"> or </w:t>
      </w:r>
      <m:oMath>
        <m:sSub>
          <m:sSubPr>
            <m:ctrlPr>
              <w:rPr>
                <w:rFonts w:ascii="Cambria Math" w:hAnsi="Cambria Math"/>
                <w:i/>
                <w:color w:val="FF0000"/>
              </w:rPr>
            </m:ctrlPr>
          </m:sSubPr>
          <m:e>
            <m:r>
              <w:rPr>
                <w:rFonts w:ascii="Cambria Math" w:hAnsi="Cambria Math"/>
                <w:color w:val="FF0000"/>
              </w:rPr>
              <m:t>ω</m:t>
            </m:r>
          </m:e>
          <m:sub>
            <m:r>
              <w:rPr>
                <w:rFonts w:ascii="Cambria Math" w:hAnsi="Cambria Math"/>
                <w:color w:val="FF0000"/>
              </w:rPr>
              <m:t>n</m:t>
            </m:r>
          </m:sub>
        </m:sSub>
      </m:oMath>
      <w:r w:rsidRPr="0050445F">
        <w:rPr>
          <w:rFonts w:ascii="Calibri" w:eastAsia="Times New Roman" w:hAnsi="Calibri" w:cs="Calibri"/>
          <w:color w:val="FF0000"/>
        </w:rPr>
        <w:t>.</w:t>
      </w:r>
    </w:p>
    <w:p w14:paraId="03DEAF49" w14:textId="060C4742" w:rsidR="004C0515" w:rsidRDefault="00110AF8" w:rsidP="004C0515">
      <w:pPr>
        <w:rPr>
          <w:rFonts w:ascii="Calibri" w:eastAsia="Times New Roman" w:hAnsi="Calibri" w:cs="Calibri"/>
        </w:rPr>
      </w:pPr>
      <w:r w:rsidRPr="00110AF8">
        <w:rPr>
          <w:rFonts w:ascii="Calibri" w:eastAsia="Times New Roman" w:hAnsi="Calibri" w:cs="Calibri"/>
        </w:rPr>
        <w:br/>
        <w:t xml:space="preserve">Lines 507-508: Why is there a </w:t>
      </w:r>
      <w:proofErr w:type="spellStart"/>
      <w:r w:rsidRPr="00110AF8">
        <w:rPr>
          <w:rFonts w:ascii="Calibri" w:eastAsia="Times New Roman" w:hAnsi="Calibri" w:cs="Calibri"/>
        </w:rPr>
        <w:t>tripole</w:t>
      </w:r>
      <w:proofErr w:type="spellEnd"/>
      <w:r w:rsidRPr="00110AF8">
        <w:rPr>
          <w:rFonts w:ascii="Calibri" w:eastAsia="Times New Roman" w:hAnsi="Calibri" w:cs="Calibri"/>
        </w:rPr>
        <w:t xml:space="preserve"> pattern rather than a </w:t>
      </w:r>
      <w:proofErr w:type="spellStart"/>
      <w:r w:rsidRPr="00110AF8">
        <w:rPr>
          <w:rFonts w:ascii="Calibri" w:eastAsia="Times New Roman" w:hAnsi="Calibri" w:cs="Calibri"/>
        </w:rPr>
        <w:t>quadrapole</w:t>
      </w:r>
      <w:proofErr w:type="spellEnd"/>
      <w:r w:rsidRPr="00110AF8">
        <w:rPr>
          <w:rFonts w:ascii="Calibri" w:eastAsia="Times New Roman" w:hAnsi="Calibri" w:cs="Calibri"/>
        </w:rPr>
        <w:t>? What dampens the</w:t>
      </w:r>
      <w:r w:rsidR="00A55A34">
        <w:rPr>
          <w:rFonts w:ascii="Calibri" w:eastAsia="Times New Roman" w:hAnsi="Calibri" w:cs="Calibri"/>
        </w:rPr>
        <w:t xml:space="preserve"> vertical motion?</w:t>
      </w:r>
      <w:r w:rsidRPr="00110AF8">
        <w:rPr>
          <w:rFonts w:ascii="Calibri" w:eastAsia="Times New Roman" w:hAnsi="Calibri" w:cs="Calibri"/>
        </w:rPr>
        <w:t xml:space="preserve"> </w:t>
      </w:r>
    </w:p>
    <w:p w14:paraId="38A21598" w14:textId="664D31AB" w:rsidR="00026E7E" w:rsidRDefault="00026E7E" w:rsidP="00026E7E">
      <w:pPr>
        <w:jc w:val="center"/>
        <w:rPr>
          <w:rFonts w:ascii="Calibri" w:eastAsia="Times New Roman" w:hAnsi="Calibri" w:cs="Calibri"/>
        </w:rPr>
      </w:pPr>
    </w:p>
    <w:p w14:paraId="3A77695B" w14:textId="665CA07F" w:rsidR="00026E7E" w:rsidRPr="00427C16" w:rsidRDefault="00026E7E" w:rsidP="00026E7E">
      <w:pPr>
        <w:rPr>
          <w:rFonts w:ascii="Calibri" w:eastAsia="Times New Roman" w:hAnsi="Calibri" w:cs="Calibri"/>
          <w:color w:val="FF0000"/>
        </w:rPr>
      </w:pPr>
      <w:r w:rsidRPr="00427C16">
        <w:rPr>
          <w:rFonts w:ascii="Calibri" w:eastAsia="Times New Roman" w:hAnsi="Calibri" w:cs="Calibri"/>
          <w:color w:val="FF0000"/>
        </w:rPr>
        <w:t>The use of a smaller contour/fill interval</w:t>
      </w:r>
      <w:r w:rsidR="00C45AB1">
        <w:rPr>
          <w:rFonts w:ascii="Calibri" w:eastAsia="Times New Roman" w:hAnsi="Calibri" w:cs="Calibri"/>
          <w:color w:val="FF0000"/>
        </w:rPr>
        <w:t xml:space="preserve"> (0.20 </w:t>
      </w:r>
      <w:proofErr w:type="spellStart"/>
      <w:r w:rsidR="00C45AB1">
        <w:rPr>
          <w:rFonts w:ascii="Calibri" w:eastAsia="Times New Roman" w:hAnsi="Calibri" w:cs="Calibri"/>
          <w:color w:val="FF0000"/>
        </w:rPr>
        <w:t>dPa</w:t>
      </w:r>
      <w:proofErr w:type="spellEnd"/>
      <w:r w:rsidR="00C45AB1">
        <w:rPr>
          <w:rFonts w:ascii="Calibri" w:eastAsia="Times New Roman" w:hAnsi="Calibri" w:cs="Calibri"/>
          <w:color w:val="FF0000"/>
        </w:rPr>
        <w:t xml:space="preserve"> s</w:t>
      </w:r>
      <w:r w:rsidR="00C45AB1">
        <w:rPr>
          <w:rFonts w:ascii="Calibri" w:eastAsia="Times New Roman" w:hAnsi="Calibri" w:cs="Calibri"/>
          <w:color w:val="FF0000"/>
          <w:vertAlign w:val="superscript"/>
        </w:rPr>
        <w:t>–1</w:t>
      </w:r>
      <w:r w:rsidR="00C45AB1">
        <w:rPr>
          <w:rFonts w:ascii="Calibri" w:eastAsia="Times New Roman" w:hAnsi="Calibri" w:cs="Calibri"/>
          <w:color w:val="FF0000"/>
        </w:rPr>
        <w:t>)</w:t>
      </w:r>
      <w:r w:rsidRPr="00427C16">
        <w:rPr>
          <w:rFonts w:ascii="Calibri" w:eastAsia="Times New Roman" w:hAnsi="Calibri" w:cs="Calibri"/>
          <w:color w:val="FF0000"/>
        </w:rPr>
        <w:t xml:space="preserve"> does show a quadrupole structure</w:t>
      </w:r>
      <w:r w:rsidR="00427C16" w:rsidRPr="00427C16">
        <w:rPr>
          <w:rFonts w:ascii="Calibri" w:eastAsia="Times New Roman" w:hAnsi="Calibri" w:cs="Calibri"/>
          <w:color w:val="FF0000"/>
        </w:rPr>
        <w:t xml:space="preserve"> for </w:t>
      </w:r>
      <m:oMath>
        <m:sSub>
          <m:sSubPr>
            <m:ctrlPr>
              <w:rPr>
                <w:rFonts w:ascii="Cambria Math" w:hAnsi="Cambria Math"/>
                <w:i/>
                <w:color w:val="FF0000"/>
              </w:rPr>
            </m:ctrlPr>
          </m:sSubPr>
          <m:e>
            <m:r>
              <w:rPr>
                <w:rFonts w:ascii="Cambria Math" w:hAnsi="Cambria Math"/>
                <w:color w:val="FF0000"/>
              </w:rPr>
              <m:t>ω</m:t>
            </m:r>
          </m:e>
          <m:sub>
            <m:r>
              <w:rPr>
                <w:rFonts w:ascii="Cambria Math" w:hAnsi="Cambria Math"/>
                <w:color w:val="FF0000"/>
              </w:rPr>
              <m:t>n</m:t>
            </m:r>
          </m:sub>
        </m:sSub>
      </m:oMath>
      <w:r w:rsidRPr="00427C16">
        <w:rPr>
          <w:rFonts w:ascii="Calibri" w:eastAsia="Times New Roman" w:hAnsi="Calibri" w:cs="Calibri"/>
          <w:color w:val="FF0000"/>
        </w:rPr>
        <w:t>, similar to the other event types</w:t>
      </w:r>
      <w:r w:rsidR="00427C16">
        <w:rPr>
          <w:rFonts w:ascii="Calibri" w:eastAsia="Times New Roman" w:hAnsi="Calibri" w:cs="Calibri"/>
          <w:color w:val="FF0000"/>
        </w:rPr>
        <w:t xml:space="preserve"> (see below</w:t>
      </w:r>
      <w:r w:rsidR="00C45AB1">
        <w:rPr>
          <w:rFonts w:ascii="Calibri" w:eastAsia="Times New Roman" w:hAnsi="Calibri" w:cs="Calibri"/>
          <w:color w:val="FF0000"/>
        </w:rPr>
        <w:t>, same conventions as</w:t>
      </w:r>
      <w:r w:rsidR="00582D36">
        <w:rPr>
          <w:rFonts w:ascii="Calibri" w:eastAsia="Times New Roman" w:hAnsi="Calibri" w:cs="Calibri"/>
          <w:color w:val="FF0000"/>
        </w:rPr>
        <w:t xml:space="preserve"> in</w:t>
      </w:r>
      <w:r w:rsidR="00C45AB1">
        <w:rPr>
          <w:rFonts w:ascii="Calibri" w:eastAsia="Times New Roman" w:hAnsi="Calibri" w:cs="Calibri"/>
          <w:color w:val="FF0000"/>
        </w:rPr>
        <w:t xml:space="preserve"> Fig. 12a</w:t>
      </w:r>
      <w:r w:rsidR="00427C16">
        <w:rPr>
          <w:rFonts w:ascii="Calibri" w:eastAsia="Times New Roman" w:hAnsi="Calibri" w:cs="Calibri"/>
          <w:color w:val="FF0000"/>
        </w:rPr>
        <w:t>).</w:t>
      </w:r>
      <w:r w:rsidR="00427C16" w:rsidRPr="00427C16">
        <w:rPr>
          <w:rFonts w:ascii="Calibri" w:eastAsia="Times New Roman" w:hAnsi="Calibri" w:cs="Calibri"/>
          <w:color w:val="FF0000"/>
        </w:rPr>
        <w:t xml:space="preserve"> We have decided, however, to retain the original contour interval </w:t>
      </w:r>
      <w:r w:rsidR="00C45AB1">
        <w:rPr>
          <w:rFonts w:ascii="Calibri" w:eastAsia="Times New Roman" w:hAnsi="Calibri" w:cs="Calibri"/>
          <w:color w:val="FF0000"/>
        </w:rPr>
        <w:t xml:space="preserve">to be consistent across Figs. 11a–13a </w:t>
      </w:r>
      <w:r w:rsidR="00427C16" w:rsidRPr="00427C16">
        <w:rPr>
          <w:rFonts w:ascii="Calibri" w:eastAsia="Times New Roman" w:hAnsi="Calibri" w:cs="Calibri"/>
          <w:color w:val="FF0000"/>
        </w:rPr>
        <w:t xml:space="preserve">(using a smaller contour interval creates a cluttered plot for polar dominant events). The weaker magnitude of </w:t>
      </w:r>
      <m:oMath>
        <m:sSub>
          <m:sSubPr>
            <m:ctrlPr>
              <w:rPr>
                <w:rFonts w:ascii="Cambria Math" w:hAnsi="Cambria Math"/>
                <w:i/>
                <w:color w:val="FF0000"/>
              </w:rPr>
            </m:ctrlPr>
          </m:sSubPr>
          <m:e>
            <m:r>
              <w:rPr>
                <w:rFonts w:ascii="Cambria Math" w:hAnsi="Cambria Math"/>
                <w:color w:val="FF0000"/>
              </w:rPr>
              <m:t>ω</m:t>
            </m:r>
          </m:e>
          <m:sub>
            <m:r>
              <w:rPr>
                <w:rFonts w:ascii="Cambria Math" w:hAnsi="Cambria Math"/>
                <w:color w:val="FF0000"/>
              </w:rPr>
              <m:t>n</m:t>
            </m:r>
          </m:sub>
        </m:sSub>
      </m:oMath>
      <w:r w:rsidR="00427C16" w:rsidRPr="00427C16">
        <w:rPr>
          <w:rFonts w:ascii="Calibri" w:eastAsia="Times New Roman" w:hAnsi="Calibri" w:cs="Calibri"/>
          <w:color w:val="FF0000"/>
        </w:rPr>
        <w:t xml:space="preserve"> descent beneath the jet-exit region is a thoughtful question, and may be a result of composite smoothing</w:t>
      </w:r>
      <w:r w:rsidR="00C45AB1">
        <w:rPr>
          <w:rFonts w:ascii="Calibri" w:eastAsia="Times New Roman" w:hAnsi="Calibri" w:cs="Calibri"/>
          <w:color w:val="FF0000"/>
        </w:rPr>
        <w:t>, as described in the previous comment</w:t>
      </w:r>
      <w:r w:rsidR="00427C16" w:rsidRPr="00427C16">
        <w:rPr>
          <w:rFonts w:ascii="Calibri" w:eastAsia="Times New Roman" w:hAnsi="Calibri" w:cs="Calibri"/>
          <w:color w:val="FF0000"/>
        </w:rPr>
        <w:t>.</w:t>
      </w:r>
    </w:p>
    <w:p w14:paraId="2F94EBCF" w14:textId="7DE63A63" w:rsidR="00110AF8" w:rsidRDefault="00427C16" w:rsidP="00110AF8">
      <w:pPr>
        <w:spacing w:before="100" w:beforeAutospacing="1" w:after="100" w:afterAutospacing="1"/>
        <w:rPr>
          <w:rFonts w:ascii="Calibri" w:eastAsia="Times New Roman" w:hAnsi="Calibri" w:cs="Calibri"/>
        </w:rPr>
      </w:pPr>
      <w:r>
        <w:rPr>
          <w:noProof/>
          <w:color w:val="FF0000"/>
        </w:rPr>
        <w:drawing>
          <wp:anchor distT="0" distB="0" distL="114300" distR="114300" simplePos="0" relativeHeight="251666432" behindDoc="0" locked="0" layoutInCell="1" allowOverlap="1" wp14:anchorId="3F4A453E" wp14:editId="6D2D4CBF">
            <wp:simplePos x="0" y="0"/>
            <wp:positionH relativeFrom="column">
              <wp:posOffset>1040130</wp:posOffset>
            </wp:positionH>
            <wp:positionV relativeFrom="paragraph">
              <wp:posOffset>118745</wp:posOffset>
            </wp:positionV>
            <wp:extent cx="3399790" cy="2717800"/>
            <wp:effectExtent l="0" t="0" r="3810" b="0"/>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qgomega_iestj_D0_qvectsmallint.gif"/>
                    <pic:cNvPicPr/>
                  </pic:nvPicPr>
                  <pic:blipFill>
                    <a:blip r:embed="rId14">
                      <a:extLst>
                        <a:ext uri="{28A0092B-C50C-407E-A947-70E740481C1C}">
                          <a14:useLocalDpi xmlns:a14="http://schemas.microsoft.com/office/drawing/2010/main" val="0"/>
                        </a:ext>
                      </a:extLst>
                    </a:blip>
                    <a:stretch>
                      <a:fillRect/>
                    </a:stretch>
                  </pic:blipFill>
                  <pic:spPr>
                    <a:xfrm>
                      <a:off x="0" y="0"/>
                      <a:ext cx="3399790" cy="2717800"/>
                    </a:xfrm>
                    <a:prstGeom prst="rect">
                      <a:avLst/>
                    </a:prstGeom>
                  </pic:spPr>
                </pic:pic>
              </a:graphicData>
            </a:graphic>
            <wp14:sizeRelH relativeFrom="page">
              <wp14:pctWidth>0</wp14:pctWidth>
            </wp14:sizeRelH>
            <wp14:sizeRelV relativeFrom="page">
              <wp14:pctHeight>0</wp14:pctHeight>
            </wp14:sizeRelV>
          </wp:anchor>
        </w:drawing>
      </w:r>
      <w:r w:rsidR="00110AF8" w:rsidRPr="00110AF8">
        <w:rPr>
          <w:rFonts w:ascii="Calibri" w:eastAsia="Times New Roman" w:hAnsi="Calibri" w:cs="Calibri"/>
        </w:rPr>
        <w:t xml:space="preserve">Lines 513-515: What is the significance of this considering the physical processes? </w:t>
      </w:r>
    </w:p>
    <w:p w14:paraId="6946423E" w14:textId="2DE7BE02" w:rsidR="00026E7E" w:rsidRPr="00D74F02" w:rsidRDefault="00D74F02" w:rsidP="00110AF8">
      <w:pPr>
        <w:spacing w:before="100" w:beforeAutospacing="1" w:after="100" w:afterAutospacing="1"/>
        <w:rPr>
          <w:rFonts w:eastAsia="Times New Roman" w:cstheme="minorHAnsi"/>
          <w:color w:val="FF0000"/>
        </w:rPr>
      </w:pPr>
      <w:r>
        <w:rPr>
          <w:rFonts w:eastAsia="Times New Roman" w:cstheme="minorHAnsi"/>
          <w:color w:val="FF0000"/>
        </w:rPr>
        <w:t>The subsequent text that follows on L544–547</w:t>
      </w:r>
      <w:r w:rsidR="007E2585">
        <w:rPr>
          <w:rFonts w:eastAsia="Times New Roman" w:cstheme="minorHAnsi"/>
          <w:color w:val="FF0000"/>
        </w:rPr>
        <w:t xml:space="preserve"> </w:t>
      </w:r>
      <w:r>
        <w:rPr>
          <w:rFonts w:eastAsia="Times New Roman" w:cstheme="minorHAnsi"/>
          <w:color w:val="FF0000"/>
        </w:rPr>
        <w:t xml:space="preserve">indicates that </w:t>
      </w:r>
      <m:oMath>
        <m:sSub>
          <m:sSubPr>
            <m:ctrlPr>
              <w:rPr>
                <w:rFonts w:ascii="Cambria Math" w:hAnsi="Cambria Math"/>
                <w:i/>
                <w:color w:val="FF0000"/>
              </w:rPr>
            </m:ctrlPr>
          </m:sSubPr>
          <m:e>
            <m:r>
              <w:rPr>
                <w:rFonts w:ascii="Cambria Math" w:hAnsi="Cambria Math"/>
                <w:color w:val="FF0000"/>
              </w:rPr>
              <m:t>ω</m:t>
            </m:r>
          </m:e>
          <m:sub>
            <m:r>
              <w:rPr>
                <w:rFonts w:ascii="Cambria Math" w:hAnsi="Cambria Math"/>
                <w:color w:val="FF0000"/>
              </w:rPr>
              <m:t>s</m:t>
            </m:r>
          </m:sub>
        </m:sSub>
      </m:oMath>
      <w:r>
        <w:rPr>
          <w:rFonts w:eastAsia="Times New Roman" w:cstheme="minorHAnsi"/>
          <w:color w:val="FF0000"/>
        </w:rPr>
        <w:t xml:space="preserve"> dominates the production of subsidence in the vicinity of the tropopause and the downward advection of high-PV air from the lower stratosphere. This downward advection of high-PV air is what facilitates the production of a steep, single step tropopause structure at the time of jet superposition (e.g., Fig. 2c). We have also added text in L5</w:t>
      </w:r>
      <w:r w:rsidR="00C45AB1">
        <w:rPr>
          <w:rFonts w:eastAsia="Times New Roman" w:cstheme="minorHAnsi"/>
          <w:color w:val="FF0000"/>
        </w:rPr>
        <w:t>16</w:t>
      </w:r>
      <w:r>
        <w:rPr>
          <w:rFonts w:eastAsia="Times New Roman" w:cstheme="minorHAnsi"/>
          <w:color w:val="FF0000"/>
        </w:rPr>
        <w:t>–5</w:t>
      </w:r>
      <w:r w:rsidR="00C45AB1">
        <w:rPr>
          <w:rFonts w:eastAsia="Times New Roman" w:cstheme="minorHAnsi"/>
          <w:color w:val="FF0000"/>
        </w:rPr>
        <w:t>26</w:t>
      </w:r>
      <w:r>
        <w:rPr>
          <w:rFonts w:eastAsia="Times New Roman" w:cstheme="minorHAnsi"/>
          <w:color w:val="FF0000"/>
        </w:rPr>
        <w:t xml:space="preserve"> to provide more physical context for these results. Namely, </w:t>
      </w:r>
      <m:oMath>
        <m:sSub>
          <m:sSubPr>
            <m:ctrlPr>
              <w:rPr>
                <w:rFonts w:ascii="Cambria Math" w:hAnsi="Cambria Math"/>
                <w:i/>
                <w:color w:val="FF0000"/>
              </w:rPr>
            </m:ctrlPr>
          </m:sSubPr>
          <m:e>
            <m:r>
              <w:rPr>
                <w:rFonts w:ascii="Cambria Math" w:hAnsi="Cambria Math"/>
                <w:color w:val="FF0000"/>
              </w:rPr>
              <m:t>ω</m:t>
            </m:r>
          </m:e>
          <m:sub>
            <m:r>
              <w:rPr>
                <w:rFonts w:ascii="Cambria Math" w:hAnsi="Cambria Math"/>
                <w:color w:val="FF0000"/>
              </w:rPr>
              <m:t>s</m:t>
            </m:r>
          </m:sub>
        </m:sSub>
      </m:oMath>
      <w:r>
        <w:rPr>
          <w:rFonts w:eastAsia="Times New Roman" w:cstheme="minorHAnsi"/>
          <w:color w:val="FF0000"/>
        </w:rPr>
        <w:t xml:space="preserve"> is the vertical motion associated with synoptic-scale waves while </w:t>
      </w:r>
      <m:oMath>
        <m:sSub>
          <m:sSubPr>
            <m:ctrlPr>
              <w:rPr>
                <w:rFonts w:ascii="Cambria Math" w:hAnsi="Cambria Math"/>
                <w:i/>
                <w:color w:val="FF0000"/>
              </w:rPr>
            </m:ctrlPr>
          </m:sSubPr>
          <m:e>
            <m:r>
              <w:rPr>
                <w:rFonts w:ascii="Cambria Math" w:hAnsi="Cambria Math"/>
                <w:color w:val="FF0000"/>
              </w:rPr>
              <m:t>ω</m:t>
            </m:r>
          </m:e>
          <m:sub>
            <m:r>
              <w:rPr>
                <w:rFonts w:ascii="Cambria Math" w:hAnsi="Cambria Math"/>
                <w:color w:val="FF0000"/>
              </w:rPr>
              <m:t>n</m:t>
            </m:r>
          </m:sub>
        </m:sSub>
      </m:oMath>
      <w:r>
        <w:rPr>
          <w:rFonts w:eastAsia="Times New Roman" w:cstheme="minorHAnsi"/>
          <w:color w:val="FF0000"/>
        </w:rPr>
        <w:t xml:space="preserve"> is the vertical motion associated with frontal circulations in the vicinity of the jet.</w:t>
      </w:r>
    </w:p>
    <w:p w14:paraId="7F273591" w14:textId="16C72B4F" w:rsidR="00110AF8" w:rsidRDefault="00110AF8" w:rsidP="00110AF8">
      <w:pPr>
        <w:spacing w:before="100" w:beforeAutospacing="1" w:after="100" w:afterAutospacing="1"/>
        <w:rPr>
          <w:rFonts w:ascii="Calibri" w:eastAsia="Times New Roman" w:hAnsi="Calibri" w:cs="Calibri"/>
        </w:rPr>
      </w:pPr>
      <w:r w:rsidRPr="00110AF8">
        <w:rPr>
          <w:rFonts w:ascii="Calibri" w:eastAsia="Times New Roman" w:hAnsi="Calibri" w:cs="Calibri"/>
        </w:rPr>
        <w:lastRenderedPageBreak/>
        <w:t xml:space="preserve">Lines 515-518: How does this happen physically? What are the important processes that lead to this difference given that this only occurs for the eastern subtropical superpositions? </w:t>
      </w:r>
    </w:p>
    <w:p w14:paraId="71D52B6C" w14:textId="4D7C8C16" w:rsidR="00D74F02" w:rsidRPr="0029222E" w:rsidRDefault="00646F82" w:rsidP="00110AF8">
      <w:pPr>
        <w:spacing w:before="100" w:beforeAutospacing="1" w:after="100" w:afterAutospacing="1"/>
        <w:rPr>
          <w:rFonts w:eastAsia="Times New Roman" w:cstheme="minorHAnsi"/>
          <w:color w:val="FF0000"/>
        </w:rPr>
      </w:pPr>
      <w:r w:rsidRPr="0029222E">
        <w:rPr>
          <w:rFonts w:eastAsia="Times New Roman" w:cstheme="minorHAnsi"/>
          <w:color w:val="FF0000"/>
        </w:rPr>
        <w:t>We believe the interpretation of this result is made clearer by the inclusion of text in L5</w:t>
      </w:r>
      <w:r w:rsidR="005655ED">
        <w:rPr>
          <w:rFonts w:eastAsia="Times New Roman" w:cstheme="minorHAnsi"/>
          <w:color w:val="FF0000"/>
        </w:rPr>
        <w:t>16</w:t>
      </w:r>
      <w:r w:rsidRPr="0029222E">
        <w:rPr>
          <w:rFonts w:eastAsia="Times New Roman" w:cstheme="minorHAnsi"/>
          <w:color w:val="FF0000"/>
        </w:rPr>
        <w:t>–5</w:t>
      </w:r>
      <w:r w:rsidR="005655ED">
        <w:rPr>
          <w:rFonts w:eastAsia="Times New Roman" w:cstheme="minorHAnsi"/>
          <w:color w:val="FF0000"/>
        </w:rPr>
        <w:t>26</w:t>
      </w:r>
      <w:r w:rsidRPr="0029222E">
        <w:rPr>
          <w:rFonts w:eastAsia="Times New Roman" w:cstheme="minorHAnsi"/>
          <w:color w:val="FF0000"/>
        </w:rPr>
        <w:t xml:space="preserve"> that provides a physical </w:t>
      </w:r>
      <w:r w:rsidR="005655ED">
        <w:rPr>
          <w:rFonts w:eastAsia="Times New Roman" w:cstheme="minorHAnsi"/>
          <w:color w:val="FF0000"/>
        </w:rPr>
        <w:t>basis</w:t>
      </w:r>
      <w:r w:rsidRPr="0029222E">
        <w:rPr>
          <w:rFonts w:eastAsia="Times New Roman" w:cstheme="minorHAnsi"/>
          <w:color w:val="FF0000"/>
        </w:rPr>
        <w:t xml:space="preserve"> for</w:t>
      </w:r>
      <w:r w:rsidR="005655ED">
        <w:rPr>
          <w:rFonts w:eastAsia="Times New Roman" w:cstheme="minorHAnsi"/>
          <w:color w:val="FF0000"/>
        </w:rPr>
        <w:t xml:space="preserve"> understanding</w:t>
      </w:r>
      <w:r w:rsidRPr="0029222E">
        <w:rPr>
          <w:rFonts w:eastAsia="Times New Roman" w:cstheme="minorHAnsi"/>
          <w:color w:val="FF0000"/>
        </w:rPr>
        <w:t xml:space="preserve"> </w:t>
      </w:r>
      <m:oMath>
        <m:sSub>
          <m:sSubPr>
            <m:ctrlPr>
              <w:rPr>
                <w:rFonts w:ascii="Cambria Math" w:hAnsi="Cambria Math" w:cstheme="minorHAnsi"/>
                <w:i/>
                <w:color w:val="FF0000"/>
              </w:rPr>
            </m:ctrlPr>
          </m:sSubPr>
          <m:e>
            <m:r>
              <w:rPr>
                <w:rFonts w:ascii="Cambria Math" w:hAnsi="Cambria Math" w:cstheme="minorHAnsi"/>
                <w:color w:val="FF0000"/>
              </w:rPr>
              <m:t>ω</m:t>
            </m:r>
          </m:e>
          <m:sub>
            <m:r>
              <w:rPr>
                <w:rFonts w:ascii="Cambria Math" w:hAnsi="Cambria Math" w:cstheme="minorHAnsi"/>
                <w:color w:val="FF0000"/>
              </w:rPr>
              <m:t>s</m:t>
            </m:r>
          </m:sub>
        </m:sSub>
      </m:oMath>
      <w:r w:rsidRPr="0029222E">
        <w:rPr>
          <w:rFonts w:eastAsia="Times New Roman" w:cstheme="minorHAnsi"/>
          <w:color w:val="FF0000"/>
        </w:rPr>
        <w:t xml:space="preserve"> and </w:t>
      </w:r>
      <m:oMath>
        <m:sSub>
          <m:sSubPr>
            <m:ctrlPr>
              <w:rPr>
                <w:rFonts w:ascii="Cambria Math" w:hAnsi="Cambria Math" w:cstheme="minorHAnsi"/>
                <w:i/>
                <w:color w:val="FF0000"/>
              </w:rPr>
            </m:ctrlPr>
          </m:sSubPr>
          <m:e>
            <m:r>
              <w:rPr>
                <w:rFonts w:ascii="Cambria Math" w:hAnsi="Cambria Math" w:cstheme="minorHAnsi"/>
                <w:color w:val="FF0000"/>
              </w:rPr>
              <m:t>ω</m:t>
            </m:r>
          </m:e>
          <m:sub>
            <m:r>
              <w:rPr>
                <w:rFonts w:ascii="Cambria Math" w:hAnsi="Cambria Math" w:cstheme="minorHAnsi"/>
                <w:color w:val="FF0000"/>
              </w:rPr>
              <m:t>n</m:t>
            </m:r>
          </m:sub>
        </m:sSub>
      </m:oMath>
      <w:r w:rsidRPr="0029222E">
        <w:rPr>
          <w:rFonts w:eastAsia="Times New Roman" w:cstheme="minorHAnsi"/>
          <w:color w:val="FF0000"/>
        </w:rPr>
        <w:t xml:space="preserve">. In this context, the results </w:t>
      </w:r>
      <w:r w:rsidR="0029222E" w:rsidRPr="0029222E">
        <w:rPr>
          <w:rFonts w:eastAsia="Times New Roman" w:cstheme="minorHAnsi"/>
          <w:color w:val="FF0000"/>
        </w:rPr>
        <w:t xml:space="preserve">suggest that, in the plane of the cross section, </w:t>
      </w:r>
      <m:oMath>
        <m:sSub>
          <m:sSubPr>
            <m:ctrlPr>
              <w:rPr>
                <w:rFonts w:ascii="Cambria Math" w:hAnsi="Cambria Math" w:cstheme="minorHAnsi"/>
                <w:i/>
                <w:color w:val="FF0000"/>
              </w:rPr>
            </m:ctrlPr>
          </m:sSubPr>
          <m:e>
            <m:r>
              <w:rPr>
                <w:rFonts w:ascii="Cambria Math" w:hAnsi="Cambria Math" w:cstheme="minorHAnsi"/>
                <w:color w:val="FF0000"/>
              </w:rPr>
              <m:t>ω</m:t>
            </m:r>
          </m:e>
          <m:sub>
            <m:r>
              <w:rPr>
                <w:rFonts w:ascii="Cambria Math" w:hAnsi="Cambria Math" w:cstheme="minorHAnsi"/>
                <w:color w:val="FF0000"/>
              </w:rPr>
              <m:t>s</m:t>
            </m:r>
          </m:sub>
        </m:sSub>
      </m:oMath>
      <w:r w:rsidR="0029222E" w:rsidRPr="0029222E">
        <w:rPr>
          <w:rFonts w:eastAsia="Times New Roman" w:cstheme="minorHAnsi"/>
          <w:color w:val="FF0000"/>
        </w:rPr>
        <w:t xml:space="preserve"> (i.e., the vertical motion associated with synoptic-scale waves) would account for the majority of downward PV advection in the vicinity of the tropopause height minimum. This downward PV advection subsequently leads to the formation of the steep, single-step tropopause structure that is associated with jet superpositions.</w:t>
      </w:r>
    </w:p>
    <w:p w14:paraId="1E3F05EC" w14:textId="278D0523" w:rsidR="00110AF8" w:rsidRDefault="00110AF8" w:rsidP="00110AF8">
      <w:pPr>
        <w:spacing w:before="100" w:beforeAutospacing="1" w:after="100" w:afterAutospacing="1"/>
        <w:rPr>
          <w:rFonts w:ascii="Calibri" w:eastAsia="Times New Roman" w:hAnsi="Calibri" w:cs="Calibri"/>
        </w:rPr>
      </w:pPr>
      <w:r w:rsidRPr="00110AF8">
        <w:rPr>
          <w:rFonts w:ascii="Calibri" w:eastAsia="Times New Roman" w:hAnsi="Calibri" w:cs="Calibri"/>
        </w:rPr>
        <w:t xml:space="preserve">Line 524: For all events, what is it important that the magnitude of </w:t>
      </w:r>
      <w:r w:rsidRPr="00110AF8">
        <w:rPr>
          <w:rFonts w:ascii="Cambria Math" w:eastAsia="Times New Roman" w:hAnsi="Cambria Math" w:cs="Cambria Math"/>
        </w:rPr>
        <w:t>𝜔</w:t>
      </w:r>
      <w:r w:rsidRPr="00110AF8">
        <w:rPr>
          <w:rFonts w:ascii="Cambria Math" w:eastAsia="Times New Roman" w:hAnsi="Cambria Math" w:cs="Cambria Math"/>
          <w:sz w:val="16"/>
          <w:szCs w:val="16"/>
        </w:rPr>
        <w:t>𝑠</w:t>
      </w:r>
      <w:r w:rsidRPr="00110AF8">
        <w:rPr>
          <w:rFonts w:ascii="CambriaMath" w:eastAsia="Times New Roman" w:hAnsi="CambriaMath" w:cs="Times New Roman"/>
          <w:sz w:val="16"/>
          <w:szCs w:val="16"/>
        </w:rPr>
        <w:t xml:space="preserve"> </w:t>
      </w:r>
      <w:r w:rsidRPr="00110AF8">
        <w:rPr>
          <w:rFonts w:ascii="TimesNewRomanPSMT" w:eastAsia="Times New Roman" w:hAnsi="TimesNewRomanPSMT" w:cs="TimesNewRomanPSMT"/>
        </w:rPr>
        <w:t xml:space="preserve">is larger than </w:t>
      </w:r>
      <w:r w:rsidRPr="00110AF8">
        <w:rPr>
          <w:rFonts w:ascii="Cambria Math" w:eastAsia="Times New Roman" w:hAnsi="Cambria Math" w:cs="Cambria Math"/>
        </w:rPr>
        <w:t>𝜔</w:t>
      </w:r>
      <w:r w:rsidRPr="00110AF8">
        <w:rPr>
          <w:rFonts w:ascii="Cambria Math" w:eastAsia="Times New Roman" w:hAnsi="Cambria Math" w:cs="Cambria Math"/>
          <w:sz w:val="16"/>
          <w:szCs w:val="16"/>
        </w:rPr>
        <w:t>𝑛</w:t>
      </w:r>
      <w:r w:rsidRPr="00110AF8">
        <w:rPr>
          <w:rFonts w:ascii="Calibri" w:eastAsia="Times New Roman" w:hAnsi="Calibri" w:cs="Calibri"/>
        </w:rPr>
        <w:t xml:space="preserve">? </w:t>
      </w:r>
    </w:p>
    <w:p w14:paraId="680AE1E9" w14:textId="534A51F6" w:rsidR="0029222E" w:rsidRPr="0029222E" w:rsidRDefault="0029222E" w:rsidP="00110AF8">
      <w:pPr>
        <w:spacing w:before="100" w:beforeAutospacing="1" w:after="100" w:afterAutospacing="1"/>
        <w:rPr>
          <w:rFonts w:eastAsia="Times New Roman" w:cstheme="minorHAnsi"/>
          <w:color w:val="FF0000"/>
        </w:rPr>
      </w:pPr>
      <w:r w:rsidRPr="0029222E">
        <w:rPr>
          <w:rFonts w:eastAsia="Times New Roman" w:cstheme="minorHAnsi"/>
          <w:color w:val="FF0000"/>
        </w:rPr>
        <w:t xml:space="preserve">The distribution of </w:t>
      </w:r>
      <m:oMath>
        <m:sSub>
          <m:sSubPr>
            <m:ctrlPr>
              <w:rPr>
                <w:rFonts w:ascii="Cambria Math" w:hAnsi="Cambria Math"/>
                <w:i/>
                <w:color w:val="FF0000"/>
              </w:rPr>
            </m:ctrlPr>
          </m:sSubPr>
          <m:e>
            <m:r>
              <w:rPr>
                <w:rFonts w:ascii="Cambria Math" w:hAnsi="Cambria Math"/>
                <w:color w:val="FF0000"/>
              </w:rPr>
              <m:t>ω</m:t>
            </m:r>
          </m:e>
          <m:sub>
            <m:r>
              <w:rPr>
                <w:rFonts w:ascii="Cambria Math" w:hAnsi="Cambria Math"/>
                <w:color w:val="FF0000"/>
              </w:rPr>
              <m:t>s</m:t>
            </m:r>
          </m:sub>
        </m:sSub>
      </m:oMath>
      <w:r w:rsidRPr="0029222E">
        <w:rPr>
          <w:rFonts w:eastAsia="Times New Roman" w:cstheme="minorHAnsi"/>
          <w:color w:val="FF0000"/>
        </w:rPr>
        <w:t xml:space="preserve"> is the QG vertical motion associated with synoptic-scale waves, while the distribution of </w:t>
      </w:r>
      <m:oMath>
        <m:sSub>
          <m:sSubPr>
            <m:ctrlPr>
              <w:rPr>
                <w:rFonts w:ascii="Cambria Math" w:hAnsi="Cambria Math"/>
                <w:i/>
                <w:color w:val="FF0000"/>
              </w:rPr>
            </m:ctrlPr>
          </m:sSubPr>
          <m:e>
            <m:r>
              <w:rPr>
                <w:rFonts w:ascii="Cambria Math" w:hAnsi="Cambria Math"/>
                <w:color w:val="FF0000"/>
              </w:rPr>
              <m:t>ω</m:t>
            </m:r>
          </m:e>
          <m:sub>
            <m:r>
              <w:rPr>
                <w:rFonts w:ascii="Cambria Math" w:hAnsi="Cambria Math"/>
                <w:color w:val="FF0000"/>
              </w:rPr>
              <m:t>n</m:t>
            </m:r>
          </m:sub>
        </m:sSub>
      </m:oMath>
      <w:r w:rsidRPr="0029222E">
        <w:rPr>
          <w:rFonts w:eastAsia="Times New Roman" w:cstheme="minorHAnsi"/>
          <w:color w:val="FF0000"/>
        </w:rPr>
        <w:t xml:space="preserve"> is the QG vertical motion associated with frontal circulations in the vicinity of the jet. We apologize that this physical interpretation was not made more </w:t>
      </w:r>
      <w:r w:rsidR="005655ED">
        <w:rPr>
          <w:rFonts w:eastAsia="Times New Roman" w:cstheme="minorHAnsi"/>
          <w:color w:val="FF0000"/>
        </w:rPr>
        <w:t>apparent</w:t>
      </w:r>
      <w:r w:rsidRPr="0029222E">
        <w:rPr>
          <w:rFonts w:eastAsia="Times New Roman" w:cstheme="minorHAnsi"/>
          <w:color w:val="FF0000"/>
        </w:rPr>
        <w:t xml:space="preserve"> in the original manuscript. As a result, we have added text in L5</w:t>
      </w:r>
      <w:r w:rsidR="005655ED">
        <w:rPr>
          <w:rFonts w:eastAsia="Times New Roman" w:cstheme="minorHAnsi"/>
          <w:color w:val="FF0000"/>
        </w:rPr>
        <w:t>16</w:t>
      </w:r>
      <w:r w:rsidRPr="0029222E">
        <w:rPr>
          <w:rFonts w:eastAsia="Times New Roman" w:cstheme="minorHAnsi"/>
          <w:color w:val="FF0000"/>
        </w:rPr>
        <w:t>–5</w:t>
      </w:r>
      <w:r w:rsidR="005655ED">
        <w:rPr>
          <w:rFonts w:eastAsia="Times New Roman" w:cstheme="minorHAnsi"/>
          <w:color w:val="FF0000"/>
        </w:rPr>
        <w:t>26</w:t>
      </w:r>
      <w:r w:rsidRPr="0029222E">
        <w:rPr>
          <w:rFonts w:eastAsia="Times New Roman" w:cstheme="minorHAnsi"/>
          <w:color w:val="FF0000"/>
        </w:rPr>
        <w:t xml:space="preserve"> of this section to </w:t>
      </w:r>
      <w:r w:rsidR="005655ED">
        <w:rPr>
          <w:rFonts w:eastAsia="Times New Roman" w:cstheme="minorHAnsi"/>
          <w:color w:val="FF0000"/>
        </w:rPr>
        <w:t>provide</w:t>
      </w:r>
      <w:r w:rsidRPr="0029222E">
        <w:rPr>
          <w:rFonts w:eastAsia="Times New Roman" w:cstheme="minorHAnsi"/>
          <w:color w:val="FF0000"/>
        </w:rPr>
        <w:t xml:space="preserve"> some physical interpretation for our results. </w:t>
      </w:r>
    </w:p>
    <w:p w14:paraId="72D2E727" w14:textId="0C3AFCFB" w:rsidR="00110AF8" w:rsidRDefault="00110AF8" w:rsidP="00110AF8">
      <w:pPr>
        <w:spacing w:before="100" w:beforeAutospacing="1" w:after="100" w:afterAutospacing="1"/>
        <w:rPr>
          <w:rFonts w:ascii="Calibri" w:eastAsia="Times New Roman" w:hAnsi="Calibri" w:cs="Calibri"/>
        </w:rPr>
      </w:pPr>
      <w:r w:rsidRPr="00110AF8">
        <w:rPr>
          <w:rFonts w:ascii="Calibri" w:eastAsia="Times New Roman" w:hAnsi="Calibri" w:cs="Calibri"/>
        </w:rPr>
        <w:t xml:space="preserve">Lines 540-542; 544-545; 546-548: It would be nice to expand in these ideas. How does the amplified trough (or lack of) lead to changes in the temperature gradient, and then how do the changes in baroclinicity contribute to the observed vertical motion? </w:t>
      </w:r>
    </w:p>
    <w:p w14:paraId="4E07DAEF" w14:textId="31B33A24" w:rsidR="003F65A1" w:rsidRPr="005655ED" w:rsidRDefault="003F65A1" w:rsidP="00110AF8">
      <w:pPr>
        <w:spacing w:before="100" w:beforeAutospacing="1" w:after="100" w:afterAutospacing="1"/>
        <w:rPr>
          <w:rFonts w:eastAsia="Times New Roman" w:cstheme="minorHAnsi"/>
          <w:color w:val="FF0000"/>
        </w:rPr>
      </w:pPr>
      <w:r w:rsidRPr="005655ED">
        <w:rPr>
          <w:rFonts w:eastAsia="Times New Roman" w:cstheme="minorHAnsi"/>
          <w:color w:val="FF0000"/>
        </w:rPr>
        <w:t>Indeed. These ideas are represented through</w:t>
      </w:r>
      <w:r w:rsidR="005655ED">
        <w:rPr>
          <w:rFonts w:eastAsia="Times New Roman" w:cstheme="minorHAnsi"/>
          <w:color w:val="FF0000"/>
        </w:rPr>
        <w:t>out</w:t>
      </w:r>
      <w:r w:rsidRPr="005655ED">
        <w:rPr>
          <w:rFonts w:eastAsia="Times New Roman" w:cstheme="minorHAnsi"/>
          <w:color w:val="FF0000"/>
        </w:rPr>
        <w:t xml:space="preserve"> the analysis in section 3. Namely, the presence of a</w:t>
      </w:r>
      <w:r w:rsidR="00A70A2D">
        <w:rPr>
          <w:rFonts w:eastAsia="Times New Roman" w:cstheme="minorHAnsi"/>
          <w:color w:val="FF0000"/>
        </w:rPr>
        <w:t xml:space="preserve"> more</w:t>
      </w:r>
      <w:r w:rsidRPr="005655ED">
        <w:rPr>
          <w:rFonts w:eastAsia="Times New Roman" w:cstheme="minorHAnsi"/>
          <w:color w:val="FF0000"/>
        </w:rPr>
        <w:t xml:space="preserve"> amplified upper-tropospheric trough </w:t>
      </w:r>
      <w:r w:rsidR="0037222D">
        <w:rPr>
          <w:rFonts w:eastAsia="Times New Roman" w:cstheme="minorHAnsi"/>
          <w:color w:val="FF0000"/>
        </w:rPr>
        <w:t>is associated with</w:t>
      </w:r>
      <w:r w:rsidRPr="005655ED">
        <w:rPr>
          <w:rFonts w:eastAsia="Times New Roman" w:cstheme="minorHAnsi"/>
          <w:color w:val="FF0000"/>
        </w:rPr>
        <w:t xml:space="preserve"> a stronger polar cyclonic QGPV anomaly. Therefore, the perturbation temperatures and geostrophic wind induced by polar cyclonic QGPV anomal</w:t>
      </w:r>
      <w:r w:rsidR="00067342">
        <w:rPr>
          <w:rFonts w:eastAsia="Times New Roman" w:cstheme="minorHAnsi"/>
          <w:color w:val="FF0000"/>
        </w:rPr>
        <w:t>ies</w:t>
      </w:r>
      <w:r w:rsidRPr="005655ED">
        <w:rPr>
          <w:rFonts w:eastAsia="Times New Roman" w:cstheme="minorHAnsi"/>
          <w:color w:val="FF0000"/>
        </w:rPr>
        <w:t xml:space="preserve"> will be stronger during polar dominant events compared to both subtropical dominant event types via the equations presented in sections 3a and 3c.</w:t>
      </w:r>
      <w:r w:rsidR="005655ED">
        <w:rPr>
          <w:rFonts w:eastAsia="Times New Roman" w:cstheme="minorHAnsi"/>
          <w:color w:val="FF0000"/>
        </w:rPr>
        <w:t xml:space="preserve"> </w:t>
      </w:r>
      <w:r w:rsidRPr="005655ED">
        <w:rPr>
          <w:rFonts w:eastAsia="Times New Roman" w:cstheme="minorHAnsi"/>
          <w:color w:val="FF0000"/>
        </w:rPr>
        <w:t>This explanation provides further support as to why a large fraction of the vertical motion during polar dominant events is associated with polar cyclonic QGPV anomalies</w:t>
      </w:r>
      <w:r w:rsidR="00854A05" w:rsidRPr="005655ED">
        <w:rPr>
          <w:rFonts w:eastAsia="Times New Roman" w:cstheme="minorHAnsi"/>
          <w:color w:val="FF0000"/>
        </w:rPr>
        <w:t>. In particular, a large fraction of the flow and</w:t>
      </w:r>
      <w:r w:rsidR="005655ED">
        <w:rPr>
          <w:rFonts w:eastAsia="Times New Roman" w:cstheme="minorHAnsi"/>
          <w:color w:val="FF0000"/>
        </w:rPr>
        <w:t xml:space="preserve"> the</w:t>
      </w:r>
      <w:r w:rsidR="00854A05" w:rsidRPr="005655ED">
        <w:rPr>
          <w:rFonts w:eastAsia="Times New Roman" w:cstheme="minorHAnsi"/>
          <w:color w:val="FF0000"/>
        </w:rPr>
        <w:t xml:space="preserve"> perturbation temperature gradient</w:t>
      </w:r>
      <w:r w:rsidR="005655ED">
        <w:rPr>
          <w:rFonts w:eastAsia="Times New Roman" w:cstheme="minorHAnsi"/>
          <w:color w:val="FF0000"/>
        </w:rPr>
        <w:t xml:space="preserve"> during polar dominant events</w:t>
      </w:r>
      <w:r w:rsidR="00854A05" w:rsidRPr="005655ED">
        <w:rPr>
          <w:rFonts w:eastAsia="Times New Roman" w:cstheme="minorHAnsi"/>
          <w:color w:val="FF0000"/>
        </w:rPr>
        <w:t xml:space="preserve"> </w:t>
      </w:r>
      <w:r w:rsidR="00067342">
        <w:rPr>
          <w:rFonts w:eastAsia="Times New Roman" w:cstheme="minorHAnsi"/>
          <w:color w:val="FF0000"/>
        </w:rPr>
        <w:t>can be attributed to</w:t>
      </w:r>
      <w:r w:rsidR="00854A05" w:rsidRPr="005655ED">
        <w:rPr>
          <w:rFonts w:eastAsia="Times New Roman" w:cstheme="minorHAnsi"/>
          <w:color w:val="FF0000"/>
        </w:rPr>
        <w:t xml:space="preserve"> polar cyclonic QGPV anomalies</w:t>
      </w:r>
      <w:r w:rsidR="0099612C">
        <w:rPr>
          <w:rFonts w:eastAsia="Times New Roman" w:cstheme="minorHAnsi"/>
          <w:color w:val="FF0000"/>
        </w:rPr>
        <w:t xml:space="preserve"> and, as a result, the QG vertical motion distribution</w:t>
      </w:r>
      <w:r w:rsidR="00854A05" w:rsidRPr="005655ED">
        <w:rPr>
          <w:rFonts w:eastAsia="Times New Roman" w:cstheme="minorHAnsi"/>
          <w:color w:val="FF0000"/>
        </w:rPr>
        <w:t xml:space="preserve">. During both subtropical dominant event types, </w:t>
      </w:r>
      <w:r w:rsidRPr="005655ED">
        <w:rPr>
          <w:rFonts w:eastAsia="Times New Roman" w:cstheme="minorHAnsi"/>
          <w:color w:val="FF0000"/>
        </w:rPr>
        <w:t xml:space="preserve">polar cyclonic QGPV anomalies have a relatively </w:t>
      </w:r>
      <w:r w:rsidR="00854A05" w:rsidRPr="005655ED">
        <w:rPr>
          <w:rFonts w:eastAsia="Times New Roman" w:cstheme="minorHAnsi"/>
          <w:color w:val="FF0000"/>
        </w:rPr>
        <w:t xml:space="preserve">reduced influence compared to polar dominant events </w:t>
      </w:r>
      <w:r w:rsidR="005655ED">
        <w:rPr>
          <w:rFonts w:eastAsia="Times New Roman" w:cstheme="minorHAnsi"/>
          <w:color w:val="FF0000"/>
        </w:rPr>
        <w:t>since</w:t>
      </w:r>
      <w:r w:rsidR="00854A05" w:rsidRPr="005655ED">
        <w:rPr>
          <w:rFonts w:eastAsia="Times New Roman" w:cstheme="minorHAnsi"/>
          <w:color w:val="FF0000"/>
        </w:rPr>
        <w:t xml:space="preserve"> the perturbation baroclinicity and perturbation geostrophic wind due to polar cyclonic QGPV anomalies is </w:t>
      </w:r>
      <w:r w:rsidR="0037222D">
        <w:rPr>
          <w:rFonts w:eastAsia="Times New Roman" w:cstheme="minorHAnsi"/>
          <w:color w:val="FF0000"/>
        </w:rPr>
        <w:t>smaller</w:t>
      </w:r>
      <w:r w:rsidR="005655ED">
        <w:rPr>
          <w:rFonts w:eastAsia="Times New Roman" w:cstheme="minorHAnsi"/>
          <w:color w:val="FF0000"/>
        </w:rPr>
        <w:t>. Furthermore,</w:t>
      </w:r>
      <w:r w:rsidR="00854A05" w:rsidRPr="005655ED">
        <w:rPr>
          <w:rFonts w:eastAsia="Times New Roman" w:cstheme="minorHAnsi"/>
          <w:color w:val="FF0000"/>
        </w:rPr>
        <w:t xml:space="preserve"> the contributions from tropical anticyclonic QGPV anomalies and residual QGPV anomalies</w:t>
      </w:r>
      <w:r w:rsidR="005655ED">
        <w:rPr>
          <w:rFonts w:eastAsia="Times New Roman" w:cstheme="minorHAnsi"/>
          <w:color w:val="FF0000"/>
        </w:rPr>
        <w:t xml:space="preserve"> to the geostrophic wind and temperature distribution</w:t>
      </w:r>
      <w:r w:rsidR="00854A05" w:rsidRPr="005655ED">
        <w:rPr>
          <w:rFonts w:eastAsia="Times New Roman" w:cstheme="minorHAnsi"/>
          <w:color w:val="FF0000"/>
        </w:rPr>
        <w:t xml:space="preserve"> become larger.</w:t>
      </w:r>
      <w:r w:rsidR="0099612C">
        <w:rPr>
          <w:rFonts w:eastAsia="Times New Roman" w:cstheme="minorHAnsi"/>
          <w:color w:val="FF0000"/>
        </w:rPr>
        <w:t xml:space="preserve"> In summary, the takeaway message is that polar cyclonic QGPV anomalies are primarily responsible for the distribution of QG vertical motion during polar dominant events, and that the QG vertical motion distribution during both types of subtropical dominant events results from a complex interaction between a variety of QGPV anomalies within the near-jet environment. Part of the reason for the relatively smaller</w:t>
      </w:r>
      <w:bookmarkStart w:id="0" w:name="_GoBack"/>
      <w:bookmarkEnd w:id="0"/>
      <w:r w:rsidR="0099612C">
        <w:rPr>
          <w:rFonts w:eastAsia="Times New Roman" w:cstheme="minorHAnsi"/>
          <w:color w:val="FF0000"/>
        </w:rPr>
        <w:t xml:space="preserve"> influence from polar cyclonic QGPV anomalies during both subtropical dominant event types is due to the reduced flow amplitude compared to polar dominant events.</w:t>
      </w:r>
    </w:p>
    <w:p w14:paraId="1FFABAC1" w14:textId="4AAD6A67" w:rsidR="00110AF8" w:rsidRDefault="00110AF8" w:rsidP="00110AF8">
      <w:pPr>
        <w:spacing w:before="100" w:beforeAutospacing="1" w:after="100" w:afterAutospacing="1"/>
        <w:rPr>
          <w:rFonts w:ascii="Calibri" w:eastAsia="Times New Roman" w:hAnsi="Calibri" w:cs="Calibri"/>
        </w:rPr>
      </w:pPr>
      <w:r w:rsidRPr="00110AF8">
        <w:rPr>
          <w:rFonts w:ascii="Calibri" w:eastAsia="Times New Roman" w:hAnsi="Calibri" w:cs="Calibri"/>
        </w:rPr>
        <w:lastRenderedPageBreak/>
        <w:t xml:space="preserve">Line 566: Why? Has this idea been explored? </w:t>
      </w:r>
    </w:p>
    <w:p w14:paraId="0040146C" w14:textId="032B742F" w:rsidR="00854A05" w:rsidRPr="00B65DE7" w:rsidRDefault="00854A05" w:rsidP="00110AF8">
      <w:pPr>
        <w:spacing w:before="100" w:beforeAutospacing="1" w:after="100" w:afterAutospacing="1"/>
        <w:rPr>
          <w:rFonts w:eastAsia="Times New Roman" w:cstheme="minorHAnsi"/>
          <w:color w:val="FF0000"/>
        </w:rPr>
      </w:pPr>
      <w:r w:rsidRPr="00B65DE7">
        <w:rPr>
          <w:rFonts w:eastAsia="Times New Roman" w:cstheme="minorHAnsi"/>
          <w:color w:val="FF0000"/>
        </w:rPr>
        <w:t>I am assuming that the reviewer is referring to the statement on L556</w:t>
      </w:r>
      <w:r w:rsidR="00A55664">
        <w:rPr>
          <w:rFonts w:eastAsia="Times New Roman" w:cstheme="minorHAnsi"/>
          <w:color w:val="FF0000"/>
        </w:rPr>
        <w:t xml:space="preserve"> of the original manuscript</w:t>
      </w:r>
      <w:r w:rsidRPr="00B65DE7">
        <w:rPr>
          <w:rFonts w:eastAsia="Times New Roman" w:cstheme="minorHAnsi"/>
          <w:color w:val="FF0000"/>
        </w:rPr>
        <w:t xml:space="preserve"> </w:t>
      </w:r>
      <w:r w:rsidR="00B65DE7">
        <w:rPr>
          <w:rFonts w:eastAsia="Times New Roman" w:cstheme="minorHAnsi"/>
          <w:color w:val="FF0000"/>
        </w:rPr>
        <w:t>while</w:t>
      </w:r>
      <w:r w:rsidRPr="00B65DE7">
        <w:rPr>
          <w:rFonts w:eastAsia="Times New Roman" w:cstheme="minorHAnsi"/>
          <w:color w:val="FF0000"/>
        </w:rPr>
        <w:t xml:space="preserve"> addressing this comment.</w:t>
      </w:r>
      <w:r w:rsidR="00B65DE7">
        <w:rPr>
          <w:rFonts w:eastAsia="Times New Roman" w:cstheme="minorHAnsi"/>
          <w:color w:val="FF0000"/>
        </w:rPr>
        <w:t xml:space="preserve"> This observation was first made by Winters et al. (2020; their Fig. 4c). The details surrounding the evolution of eastern subtropical dominant events </w:t>
      </w:r>
      <w:r w:rsidR="00A55664">
        <w:rPr>
          <w:rFonts w:eastAsia="Times New Roman" w:cstheme="minorHAnsi"/>
          <w:color w:val="FF0000"/>
        </w:rPr>
        <w:t>are</w:t>
      </w:r>
      <w:r w:rsidR="00B65DE7">
        <w:rPr>
          <w:rFonts w:eastAsia="Times New Roman" w:cstheme="minorHAnsi"/>
          <w:color w:val="FF0000"/>
        </w:rPr>
        <w:t xml:space="preserve"> also provided in Winters et al. (2020). An explicit examination as to why subtropical dominant events form where they do is left for future work and could be performed using an idealized modeling approach. It is hypothesized that the presence of the warm Gulf Stream and access to sensible and latent heat fluxes from the western Atlantic aid in the development of jet superpositions along the U.S. East Coast.</w:t>
      </w:r>
      <w:r w:rsidR="00A55664">
        <w:rPr>
          <w:rFonts w:eastAsia="Times New Roman" w:cstheme="minorHAnsi"/>
          <w:color w:val="FF0000"/>
        </w:rPr>
        <w:t xml:space="preserve"> The</w:t>
      </w:r>
      <w:r w:rsidR="00B65DE7">
        <w:rPr>
          <w:rFonts w:eastAsia="Times New Roman" w:cstheme="minorHAnsi"/>
          <w:color w:val="FF0000"/>
        </w:rPr>
        <w:t xml:space="preserve"> elements of this hypothesis motivate the text in L</w:t>
      </w:r>
      <w:r w:rsidR="00A55664">
        <w:rPr>
          <w:rFonts w:eastAsia="Times New Roman" w:cstheme="minorHAnsi"/>
          <w:color w:val="FF0000"/>
        </w:rPr>
        <w:t>600–607</w:t>
      </w:r>
      <w:r w:rsidR="00B65DE7">
        <w:rPr>
          <w:rFonts w:eastAsia="Times New Roman" w:cstheme="minorHAnsi"/>
          <w:color w:val="FF0000"/>
        </w:rPr>
        <w:t xml:space="preserve"> of the revised manuscript.</w:t>
      </w:r>
    </w:p>
    <w:p w14:paraId="59EA76E7" w14:textId="65372D45" w:rsidR="005B34CF" w:rsidRPr="005655ED" w:rsidRDefault="00110AF8" w:rsidP="00110AF8">
      <w:pPr>
        <w:spacing w:before="100" w:beforeAutospacing="1" w:after="100" w:afterAutospacing="1"/>
        <w:rPr>
          <w:rFonts w:ascii="Calibri" w:eastAsia="Times New Roman" w:hAnsi="Calibri" w:cs="Calibri"/>
        </w:rPr>
      </w:pPr>
      <w:r w:rsidRPr="00110AF8">
        <w:rPr>
          <w:rFonts w:ascii="Calibri" w:eastAsia="Times New Roman" w:hAnsi="Calibri" w:cs="Calibri"/>
        </w:rPr>
        <w:t xml:space="preserve">Lines 557-560: I’m not sure I see this. Can you point this out explicitly by either annotating the graph or calculating the values and including them in the text? </w:t>
      </w:r>
    </w:p>
    <w:p w14:paraId="43C25F96" w14:textId="3C2D3C73" w:rsidR="005B34CF" w:rsidRPr="005B34CF" w:rsidRDefault="005B34CF" w:rsidP="00110AF8">
      <w:pPr>
        <w:spacing w:before="100" w:beforeAutospacing="1" w:after="100" w:afterAutospacing="1"/>
        <w:rPr>
          <w:rFonts w:eastAsia="Times New Roman" w:cstheme="minorHAnsi"/>
          <w:color w:val="FF0000"/>
        </w:rPr>
      </w:pPr>
      <w:r w:rsidRPr="005B34CF">
        <w:rPr>
          <w:rFonts w:eastAsia="Times New Roman" w:cstheme="minorHAnsi"/>
          <w:color w:val="FF0000"/>
        </w:rPr>
        <w:t>We believe that annotating the graph would produce an overly cluttered image</w:t>
      </w:r>
      <w:r w:rsidR="008F3713">
        <w:rPr>
          <w:rFonts w:eastAsia="Times New Roman" w:cstheme="minorHAnsi"/>
          <w:color w:val="FF0000"/>
        </w:rPr>
        <w:t xml:space="preserve"> </w:t>
      </w:r>
      <w:r w:rsidRPr="005B34CF">
        <w:rPr>
          <w:rFonts w:eastAsia="Times New Roman" w:cstheme="minorHAnsi"/>
          <w:color w:val="FF0000"/>
        </w:rPr>
        <w:t xml:space="preserve">since this figure already features 6 panels. </w:t>
      </w:r>
      <w:r w:rsidR="008F3713">
        <w:rPr>
          <w:rFonts w:eastAsia="Times New Roman" w:cstheme="minorHAnsi"/>
          <w:color w:val="FF0000"/>
        </w:rPr>
        <w:t>We believe the reader can observe</w:t>
      </w:r>
      <w:r w:rsidR="0099612C">
        <w:rPr>
          <w:rFonts w:eastAsia="Times New Roman" w:cstheme="minorHAnsi"/>
          <w:color w:val="FF0000"/>
        </w:rPr>
        <w:t xml:space="preserve"> the</w:t>
      </w:r>
      <w:r w:rsidRPr="005B34CF">
        <w:rPr>
          <w:rFonts w:eastAsia="Times New Roman" w:cstheme="minorHAnsi"/>
          <w:color w:val="FF0000"/>
        </w:rPr>
        <w:t xml:space="preserve"> stronger baroclinicity during eastern subtropical dominant events compared to polar and western subtropical dominant events by comparing the spacing of potential temperature contours within the cross sections included in Figs. 2</w:t>
      </w:r>
      <w:proofErr w:type="gramStart"/>
      <w:r w:rsidRPr="005B34CF">
        <w:rPr>
          <w:rFonts w:eastAsia="Times New Roman" w:cstheme="minorHAnsi"/>
          <w:color w:val="FF0000"/>
        </w:rPr>
        <w:t>b,d</w:t>
      </w:r>
      <w:proofErr w:type="gramEnd"/>
      <w:r w:rsidRPr="005B34CF">
        <w:rPr>
          <w:rFonts w:eastAsia="Times New Roman" w:cstheme="minorHAnsi"/>
          <w:color w:val="FF0000"/>
        </w:rPr>
        <w:t>,f of the revised manuscript.</w:t>
      </w:r>
      <w:r w:rsidR="00A55664">
        <w:rPr>
          <w:rFonts w:eastAsia="Times New Roman" w:cstheme="minorHAnsi"/>
          <w:color w:val="FF0000"/>
        </w:rPr>
        <w:t xml:space="preserve"> We have added a note in L604 of the revised manuscript to this effect.</w:t>
      </w:r>
    </w:p>
    <w:p w14:paraId="2934840A" w14:textId="1ED44A2B" w:rsidR="00110AF8" w:rsidRDefault="00110AF8" w:rsidP="00110AF8">
      <w:pPr>
        <w:spacing w:before="100" w:beforeAutospacing="1" w:after="100" w:afterAutospacing="1"/>
        <w:rPr>
          <w:rFonts w:ascii="Calibri" w:eastAsia="Times New Roman" w:hAnsi="Calibri" w:cs="Calibri"/>
        </w:rPr>
      </w:pPr>
      <w:r w:rsidRPr="00110AF8">
        <w:rPr>
          <w:rFonts w:ascii="Calibri" w:eastAsia="Times New Roman" w:hAnsi="Calibri" w:cs="Calibri"/>
        </w:rPr>
        <w:t xml:space="preserve">Lines 617-622: This suggests to me that latent heating may play an important role. I think it would be useful to explore this idea further. </w:t>
      </w:r>
    </w:p>
    <w:p w14:paraId="512E0FB6" w14:textId="3C66D09C" w:rsidR="00E3307B" w:rsidRPr="00E3307B" w:rsidRDefault="00E3307B" w:rsidP="00110AF8">
      <w:pPr>
        <w:spacing w:before="100" w:beforeAutospacing="1" w:after="100" w:afterAutospacing="1"/>
        <w:rPr>
          <w:rFonts w:eastAsia="Times New Roman" w:cstheme="minorHAnsi"/>
          <w:color w:val="FF0000"/>
        </w:rPr>
      </w:pPr>
      <w:r>
        <w:rPr>
          <w:rFonts w:eastAsia="Times New Roman" w:cstheme="minorHAnsi"/>
          <w:color w:val="FF0000"/>
        </w:rPr>
        <w:t xml:space="preserve">We thank the reviewer for this suggestion. In response to this comment and Major Comment #3 from reviewer 2, we have performed a diagnosis of the diabatic contribution to the QG vertical motion. While the adiabatic contribution to the vertical motion is </w:t>
      </w:r>
      <w:r w:rsidR="00A55664">
        <w:rPr>
          <w:rFonts w:eastAsia="Times New Roman" w:cstheme="minorHAnsi"/>
          <w:color w:val="FF0000"/>
        </w:rPr>
        <w:t>dominant</w:t>
      </w:r>
      <w:r>
        <w:rPr>
          <w:rFonts w:eastAsia="Times New Roman" w:cstheme="minorHAnsi"/>
          <w:color w:val="FF0000"/>
        </w:rPr>
        <w:t>, the diabatic contribution to QG ascent is nonnegligible. The diabatic contribution to the QG vertical motion is now included in Figs. 6–8, and we discuss the diabatic contribution to the QG vertical motion throughout section 3b of the revised manuscript.</w:t>
      </w:r>
    </w:p>
    <w:p w14:paraId="75C6376F" w14:textId="308DCA94" w:rsidR="00110AF8" w:rsidRPr="007E2585" w:rsidRDefault="007E2585" w:rsidP="00507484">
      <w:pPr>
        <w:rPr>
          <w:b/>
          <w:color w:val="000000" w:themeColor="text1"/>
          <w:sz w:val="28"/>
          <w:szCs w:val="28"/>
        </w:rPr>
      </w:pPr>
      <w:r w:rsidRPr="007E2585">
        <w:rPr>
          <w:b/>
          <w:color w:val="000000" w:themeColor="text1"/>
          <w:sz w:val="28"/>
          <w:szCs w:val="28"/>
        </w:rPr>
        <w:t>References</w:t>
      </w:r>
    </w:p>
    <w:p w14:paraId="23BF929D" w14:textId="4AA15A52" w:rsidR="00D3664E" w:rsidRDefault="00D3664E" w:rsidP="00CC6821">
      <w:pPr>
        <w:rPr>
          <w:color w:val="FF0000"/>
        </w:rPr>
      </w:pPr>
    </w:p>
    <w:p w14:paraId="6B2E694E" w14:textId="77777777" w:rsidR="007E2585" w:rsidRDefault="007E2585" w:rsidP="007E2585">
      <w:pPr>
        <w:ind w:left="720" w:hanging="720"/>
        <w:rPr>
          <w:color w:val="000000" w:themeColor="text1"/>
        </w:rPr>
      </w:pPr>
      <w:r w:rsidRPr="002D442D">
        <w:rPr>
          <w:color w:val="000000" w:themeColor="text1"/>
        </w:rPr>
        <w:t>Breeden, M.</w:t>
      </w:r>
      <w:r>
        <w:rPr>
          <w:color w:val="000000" w:themeColor="text1"/>
        </w:rPr>
        <w:t>, and J. E.</w:t>
      </w:r>
      <w:r w:rsidRPr="002D442D">
        <w:rPr>
          <w:color w:val="000000" w:themeColor="text1"/>
        </w:rPr>
        <w:t xml:space="preserve"> Martin, 2018</w:t>
      </w:r>
      <w:r>
        <w:rPr>
          <w:color w:val="000000" w:themeColor="text1"/>
        </w:rPr>
        <w:t>:</w:t>
      </w:r>
      <w:r w:rsidRPr="002D442D">
        <w:rPr>
          <w:color w:val="000000" w:themeColor="text1"/>
        </w:rPr>
        <w:t xml:space="preserve"> Analysis of the initiation of an extreme North Pacific jet retraction using piecewise tendency diagnosis. </w:t>
      </w:r>
      <w:r w:rsidRPr="002D442D">
        <w:rPr>
          <w:i/>
          <w:color w:val="000000" w:themeColor="text1"/>
        </w:rPr>
        <w:t>Q</w:t>
      </w:r>
      <w:r>
        <w:rPr>
          <w:i/>
          <w:color w:val="000000" w:themeColor="text1"/>
        </w:rPr>
        <w:t>uart</w:t>
      </w:r>
      <w:r w:rsidRPr="002D442D">
        <w:rPr>
          <w:i/>
          <w:color w:val="000000" w:themeColor="text1"/>
        </w:rPr>
        <w:t>. J. Roy. Meteor. Soc.</w:t>
      </w:r>
      <w:r w:rsidRPr="002D442D">
        <w:rPr>
          <w:color w:val="000000" w:themeColor="text1"/>
        </w:rPr>
        <w:t xml:space="preserve">, </w:t>
      </w:r>
      <w:r w:rsidRPr="002D442D">
        <w:rPr>
          <w:b/>
          <w:color w:val="000000" w:themeColor="text1"/>
        </w:rPr>
        <w:t>144</w:t>
      </w:r>
      <w:r w:rsidRPr="002D442D">
        <w:rPr>
          <w:color w:val="000000" w:themeColor="text1"/>
        </w:rPr>
        <w:t>, 1895–1913</w:t>
      </w:r>
      <w:r>
        <w:rPr>
          <w:color w:val="000000" w:themeColor="text1"/>
        </w:rPr>
        <w:t xml:space="preserve">, </w:t>
      </w:r>
      <w:proofErr w:type="spellStart"/>
      <w:r>
        <w:rPr>
          <w:color w:val="000000" w:themeColor="text1"/>
        </w:rPr>
        <w:t>doi</w:t>
      </w:r>
      <w:proofErr w:type="spellEnd"/>
      <w:r>
        <w:rPr>
          <w:color w:val="000000" w:themeColor="text1"/>
        </w:rPr>
        <w:t xml:space="preserve">: </w:t>
      </w:r>
      <w:r w:rsidRPr="002D442D">
        <w:rPr>
          <w:color w:val="000000" w:themeColor="text1"/>
        </w:rPr>
        <w:t>10. 1002/qj.3388.</w:t>
      </w:r>
    </w:p>
    <w:p w14:paraId="6E8ABEE8" w14:textId="77777777" w:rsidR="007E2585" w:rsidRPr="0035174E" w:rsidRDefault="007E2585" w:rsidP="007E2585">
      <w:pPr>
        <w:ind w:left="720" w:hanging="720"/>
        <w:rPr>
          <w:rFonts w:eastAsia="Times New Roman"/>
          <w:color w:val="000000" w:themeColor="text1"/>
        </w:rPr>
      </w:pPr>
      <w:r w:rsidRPr="00682DC0">
        <w:rPr>
          <w:color w:val="000000" w:themeColor="text1"/>
        </w:rPr>
        <w:t>Charney, J.G.</w:t>
      </w:r>
      <w:r>
        <w:rPr>
          <w:color w:val="000000" w:themeColor="text1"/>
        </w:rPr>
        <w:t>,</w:t>
      </w:r>
      <w:r w:rsidRPr="00682DC0">
        <w:rPr>
          <w:color w:val="000000" w:themeColor="text1"/>
        </w:rPr>
        <w:t xml:space="preserve"> and </w:t>
      </w:r>
      <w:r>
        <w:rPr>
          <w:color w:val="000000" w:themeColor="text1"/>
        </w:rPr>
        <w:t xml:space="preserve">M. E. Stern, </w:t>
      </w:r>
      <w:r w:rsidRPr="00682DC0">
        <w:rPr>
          <w:color w:val="000000" w:themeColor="text1"/>
        </w:rPr>
        <w:t>1962</w:t>
      </w:r>
      <w:r>
        <w:rPr>
          <w:color w:val="000000" w:themeColor="text1"/>
        </w:rPr>
        <w:t>:</w:t>
      </w:r>
      <w:r w:rsidRPr="00682DC0">
        <w:rPr>
          <w:color w:val="000000" w:themeColor="text1"/>
        </w:rPr>
        <w:t xml:space="preserve"> On the stability of internal baroclinic jets in a rotating atmosphere. </w:t>
      </w:r>
      <w:r w:rsidRPr="00682DC0">
        <w:rPr>
          <w:i/>
          <w:color w:val="000000" w:themeColor="text1"/>
        </w:rPr>
        <w:t>J. Atmos. Sci.</w:t>
      </w:r>
      <w:r w:rsidRPr="00682DC0">
        <w:rPr>
          <w:color w:val="000000" w:themeColor="text1"/>
        </w:rPr>
        <w:t xml:space="preserve">, </w:t>
      </w:r>
      <w:r w:rsidRPr="00682DC0">
        <w:rPr>
          <w:b/>
          <w:color w:val="000000" w:themeColor="text1"/>
        </w:rPr>
        <w:t>19</w:t>
      </w:r>
      <w:r w:rsidRPr="00682DC0">
        <w:rPr>
          <w:color w:val="000000" w:themeColor="text1"/>
        </w:rPr>
        <w:t>, 159–172</w:t>
      </w:r>
      <w:r>
        <w:rPr>
          <w:color w:val="000000" w:themeColor="text1"/>
        </w:rPr>
        <w:t xml:space="preserve">, </w:t>
      </w:r>
      <w:proofErr w:type="spellStart"/>
      <w:r>
        <w:rPr>
          <w:color w:val="000000" w:themeColor="text1"/>
        </w:rPr>
        <w:t>doi</w:t>
      </w:r>
      <w:proofErr w:type="spellEnd"/>
      <w:r>
        <w:rPr>
          <w:color w:val="000000" w:themeColor="text1"/>
        </w:rPr>
        <w:t xml:space="preserve">: </w:t>
      </w:r>
      <w:r w:rsidRPr="00682DC0">
        <w:rPr>
          <w:color w:val="000000" w:themeColor="text1"/>
        </w:rPr>
        <w:t>10.1175/1520-0469%281962%29019&lt;0159%3AOTSOIB&gt;2.0.CO%3B2</w:t>
      </w:r>
      <w:r>
        <w:rPr>
          <w:color w:val="000000" w:themeColor="text1"/>
        </w:rPr>
        <w:t>.</w:t>
      </w:r>
    </w:p>
    <w:p w14:paraId="5BCAC7EF" w14:textId="77777777" w:rsidR="007E2585" w:rsidRDefault="007E2585" w:rsidP="007E2585">
      <w:pPr>
        <w:ind w:left="720" w:hanging="720"/>
        <w:rPr>
          <w:color w:val="000000" w:themeColor="text1"/>
        </w:rPr>
      </w:pPr>
      <w:r w:rsidRPr="00682DC0">
        <w:rPr>
          <w:rFonts w:eastAsia="Cambria"/>
          <w:color w:val="000000" w:themeColor="text1"/>
        </w:rPr>
        <w:t>Davis, </w:t>
      </w:r>
      <w:r w:rsidRPr="00682DC0">
        <w:rPr>
          <w:color w:val="000000" w:themeColor="text1"/>
        </w:rPr>
        <w:t xml:space="preserve">C. A., and K. </w:t>
      </w:r>
      <w:r>
        <w:rPr>
          <w:color w:val="000000" w:themeColor="text1"/>
        </w:rPr>
        <w:t>A</w:t>
      </w:r>
      <w:r w:rsidRPr="00682DC0">
        <w:rPr>
          <w:color w:val="000000" w:themeColor="text1"/>
        </w:rPr>
        <w:t>.</w:t>
      </w:r>
      <w:r w:rsidRPr="00682DC0">
        <w:rPr>
          <w:rFonts w:eastAsia="Cambria"/>
          <w:color w:val="000000" w:themeColor="text1"/>
        </w:rPr>
        <w:t> Emanuel</w:t>
      </w:r>
      <w:r w:rsidRPr="00682DC0">
        <w:rPr>
          <w:color w:val="000000" w:themeColor="text1"/>
        </w:rPr>
        <w:t>, 1991: </w:t>
      </w:r>
      <w:r w:rsidRPr="00682DC0">
        <w:rPr>
          <w:rFonts w:eastAsia="Cambria"/>
          <w:color w:val="000000" w:themeColor="text1"/>
        </w:rPr>
        <w:t>Potential vorticity diagnostics of cyclogenesis</w:t>
      </w:r>
      <w:r w:rsidRPr="00682DC0">
        <w:rPr>
          <w:color w:val="000000" w:themeColor="text1"/>
        </w:rPr>
        <w:t>. </w:t>
      </w:r>
      <w:r w:rsidRPr="00682DC0">
        <w:rPr>
          <w:i/>
          <w:iCs/>
          <w:color w:val="000000" w:themeColor="text1"/>
        </w:rPr>
        <w:t xml:space="preserve">Mon. </w:t>
      </w:r>
      <w:proofErr w:type="spellStart"/>
      <w:r w:rsidRPr="00682DC0">
        <w:rPr>
          <w:i/>
          <w:iCs/>
          <w:color w:val="000000" w:themeColor="text1"/>
        </w:rPr>
        <w:t>Wea</w:t>
      </w:r>
      <w:proofErr w:type="spellEnd"/>
      <w:r w:rsidRPr="00682DC0">
        <w:rPr>
          <w:i/>
          <w:iCs/>
          <w:color w:val="000000" w:themeColor="text1"/>
        </w:rPr>
        <w:t>. Rev.</w:t>
      </w:r>
      <w:r w:rsidRPr="00682DC0">
        <w:rPr>
          <w:color w:val="000000" w:themeColor="text1"/>
        </w:rPr>
        <w:t>, </w:t>
      </w:r>
      <w:r w:rsidRPr="00682DC0">
        <w:rPr>
          <w:b/>
          <w:bCs/>
          <w:color w:val="000000" w:themeColor="text1"/>
        </w:rPr>
        <w:t>119</w:t>
      </w:r>
      <w:r w:rsidRPr="00682DC0">
        <w:rPr>
          <w:color w:val="000000" w:themeColor="text1"/>
        </w:rPr>
        <w:t xml:space="preserve">, 1929–1953, </w:t>
      </w:r>
      <w:proofErr w:type="spellStart"/>
      <w:r w:rsidRPr="00682DC0">
        <w:rPr>
          <w:color w:val="000000" w:themeColor="text1"/>
        </w:rPr>
        <w:t>doi</w:t>
      </w:r>
      <w:proofErr w:type="spellEnd"/>
      <w:r w:rsidRPr="00682DC0">
        <w:rPr>
          <w:color w:val="000000" w:themeColor="text1"/>
        </w:rPr>
        <w:t xml:space="preserve">: </w:t>
      </w:r>
      <w:r w:rsidRPr="00682DC0">
        <w:rPr>
          <w:rFonts w:eastAsia="Cambria"/>
          <w:color w:val="000000" w:themeColor="text1"/>
        </w:rPr>
        <w:t>10.1175/1520</w:t>
      </w:r>
      <w:r>
        <w:rPr>
          <w:color w:val="000000" w:themeColor="text1"/>
        </w:rPr>
        <w:t>-</w:t>
      </w:r>
      <w:r w:rsidRPr="00682DC0">
        <w:rPr>
          <w:rFonts w:eastAsia="Cambria"/>
          <w:color w:val="000000" w:themeColor="text1"/>
        </w:rPr>
        <w:t>0493(1991)119&lt;</w:t>
      </w:r>
      <w:proofErr w:type="gramStart"/>
      <w:r w:rsidRPr="00682DC0">
        <w:rPr>
          <w:rFonts w:eastAsia="Cambria"/>
          <w:color w:val="000000" w:themeColor="text1"/>
        </w:rPr>
        <w:t>1929:PVDOC</w:t>
      </w:r>
      <w:proofErr w:type="gramEnd"/>
      <w:r w:rsidRPr="00682DC0">
        <w:rPr>
          <w:rFonts w:eastAsia="Cambria"/>
          <w:color w:val="000000" w:themeColor="text1"/>
        </w:rPr>
        <w:t>&gt;2.0.CO;2</w:t>
      </w:r>
      <w:r w:rsidRPr="00682DC0">
        <w:rPr>
          <w:color w:val="000000" w:themeColor="text1"/>
        </w:rPr>
        <w:t>.</w:t>
      </w:r>
    </w:p>
    <w:p w14:paraId="0D650D32" w14:textId="77777777" w:rsidR="007E2585" w:rsidRDefault="007E2585" w:rsidP="007E2585">
      <w:pPr>
        <w:ind w:left="720" w:hanging="720"/>
        <w:rPr>
          <w:color w:val="000000" w:themeColor="text1"/>
        </w:rPr>
      </w:pPr>
      <w:proofErr w:type="spellStart"/>
      <w:r w:rsidRPr="0035174E">
        <w:rPr>
          <w:color w:val="000000" w:themeColor="text1"/>
        </w:rPr>
        <w:lastRenderedPageBreak/>
        <w:t>Jusem</w:t>
      </w:r>
      <w:proofErr w:type="spellEnd"/>
      <w:r w:rsidRPr="0035174E">
        <w:rPr>
          <w:color w:val="000000" w:themeColor="text1"/>
        </w:rPr>
        <w:t>, J.</w:t>
      </w:r>
      <w:r>
        <w:rPr>
          <w:color w:val="000000" w:themeColor="text1"/>
        </w:rPr>
        <w:t xml:space="preserve"> </w:t>
      </w:r>
      <w:r w:rsidRPr="0035174E">
        <w:rPr>
          <w:color w:val="000000" w:themeColor="text1"/>
        </w:rPr>
        <w:t xml:space="preserve">C. and R. Atlas, 1998: Diagnostic </w:t>
      </w:r>
      <w:r>
        <w:rPr>
          <w:color w:val="000000" w:themeColor="text1"/>
        </w:rPr>
        <w:t>e</w:t>
      </w:r>
      <w:r w:rsidRPr="0035174E">
        <w:rPr>
          <w:color w:val="000000" w:themeColor="text1"/>
        </w:rPr>
        <w:t xml:space="preserve">valuation of </w:t>
      </w:r>
      <w:r>
        <w:rPr>
          <w:color w:val="000000" w:themeColor="text1"/>
        </w:rPr>
        <w:t>v</w:t>
      </w:r>
      <w:r w:rsidRPr="0035174E">
        <w:rPr>
          <w:color w:val="000000" w:themeColor="text1"/>
        </w:rPr>
        <w:t xml:space="preserve">ertical </w:t>
      </w:r>
      <w:r>
        <w:rPr>
          <w:color w:val="000000" w:themeColor="text1"/>
        </w:rPr>
        <w:t>m</w:t>
      </w:r>
      <w:r w:rsidRPr="0035174E">
        <w:rPr>
          <w:color w:val="000000" w:themeColor="text1"/>
        </w:rPr>
        <w:t xml:space="preserve">otion </w:t>
      </w:r>
      <w:r>
        <w:rPr>
          <w:color w:val="000000" w:themeColor="text1"/>
        </w:rPr>
        <w:t>f</w:t>
      </w:r>
      <w:r w:rsidRPr="0035174E">
        <w:rPr>
          <w:color w:val="000000" w:themeColor="text1"/>
        </w:rPr>
        <w:t xml:space="preserve">orcing </w:t>
      </w:r>
      <w:r>
        <w:rPr>
          <w:color w:val="000000" w:themeColor="text1"/>
        </w:rPr>
        <w:t>m</w:t>
      </w:r>
      <w:r w:rsidRPr="0035174E">
        <w:rPr>
          <w:color w:val="000000" w:themeColor="text1"/>
        </w:rPr>
        <w:t xml:space="preserve">echanisms by </w:t>
      </w:r>
      <w:r>
        <w:rPr>
          <w:color w:val="000000" w:themeColor="text1"/>
        </w:rPr>
        <w:t>u</w:t>
      </w:r>
      <w:r w:rsidRPr="0035174E">
        <w:rPr>
          <w:color w:val="000000" w:themeColor="text1"/>
        </w:rPr>
        <w:t>sing Q-</w:t>
      </w:r>
      <w:r>
        <w:rPr>
          <w:color w:val="000000" w:themeColor="text1"/>
        </w:rPr>
        <w:t>v</w:t>
      </w:r>
      <w:r w:rsidRPr="0035174E">
        <w:rPr>
          <w:color w:val="000000" w:themeColor="text1"/>
        </w:rPr>
        <w:t xml:space="preserve">ector </w:t>
      </w:r>
      <w:r>
        <w:rPr>
          <w:color w:val="000000" w:themeColor="text1"/>
        </w:rPr>
        <w:t>p</w:t>
      </w:r>
      <w:r w:rsidRPr="0035174E">
        <w:rPr>
          <w:color w:val="000000" w:themeColor="text1"/>
        </w:rPr>
        <w:t xml:space="preserve">artitioning. </w:t>
      </w:r>
      <w:r w:rsidRPr="0035174E">
        <w:rPr>
          <w:i/>
          <w:color w:val="000000" w:themeColor="text1"/>
        </w:rPr>
        <w:t xml:space="preserve">Mon. </w:t>
      </w:r>
      <w:proofErr w:type="spellStart"/>
      <w:r w:rsidRPr="0035174E">
        <w:rPr>
          <w:i/>
          <w:color w:val="000000" w:themeColor="text1"/>
        </w:rPr>
        <w:t>Wea</w:t>
      </w:r>
      <w:proofErr w:type="spellEnd"/>
      <w:r w:rsidRPr="0035174E">
        <w:rPr>
          <w:i/>
          <w:color w:val="000000" w:themeColor="text1"/>
        </w:rPr>
        <w:t>. Rev.</w:t>
      </w:r>
      <w:r w:rsidRPr="0035174E">
        <w:rPr>
          <w:color w:val="000000" w:themeColor="text1"/>
        </w:rPr>
        <w:t xml:space="preserve">, </w:t>
      </w:r>
      <w:r w:rsidRPr="0035174E">
        <w:rPr>
          <w:b/>
          <w:color w:val="000000" w:themeColor="text1"/>
        </w:rPr>
        <w:t>126</w:t>
      </w:r>
      <w:r w:rsidRPr="0035174E">
        <w:rPr>
          <w:color w:val="000000" w:themeColor="text1"/>
        </w:rPr>
        <w:t xml:space="preserve">, 2166–2184, </w:t>
      </w:r>
      <w:proofErr w:type="spellStart"/>
      <w:r>
        <w:rPr>
          <w:color w:val="000000" w:themeColor="text1"/>
        </w:rPr>
        <w:t>doi</w:t>
      </w:r>
      <w:proofErr w:type="spellEnd"/>
      <w:r>
        <w:rPr>
          <w:color w:val="000000" w:themeColor="text1"/>
        </w:rPr>
        <w:t xml:space="preserve">: </w:t>
      </w:r>
      <w:r w:rsidRPr="0035174E">
        <w:rPr>
          <w:color w:val="000000" w:themeColor="text1"/>
        </w:rPr>
        <w:t>10.1175/1520-0493(1998)126&lt;</w:t>
      </w:r>
      <w:proofErr w:type="gramStart"/>
      <w:r w:rsidRPr="0035174E">
        <w:rPr>
          <w:color w:val="000000" w:themeColor="text1"/>
        </w:rPr>
        <w:t>2166:DEOVMF</w:t>
      </w:r>
      <w:proofErr w:type="gramEnd"/>
      <w:r w:rsidRPr="0035174E">
        <w:rPr>
          <w:color w:val="000000" w:themeColor="text1"/>
        </w:rPr>
        <w:t>&gt;2.0.CO;2</w:t>
      </w:r>
      <w:r>
        <w:rPr>
          <w:color w:val="000000" w:themeColor="text1"/>
        </w:rPr>
        <w:t>.</w:t>
      </w:r>
    </w:p>
    <w:p w14:paraId="78B7E3D1" w14:textId="77777777" w:rsidR="007E2585" w:rsidRDefault="007E2585" w:rsidP="007E2585">
      <w:pPr>
        <w:ind w:left="720" w:hanging="720"/>
        <w:rPr>
          <w:color w:val="000000" w:themeColor="text1"/>
        </w:rPr>
      </w:pPr>
      <w:r w:rsidRPr="003B3EBB">
        <w:rPr>
          <w:color w:val="000000" w:themeColor="text1"/>
        </w:rPr>
        <w:t>Hakim, G. J., D. Keyser, and L. F. </w:t>
      </w:r>
      <w:proofErr w:type="spellStart"/>
      <w:r w:rsidRPr="003B3EBB">
        <w:rPr>
          <w:color w:val="000000" w:themeColor="text1"/>
        </w:rPr>
        <w:t>Bosart</w:t>
      </w:r>
      <w:proofErr w:type="spellEnd"/>
      <w:r w:rsidRPr="003B3EBB">
        <w:rPr>
          <w:color w:val="000000" w:themeColor="text1"/>
        </w:rPr>
        <w:t xml:space="preserve">, 1996: The Ohio Valley wave-merger cyclogenesis event of 25–26 January 1978. Part II: Diagnosis using </w:t>
      </w:r>
      <w:proofErr w:type="spellStart"/>
      <w:r w:rsidRPr="003B3EBB">
        <w:rPr>
          <w:color w:val="000000" w:themeColor="text1"/>
        </w:rPr>
        <w:t>quasigeostrophic</w:t>
      </w:r>
      <w:proofErr w:type="spellEnd"/>
      <w:r w:rsidRPr="003B3EBB">
        <w:rPr>
          <w:color w:val="000000" w:themeColor="text1"/>
        </w:rPr>
        <w:t xml:space="preserve"> potential vorticity inversion. </w:t>
      </w:r>
      <w:r w:rsidRPr="003B3EBB">
        <w:rPr>
          <w:i/>
          <w:iCs/>
          <w:color w:val="000000" w:themeColor="text1"/>
        </w:rPr>
        <w:t xml:space="preserve">Mon. </w:t>
      </w:r>
      <w:proofErr w:type="spellStart"/>
      <w:r w:rsidRPr="003B3EBB">
        <w:rPr>
          <w:i/>
          <w:iCs/>
          <w:color w:val="000000" w:themeColor="text1"/>
        </w:rPr>
        <w:t>Wea</w:t>
      </w:r>
      <w:proofErr w:type="spellEnd"/>
      <w:r w:rsidRPr="003B3EBB">
        <w:rPr>
          <w:i/>
          <w:iCs/>
          <w:color w:val="000000" w:themeColor="text1"/>
        </w:rPr>
        <w:t>. Rev.</w:t>
      </w:r>
      <w:r w:rsidRPr="003B3EBB">
        <w:rPr>
          <w:color w:val="000000" w:themeColor="text1"/>
        </w:rPr>
        <w:t>, </w:t>
      </w:r>
      <w:r w:rsidRPr="003B3EBB">
        <w:rPr>
          <w:b/>
          <w:bCs/>
          <w:color w:val="000000" w:themeColor="text1"/>
        </w:rPr>
        <w:t>124</w:t>
      </w:r>
      <w:r w:rsidRPr="003B3EBB">
        <w:rPr>
          <w:color w:val="000000" w:themeColor="text1"/>
        </w:rPr>
        <w:t xml:space="preserve">, 2176–2205, </w:t>
      </w:r>
      <w:proofErr w:type="spellStart"/>
      <w:r w:rsidRPr="003B3EBB">
        <w:rPr>
          <w:color w:val="000000" w:themeColor="text1"/>
        </w:rPr>
        <w:t>doi</w:t>
      </w:r>
      <w:proofErr w:type="spellEnd"/>
      <w:r w:rsidRPr="003B3EBB">
        <w:rPr>
          <w:color w:val="000000" w:themeColor="text1"/>
        </w:rPr>
        <w:t>: 10.1175/1520-0493(1996)124&lt;</w:t>
      </w:r>
      <w:proofErr w:type="gramStart"/>
      <w:r w:rsidRPr="003B3EBB">
        <w:rPr>
          <w:color w:val="000000" w:themeColor="text1"/>
        </w:rPr>
        <w:t>2176:TOVWMC</w:t>
      </w:r>
      <w:proofErr w:type="gramEnd"/>
      <w:r w:rsidRPr="003B3EBB">
        <w:rPr>
          <w:color w:val="000000" w:themeColor="text1"/>
        </w:rPr>
        <w:t>&gt;2.0.CO;2.</w:t>
      </w:r>
    </w:p>
    <w:p w14:paraId="41ABD305" w14:textId="77777777" w:rsidR="007E2585" w:rsidRPr="0035174E" w:rsidRDefault="007E2585" w:rsidP="007E2585">
      <w:pPr>
        <w:ind w:left="720" w:hanging="720"/>
        <w:rPr>
          <w:color w:val="000000" w:themeColor="text1"/>
        </w:rPr>
      </w:pPr>
      <w:r>
        <w:rPr>
          <w:color w:val="000000" w:themeColor="text1"/>
        </w:rPr>
        <w:t xml:space="preserve">Holton, J. R., 2004: </w:t>
      </w:r>
      <w:r>
        <w:rPr>
          <w:i/>
          <w:color w:val="000000" w:themeColor="text1"/>
        </w:rPr>
        <w:t>An Introduction to Dynamic Meteorology</w:t>
      </w:r>
      <w:r>
        <w:rPr>
          <w:color w:val="000000" w:themeColor="text1"/>
        </w:rPr>
        <w:t>. Elsevier Academic Press, 535 pp.</w:t>
      </w:r>
    </w:p>
    <w:p w14:paraId="77CB37A9" w14:textId="77777777" w:rsidR="007E2585" w:rsidRDefault="007E2585" w:rsidP="007E2585">
      <w:pPr>
        <w:ind w:left="720" w:hanging="720"/>
        <w:rPr>
          <w:color w:val="000000" w:themeColor="text1"/>
        </w:rPr>
      </w:pPr>
      <w:r w:rsidRPr="00682DC0">
        <w:rPr>
          <w:rFonts w:eastAsia="Cambria"/>
          <w:color w:val="000000" w:themeColor="text1"/>
        </w:rPr>
        <w:t>Hoskins, </w:t>
      </w:r>
      <w:r w:rsidRPr="00682DC0">
        <w:rPr>
          <w:color w:val="000000" w:themeColor="text1"/>
        </w:rPr>
        <w:t>B. J., M. E.</w:t>
      </w:r>
      <w:r w:rsidRPr="00682DC0">
        <w:rPr>
          <w:rFonts w:eastAsia="Cambria"/>
          <w:color w:val="000000" w:themeColor="text1"/>
        </w:rPr>
        <w:t> McIntyre</w:t>
      </w:r>
      <w:r w:rsidRPr="00682DC0">
        <w:rPr>
          <w:color w:val="000000" w:themeColor="text1"/>
        </w:rPr>
        <w:t>, and A. W.</w:t>
      </w:r>
      <w:r w:rsidRPr="00682DC0">
        <w:rPr>
          <w:rFonts w:eastAsia="Cambria"/>
          <w:color w:val="000000" w:themeColor="text1"/>
        </w:rPr>
        <w:t> Robertson</w:t>
      </w:r>
      <w:r w:rsidRPr="00682DC0">
        <w:rPr>
          <w:color w:val="000000" w:themeColor="text1"/>
        </w:rPr>
        <w:t>, 1985: </w:t>
      </w:r>
      <w:r w:rsidRPr="00682DC0">
        <w:rPr>
          <w:rFonts w:eastAsia="Cambria"/>
          <w:color w:val="000000" w:themeColor="text1"/>
        </w:rPr>
        <w:t>On the use and significance of isentropic potential vorticity maps</w:t>
      </w:r>
      <w:r w:rsidRPr="00682DC0">
        <w:rPr>
          <w:color w:val="000000" w:themeColor="text1"/>
        </w:rPr>
        <w:t>. </w:t>
      </w:r>
      <w:r w:rsidRPr="00682DC0">
        <w:rPr>
          <w:i/>
          <w:iCs/>
          <w:color w:val="000000" w:themeColor="text1"/>
        </w:rPr>
        <w:t>Quart. J. Roy. Meteor. Soc.</w:t>
      </w:r>
      <w:r w:rsidRPr="00682DC0">
        <w:rPr>
          <w:color w:val="000000" w:themeColor="text1"/>
        </w:rPr>
        <w:t>, </w:t>
      </w:r>
      <w:r w:rsidRPr="00682DC0">
        <w:rPr>
          <w:b/>
          <w:bCs/>
          <w:color w:val="000000" w:themeColor="text1"/>
        </w:rPr>
        <w:t>111</w:t>
      </w:r>
      <w:r w:rsidRPr="00682DC0">
        <w:rPr>
          <w:color w:val="000000" w:themeColor="text1"/>
        </w:rPr>
        <w:t xml:space="preserve">, 877–946, </w:t>
      </w:r>
      <w:proofErr w:type="spellStart"/>
      <w:r w:rsidRPr="00682DC0">
        <w:rPr>
          <w:color w:val="000000" w:themeColor="text1"/>
        </w:rPr>
        <w:t>doi</w:t>
      </w:r>
      <w:proofErr w:type="spellEnd"/>
      <w:r w:rsidRPr="00682DC0">
        <w:rPr>
          <w:color w:val="000000" w:themeColor="text1"/>
        </w:rPr>
        <w:t>:</w:t>
      </w:r>
      <w:r>
        <w:rPr>
          <w:color w:val="000000" w:themeColor="text1"/>
        </w:rPr>
        <w:t xml:space="preserve"> </w:t>
      </w:r>
      <w:r w:rsidRPr="00682DC0">
        <w:rPr>
          <w:rFonts w:eastAsia="Cambria"/>
          <w:color w:val="000000" w:themeColor="text1"/>
        </w:rPr>
        <w:t>10.1002/qj.49711147002</w:t>
      </w:r>
      <w:r w:rsidRPr="00682DC0">
        <w:rPr>
          <w:color w:val="000000" w:themeColor="text1"/>
        </w:rPr>
        <w:t>.</w:t>
      </w:r>
    </w:p>
    <w:p w14:paraId="4A234E39" w14:textId="77777777" w:rsidR="007E2585" w:rsidRDefault="007E2585" w:rsidP="007E2585">
      <w:pPr>
        <w:ind w:left="720" w:hanging="720"/>
        <w:rPr>
          <w:color w:val="000000" w:themeColor="text1"/>
        </w:rPr>
      </w:pPr>
      <w:r>
        <w:rPr>
          <w:color w:val="000000" w:themeColor="text1"/>
        </w:rPr>
        <w:t xml:space="preserve">Kenyon, J. S., D. Keyser, L. F. </w:t>
      </w:r>
      <w:proofErr w:type="spellStart"/>
      <w:r>
        <w:rPr>
          <w:color w:val="000000" w:themeColor="text1"/>
        </w:rPr>
        <w:t>Bosart</w:t>
      </w:r>
      <w:proofErr w:type="spellEnd"/>
      <w:r>
        <w:rPr>
          <w:color w:val="000000" w:themeColor="text1"/>
        </w:rPr>
        <w:t xml:space="preserve">, and M. S. Evans, 2020: The motion of mesoscale </w:t>
      </w:r>
      <w:proofErr w:type="spellStart"/>
      <w:r>
        <w:rPr>
          <w:color w:val="000000" w:themeColor="text1"/>
        </w:rPr>
        <w:t>snowbands</w:t>
      </w:r>
      <w:proofErr w:type="spellEnd"/>
      <w:r>
        <w:rPr>
          <w:color w:val="000000" w:themeColor="text1"/>
        </w:rPr>
        <w:t xml:space="preserve"> in northeast U.S. winter storms. </w:t>
      </w:r>
      <w:proofErr w:type="spellStart"/>
      <w:r>
        <w:rPr>
          <w:i/>
          <w:color w:val="000000" w:themeColor="text1"/>
        </w:rPr>
        <w:t>Wea</w:t>
      </w:r>
      <w:proofErr w:type="spellEnd"/>
      <w:r>
        <w:rPr>
          <w:i/>
          <w:color w:val="000000" w:themeColor="text1"/>
        </w:rPr>
        <w:t>. Forecasting</w:t>
      </w:r>
      <w:r>
        <w:rPr>
          <w:color w:val="000000" w:themeColor="text1"/>
        </w:rPr>
        <w:t xml:space="preserve">, </w:t>
      </w:r>
      <w:r>
        <w:rPr>
          <w:b/>
          <w:color w:val="000000" w:themeColor="text1"/>
        </w:rPr>
        <w:t>35</w:t>
      </w:r>
      <w:r>
        <w:rPr>
          <w:color w:val="000000" w:themeColor="text1"/>
        </w:rPr>
        <w:t xml:space="preserve">, 83–105, </w:t>
      </w:r>
      <w:proofErr w:type="spellStart"/>
      <w:r>
        <w:rPr>
          <w:color w:val="000000" w:themeColor="text1"/>
        </w:rPr>
        <w:t>doi</w:t>
      </w:r>
      <w:proofErr w:type="spellEnd"/>
      <w:r>
        <w:rPr>
          <w:color w:val="000000" w:themeColor="text1"/>
        </w:rPr>
        <w:t xml:space="preserve">: </w:t>
      </w:r>
      <w:r w:rsidRPr="0035174E">
        <w:rPr>
          <w:color w:val="000000" w:themeColor="text1"/>
        </w:rPr>
        <w:t>10.1175/WAF-D-19-0038.1</w:t>
      </w:r>
      <w:r>
        <w:rPr>
          <w:color w:val="000000" w:themeColor="text1"/>
        </w:rPr>
        <w:t>.</w:t>
      </w:r>
    </w:p>
    <w:p w14:paraId="477CB60D" w14:textId="77777777" w:rsidR="007E2585" w:rsidRPr="000E1CAB" w:rsidRDefault="007E2585" w:rsidP="007E2585">
      <w:pPr>
        <w:ind w:left="720" w:hanging="720"/>
        <w:rPr>
          <w:color w:val="000000" w:themeColor="text1"/>
        </w:rPr>
      </w:pPr>
      <w:r>
        <w:rPr>
          <w:color w:val="000000" w:themeColor="text1"/>
        </w:rPr>
        <w:t xml:space="preserve">Keyser, D., M. J. Reeder, and R. J. Reed, 1988: A generalization of </w:t>
      </w:r>
      <w:proofErr w:type="spellStart"/>
      <w:r>
        <w:rPr>
          <w:color w:val="000000" w:themeColor="text1"/>
        </w:rPr>
        <w:t>Petterssen’s</w:t>
      </w:r>
      <w:proofErr w:type="spellEnd"/>
      <w:r>
        <w:rPr>
          <w:color w:val="000000" w:themeColor="text1"/>
        </w:rPr>
        <w:t xml:space="preserve"> frontogenesis function and its relation to the forcing of vertical motion. </w:t>
      </w:r>
      <w:r>
        <w:rPr>
          <w:i/>
          <w:color w:val="000000" w:themeColor="text1"/>
        </w:rPr>
        <w:t xml:space="preserve">Mon. </w:t>
      </w:r>
      <w:proofErr w:type="spellStart"/>
      <w:r>
        <w:rPr>
          <w:i/>
          <w:color w:val="000000" w:themeColor="text1"/>
        </w:rPr>
        <w:t>Wea</w:t>
      </w:r>
      <w:proofErr w:type="spellEnd"/>
      <w:r>
        <w:rPr>
          <w:i/>
          <w:color w:val="000000" w:themeColor="text1"/>
        </w:rPr>
        <w:t>. Rev.</w:t>
      </w:r>
      <w:r>
        <w:rPr>
          <w:color w:val="000000" w:themeColor="text1"/>
        </w:rPr>
        <w:t xml:space="preserve">, </w:t>
      </w:r>
      <w:r>
        <w:rPr>
          <w:b/>
          <w:color w:val="000000" w:themeColor="text1"/>
        </w:rPr>
        <w:t>116</w:t>
      </w:r>
      <w:r>
        <w:rPr>
          <w:color w:val="000000" w:themeColor="text1"/>
        </w:rPr>
        <w:t xml:space="preserve">, 762–780, </w:t>
      </w:r>
      <w:proofErr w:type="spellStart"/>
      <w:r>
        <w:rPr>
          <w:color w:val="000000" w:themeColor="text1"/>
        </w:rPr>
        <w:t>doi</w:t>
      </w:r>
      <w:proofErr w:type="spellEnd"/>
      <w:r>
        <w:rPr>
          <w:color w:val="000000" w:themeColor="text1"/>
        </w:rPr>
        <w:t xml:space="preserve">: </w:t>
      </w:r>
      <w:r w:rsidRPr="000E1CAB">
        <w:rPr>
          <w:color w:val="000000" w:themeColor="text1"/>
        </w:rPr>
        <w:t>10.1175/1520-0493%281988%29116&lt;0762%3AAGOPFF&gt;2.0.CO%3B2</w:t>
      </w:r>
      <w:r>
        <w:rPr>
          <w:color w:val="000000" w:themeColor="text1"/>
        </w:rPr>
        <w:t>.</w:t>
      </w:r>
    </w:p>
    <w:p w14:paraId="1660E64B" w14:textId="77777777" w:rsidR="007E2585" w:rsidRDefault="007E2585" w:rsidP="007E2585">
      <w:pPr>
        <w:ind w:left="720" w:hanging="720"/>
        <w:rPr>
          <w:color w:val="000000" w:themeColor="text1"/>
        </w:rPr>
      </w:pPr>
      <w:r w:rsidRPr="003B3EBB">
        <w:rPr>
          <w:color w:val="000000" w:themeColor="text1"/>
        </w:rPr>
        <w:t xml:space="preserve">Keyser, D., B. D. Schmidt, and D. G. Duffy, 1992: </w:t>
      </w:r>
      <w:proofErr w:type="spellStart"/>
      <w:r w:rsidRPr="003B3EBB">
        <w:rPr>
          <w:color w:val="000000" w:themeColor="text1"/>
        </w:rPr>
        <w:t>Quasigeostrophic</w:t>
      </w:r>
      <w:proofErr w:type="spellEnd"/>
      <w:r w:rsidRPr="003B3EBB">
        <w:rPr>
          <w:color w:val="000000" w:themeColor="text1"/>
        </w:rPr>
        <w:t xml:space="preserve"> vertical motions diagnosed from along- and cross-</w:t>
      </w:r>
      <w:proofErr w:type="spellStart"/>
      <w:r w:rsidRPr="003B3EBB">
        <w:rPr>
          <w:color w:val="000000" w:themeColor="text1"/>
        </w:rPr>
        <w:t>isentrope</w:t>
      </w:r>
      <w:proofErr w:type="spellEnd"/>
      <w:r w:rsidRPr="003B3EBB">
        <w:rPr>
          <w:color w:val="000000" w:themeColor="text1"/>
        </w:rPr>
        <w:t xml:space="preserve"> components of the Q vector. </w:t>
      </w:r>
      <w:r w:rsidRPr="003B3EBB">
        <w:rPr>
          <w:i/>
          <w:color w:val="000000" w:themeColor="text1"/>
        </w:rPr>
        <w:t xml:space="preserve">Mon. </w:t>
      </w:r>
      <w:proofErr w:type="spellStart"/>
      <w:r w:rsidRPr="003B3EBB">
        <w:rPr>
          <w:i/>
          <w:color w:val="000000" w:themeColor="text1"/>
        </w:rPr>
        <w:t>Wea</w:t>
      </w:r>
      <w:proofErr w:type="spellEnd"/>
      <w:r w:rsidRPr="003B3EBB">
        <w:rPr>
          <w:i/>
          <w:color w:val="000000" w:themeColor="text1"/>
        </w:rPr>
        <w:t>. Rev.</w:t>
      </w:r>
      <w:r w:rsidRPr="003B3EBB">
        <w:rPr>
          <w:color w:val="000000" w:themeColor="text1"/>
        </w:rPr>
        <w:t xml:space="preserve">, </w:t>
      </w:r>
      <w:r w:rsidRPr="003B3EBB">
        <w:rPr>
          <w:b/>
          <w:color w:val="000000" w:themeColor="text1"/>
        </w:rPr>
        <w:t>120</w:t>
      </w:r>
      <w:r w:rsidRPr="003B3EBB">
        <w:rPr>
          <w:color w:val="000000" w:themeColor="text1"/>
        </w:rPr>
        <w:t xml:space="preserve">, 731–741, </w:t>
      </w:r>
      <w:proofErr w:type="spellStart"/>
      <w:r w:rsidRPr="003B3EBB">
        <w:rPr>
          <w:color w:val="000000" w:themeColor="text1"/>
        </w:rPr>
        <w:t>doi</w:t>
      </w:r>
      <w:proofErr w:type="spellEnd"/>
      <w:r w:rsidRPr="003B3EBB">
        <w:rPr>
          <w:color w:val="000000" w:themeColor="text1"/>
        </w:rPr>
        <w:t>: 10.1175/1520-0493%281992%29120&lt;0731%3AQVMDFA&gt;2.0.CO%3B2.</w:t>
      </w:r>
    </w:p>
    <w:p w14:paraId="1E6F8F5C" w14:textId="77777777" w:rsidR="007E2585" w:rsidRPr="0035174E" w:rsidRDefault="007E2585" w:rsidP="007E2585">
      <w:pPr>
        <w:ind w:left="720" w:hanging="720"/>
        <w:rPr>
          <w:color w:val="000000" w:themeColor="text1"/>
        </w:rPr>
      </w:pPr>
      <w:r>
        <w:rPr>
          <w:color w:val="000000" w:themeColor="text1"/>
        </w:rPr>
        <w:t xml:space="preserve">Martin, J. E., 1999: </w:t>
      </w:r>
      <w:proofErr w:type="spellStart"/>
      <w:r>
        <w:rPr>
          <w:color w:val="000000" w:themeColor="text1"/>
        </w:rPr>
        <w:t>Quasigeostrophic</w:t>
      </w:r>
      <w:proofErr w:type="spellEnd"/>
      <w:r>
        <w:rPr>
          <w:color w:val="000000" w:themeColor="text1"/>
        </w:rPr>
        <w:t xml:space="preserve"> forcing of ascent in the occluded sector of cyclones and the </w:t>
      </w:r>
      <w:proofErr w:type="spellStart"/>
      <w:r>
        <w:rPr>
          <w:color w:val="000000" w:themeColor="text1"/>
        </w:rPr>
        <w:t>trowal</w:t>
      </w:r>
      <w:proofErr w:type="spellEnd"/>
      <w:r>
        <w:rPr>
          <w:color w:val="000000" w:themeColor="text1"/>
        </w:rPr>
        <w:t xml:space="preserve"> airstream. </w:t>
      </w:r>
      <w:r>
        <w:rPr>
          <w:i/>
          <w:color w:val="000000" w:themeColor="text1"/>
        </w:rPr>
        <w:t xml:space="preserve">Mon. </w:t>
      </w:r>
      <w:proofErr w:type="spellStart"/>
      <w:r>
        <w:rPr>
          <w:i/>
          <w:color w:val="000000" w:themeColor="text1"/>
        </w:rPr>
        <w:t>Wea</w:t>
      </w:r>
      <w:proofErr w:type="spellEnd"/>
      <w:r>
        <w:rPr>
          <w:i/>
          <w:color w:val="000000" w:themeColor="text1"/>
        </w:rPr>
        <w:t>. Rev.</w:t>
      </w:r>
      <w:r>
        <w:rPr>
          <w:color w:val="000000" w:themeColor="text1"/>
        </w:rPr>
        <w:t xml:space="preserve">, </w:t>
      </w:r>
      <w:r w:rsidRPr="00682DC0">
        <w:rPr>
          <w:b/>
          <w:color w:val="000000" w:themeColor="text1"/>
        </w:rPr>
        <w:t>127</w:t>
      </w:r>
      <w:r>
        <w:rPr>
          <w:color w:val="000000" w:themeColor="text1"/>
        </w:rPr>
        <w:t xml:space="preserve">, 70–88, </w:t>
      </w:r>
      <w:proofErr w:type="spellStart"/>
      <w:r>
        <w:rPr>
          <w:color w:val="000000" w:themeColor="text1"/>
        </w:rPr>
        <w:t>doi</w:t>
      </w:r>
      <w:proofErr w:type="spellEnd"/>
      <w:r>
        <w:rPr>
          <w:color w:val="000000" w:themeColor="text1"/>
        </w:rPr>
        <w:t xml:space="preserve">: </w:t>
      </w:r>
      <w:r w:rsidRPr="00682DC0">
        <w:rPr>
          <w:color w:val="000000" w:themeColor="text1"/>
        </w:rPr>
        <w:t>10.1175/1520-0493%281999%29127&lt;0070%3AQFOAIT&gt;2.0.CO%3B2</w:t>
      </w:r>
      <w:r>
        <w:rPr>
          <w:color w:val="000000" w:themeColor="text1"/>
        </w:rPr>
        <w:t>.</w:t>
      </w:r>
    </w:p>
    <w:p w14:paraId="38DB742B" w14:textId="77777777" w:rsidR="007E2585" w:rsidRDefault="007E2585" w:rsidP="007E2585">
      <w:pPr>
        <w:ind w:left="720" w:hanging="720"/>
        <w:rPr>
          <w:color w:val="000000" w:themeColor="text1"/>
        </w:rPr>
      </w:pPr>
      <w:r w:rsidRPr="003B3EBB">
        <w:rPr>
          <w:color w:val="000000" w:themeColor="text1"/>
        </w:rPr>
        <w:t>Martin J. E., 2006</w:t>
      </w:r>
      <w:r>
        <w:rPr>
          <w:color w:val="000000" w:themeColor="text1"/>
        </w:rPr>
        <w:t>:</w:t>
      </w:r>
      <w:r w:rsidRPr="003B3EBB">
        <w:rPr>
          <w:color w:val="000000" w:themeColor="text1"/>
        </w:rPr>
        <w:t xml:space="preserve"> The role of </w:t>
      </w:r>
      <w:proofErr w:type="spellStart"/>
      <w:r w:rsidRPr="003B3EBB">
        <w:rPr>
          <w:color w:val="000000" w:themeColor="text1"/>
        </w:rPr>
        <w:t>shearwise</w:t>
      </w:r>
      <w:proofErr w:type="spellEnd"/>
      <w:r w:rsidRPr="003B3EBB">
        <w:rPr>
          <w:color w:val="000000" w:themeColor="text1"/>
        </w:rPr>
        <w:t xml:space="preserve"> and transverse </w:t>
      </w:r>
      <w:proofErr w:type="spellStart"/>
      <w:r w:rsidRPr="003B3EBB">
        <w:rPr>
          <w:color w:val="000000" w:themeColor="text1"/>
        </w:rPr>
        <w:t>quasigeostrophic</w:t>
      </w:r>
      <w:proofErr w:type="spellEnd"/>
      <w:r w:rsidRPr="003B3EBB">
        <w:rPr>
          <w:color w:val="000000" w:themeColor="text1"/>
        </w:rPr>
        <w:t xml:space="preserve"> vertical motions in the midlatitude cyclone life cycle. </w:t>
      </w:r>
      <w:r w:rsidRPr="003B3EBB">
        <w:rPr>
          <w:i/>
          <w:color w:val="000000" w:themeColor="text1"/>
        </w:rPr>
        <w:t xml:space="preserve">Mon. </w:t>
      </w:r>
      <w:proofErr w:type="spellStart"/>
      <w:r w:rsidRPr="003B3EBB">
        <w:rPr>
          <w:i/>
          <w:color w:val="000000" w:themeColor="text1"/>
        </w:rPr>
        <w:t>Wea</w:t>
      </w:r>
      <w:proofErr w:type="spellEnd"/>
      <w:r w:rsidRPr="003B3EBB">
        <w:rPr>
          <w:i/>
          <w:color w:val="000000" w:themeColor="text1"/>
        </w:rPr>
        <w:t>. Rev</w:t>
      </w:r>
      <w:r w:rsidRPr="003B3EBB">
        <w:rPr>
          <w:color w:val="000000" w:themeColor="text1"/>
        </w:rPr>
        <w:t xml:space="preserve">., </w:t>
      </w:r>
      <w:r w:rsidRPr="003B3EBB">
        <w:rPr>
          <w:b/>
          <w:color w:val="000000" w:themeColor="text1"/>
        </w:rPr>
        <w:t>134</w:t>
      </w:r>
      <w:r w:rsidRPr="003B3EBB">
        <w:rPr>
          <w:color w:val="000000" w:themeColor="text1"/>
        </w:rPr>
        <w:t xml:space="preserve">, 1174–1193, </w:t>
      </w:r>
      <w:proofErr w:type="spellStart"/>
      <w:r w:rsidRPr="003B3EBB">
        <w:rPr>
          <w:color w:val="000000" w:themeColor="text1"/>
        </w:rPr>
        <w:t>doi</w:t>
      </w:r>
      <w:proofErr w:type="spellEnd"/>
      <w:r w:rsidRPr="003B3EBB">
        <w:rPr>
          <w:color w:val="000000" w:themeColor="text1"/>
        </w:rPr>
        <w:t>: 10.1175/MWR3114.1.</w:t>
      </w:r>
    </w:p>
    <w:p w14:paraId="560474DB" w14:textId="77777777" w:rsidR="007E2585" w:rsidRDefault="007E2585" w:rsidP="007E2585">
      <w:pPr>
        <w:ind w:left="720" w:hanging="720"/>
        <w:rPr>
          <w:color w:val="000000" w:themeColor="text1"/>
        </w:rPr>
      </w:pPr>
      <w:r w:rsidRPr="003B3EBB">
        <w:rPr>
          <w:color w:val="000000" w:themeColor="text1"/>
        </w:rPr>
        <w:t xml:space="preserve">Martin, J. E., 2014: Quasi-geostrophic diagnosis of the influence of vorticity advection on the development of upper level jet-front systems. </w:t>
      </w:r>
      <w:r w:rsidRPr="003B3EBB">
        <w:rPr>
          <w:i/>
          <w:color w:val="000000" w:themeColor="text1"/>
        </w:rPr>
        <w:t>Quart. J. Roy. Meteor. Soc.</w:t>
      </w:r>
      <w:r w:rsidRPr="003B3EBB">
        <w:rPr>
          <w:color w:val="000000" w:themeColor="text1"/>
        </w:rPr>
        <w:t xml:space="preserve">, </w:t>
      </w:r>
      <w:r w:rsidRPr="003B3EBB">
        <w:rPr>
          <w:b/>
          <w:color w:val="000000" w:themeColor="text1"/>
        </w:rPr>
        <w:t>140</w:t>
      </w:r>
      <w:r w:rsidRPr="003B3EBB">
        <w:rPr>
          <w:color w:val="000000" w:themeColor="text1"/>
        </w:rPr>
        <w:t xml:space="preserve">, 2658–2671, </w:t>
      </w:r>
      <w:proofErr w:type="spellStart"/>
      <w:r w:rsidRPr="003B3EBB">
        <w:rPr>
          <w:color w:val="000000" w:themeColor="text1"/>
        </w:rPr>
        <w:t>doi</w:t>
      </w:r>
      <w:proofErr w:type="spellEnd"/>
      <w:r w:rsidRPr="003B3EBB">
        <w:rPr>
          <w:color w:val="000000" w:themeColor="text1"/>
        </w:rPr>
        <w:t>: 10.1002/qj.2333.</w:t>
      </w:r>
    </w:p>
    <w:p w14:paraId="0403CA3B" w14:textId="77777777" w:rsidR="007E2585" w:rsidRDefault="007E2585" w:rsidP="007E2585">
      <w:pPr>
        <w:ind w:left="720" w:hanging="720"/>
        <w:rPr>
          <w:color w:val="000000" w:themeColor="text1"/>
        </w:rPr>
      </w:pPr>
      <w:r>
        <w:rPr>
          <w:color w:val="000000" w:themeColor="text1"/>
        </w:rPr>
        <w:t xml:space="preserve">Sanders, F., and B. J. Hoskins, 1990: An easy method for estimation of Q-vectors from weather maps. </w:t>
      </w:r>
      <w:proofErr w:type="spellStart"/>
      <w:r>
        <w:rPr>
          <w:i/>
          <w:color w:val="000000" w:themeColor="text1"/>
        </w:rPr>
        <w:t>Wea</w:t>
      </w:r>
      <w:proofErr w:type="spellEnd"/>
      <w:r>
        <w:rPr>
          <w:i/>
          <w:color w:val="000000" w:themeColor="text1"/>
        </w:rPr>
        <w:t>. Forecasting</w:t>
      </w:r>
      <w:r>
        <w:rPr>
          <w:color w:val="000000" w:themeColor="text1"/>
        </w:rPr>
        <w:t xml:space="preserve">, </w:t>
      </w:r>
      <w:r>
        <w:rPr>
          <w:b/>
          <w:color w:val="000000" w:themeColor="text1"/>
        </w:rPr>
        <w:t>5</w:t>
      </w:r>
      <w:r>
        <w:rPr>
          <w:color w:val="000000" w:themeColor="text1"/>
        </w:rPr>
        <w:t xml:space="preserve">, 346–353, </w:t>
      </w:r>
      <w:proofErr w:type="spellStart"/>
      <w:r>
        <w:rPr>
          <w:color w:val="000000" w:themeColor="text1"/>
        </w:rPr>
        <w:t>doi</w:t>
      </w:r>
      <w:proofErr w:type="spellEnd"/>
      <w:r>
        <w:rPr>
          <w:color w:val="000000" w:themeColor="text1"/>
        </w:rPr>
        <w:t xml:space="preserve">: </w:t>
      </w:r>
      <w:r w:rsidRPr="000E1CAB">
        <w:rPr>
          <w:color w:val="000000" w:themeColor="text1"/>
        </w:rPr>
        <w:t>10.1175/1520-0434%281990%29005&lt;0346%3AAEMFEO&gt;2.0.CO%3B2</w:t>
      </w:r>
      <w:r>
        <w:rPr>
          <w:color w:val="000000" w:themeColor="text1"/>
        </w:rPr>
        <w:t>.</w:t>
      </w:r>
    </w:p>
    <w:p w14:paraId="2071F6A7" w14:textId="77777777" w:rsidR="007E2585" w:rsidRDefault="007E2585" w:rsidP="007E2585">
      <w:pPr>
        <w:ind w:left="720" w:hanging="720"/>
        <w:rPr>
          <w:color w:val="000000" w:themeColor="text1"/>
        </w:rPr>
      </w:pPr>
      <w:proofErr w:type="spellStart"/>
      <w:r w:rsidRPr="00043472">
        <w:rPr>
          <w:rFonts w:eastAsia="Cambria"/>
          <w:color w:val="000000" w:themeColor="text1"/>
        </w:rPr>
        <w:t>Wandishin</w:t>
      </w:r>
      <w:proofErr w:type="spellEnd"/>
      <w:r w:rsidRPr="00043472">
        <w:rPr>
          <w:rFonts w:eastAsia="Cambria"/>
          <w:color w:val="000000" w:themeColor="text1"/>
        </w:rPr>
        <w:t>, </w:t>
      </w:r>
      <w:r w:rsidRPr="00043472">
        <w:rPr>
          <w:color w:val="000000" w:themeColor="text1"/>
        </w:rPr>
        <w:t>M. S., J. W.</w:t>
      </w:r>
      <w:r w:rsidRPr="00043472">
        <w:rPr>
          <w:rFonts w:eastAsia="Cambria"/>
          <w:color w:val="000000" w:themeColor="text1"/>
        </w:rPr>
        <w:t> Nielsen-Gammon</w:t>
      </w:r>
      <w:r w:rsidRPr="00043472">
        <w:rPr>
          <w:color w:val="000000" w:themeColor="text1"/>
        </w:rPr>
        <w:t>, and D.</w:t>
      </w:r>
      <w:r w:rsidRPr="00043472">
        <w:rPr>
          <w:rFonts w:eastAsia="Cambria"/>
          <w:color w:val="000000" w:themeColor="text1"/>
        </w:rPr>
        <w:t> Keyser</w:t>
      </w:r>
      <w:r w:rsidRPr="00043472">
        <w:rPr>
          <w:color w:val="000000" w:themeColor="text1"/>
        </w:rPr>
        <w:t>, 2000: </w:t>
      </w:r>
      <w:r w:rsidRPr="00043472">
        <w:rPr>
          <w:rFonts w:eastAsia="Cambria"/>
          <w:color w:val="000000" w:themeColor="text1"/>
        </w:rPr>
        <w:t>A potential vorticity diagnostic approach to upper-level frontogenesis within a developing baroclinic wave</w:t>
      </w:r>
      <w:r w:rsidRPr="00043472">
        <w:rPr>
          <w:color w:val="000000" w:themeColor="text1"/>
        </w:rPr>
        <w:t>. </w:t>
      </w:r>
      <w:r w:rsidRPr="00043472">
        <w:rPr>
          <w:i/>
          <w:iCs/>
          <w:color w:val="000000" w:themeColor="text1"/>
        </w:rPr>
        <w:t>J. Atmos. Sci.</w:t>
      </w:r>
      <w:r w:rsidRPr="00043472">
        <w:rPr>
          <w:color w:val="000000" w:themeColor="text1"/>
        </w:rPr>
        <w:t>, </w:t>
      </w:r>
      <w:r w:rsidRPr="00043472">
        <w:rPr>
          <w:b/>
          <w:bCs/>
          <w:color w:val="000000" w:themeColor="text1"/>
        </w:rPr>
        <w:t>57</w:t>
      </w:r>
      <w:r w:rsidRPr="00043472">
        <w:rPr>
          <w:color w:val="000000" w:themeColor="text1"/>
        </w:rPr>
        <w:t xml:space="preserve">, 3918–3938, </w:t>
      </w:r>
      <w:proofErr w:type="spellStart"/>
      <w:r w:rsidRPr="00043472">
        <w:rPr>
          <w:color w:val="000000" w:themeColor="text1"/>
        </w:rPr>
        <w:t>doi</w:t>
      </w:r>
      <w:proofErr w:type="spellEnd"/>
      <w:r w:rsidRPr="00043472">
        <w:rPr>
          <w:color w:val="000000" w:themeColor="text1"/>
        </w:rPr>
        <w:t>:</w:t>
      </w:r>
      <w:r>
        <w:rPr>
          <w:color w:val="000000" w:themeColor="text1"/>
        </w:rPr>
        <w:t xml:space="preserve"> 10</w:t>
      </w:r>
      <w:r w:rsidRPr="00043472">
        <w:rPr>
          <w:rFonts w:eastAsia="Cambria"/>
          <w:color w:val="000000" w:themeColor="text1"/>
        </w:rPr>
        <w:t>.1175/1520-0469(2001)058&lt;</w:t>
      </w:r>
      <w:proofErr w:type="gramStart"/>
      <w:r w:rsidRPr="00043472">
        <w:rPr>
          <w:rFonts w:eastAsia="Cambria"/>
          <w:color w:val="000000" w:themeColor="text1"/>
        </w:rPr>
        <w:t>3918:APVDAT</w:t>
      </w:r>
      <w:proofErr w:type="gramEnd"/>
      <w:r w:rsidRPr="00043472">
        <w:rPr>
          <w:rFonts w:eastAsia="Cambria"/>
          <w:color w:val="000000" w:themeColor="text1"/>
        </w:rPr>
        <w:t>&gt;2.0.CO;2</w:t>
      </w:r>
      <w:r w:rsidRPr="00043472">
        <w:rPr>
          <w:color w:val="000000" w:themeColor="text1"/>
        </w:rPr>
        <w:t>.</w:t>
      </w:r>
    </w:p>
    <w:p w14:paraId="4F102781" w14:textId="77777777" w:rsidR="007E2585" w:rsidRDefault="007E2585" w:rsidP="007E2585">
      <w:pPr>
        <w:ind w:left="720" w:hanging="720"/>
        <w:rPr>
          <w:color w:val="000000" w:themeColor="text1"/>
        </w:rPr>
      </w:pPr>
      <w:r w:rsidRPr="003B3EBB">
        <w:rPr>
          <w:color w:val="000000" w:themeColor="text1"/>
        </w:rPr>
        <w:t>Winters, A. C., and J. E. Martin, 2017: Diagnosis of a North American polar–subtropical jet superposition employing piecewise potential vorticity inversion. </w:t>
      </w:r>
      <w:r w:rsidRPr="003B3EBB">
        <w:rPr>
          <w:i/>
          <w:iCs/>
          <w:color w:val="000000" w:themeColor="text1"/>
        </w:rPr>
        <w:t xml:space="preserve">Mon. </w:t>
      </w:r>
      <w:proofErr w:type="spellStart"/>
      <w:r w:rsidRPr="003B3EBB">
        <w:rPr>
          <w:i/>
          <w:iCs/>
          <w:color w:val="000000" w:themeColor="text1"/>
        </w:rPr>
        <w:t>Wea</w:t>
      </w:r>
      <w:proofErr w:type="spellEnd"/>
      <w:r w:rsidRPr="003B3EBB">
        <w:rPr>
          <w:i/>
          <w:iCs/>
          <w:color w:val="000000" w:themeColor="text1"/>
        </w:rPr>
        <w:t>. Rev.</w:t>
      </w:r>
      <w:r w:rsidRPr="003B3EBB">
        <w:rPr>
          <w:color w:val="000000" w:themeColor="text1"/>
        </w:rPr>
        <w:t>, </w:t>
      </w:r>
      <w:r w:rsidRPr="003B3EBB">
        <w:rPr>
          <w:b/>
          <w:bCs/>
          <w:color w:val="000000" w:themeColor="text1"/>
        </w:rPr>
        <w:t>145</w:t>
      </w:r>
      <w:r w:rsidRPr="003B3EBB">
        <w:rPr>
          <w:color w:val="000000" w:themeColor="text1"/>
        </w:rPr>
        <w:t xml:space="preserve">, 1853–1873, </w:t>
      </w:r>
      <w:proofErr w:type="spellStart"/>
      <w:r w:rsidRPr="003B3EBB">
        <w:rPr>
          <w:color w:val="000000" w:themeColor="text1"/>
        </w:rPr>
        <w:t>doi</w:t>
      </w:r>
      <w:proofErr w:type="spellEnd"/>
      <w:r w:rsidRPr="003B3EBB">
        <w:rPr>
          <w:color w:val="000000" w:themeColor="text1"/>
        </w:rPr>
        <w:t>: 10.1175/MWR-D-16-0262.1.</w:t>
      </w:r>
    </w:p>
    <w:p w14:paraId="39C85A9A" w14:textId="77777777" w:rsidR="007E2585" w:rsidRDefault="007E2585" w:rsidP="007E2585">
      <w:pPr>
        <w:ind w:left="720" w:hanging="720"/>
        <w:rPr>
          <w:color w:val="000000" w:themeColor="text1"/>
        </w:rPr>
      </w:pPr>
      <w:r>
        <w:rPr>
          <w:color w:val="000000" w:themeColor="text1"/>
        </w:rPr>
        <w:t xml:space="preserve">Winters, A. C., D. Keyser, L. F. </w:t>
      </w:r>
      <w:proofErr w:type="spellStart"/>
      <w:r>
        <w:rPr>
          <w:color w:val="000000" w:themeColor="text1"/>
        </w:rPr>
        <w:t>Bosart</w:t>
      </w:r>
      <w:proofErr w:type="spellEnd"/>
      <w:r>
        <w:rPr>
          <w:color w:val="000000" w:themeColor="text1"/>
        </w:rPr>
        <w:t xml:space="preserve">, and J. E. Martin, 2020: Composite synoptic-scale environments conducive to North American polar–subtropical jet superposition events. </w:t>
      </w:r>
      <w:r>
        <w:rPr>
          <w:i/>
          <w:color w:val="000000" w:themeColor="text1"/>
        </w:rPr>
        <w:t xml:space="preserve">Mon. </w:t>
      </w:r>
      <w:proofErr w:type="spellStart"/>
      <w:r>
        <w:rPr>
          <w:i/>
          <w:color w:val="000000" w:themeColor="text1"/>
        </w:rPr>
        <w:t>Wea</w:t>
      </w:r>
      <w:proofErr w:type="spellEnd"/>
      <w:r>
        <w:rPr>
          <w:i/>
          <w:color w:val="000000" w:themeColor="text1"/>
        </w:rPr>
        <w:t>. Rev.</w:t>
      </w:r>
      <w:r>
        <w:rPr>
          <w:color w:val="000000" w:themeColor="text1"/>
        </w:rPr>
        <w:t xml:space="preserve">, </w:t>
      </w:r>
      <w:r>
        <w:rPr>
          <w:b/>
          <w:color w:val="000000" w:themeColor="text1"/>
        </w:rPr>
        <w:t>148</w:t>
      </w:r>
      <w:r>
        <w:rPr>
          <w:color w:val="000000" w:themeColor="text1"/>
        </w:rPr>
        <w:t xml:space="preserve">, 1987–2008, </w:t>
      </w:r>
      <w:proofErr w:type="spellStart"/>
      <w:r>
        <w:rPr>
          <w:color w:val="000000" w:themeColor="text1"/>
        </w:rPr>
        <w:t>doi</w:t>
      </w:r>
      <w:proofErr w:type="spellEnd"/>
      <w:r>
        <w:rPr>
          <w:color w:val="000000" w:themeColor="text1"/>
        </w:rPr>
        <w:t xml:space="preserve">: </w:t>
      </w:r>
      <w:r w:rsidRPr="007C6854">
        <w:rPr>
          <w:color w:val="000000" w:themeColor="text1"/>
        </w:rPr>
        <w:t>10.1175/MWR-D-19-0353.1</w:t>
      </w:r>
      <w:r>
        <w:rPr>
          <w:color w:val="000000" w:themeColor="text1"/>
        </w:rPr>
        <w:t>.</w:t>
      </w:r>
    </w:p>
    <w:p w14:paraId="2B12CB5D" w14:textId="77777777" w:rsidR="007E2585" w:rsidRPr="00D3664E" w:rsidRDefault="007E2585" w:rsidP="00CC6821">
      <w:pPr>
        <w:rPr>
          <w:color w:val="FF0000"/>
        </w:rPr>
      </w:pPr>
    </w:p>
    <w:sectPr w:rsidR="007E2585" w:rsidRPr="00D3664E" w:rsidSect="00856038">
      <w:footerReference w:type="even" r:id="rId22"/>
      <w:footerReference w:type="default" r:id="rId23"/>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77DF7DC" w14:textId="77777777" w:rsidR="008D170D" w:rsidRDefault="008D170D" w:rsidP="00F9527B">
      <w:r>
        <w:separator/>
      </w:r>
    </w:p>
  </w:endnote>
  <w:endnote w:type="continuationSeparator" w:id="0">
    <w:p w14:paraId="5801C25B" w14:textId="77777777" w:rsidR="008D170D" w:rsidRDefault="008D170D" w:rsidP="00F9527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w:panose1 w:val="02000500000000000000"/>
    <w:charset w:val="00"/>
    <w:family w:val="auto"/>
    <w:pitch w:val="variable"/>
    <w:sig w:usb0="E00002FF" w:usb1="5000205A"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TimesNewRomanPSMT">
    <w:altName w:val="Times New Roman"/>
    <w:panose1 w:val="02020603050405020304"/>
    <w:charset w:val="00"/>
    <w:family w:val="roman"/>
    <w:pitch w:val="variable"/>
    <w:sig w:usb0="E0002AEF" w:usb1="C0007841" w:usb2="00000009" w:usb3="00000000" w:csb0="000001FF" w:csb1="00000000"/>
  </w:font>
  <w:font w:name="CambriaMath">
    <w:altName w:val="Cambria"/>
    <w:panose1 w:val="020B0604020202020204"/>
    <w:charset w:val="00"/>
    <w:family w:val="roman"/>
    <w:notTrueType/>
    <w:pitch w:val="default"/>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280685128"/>
      <w:docPartObj>
        <w:docPartGallery w:val="Page Numbers (Bottom of Page)"/>
        <w:docPartUnique/>
      </w:docPartObj>
    </w:sdtPr>
    <w:sdtContent>
      <w:p w14:paraId="2F936E03" w14:textId="77777777" w:rsidR="00582D36" w:rsidRDefault="00582D36" w:rsidP="003C0EA3">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45F029AE" w14:textId="77777777" w:rsidR="00582D36" w:rsidRDefault="00582D3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2066103092"/>
      <w:docPartObj>
        <w:docPartGallery w:val="Page Numbers (Bottom of Page)"/>
        <w:docPartUnique/>
      </w:docPartObj>
    </w:sdtPr>
    <w:sdtContent>
      <w:p w14:paraId="0DCE930E" w14:textId="77777777" w:rsidR="00582D36" w:rsidRDefault="00582D36" w:rsidP="003C0EA3">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9</w:t>
        </w:r>
        <w:r>
          <w:rPr>
            <w:rStyle w:val="PageNumber"/>
          </w:rPr>
          <w:fldChar w:fldCharType="end"/>
        </w:r>
      </w:p>
    </w:sdtContent>
  </w:sdt>
  <w:p w14:paraId="48EC2E04" w14:textId="77777777" w:rsidR="00582D36" w:rsidRDefault="00582D3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532D31D" w14:textId="77777777" w:rsidR="008D170D" w:rsidRDefault="008D170D" w:rsidP="00F9527B">
      <w:r>
        <w:separator/>
      </w:r>
    </w:p>
  </w:footnote>
  <w:footnote w:type="continuationSeparator" w:id="0">
    <w:p w14:paraId="7C2EDC3A" w14:textId="77777777" w:rsidR="008D170D" w:rsidRDefault="008D170D" w:rsidP="00F9527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1213209"/>
    <w:multiLevelType w:val="multilevel"/>
    <w:tmpl w:val="7292B594"/>
    <w:lvl w:ilvl="0">
      <w:start w:val="1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372963F6"/>
    <w:multiLevelType w:val="multilevel"/>
    <w:tmpl w:val="5F48DB4A"/>
    <w:lvl w:ilvl="0">
      <w:start w:val="1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50D42DE9"/>
    <w:multiLevelType w:val="multilevel"/>
    <w:tmpl w:val="E4123B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5A3145FE"/>
    <w:multiLevelType w:val="multilevel"/>
    <w:tmpl w:val="E33ABD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5E7D248D"/>
    <w:multiLevelType w:val="hybridMultilevel"/>
    <w:tmpl w:val="C53AFF8E"/>
    <w:lvl w:ilvl="0" w:tplc="9FD099E8">
      <w:start w:val="5"/>
      <w:numFmt w:val="bullet"/>
      <w:lvlText w:val="-"/>
      <w:lvlJc w:val="left"/>
      <w:pPr>
        <w:ind w:left="6120" w:hanging="360"/>
      </w:pPr>
      <w:rPr>
        <w:rFonts w:ascii="Times" w:eastAsia="Times New Roman" w:hAnsi="Times" w:cs="Times New Roman" w:hint="default"/>
      </w:rPr>
    </w:lvl>
    <w:lvl w:ilvl="1" w:tplc="04090003" w:tentative="1">
      <w:start w:val="1"/>
      <w:numFmt w:val="bullet"/>
      <w:lvlText w:val="o"/>
      <w:lvlJc w:val="left"/>
      <w:pPr>
        <w:ind w:left="6840" w:hanging="360"/>
      </w:pPr>
      <w:rPr>
        <w:rFonts w:ascii="Courier New" w:hAnsi="Courier New" w:cs="Courier New" w:hint="default"/>
      </w:rPr>
    </w:lvl>
    <w:lvl w:ilvl="2" w:tplc="04090005" w:tentative="1">
      <w:start w:val="1"/>
      <w:numFmt w:val="bullet"/>
      <w:lvlText w:val=""/>
      <w:lvlJc w:val="left"/>
      <w:pPr>
        <w:ind w:left="7560" w:hanging="360"/>
      </w:pPr>
      <w:rPr>
        <w:rFonts w:ascii="Wingdings" w:hAnsi="Wingdings" w:hint="default"/>
      </w:rPr>
    </w:lvl>
    <w:lvl w:ilvl="3" w:tplc="04090001" w:tentative="1">
      <w:start w:val="1"/>
      <w:numFmt w:val="bullet"/>
      <w:lvlText w:val=""/>
      <w:lvlJc w:val="left"/>
      <w:pPr>
        <w:ind w:left="8280" w:hanging="360"/>
      </w:pPr>
      <w:rPr>
        <w:rFonts w:ascii="Symbol" w:hAnsi="Symbol" w:hint="default"/>
      </w:rPr>
    </w:lvl>
    <w:lvl w:ilvl="4" w:tplc="04090003" w:tentative="1">
      <w:start w:val="1"/>
      <w:numFmt w:val="bullet"/>
      <w:lvlText w:val="o"/>
      <w:lvlJc w:val="left"/>
      <w:pPr>
        <w:ind w:left="9000" w:hanging="360"/>
      </w:pPr>
      <w:rPr>
        <w:rFonts w:ascii="Courier New" w:hAnsi="Courier New" w:cs="Courier New" w:hint="default"/>
      </w:rPr>
    </w:lvl>
    <w:lvl w:ilvl="5" w:tplc="04090005" w:tentative="1">
      <w:start w:val="1"/>
      <w:numFmt w:val="bullet"/>
      <w:lvlText w:val=""/>
      <w:lvlJc w:val="left"/>
      <w:pPr>
        <w:ind w:left="9720" w:hanging="360"/>
      </w:pPr>
      <w:rPr>
        <w:rFonts w:ascii="Wingdings" w:hAnsi="Wingdings" w:hint="default"/>
      </w:rPr>
    </w:lvl>
    <w:lvl w:ilvl="6" w:tplc="04090001" w:tentative="1">
      <w:start w:val="1"/>
      <w:numFmt w:val="bullet"/>
      <w:lvlText w:val=""/>
      <w:lvlJc w:val="left"/>
      <w:pPr>
        <w:ind w:left="10440" w:hanging="360"/>
      </w:pPr>
      <w:rPr>
        <w:rFonts w:ascii="Symbol" w:hAnsi="Symbol" w:hint="default"/>
      </w:rPr>
    </w:lvl>
    <w:lvl w:ilvl="7" w:tplc="04090003" w:tentative="1">
      <w:start w:val="1"/>
      <w:numFmt w:val="bullet"/>
      <w:lvlText w:val="o"/>
      <w:lvlJc w:val="left"/>
      <w:pPr>
        <w:ind w:left="11160" w:hanging="360"/>
      </w:pPr>
      <w:rPr>
        <w:rFonts w:ascii="Courier New" w:hAnsi="Courier New" w:cs="Courier New" w:hint="default"/>
      </w:rPr>
    </w:lvl>
    <w:lvl w:ilvl="8" w:tplc="04090005" w:tentative="1">
      <w:start w:val="1"/>
      <w:numFmt w:val="bullet"/>
      <w:lvlText w:val=""/>
      <w:lvlJc w:val="left"/>
      <w:pPr>
        <w:ind w:left="11880" w:hanging="360"/>
      </w:pPr>
      <w:rPr>
        <w:rFonts w:ascii="Wingdings" w:hAnsi="Wingdings" w:hint="default"/>
      </w:rPr>
    </w:lvl>
  </w:abstractNum>
  <w:abstractNum w:abstractNumId="5" w15:restartNumberingAfterBreak="0">
    <w:nsid w:val="7BB52022"/>
    <w:multiLevelType w:val="multilevel"/>
    <w:tmpl w:val="059EC4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7E78144D"/>
    <w:multiLevelType w:val="multilevel"/>
    <w:tmpl w:val="F25AF5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5"/>
  </w:num>
  <w:num w:numId="2">
    <w:abstractNumId w:val="3"/>
  </w:num>
  <w:num w:numId="3">
    <w:abstractNumId w:val="1"/>
  </w:num>
  <w:num w:numId="4">
    <w:abstractNumId w:val="4"/>
  </w:num>
  <w:num w:numId="5">
    <w:abstractNumId w:val="6"/>
  </w:num>
  <w:num w:numId="6">
    <w:abstractNumId w:val="2"/>
  </w:num>
  <w:num w:numId="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2"/>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C6821"/>
    <w:rsid w:val="0001066E"/>
    <w:rsid w:val="00011347"/>
    <w:rsid w:val="00012DD4"/>
    <w:rsid w:val="0001389D"/>
    <w:rsid w:val="00014D09"/>
    <w:rsid w:val="00016989"/>
    <w:rsid w:val="00020F8C"/>
    <w:rsid w:val="00021963"/>
    <w:rsid w:val="00022B79"/>
    <w:rsid w:val="000231F7"/>
    <w:rsid w:val="00026335"/>
    <w:rsid w:val="00026E7E"/>
    <w:rsid w:val="00030C40"/>
    <w:rsid w:val="000327DC"/>
    <w:rsid w:val="00033383"/>
    <w:rsid w:val="000341A3"/>
    <w:rsid w:val="00034FA7"/>
    <w:rsid w:val="00037BCD"/>
    <w:rsid w:val="0004171B"/>
    <w:rsid w:val="00041B42"/>
    <w:rsid w:val="00043283"/>
    <w:rsid w:val="00047DEC"/>
    <w:rsid w:val="0005023B"/>
    <w:rsid w:val="00053B22"/>
    <w:rsid w:val="000578CA"/>
    <w:rsid w:val="00063C54"/>
    <w:rsid w:val="0006692F"/>
    <w:rsid w:val="00067342"/>
    <w:rsid w:val="00090C4A"/>
    <w:rsid w:val="00093D65"/>
    <w:rsid w:val="000A2931"/>
    <w:rsid w:val="000B01BD"/>
    <w:rsid w:val="000B2F6B"/>
    <w:rsid w:val="000B5A2F"/>
    <w:rsid w:val="000B5CB6"/>
    <w:rsid w:val="000C1455"/>
    <w:rsid w:val="000D17ED"/>
    <w:rsid w:val="000D2FE3"/>
    <w:rsid w:val="000D4CD8"/>
    <w:rsid w:val="000D55BD"/>
    <w:rsid w:val="000E7CCD"/>
    <w:rsid w:val="000F3DCB"/>
    <w:rsid w:val="00101B5A"/>
    <w:rsid w:val="001025D7"/>
    <w:rsid w:val="00106998"/>
    <w:rsid w:val="00110231"/>
    <w:rsid w:val="00110AF8"/>
    <w:rsid w:val="00122E0A"/>
    <w:rsid w:val="0012660C"/>
    <w:rsid w:val="0013045A"/>
    <w:rsid w:val="00137808"/>
    <w:rsid w:val="00143809"/>
    <w:rsid w:val="0014425C"/>
    <w:rsid w:val="001445A4"/>
    <w:rsid w:val="00145A0B"/>
    <w:rsid w:val="00153538"/>
    <w:rsid w:val="00154D3E"/>
    <w:rsid w:val="00155C20"/>
    <w:rsid w:val="0015735C"/>
    <w:rsid w:val="00157AC4"/>
    <w:rsid w:val="00160C35"/>
    <w:rsid w:val="00165222"/>
    <w:rsid w:val="0016770C"/>
    <w:rsid w:val="00167A50"/>
    <w:rsid w:val="00167A5F"/>
    <w:rsid w:val="00167DE4"/>
    <w:rsid w:val="001706D5"/>
    <w:rsid w:val="00171E5E"/>
    <w:rsid w:val="00173760"/>
    <w:rsid w:val="00176FD3"/>
    <w:rsid w:val="0018273D"/>
    <w:rsid w:val="0018367C"/>
    <w:rsid w:val="001836F4"/>
    <w:rsid w:val="00183A5A"/>
    <w:rsid w:val="001841C3"/>
    <w:rsid w:val="00187D09"/>
    <w:rsid w:val="00193B9E"/>
    <w:rsid w:val="001A4CEE"/>
    <w:rsid w:val="001A63B7"/>
    <w:rsid w:val="001B4C05"/>
    <w:rsid w:val="001B5F39"/>
    <w:rsid w:val="001C21C9"/>
    <w:rsid w:val="001C2486"/>
    <w:rsid w:val="001D07A5"/>
    <w:rsid w:val="001D0A26"/>
    <w:rsid w:val="001D38CC"/>
    <w:rsid w:val="001E2426"/>
    <w:rsid w:val="001E2AFB"/>
    <w:rsid w:val="001E5B99"/>
    <w:rsid w:val="001E6084"/>
    <w:rsid w:val="001F41A8"/>
    <w:rsid w:val="002041FD"/>
    <w:rsid w:val="002052AA"/>
    <w:rsid w:val="00213E4C"/>
    <w:rsid w:val="00215B2C"/>
    <w:rsid w:val="00217E84"/>
    <w:rsid w:val="00221C09"/>
    <w:rsid w:val="00221DC4"/>
    <w:rsid w:val="00221DDE"/>
    <w:rsid w:val="00221F00"/>
    <w:rsid w:val="0022273A"/>
    <w:rsid w:val="00225C4E"/>
    <w:rsid w:val="00225DF3"/>
    <w:rsid w:val="0022622A"/>
    <w:rsid w:val="002303DC"/>
    <w:rsid w:val="0023096F"/>
    <w:rsid w:val="002315F3"/>
    <w:rsid w:val="00231693"/>
    <w:rsid w:val="0023322B"/>
    <w:rsid w:val="00233827"/>
    <w:rsid w:val="00243319"/>
    <w:rsid w:val="00245726"/>
    <w:rsid w:val="00251EE8"/>
    <w:rsid w:val="00263B6C"/>
    <w:rsid w:val="002678FC"/>
    <w:rsid w:val="00272B5E"/>
    <w:rsid w:val="0028094E"/>
    <w:rsid w:val="00281339"/>
    <w:rsid w:val="0029222E"/>
    <w:rsid w:val="002937CA"/>
    <w:rsid w:val="0029570A"/>
    <w:rsid w:val="0029760B"/>
    <w:rsid w:val="002C659E"/>
    <w:rsid w:val="002D1907"/>
    <w:rsid w:val="002D1E13"/>
    <w:rsid w:val="002E142A"/>
    <w:rsid w:val="002E22CA"/>
    <w:rsid w:val="002E3780"/>
    <w:rsid w:val="002F139C"/>
    <w:rsid w:val="002F215F"/>
    <w:rsid w:val="003022DA"/>
    <w:rsid w:val="00303653"/>
    <w:rsid w:val="0030518E"/>
    <w:rsid w:val="0031172A"/>
    <w:rsid w:val="003265C8"/>
    <w:rsid w:val="00340348"/>
    <w:rsid w:val="003461BA"/>
    <w:rsid w:val="00351E71"/>
    <w:rsid w:val="00361A84"/>
    <w:rsid w:val="00362EF7"/>
    <w:rsid w:val="00365F11"/>
    <w:rsid w:val="00366AD5"/>
    <w:rsid w:val="0037222D"/>
    <w:rsid w:val="00373D25"/>
    <w:rsid w:val="003745F2"/>
    <w:rsid w:val="0037648D"/>
    <w:rsid w:val="0037718E"/>
    <w:rsid w:val="00383493"/>
    <w:rsid w:val="003921F2"/>
    <w:rsid w:val="0039390B"/>
    <w:rsid w:val="003965CD"/>
    <w:rsid w:val="003A0A65"/>
    <w:rsid w:val="003A31EE"/>
    <w:rsid w:val="003A51C5"/>
    <w:rsid w:val="003A610D"/>
    <w:rsid w:val="003B18CA"/>
    <w:rsid w:val="003B2159"/>
    <w:rsid w:val="003B3910"/>
    <w:rsid w:val="003B531C"/>
    <w:rsid w:val="003B5C37"/>
    <w:rsid w:val="003B776C"/>
    <w:rsid w:val="003C0EA3"/>
    <w:rsid w:val="003C3D73"/>
    <w:rsid w:val="003C43C5"/>
    <w:rsid w:val="003D328C"/>
    <w:rsid w:val="003D3B3C"/>
    <w:rsid w:val="003D3C65"/>
    <w:rsid w:val="003D6F15"/>
    <w:rsid w:val="003E023E"/>
    <w:rsid w:val="003E08DC"/>
    <w:rsid w:val="003E4E60"/>
    <w:rsid w:val="003E5B16"/>
    <w:rsid w:val="003F65A1"/>
    <w:rsid w:val="003F665D"/>
    <w:rsid w:val="0040089D"/>
    <w:rsid w:val="00403625"/>
    <w:rsid w:val="00403AD6"/>
    <w:rsid w:val="00403DD0"/>
    <w:rsid w:val="00404CC8"/>
    <w:rsid w:val="004059E3"/>
    <w:rsid w:val="004070C1"/>
    <w:rsid w:val="00413F51"/>
    <w:rsid w:val="0042288D"/>
    <w:rsid w:val="0042565A"/>
    <w:rsid w:val="00427C16"/>
    <w:rsid w:val="00433C4B"/>
    <w:rsid w:val="004358CA"/>
    <w:rsid w:val="004400B4"/>
    <w:rsid w:val="00441D40"/>
    <w:rsid w:val="00444AAB"/>
    <w:rsid w:val="00460BE0"/>
    <w:rsid w:val="00461DA0"/>
    <w:rsid w:val="00463D8A"/>
    <w:rsid w:val="00467959"/>
    <w:rsid w:val="00467FD5"/>
    <w:rsid w:val="00471389"/>
    <w:rsid w:val="00471A73"/>
    <w:rsid w:val="00483359"/>
    <w:rsid w:val="004846CD"/>
    <w:rsid w:val="00491FAF"/>
    <w:rsid w:val="004927AE"/>
    <w:rsid w:val="004930BE"/>
    <w:rsid w:val="00494113"/>
    <w:rsid w:val="004A04A4"/>
    <w:rsid w:val="004A0E32"/>
    <w:rsid w:val="004A6362"/>
    <w:rsid w:val="004A7129"/>
    <w:rsid w:val="004B0BA4"/>
    <w:rsid w:val="004B2E33"/>
    <w:rsid w:val="004B3B13"/>
    <w:rsid w:val="004B7E81"/>
    <w:rsid w:val="004C0515"/>
    <w:rsid w:val="004C1D4A"/>
    <w:rsid w:val="004C2DE8"/>
    <w:rsid w:val="004C3B81"/>
    <w:rsid w:val="004C630B"/>
    <w:rsid w:val="004C7947"/>
    <w:rsid w:val="004D14FB"/>
    <w:rsid w:val="004D2778"/>
    <w:rsid w:val="004E1FD8"/>
    <w:rsid w:val="004F02CA"/>
    <w:rsid w:val="004F6234"/>
    <w:rsid w:val="0050445F"/>
    <w:rsid w:val="00507484"/>
    <w:rsid w:val="00507EAA"/>
    <w:rsid w:val="00516DE8"/>
    <w:rsid w:val="00517A79"/>
    <w:rsid w:val="005463E6"/>
    <w:rsid w:val="00547B7C"/>
    <w:rsid w:val="00550392"/>
    <w:rsid w:val="00550494"/>
    <w:rsid w:val="00551362"/>
    <w:rsid w:val="005548EB"/>
    <w:rsid w:val="00556287"/>
    <w:rsid w:val="00560B5B"/>
    <w:rsid w:val="00561C4F"/>
    <w:rsid w:val="00562B4C"/>
    <w:rsid w:val="005630D9"/>
    <w:rsid w:val="005634D5"/>
    <w:rsid w:val="005655ED"/>
    <w:rsid w:val="005657D3"/>
    <w:rsid w:val="00566406"/>
    <w:rsid w:val="0056640C"/>
    <w:rsid w:val="00566838"/>
    <w:rsid w:val="0056737D"/>
    <w:rsid w:val="005727E4"/>
    <w:rsid w:val="005730F2"/>
    <w:rsid w:val="005732DE"/>
    <w:rsid w:val="00574919"/>
    <w:rsid w:val="0057660F"/>
    <w:rsid w:val="00576E38"/>
    <w:rsid w:val="00581105"/>
    <w:rsid w:val="00582D36"/>
    <w:rsid w:val="005865C8"/>
    <w:rsid w:val="005956F3"/>
    <w:rsid w:val="005958A5"/>
    <w:rsid w:val="0059661D"/>
    <w:rsid w:val="005A3D88"/>
    <w:rsid w:val="005A6DFB"/>
    <w:rsid w:val="005B0DC0"/>
    <w:rsid w:val="005B34CF"/>
    <w:rsid w:val="005B3918"/>
    <w:rsid w:val="005C18EC"/>
    <w:rsid w:val="005C4100"/>
    <w:rsid w:val="005C543C"/>
    <w:rsid w:val="005C740D"/>
    <w:rsid w:val="005D208D"/>
    <w:rsid w:val="005D2248"/>
    <w:rsid w:val="005D6ED8"/>
    <w:rsid w:val="005E5FE8"/>
    <w:rsid w:val="005E695D"/>
    <w:rsid w:val="005F608C"/>
    <w:rsid w:val="005F6A52"/>
    <w:rsid w:val="006013AF"/>
    <w:rsid w:val="00601F7A"/>
    <w:rsid w:val="006030F4"/>
    <w:rsid w:val="006053C8"/>
    <w:rsid w:val="00616700"/>
    <w:rsid w:val="00620555"/>
    <w:rsid w:val="00621648"/>
    <w:rsid w:val="00622ED4"/>
    <w:rsid w:val="00625088"/>
    <w:rsid w:val="00625298"/>
    <w:rsid w:val="0062732B"/>
    <w:rsid w:val="00630030"/>
    <w:rsid w:val="006326EC"/>
    <w:rsid w:val="00634206"/>
    <w:rsid w:val="006352B8"/>
    <w:rsid w:val="0064114A"/>
    <w:rsid w:val="00644BCE"/>
    <w:rsid w:val="00646F82"/>
    <w:rsid w:val="00647FD2"/>
    <w:rsid w:val="00651081"/>
    <w:rsid w:val="006553A3"/>
    <w:rsid w:val="00656072"/>
    <w:rsid w:val="00662BF1"/>
    <w:rsid w:val="00675CC1"/>
    <w:rsid w:val="006770B3"/>
    <w:rsid w:val="00680E0E"/>
    <w:rsid w:val="00684A52"/>
    <w:rsid w:val="006946BE"/>
    <w:rsid w:val="00694B96"/>
    <w:rsid w:val="006A2A23"/>
    <w:rsid w:val="006A68CC"/>
    <w:rsid w:val="006B0069"/>
    <w:rsid w:val="006B1AEF"/>
    <w:rsid w:val="006B6835"/>
    <w:rsid w:val="006B7FBC"/>
    <w:rsid w:val="006C056F"/>
    <w:rsid w:val="006C2276"/>
    <w:rsid w:val="006D14A3"/>
    <w:rsid w:val="006D2026"/>
    <w:rsid w:val="006E2C2E"/>
    <w:rsid w:val="006E43BC"/>
    <w:rsid w:val="006E6A31"/>
    <w:rsid w:val="006E7323"/>
    <w:rsid w:val="006F16F6"/>
    <w:rsid w:val="006F5BC2"/>
    <w:rsid w:val="00701BF6"/>
    <w:rsid w:val="00703531"/>
    <w:rsid w:val="00704943"/>
    <w:rsid w:val="007058DA"/>
    <w:rsid w:val="0070631D"/>
    <w:rsid w:val="007063B3"/>
    <w:rsid w:val="00706616"/>
    <w:rsid w:val="0071026F"/>
    <w:rsid w:val="00711154"/>
    <w:rsid w:val="00715457"/>
    <w:rsid w:val="00723C0F"/>
    <w:rsid w:val="00724E7E"/>
    <w:rsid w:val="0072751E"/>
    <w:rsid w:val="00727B6B"/>
    <w:rsid w:val="00731CD9"/>
    <w:rsid w:val="0073337D"/>
    <w:rsid w:val="0073442B"/>
    <w:rsid w:val="00734530"/>
    <w:rsid w:val="00736603"/>
    <w:rsid w:val="00740F93"/>
    <w:rsid w:val="00743DE6"/>
    <w:rsid w:val="00747532"/>
    <w:rsid w:val="00752BC4"/>
    <w:rsid w:val="00752F79"/>
    <w:rsid w:val="00757CE8"/>
    <w:rsid w:val="00760FCB"/>
    <w:rsid w:val="007635BF"/>
    <w:rsid w:val="00763B89"/>
    <w:rsid w:val="00763F45"/>
    <w:rsid w:val="00763F48"/>
    <w:rsid w:val="00766451"/>
    <w:rsid w:val="00775830"/>
    <w:rsid w:val="00781B57"/>
    <w:rsid w:val="00783033"/>
    <w:rsid w:val="00784A1D"/>
    <w:rsid w:val="00786E78"/>
    <w:rsid w:val="00791AC9"/>
    <w:rsid w:val="00797F26"/>
    <w:rsid w:val="007A4236"/>
    <w:rsid w:val="007D18E4"/>
    <w:rsid w:val="007D4961"/>
    <w:rsid w:val="007D57BD"/>
    <w:rsid w:val="007E2585"/>
    <w:rsid w:val="007E3F8F"/>
    <w:rsid w:val="007E4FDD"/>
    <w:rsid w:val="007F243A"/>
    <w:rsid w:val="0081069F"/>
    <w:rsid w:val="00810ACF"/>
    <w:rsid w:val="00811B68"/>
    <w:rsid w:val="00812F2C"/>
    <w:rsid w:val="008132FF"/>
    <w:rsid w:val="0081793D"/>
    <w:rsid w:val="00822CC4"/>
    <w:rsid w:val="00824B63"/>
    <w:rsid w:val="00835D25"/>
    <w:rsid w:val="00836D09"/>
    <w:rsid w:val="008404DA"/>
    <w:rsid w:val="008408F4"/>
    <w:rsid w:val="008529E0"/>
    <w:rsid w:val="00853C6B"/>
    <w:rsid w:val="008543EF"/>
    <w:rsid w:val="00854A05"/>
    <w:rsid w:val="00854E7A"/>
    <w:rsid w:val="00856038"/>
    <w:rsid w:val="00862885"/>
    <w:rsid w:val="0086596E"/>
    <w:rsid w:val="008668DC"/>
    <w:rsid w:val="008705DB"/>
    <w:rsid w:val="00875D4F"/>
    <w:rsid w:val="0087622C"/>
    <w:rsid w:val="008779E3"/>
    <w:rsid w:val="008829B1"/>
    <w:rsid w:val="008838A2"/>
    <w:rsid w:val="00885E04"/>
    <w:rsid w:val="0088790A"/>
    <w:rsid w:val="0089111C"/>
    <w:rsid w:val="008A26CD"/>
    <w:rsid w:val="008A296C"/>
    <w:rsid w:val="008A74E2"/>
    <w:rsid w:val="008B4555"/>
    <w:rsid w:val="008B72D1"/>
    <w:rsid w:val="008C3922"/>
    <w:rsid w:val="008D170D"/>
    <w:rsid w:val="008D2CBC"/>
    <w:rsid w:val="008D5D35"/>
    <w:rsid w:val="008D6985"/>
    <w:rsid w:val="008D7F28"/>
    <w:rsid w:val="008E40D5"/>
    <w:rsid w:val="008E5D85"/>
    <w:rsid w:val="008F2DAE"/>
    <w:rsid w:val="008F3713"/>
    <w:rsid w:val="00900AA9"/>
    <w:rsid w:val="009041B5"/>
    <w:rsid w:val="00904819"/>
    <w:rsid w:val="00907695"/>
    <w:rsid w:val="009224F6"/>
    <w:rsid w:val="00924183"/>
    <w:rsid w:val="00925830"/>
    <w:rsid w:val="00930740"/>
    <w:rsid w:val="009319DF"/>
    <w:rsid w:val="00944299"/>
    <w:rsid w:val="009477D8"/>
    <w:rsid w:val="00952144"/>
    <w:rsid w:val="00953256"/>
    <w:rsid w:val="00955B06"/>
    <w:rsid w:val="0096140B"/>
    <w:rsid w:val="009653A0"/>
    <w:rsid w:val="00965F1C"/>
    <w:rsid w:val="009707A5"/>
    <w:rsid w:val="0097192A"/>
    <w:rsid w:val="00972B13"/>
    <w:rsid w:val="009734AA"/>
    <w:rsid w:val="0097453E"/>
    <w:rsid w:val="0097719A"/>
    <w:rsid w:val="00982840"/>
    <w:rsid w:val="0099124B"/>
    <w:rsid w:val="0099612C"/>
    <w:rsid w:val="009A5AA3"/>
    <w:rsid w:val="009B06AD"/>
    <w:rsid w:val="009B1B04"/>
    <w:rsid w:val="009C3229"/>
    <w:rsid w:val="009D3448"/>
    <w:rsid w:val="009F14CC"/>
    <w:rsid w:val="009F6B31"/>
    <w:rsid w:val="009F6C73"/>
    <w:rsid w:val="00A001CD"/>
    <w:rsid w:val="00A02AA9"/>
    <w:rsid w:val="00A0507E"/>
    <w:rsid w:val="00A10B86"/>
    <w:rsid w:val="00A121A4"/>
    <w:rsid w:val="00A1481D"/>
    <w:rsid w:val="00A14B7D"/>
    <w:rsid w:val="00A21E03"/>
    <w:rsid w:val="00A22329"/>
    <w:rsid w:val="00A23258"/>
    <w:rsid w:val="00A33B32"/>
    <w:rsid w:val="00A446F7"/>
    <w:rsid w:val="00A45B91"/>
    <w:rsid w:val="00A472B8"/>
    <w:rsid w:val="00A47CEC"/>
    <w:rsid w:val="00A527BA"/>
    <w:rsid w:val="00A555D0"/>
    <w:rsid w:val="00A55664"/>
    <w:rsid w:val="00A55A34"/>
    <w:rsid w:val="00A57C0B"/>
    <w:rsid w:val="00A57EA7"/>
    <w:rsid w:val="00A705F4"/>
    <w:rsid w:val="00A70A2D"/>
    <w:rsid w:val="00A72A70"/>
    <w:rsid w:val="00A76A92"/>
    <w:rsid w:val="00A82EC4"/>
    <w:rsid w:val="00A87B0D"/>
    <w:rsid w:val="00A913DB"/>
    <w:rsid w:val="00A9262E"/>
    <w:rsid w:val="00A943E0"/>
    <w:rsid w:val="00AA27E4"/>
    <w:rsid w:val="00AA3559"/>
    <w:rsid w:val="00AB220A"/>
    <w:rsid w:val="00AB2EC5"/>
    <w:rsid w:val="00AB36E0"/>
    <w:rsid w:val="00AB5885"/>
    <w:rsid w:val="00AB7CBE"/>
    <w:rsid w:val="00AC0DB7"/>
    <w:rsid w:val="00AC5838"/>
    <w:rsid w:val="00AD4B40"/>
    <w:rsid w:val="00AD65B3"/>
    <w:rsid w:val="00AE1B13"/>
    <w:rsid w:val="00AE4102"/>
    <w:rsid w:val="00AE52BA"/>
    <w:rsid w:val="00AE5F40"/>
    <w:rsid w:val="00AE7FAB"/>
    <w:rsid w:val="00AF15BB"/>
    <w:rsid w:val="00AF2BB6"/>
    <w:rsid w:val="00AF361E"/>
    <w:rsid w:val="00AF5B08"/>
    <w:rsid w:val="00AF6715"/>
    <w:rsid w:val="00AF7DB4"/>
    <w:rsid w:val="00B02754"/>
    <w:rsid w:val="00B0785C"/>
    <w:rsid w:val="00B26781"/>
    <w:rsid w:val="00B306CC"/>
    <w:rsid w:val="00B309CC"/>
    <w:rsid w:val="00B3315F"/>
    <w:rsid w:val="00B35A28"/>
    <w:rsid w:val="00B419E9"/>
    <w:rsid w:val="00B42C1C"/>
    <w:rsid w:val="00B5166E"/>
    <w:rsid w:val="00B61DE8"/>
    <w:rsid w:val="00B65DE7"/>
    <w:rsid w:val="00B66070"/>
    <w:rsid w:val="00B6653E"/>
    <w:rsid w:val="00B756EC"/>
    <w:rsid w:val="00B756F8"/>
    <w:rsid w:val="00B77F2F"/>
    <w:rsid w:val="00B91CA2"/>
    <w:rsid w:val="00B93124"/>
    <w:rsid w:val="00B9552F"/>
    <w:rsid w:val="00B97006"/>
    <w:rsid w:val="00B97D84"/>
    <w:rsid w:val="00BA0534"/>
    <w:rsid w:val="00BA124E"/>
    <w:rsid w:val="00BA3E0C"/>
    <w:rsid w:val="00BA442E"/>
    <w:rsid w:val="00BB148F"/>
    <w:rsid w:val="00BB2377"/>
    <w:rsid w:val="00BB3FDF"/>
    <w:rsid w:val="00BC1158"/>
    <w:rsid w:val="00BC2375"/>
    <w:rsid w:val="00BC2E50"/>
    <w:rsid w:val="00BC6BC7"/>
    <w:rsid w:val="00BD3209"/>
    <w:rsid w:val="00BE1F34"/>
    <w:rsid w:val="00BF0F6D"/>
    <w:rsid w:val="00BF1338"/>
    <w:rsid w:val="00BF1D75"/>
    <w:rsid w:val="00BF3604"/>
    <w:rsid w:val="00BF373A"/>
    <w:rsid w:val="00BF4FC4"/>
    <w:rsid w:val="00C019FF"/>
    <w:rsid w:val="00C0656E"/>
    <w:rsid w:val="00C1384D"/>
    <w:rsid w:val="00C154A3"/>
    <w:rsid w:val="00C15B3E"/>
    <w:rsid w:val="00C20891"/>
    <w:rsid w:val="00C21FDA"/>
    <w:rsid w:val="00C22B2C"/>
    <w:rsid w:val="00C30545"/>
    <w:rsid w:val="00C3305F"/>
    <w:rsid w:val="00C45AB1"/>
    <w:rsid w:val="00C523EB"/>
    <w:rsid w:val="00C553A9"/>
    <w:rsid w:val="00C5554E"/>
    <w:rsid w:val="00C64BF9"/>
    <w:rsid w:val="00C66CAF"/>
    <w:rsid w:val="00C670D2"/>
    <w:rsid w:val="00C673BE"/>
    <w:rsid w:val="00C73F1B"/>
    <w:rsid w:val="00C7555E"/>
    <w:rsid w:val="00C75C48"/>
    <w:rsid w:val="00C775BF"/>
    <w:rsid w:val="00C77E83"/>
    <w:rsid w:val="00C77F2F"/>
    <w:rsid w:val="00C84216"/>
    <w:rsid w:val="00C92AC5"/>
    <w:rsid w:val="00C93969"/>
    <w:rsid w:val="00C96AB3"/>
    <w:rsid w:val="00CA552C"/>
    <w:rsid w:val="00CA7DBC"/>
    <w:rsid w:val="00CB0D6B"/>
    <w:rsid w:val="00CB25B3"/>
    <w:rsid w:val="00CB3279"/>
    <w:rsid w:val="00CB4AB2"/>
    <w:rsid w:val="00CB7903"/>
    <w:rsid w:val="00CB7BCA"/>
    <w:rsid w:val="00CC1400"/>
    <w:rsid w:val="00CC4B26"/>
    <w:rsid w:val="00CC6821"/>
    <w:rsid w:val="00CC6E9F"/>
    <w:rsid w:val="00CE64CB"/>
    <w:rsid w:val="00CE65EF"/>
    <w:rsid w:val="00CF24B2"/>
    <w:rsid w:val="00CF59EB"/>
    <w:rsid w:val="00CF6312"/>
    <w:rsid w:val="00CF7B75"/>
    <w:rsid w:val="00D00D3A"/>
    <w:rsid w:val="00D13752"/>
    <w:rsid w:val="00D1785F"/>
    <w:rsid w:val="00D245B6"/>
    <w:rsid w:val="00D261EC"/>
    <w:rsid w:val="00D26698"/>
    <w:rsid w:val="00D34FC2"/>
    <w:rsid w:val="00D3664E"/>
    <w:rsid w:val="00D36AA1"/>
    <w:rsid w:val="00D422D9"/>
    <w:rsid w:val="00D521A6"/>
    <w:rsid w:val="00D542A7"/>
    <w:rsid w:val="00D54A25"/>
    <w:rsid w:val="00D5650B"/>
    <w:rsid w:val="00D603D7"/>
    <w:rsid w:val="00D662B6"/>
    <w:rsid w:val="00D73914"/>
    <w:rsid w:val="00D748BD"/>
    <w:rsid w:val="00D74F02"/>
    <w:rsid w:val="00D762CD"/>
    <w:rsid w:val="00D80249"/>
    <w:rsid w:val="00D83510"/>
    <w:rsid w:val="00D85512"/>
    <w:rsid w:val="00D8593E"/>
    <w:rsid w:val="00D87855"/>
    <w:rsid w:val="00DA024A"/>
    <w:rsid w:val="00DA4C39"/>
    <w:rsid w:val="00DA60D8"/>
    <w:rsid w:val="00DA6EC9"/>
    <w:rsid w:val="00DA7EF6"/>
    <w:rsid w:val="00DC194B"/>
    <w:rsid w:val="00DC2704"/>
    <w:rsid w:val="00DC4060"/>
    <w:rsid w:val="00DC7F84"/>
    <w:rsid w:val="00DD6785"/>
    <w:rsid w:val="00DD76FB"/>
    <w:rsid w:val="00DE5928"/>
    <w:rsid w:val="00DE70E4"/>
    <w:rsid w:val="00DE7974"/>
    <w:rsid w:val="00DF73DB"/>
    <w:rsid w:val="00E1083D"/>
    <w:rsid w:val="00E12F5F"/>
    <w:rsid w:val="00E13E53"/>
    <w:rsid w:val="00E2355A"/>
    <w:rsid w:val="00E259FE"/>
    <w:rsid w:val="00E3228E"/>
    <w:rsid w:val="00E3307B"/>
    <w:rsid w:val="00E352F2"/>
    <w:rsid w:val="00E42996"/>
    <w:rsid w:val="00E466CD"/>
    <w:rsid w:val="00E5243D"/>
    <w:rsid w:val="00E55F1B"/>
    <w:rsid w:val="00E5729A"/>
    <w:rsid w:val="00E6101B"/>
    <w:rsid w:val="00E625C9"/>
    <w:rsid w:val="00E65870"/>
    <w:rsid w:val="00E6607C"/>
    <w:rsid w:val="00E70577"/>
    <w:rsid w:val="00E71FDD"/>
    <w:rsid w:val="00E77370"/>
    <w:rsid w:val="00E77CDE"/>
    <w:rsid w:val="00E77E5D"/>
    <w:rsid w:val="00E803D4"/>
    <w:rsid w:val="00E855CD"/>
    <w:rsid w:val="00E90568"/>
    <w:rsid w:val="00E91C0C"/>
    <w:rsid w:val="00E91FE5"/>
    <w:rsid w:val="00E92AB9"/>
    <w:rsid w:val="00E953BB"/>
    <w:rsid w:val="00E95636"/>
    <w:rsid w:val="00E963E8"/>
    <w:rsid w:val="00EA0312"/>
    <w:rsid w:val="00EA1808"/>
    <w:rsid w:val="00EA1BC1"/>
    <w:rsid w:val="00EA63FF"/>
    <w:rsid w:val="00EA7345"/>
    <w:rsid w:val="00EA79FE"/>
    <w:rsid w:val="00EB4C10"/>
    <w:rsid w:val="00EC0488"/>
    <w:rsid w:val="00EC4214"/>
    <w:rsid w:val="00EC5D6D"/>
    <w:rsid w:val="00ED2A59"/>
    <w:rsid w:val="00ED4E08"/>
    <w:rsid w:val="00ED5C96"/>
    <w:rsid w:val="00ED7067"/>
    <w:rsid w:val="00EE2341"/>
    <w:rsid w:val="00EE4F99"/>
    <w:rsid w:val="00EF0FCB"/>
    <w:rsid w:val="00EF3A31"/>
    <w:rsid w:val="00EF63C0"/>
    <w:rsid w:val="00F032A0"/>
    <w:rsid w:val="00F06410"/>
    <w:rsid w:val="00F12093"/>
    <w:rsid w:val="00F14264"/>
    <w:rsid w:val="00F1548B"/>
    <w:rsid w:val="00F1653D"/>
    <w:rsid w:val="00F23F30"/>
    <w:rsid w:val="00F275EE"/>
    <w:rsid w:val="00F31DBC"/>
    <w:rsid w:val="00F41B21"/>
    <w:rsid w:val="00F42391"/>
    <w:rsid w:val="00F46889"/>
    <w:rsid w:val="00F469E6"/>
    <w:rsid w:val="00F46BF9"/>
    <w:rsid w:val="00F53817"/>
    <w:rsid w:val="00F603A4"/>
    <w:rsid w:val="00F61576"/>
    <w:rsid w:val="00F66467"/>
    <w:rsid w:val="00F72B1A"/>
    <w:rsid w:val="00F7410A"/>
    <w:rsid w:val="00F753CE"/>
    <w:rsid w:val="00F76F46"/>
    <w:rsid w:val="00F7745D"/>
    <w:rsid w:val="00F810F9"/>
    <w:rsid w:val="00F84F8C"/>
    <w:rsid w:val="00F92692"/>
    <w:rsid w:val="00F9527B"/>
    <w:rsid w:val="00FA1C97"/>
    <w:rsid w:val="00FA216E"/>
    <w:rsid w:val="00FA3856"/>
    <w:rsid w:val="00FA4BBB"/>
    <w:rsid w:val="00FA5622"/>
    <w:rsid w:val="00FA5FF6"/>
    <w:rsid w:val="00FA7E07"/>
    <w:rsid w:val="00FB1F5A"/>
    <w:rsid w:val="00FB4E31"/>
    <w:rsid w:val="00FB5A84"/>
    <w:rsid w:val="00FB65F9"/>
    <w:rsid w:val="00FB6EEE"/>
    <w:rsid w:val="00FC0C9B"/>
    <w:rsid w:val="00FC2590"/>
    <w:rsid w:val="00FC64C1"/>
    <w:rsid w:val="00FD2D5E"/>
    <w:rsid w:val="00FE3795"/>
    <w:rsid w:val="00FE4E75"/>
    <w:rsid w:val="00FF1A49"/>
    <w:rsid w:val="00FF75E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16B15F5"/>
  <w14:defaultImageDpi w14:val="32767"/>
  <w15:chartTrackingRefBased/>
  <w15:docId w15:val="{4D38EE62-E052-6147-82F2-56DA0AA960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CC6821"/>
    <w:rPr>
      <w:color w:val="0000FF"/>
      <w:u w:val="single"/>
    </w:rPr>
  </w:style>
  <w:style w:type="character" w:styleId="UnresolvedMention">
    <w:name w:val="Unresolved Mention"/>
    <w:basedOn w:val="DefaultParagraphFont"/>
    <w:uiPriority w:val="99"/>
    <w:rsid w:val="00CC6821"/>
    <w:rPr>
      <w:color w:val="605E5C"/>
      <w:shd w:val="clear" w:color="auto" w:fill="E1DFDD"/>
    </w:rPr>
  </w:style>
  <w:style w:type="paragraph" w:styleId="Header">
    <w:name w:val="header"/>
    <w:basedOn w:val="Normal"/>
    <w:link w:val="HeaderChar"/>
    <w:uiPriority w:val="99"/>
    <w:unhideWhenUsed/>
    <w:rsid w:val="00F9527B"/>
    <w:pPr>
      <w:tabs>
        <w:tab w:val="center" w:pos="4680"/>
        <w:tab w:val="right" w:pos="9360"/>
      </w:tabs>
    </w:pPr>
  </w:style>
  <w:style w:type="character" w:customStyle="1" w:styleId="HeaderChar">
    <w:name w:val="Header Char"/>
    <w:basedOn w:val="DefaultParagraphFont"/>
    <w:link w:val="Header"/>
    <w:uiPriority w:val="99"/>
    <w:rsid w:val="00F9527B"/>
  </w:style>
  <w:style w:type="paragraph" w:styleId="Footer">
    <w:name w:val="footer"/>
    <w:basedOn w:val="Normal"/>
    <w:link w:val="FooterChar"/>
    <w:uiPriority w:val="99"/>
    <w:unhideWhenUsed/>
    <w:rsid w:val="00F9527B"/>
    <w:pPr>
      <w:tabs>
        <w:tab w:val="center" w:pos="4680"/>
        <w:tab w:val="right" w:pos="9360"/>
      </w:tabs>
    </w:pPr>
  </w:style>
  <w:style w:type="character" w:customStyle="1" w:styleId="FooterChar">
    <w:name w:val="Footer Char"/>
    <w:basedOn w:val="DefaultParagraphFont"/>
    <w:link w:val="Footer"/>
    <w:uiPriority w:val="99"/>
    <w:rsid w:val="00F9527B"/>
  </w:style>
  <w:style w:type="character" w:styleId="PageNumber">
    <w:name w:val="page number"/>
    <w:basedOn w:val="DefaultParagraphFont"/>
    <w:uiPriority w:val="99"/>
    <w:semiHidden/>
    <w:unhideWhenUsed/>
    <w:rsid w:val="00F9527B"/>
  </w:style>
  <w:style w:type="character" w:styleId="PlaceholderText">
    <w:name w:val="Placeholder Text"/>
    <w:basedOn w:val="DefaultParagraphFont"/>
    <w:uiPriority w:val="99"/>
    <w:semiHidden/>
    <w:rsid w:val="00C523EB"/>
    <w:rPr>
      <w:color w:val="808080"/>
    </w:rPr>
  </w:style>
  <w:style w:type="paragraph" w:styleId="NormalWeb">
    <w:name w:val="Normal (Web)"/>
    <w:basedOn w:val="Normal"/>
    <w:uiPriority w:val="99"/>
    <w:semiHidden/>
    <w:unhideWhenUsed/>
    <w:rsid w:val="009B06AD"/>
    <w:pPr>
      <w:spacing w:before="100" w:beforeAutospacing="1" w:after="100" w:afterAutospacing="1"/>
    </w:pPr>
    <w:rPr>
      <w:rFonts w:ascii="Times New Roman" w:eastAsia="Times New Roman" w:hAnsi="Times New Roman" w:cs="Times New Roman"/>
    </w:rPr>
  </w:style>
  <w:style w:type="paragraph" w:styleId="ListParagraph">
    <w:name w:val="List Paragraph"/>
    <w:basedOn w:val="Normal"/>
    <w:uiPriority w:val="34"/>
    <w:qFormat/>
    <w:rsid w:val="00A87B0D"/>
    <w:pPr>
      <w:ind w:left="720"/>
      <w:contextualSpacing/>
    </w:pPr>
  </w:style>
  <w:style w:type="table" w:styleId="TableGrid">
    <w:name w:val="Table Grid"/>
    <w:basedOn w:val="TableNormal"/>
    <w:uiPriority w:val="39"/>
    <w:rsid w:val="00460BE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8E5D85"/>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0421843">
      <w:bodyDiv w:val="1"/>
      <w:marLeft w:val="0"/>
      <w:marRight w:val="0"/>
      <w:marTop w:val="0"/>
      <w:marBottom w:val="0"/>
      <w:divBdr>
        <w:top w:val="none" w:sz="0" w:space="0" w:color="auto"/>
        <w:left w:val="none" w:sz="0" w:space="0" w:color="auto"/>
        <w:bottom w:val="none" w:sz="0" w:space="0" w:color="auto"/>
        <w:right w:val="none" w:sz="0" w:space="0" w:color="auto"/>
      </w:divBdr>
    </w:div>
    <w:div w:id="105124901">
      <w:bodyDiv w:val="1"/>
      <w:marLeft w:val="0"/>
      <w:marRight w:val="0"/>
      <w:marTop w:val="0"/>
      <w:marBottom w:val="0"/>
      <w:divBdr>
        <w:top w:val="none" w:sz="0" w:space="0" w:color="auto"/>
        <w:left w:val="none" w:sz="0" w:space="0" w:color="auto"/>
        <w:bottom w:val="none" w:sz="0" w:space="0" w:color="auto"/>
        <w:right w:val="none" w:sz="0" w:space="0" w:color="auto"/>
      </w:divBdr>
    </w:div>
    <w:div w:id="156309221">
      <w:bodyDiv w:val="1"/>
      <w:marLeft w:val="0"/>
      <w:marRight w:val="0"/>
      <w:marTop w:val="0"/>
      <w:marBottom w:val="0"/>
      <w:divBdr>
        <w:top w:val="none" w:sz="0" w:space="0" w:color="auto"/>
        <w:left w:val="none" w:sz="0" w:space="0" w:color="auto"/>
        <w:bottom w:val="none" w:sz="0" w:space="0" w:color="auto"/>
        <w:right w:val="none" w:sz="0" w:space="0" w:color="auto"/>
      </w:divBdr>
    </w:div>
    <w:div w:id="211579838">
      <w:bodyDiv w:val="1"/>
      <w:marLeft w:val="0"/>
      <w:marRight w:val="0"/>
      <w:marTop w:val="0"/>
      <w:marBottom w:val="0"/>
      <w:divBdr>
        <w:top w:val="none" w:sz="0" w:space="0" w:color="auto"/>
        <w:left w:val="none" w:sz="0" w:space="0" w:color="auto"/>
        <w:bottom w:val="none" w:sz="0" w:space="0" w:color="auto"/>
        <w:right w:val="none" w:sz="0" w:space="0" w:color="auto"/>
      </w:divBdr>
    </w:div>
    <w:div w:id="289437576">
      <w:bodyDiv w:val="1"/>
      <w:marLeft w:val="0"/>
      <w:marRight w:val="0"/>
      <w:marTop w:val="0"/>
      <w:marBottom w:val="0"/>
      <w:divBdr>
        <w:top w:val="none" w:sz="0" w:space="0" w:color="auto"/>
        <w:left w:val="none" w:sz="0" w:space="0" w:color="auto"/>
        <w:bottom w:val="none" w:sz="0" w:space="0" w:color="auto"/>
        <w:right w:val="none" w:sz="0" w:space="0" w:color="auto"/>
      </w:divBdr>
      <w:divsChild>
        <w:div w:id="943928453">
          <w:marLeft w:val="0"/>
          <w:marRight w:val="0"/>
          <w:marTop w:val="0"/>
          <w:marBottom w:val="0"/>
          <w:divBdr>
            <w:top w:val="none" w:sz="0" w:space="0" w:color="auto"/>
            <w:left w:val="none" w:sz="0" w:space="0" w:color="auto"/>
            <w:bottom w:val="none" w:sz="0" w:space="0" w:color="auto"/>
            <w:right w:val="none" w:sz="0" w:space="0" w:color="auto"/>
          </w:divBdr>
          <w:divsChild>
            <w:div w:id="98570373">
              <w:marLeft w:val="0"/>
              <w:marRight w:val="0"/>
              <w:marTop w:val="0"/>
              <w:marBottom w:val="0"/>
              <w:divBdr>
                <w:top w:val="none" w:sz="0" w:space="0" w:color="auto"/>
                <w:left w:val="none" w:sz="0" w:space="0" w:color="auto"/>
                <w:bottom w:val="none" w:sz="0" w:space="0" w:color="auto"/>
                <w:right w:val="none" w:sz="0" w:space="0" w:color="auto"/>
              </w:divBdr>
              <w:divsChild>
                <w:div w:id="346754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7239421">
          <w:marLeft w:val="0"/>
          <w:marRight w:val="0"/>
          <w:marTop w:val="0"/>
          <w:marBottom w:val="0"/>
          <w:divBdr>
            <w:top w:val="none" w:sz="0" w:space="0" w:color="auto"/>
            <w:left w:val="none" w:sz="0" w:space="0" w:color="auto"/>
            <w:bottom w:val="none" w:sz="0" w:space="0" w:color="auto"/>
            <w:right w:val="none" w:sz="0" w:space="0" w:color="auto"/>
          </w:divBdr>
          <w:divsChild>
            <w:div w:id="946960356">
              <w:marLeft w:val="0"/>
              <w:marRight w:val="0"/>
              <w:marTop w:val="0"/>
              <w:marBottom w:val="0"/>
              <w:divBdr>
                <w:top w:val="none" w:sz="0" w:space="0" w:color="auto"/>
                <w:left w:val="none" w:sz="0" w:space="0" w:color="auto"/>
                <w:bottom w:val="none" w:sz="0" w:space="0" w:color="auto"/>
                <w:right w:val="none" w:sz="0" w:space="0" w:color="auto"/>
              </w:divBdr>
              <w:divsChild>
                <w:div w:id="1556772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965999">
          <w:marLeft w:val="0"/>
          <w:marRight w:val="0"/>
          <w:marTop w:val="0"/>
          <w:marBottom w:val="0"/>
          <w:divBdr>
            <w:top w:val="none" w:sz="0" w:space="0" w:color="auto"/>
            <w:left w:val="none" w:sz="0" w:space="0" w:color="auto"/>
            <w:bottom w:val="none" w:sz="0" w:space="0" w:color="auto"/>
            <w:right w:val="none" w:sz="0" w:space="0" w:color="auto"/>
          </w:divBdr>
          <w:divsChild>
            <w:div w:id="208804549">
              <w:marLeft w:val="0"/>
              <w:marRight w:val="0"/>
              <w:marTop w:val="0"/>
              <w:marBottom w:val="0"/>
              <w:divBdr>
                <w:top w:val="none" w:sz="0" w:space="0" w:color="auto"/>
                <w:left w:val="none" w:sz="0" w:space="0" w:color="auto"/>
                <w:bottom w:val="none" w:sz="0" w:space="0" w:color="auto"/>
                <w:right w:val="none" w:sz="0" w:space="0" w:color="auto"/>
              </w:divBdr>
              <w:divsChild>
                <w:div w:id="973488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3719791">
          <w:marLeft w:val="0"/>
          <w:marRight w:val="0"/>
          <w:marTop w:val="0"/>
          <w:marBottom w:val="0"/>
          <w:divBdr>
            <w:top w:val="none" w:sz="0" w:space="0" w:color="auto"/>
            <w:left w:val="none" w:sz="0" w:space="0" w:color="auto"/>
            <w:bottom w:val="none" w:sz="0" w:space="0" w:color="auto"/>
            <w:right w:val="none" w:sz="0" w:space="0" w:color="auto"/>
          </w:divBdr>
          <w:divsChild>
            <w:div w:id="1692343369">
              <w:marLeft w:val="0"/>
              <w:marRight w:val="0"/>
              <w:marTop w:val="0"/>
              <w:marBottom w:val="0"/>
              <w:divBdr>
                <w:top w:val="none" w:sz="0" w:space="0" w:color="auto"/>
                <w:left w:val="none" w:sz="0" w:space="0" w:color="auto"/>
                <w:bottom w:val="none" w:sz="0" w:space="0" w:color="auto"/>
                <w:right w:val="none" w:sz="0" w:space="0" w:color="auto"/>
              </w:divBdr>
              <w:divsChild>
                <w:div w:id="419840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9383255">
      <w:bodyDiv w:val="1"/>
      <w:marLeft w:val="0"/>
      <w:marRight w:val="0"/>
      <w:marTop w:val="0"/>
      <w:marBottom w:val="0"/>
      <w:divBdr>
        <w:top w:val="none" w:sz="0" w:space="0" w:color="auto"/>
        <w:left w:val="none" w:sz="0" w:space="0" w:color="auto"/>
        <w:bottom w:val="none" w:sz="0" w:space="0" w:color="auto"/>
        <w:right w:val="none" w:sz="0" w:space="0" w:color="auto"/>
      </w:divBdr>
      <w:divsChild>
        <w:div w:id="839006046">
          <w:marLeft w:val="0"/>
          <w:marRight w:val="0"/>
          <w:marTop w:val="0"/>
          <w:marBottom w:val="0"/>
          <w:divBdr>
            <w:top w:val="none" w:sz="0" w:space="0" w:color="auto"/>
            <w:left w:val="none" w:sz="0" w:space="0" w:color="auto"/>
            <w:bottom w:val="none" w:sz="0" w:space="0" w:color="auto"/>
            <w:right w:val="none" w:sz="0" w:space="0" w:color="auto"/>
          </w:divBdr>
          <w:divsChild>
            <w:div w:id="271673881">
              <w:marLeft w:val="0"/>
              <w:marRight w:val="0"/>
              <w:marTop w:val="0"/>
              <w:marBottom w:val="0"/>
              <w:divBdr>
                <w:top w:val="none" w:sz="0" w:space="0" w:color="auto"/>
                <w:left w:val="none" w:sz="0" w:space="0" w:color="auto"/>
                <w:bottom w:val="none" w:sz="0" w:space="0" w:color="auto"/>
                <w:right w:val="none" w:sz="0" w:space="0" w:color="auto"/>
              </w:divBdr>
              <w:divsChild>
                <w:div w:id="611017338">
                  <w:marLeft w:val="0"/>
                  <w:marRight w:val="0"/>
                  <w:marTop w:val="0"/>
                  <w:marBottom w:val="0"/>
                  <w:divBdr>
                    <w:top w:val="none" w:sz="0" w:space="0" w:color="auto"/>
                    <w:left w:val="none" w:sz="0" w:space="0" w:color="auto"/>
                    <w:bottom w:val="none" w:sz="0" w:space="0" w:color="auto"/>
                    <w:right w:val="none" w:sz="0" w:space="0" w:color="auto"/>
                  </w:divBdr>
                </w:div>
              </w:divsChild>
            </w:div>
            <w:div w:id="1249118700">
              <w:marLeft w:val="0"/>
              <w:marRight w:val="0"/>
              <w:marTop w:val="0"/>
              <w:marBottom w:val="0"/>
              <w:divBdr>
                <w:top w:val="none" w:sz="0" w:space="0" w:color="auto"/>
                <w:left w:val="none" w:sz="0" w:space="0" w:color="auto"/>
                <w:bottom w:val="none" w:sz="0" w:space="0" w:color="auto"/>
                <w:right w:val="none" w:sz="0" w:space="0" w:color="auto"/>
              </w:divBdr>
              <w:divsChild>
                <w:div w:id="1466384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4598971">
          <w:marLeft w:val="0"/>
          <w:marRight w:val="0"/>
          <w:marTop w:val="0"/>
          <w:marBottom w:val="0"/>
          <w:divBdr>
            <w:top w:val="none" w:sz="0" w:space="0" w:color="auto"/>
            <w:left w:val="none" w:sz="0" w:space="0" w:color="auto"/>
            <w:bottom w:val="none" w:sz="0" w:space="0" w:color="auto"/>
            <w:right w:val="none" w:sz="0" w:space="0" w:color="auto"/>
          </w:divBdr>
          <w:divsChild>
            <w:div w:id="1505197432">
              <w:marLeft w:val="0"/>
              <w:marRight w:val="0"/>
              <w:marTop w:val="0"/>
              <w:marBottom w:val="0"/>
              <w:divBdr>
                <w:top w:val="none" w:sz="0" w:space="0" w:color="auto"/>
                <w:left w:val="none" w:sz="0" w:space="0" w:color="auto"/>
                <w:bottom w:val="none" w:sz="0" w:space="0" w:color="auto"/>
                <w:right w:val="none" w:sz="0" w:space="0" w:color="auto"/>
              </w:divBdr>
              <w:divsChild>
                <w:div w:id="253363416">
                  <w:marLeft w:val="0"/>
                  <w:marRight w:val="0"/>
                  <w:marTop w:val="0"/>
                  <w:marBottom w:val="0"/>
                  <w:divBdr>
                    <w:top w:val="none" w:sz="0" w:space="0" w:color="auto"/>
                    <w:left w:val="none" w:sz="0" w:space="0" w:color="auto"/>
                    <w:bottom w:val="none" w:sz="0" w:space="0" w:color="auto"/>
                    <w:right w:val="none" w:sz="0" w:space="0" w:color="auto"/>
                  </w:divBdr>
                </w:div>
              </w:divsChild>
            </w:div>
            <w:div w:id="1798329263">
              <w:marLeft w:val="0"/>
              <w:marRight w:val="0"/>
              <w:marTop w:val="0"/>
              <w:marBottom w:val="0"/>
              <w:divBdr>
                <w:top w:val="none" w:sz="0" w:space="0" w:color="auto"/>
                <w:left w:val="none" w:sz="0" w:space="0" w:color="auto"/>
                <w:bottom w:val="none" w:sz="0" w:space="0" w:color="auto"/>
                <w:right w:val="none" w:sz="0" w:space="0" w:color="auto"/>
              </w:divBdr>
              <w:divsChild>
                <w:div w:id="27680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3694065">
          <w:marLeft w:val="0"/>
          <w:marRight w:val="0"/>
          <w:marTop w:val="0"/>
          <w:marBottom w:val="0"/>
          <w:divBdr>
            <w:top w:val="none" w:sz="0" w:space="0" w:color="auto"/>
            <w:left w:val="none" w:sz="0" w:space="0" w:color="auto"/>
            <w:bottom w:val="none" w:sz="0" w:space="0" w:color="auto"/>
            <w:right w:val="none" w:sz="0" w:space="0" w:color="auto"/>
          </w:divBdr>
          <w:divsChild>
            <w:div w:id="418718891">
              <w:marLeft w:val="0"/>
              <w:marRight w:val="0"/>
              <w:marTop w:val="0"/>
              <w:marBottom w:val="0"/>
              <w:divBdr>
                <w:top w:val="none" w:sz="0" w:space="0" w:color="auto"/>
                <w:left w:val="none" w:sz="0" w:space="0" w:color="auto"/>
                <w:bottom w:val="none" w:sz="0" w:space="0" w:color="auto"/>
                <w:right w:val="none" w:sz="0" w:space="0" w:color="auto"/>
              </w:divBdr>
              <w:divsChild>
                <w:div w:id="1969967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9205123">
      <w:bodyDiv w:val="1"/>
      <w:marLeft w:val="0"/>
      <w:marRight w:val="0"/>
      <w:marTop w:val="0"/>
      <w:marBottom w:val="0"/>
      <w:divBdr>
        <w:top w:val="none" w:sz="0" w:space="0" w:color="auto"/>
        <w:left w:val="none" w:sz="0" w:space="0" w:color="auto"/>
        <w:bottom w:val="none" w:sz="0" w:space="0" w:color="auto"/>
        <w:right w:val="none" w:sz="0" w:space="0" w:color="auto"/>
      </w:divBdr>
    </w:div>
    <w:div w:id="525019406">
      <w:bodyDiv w:val="1"/>
      <w:marLeft w:val="0"/>
      <w:marRight w:val="0"/>
      <w:marTop w:val="0"/>
      <w:marBottom w:val="0"/>
      <w:divBdr>
        <w:top w:val="none" w:sz="0" w:space="0" w:color="auto"/>
        <w:left w:val="none" w:sz="0" w:space="0" w:color="auto"/>
        <w:bottom w:val="none" w:sz="0" w:space="0" w:color="auto"/>
        <w:right w:val="none" w:sz="0" w:space="0" w:color="auto"/>
      </w:divBdr>
    </w:div>
    <w:div w:id="598103596">
      <w:bodyDiv w:val="1"/>
      <w:marLeft w:val="0"/>
      <w:marRight w:val="0"/>
      <w:marTop w:val="0"/>
      <w:marBottom w:val="0"/>
      <w:divBdr>
        <w:top w:val="none" w:sz="0" w:space="0" w:color="auto"/>
        <w:left w:val="none" w:sz="0" w:space="0" w:color="auto"/>
        <w:bottom w:val="none" w:sz="0" w:space="0" w:color="auto"/>
        <w:right w:val="none" w:sz="0" w:space="0" w:color="auto"/>
      </w:divBdr>
    </w:div>
    <w:div w:id="615600198">
      <w:bodyDiv w:val="1"/>
      <w:marLeft w:val="0"/>
      <w:marRight w:val="0"/>
      <w:marTop w:val="0"/>
      <w:marBottom w:val="0"/>
      <w:divBdr>
        <w:top w:val="none" w:sz="0" w:space="0" w:color="auto"/>
        <w:left w:val="none" w:sz="0" w:space="0" w:color="auto"/>
        <w:bottom w:val="none" w:sz="0" w:space="0" w:color="auto"/>
        <w:right w:val="none" w:sz="0" w:space="0" w:color="auto"/>
      </w:divBdr>
    </w:div>
    <w:div w:id="673530599">
      <w:bodyDiv w:val="1"/>
      <w:marLeft w:val="0"/>
      <w:marRight w:val="0"/>
      <w:marTop w:val="0"/>
      <w:marBottom w:val="0"/>
      <w:divBdr>
        <w:top w:val="none" w:sz="0" w:space="0" w:color="auto"/>
        <w:left w:val="none" w:sz="0" w:space="0" w:color="auto"/>
        <w:bottom w:val="none" w:sz="0" w:space="0" w:color="auto"/>
        <w:right w:val="none" w:sz="0" w:space="0" w:color="auto"/>
      </w:divBdr>
    </w:div>
    <w:div w:id="777716574">
      <w:bodyDiv w:val="1"/>
      <w:marLeft w:val="0"/>
      <w:marRight w:val="0"/>
      <w:marTop w:val="0"/>
      <w:marBottom w:val="0"/>
      <w:divBdr>
        <w:top w:val="none" w:sz="0" w:space="0" w:color="auto"/>
        <w:left w:val="none" w:sz="0" w:space="0" w:color="auto"/>
        <w:bottom w:val="none" w:sz="0" w:space="0" w:color="auto"/>
        <w:right w:val="none" w:sz="0" w:space="0" w:color="auto"/>
      </w:divBdr>
      <w:divsChild>
        <w:div w:id="162013469">
          <w:marLeft w:val="0"/>
          <w:marRight w:val="0"/>
          <w:marTop w:val="0"/>
          <w:marBottom w:val="0"/>
          <w:divBdr>
            <w:top w:val="none" w:sz="0" w:space="0" w:color="auto"/>
            <w:left w:val="none" w:sz="0" w:space="0" w:color="auto"/>
            <w:bottom w:val="none" w:sz="0" w:space="0" w:color="auto"/>
            <w:right w:val="none" w:sz="0" w:space="0" w:color="auto"/>
          </w:divBdr>
          <w:divsChild>
            <w:div w:id="1749111670">
              <w:marLeft w:val="0"/>
              <w:marRight w:val="0"/>
              <w:marTop w:val="0"/>
              <w:marBottom w:val="0"/>
              <w:divBdr>
                <w:top w:val="none" w:sz="0" w:space="0" w:color="auto"/>
                <w:left w:val="none" w:sz="0" w:space="0" w:color="auto"/>
                <w:bottom w:val="none" w:sz="0" w:space="0" w:color="auto"/>
                <w:right w:val="none" w:sz="0" w:space="0" w:color="auto"/>
              </w:divBdr>
              <w:divsChild>
                <w:div w:id="881360861">
                  <w:marLeft w:val="0"/>
                  <w:marRight w:val="0"/>
                  <w:marTop w:val="0"/>
                  <w:marBottom w:val="0"/>
                  <w:divBdr>
                    <w:top w:val="none" w:sz="0" w:space="0" w:color="auto"/>
                    <w:left w:val="none" w:sz="0" w:space="0" w:color="auto"/>
                    <w:bottom w:val="none" w:sz="0" w:space="0" w:color="auto"/>
                    <w:right w:val="none" w:sz="0" w:space="0" w:color="auto"/>
                  </w:divBdr>
                </w:div>
              </w:divsChild>
            </w:div>
            <w:div w:id="1909879830">
              <w:marLeft w:val="0"/>
              <w:marRight w:val="0"/>
              <w:marTop w:val="0"/>
              <w:marBottom w:val="0"/>
              <w:divBdr>
                <w:top w:val="none" w:sz="0" w:space="0" w:color="auto"/>
                <w:left w:val="none" w:sz="0" w:space="0" w:color="auto"/>
                <w:bottom w:val="none" w:sz="0" w:space="0" w:color="auto"/>
                <w:right w:val="none" w:sz="0" w:space="0" w:color="auto"/>
              </w:divBdr>
              <w:divsChild>
                <w:div w:id="2017149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0581593">
          <w:marLeft w:val="0"/>
          <w:marRight w:val="0"/>
          <w:marTop w:val="0"/>
          <w:marBottom w:val="0"/>
          <w:divBdr>
            <w:top w:val="none" w:sz="0" w:space="0" w:color="auto"/>
            <w:left w:val="none" w:sz="0" w:space="0" w:color="auto"/>
            <w:bottom w:val="none" w:sz="0" w:space="0" w:color="auto"/>
            <w:right w:val="none" w:sz="0" w:space="0" w:color="auto"/>
          </w:divBdr>
          <w:divsChild>
            <w:div w:id="1329212816">
              <w:marLeft w:val="0"/>
              <w:marRight w:val="0"/>
              <w:marTop w:val="0"/>
              <w:marBottom w:val="0"/>
              <w:divBdr>
                <w:top w:val="none" w:sz="0" w:space="0" w:color="auto"/>
                <w:left w:val="none" w:sz="0" w:space="0" w:color="auto"/>
                <w:bottom w:val="none" w:sz="0" w:space="0" w:color="auto"/>
                <w:right w:val="none" w:sz="0" w:space="0" w:color="auto"/>
              </w:divBdr>
              <w:divsChild>
                <w:div w:id="307325121">
                  <w:marLeft w:val="0"/>
                  <w:marRight w:val="0"/>
                  <w:marTop w:val="0"/>
                  <w:marBottom w:val="0"/>
                  <w:divBdr>
                    <w:top w:val="none" w:sz="0" w:space="0" w:color="auto"/>
                    <w:left w:val="none" w:sz="0" w:space="0" w:color="auto"/>
                    <w:bottom w:val="none" w:sz="0" w:space="0" w:color="auto"/>
                    <w:right w:val="none" w:sz="0" w:space="0" w:color="auto"/>
                  </w:divBdr>
                </w:div>
              </w:divsChild>
            </w:div>
            <w:div w:id="281890430">
              <w:marLeft w:val="0"/>
              <w:marRight w:val="0"/>
              <w:marTop w:val="0"/>
              <w:marBottom w:val="0"/>
              <w:divBdr>
                <w:top w:val="none" w:sz="0" w:space="0" w:color="auto"/>
                <w:left w:val="none" w:sz="0" w:space="0" w:color="auto"/>
                <w:bottom w:val="none" w:sz="0" w:space="0" w:color="auto"/>
                <w:right w:val="none" w:sz="0" w:space="0" w:color="auto"/>
              </w:divBdr>
              <w:divsChild>
                <w:div w:id="161239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6409908">
          <w:marLeft w:val="0"/>
          <w:marRight w:val="0"/>
          <w:marTop w:val="0"/>
          <w:marBottom w:val="0"/>
          <w:divBdr>
            <w:top w:val="none" w:sz="0" w:space="0" w:color="auto"/>
            <w:left w:val="none" w:sz="0" w:space="0" w:color="auto"/>
            <w:bottom w:val="none" w:sz="0" w:space="0" w:color="auto"/>
            <w:right w:val="none" w:sz="0" w:space="0" w:color="auto"/>
          </w:divBdr>
          <w:divsChild>
            <w:div w:id="1055666999">
              <w:marLeft w:val="0"/>
              <w:marRight w:val="0"/>
              <w:marTop w:val="0"/>
              <w:marBottom w:val="0"/>
              <w:divBdr>
                <w:top w:val="none" w:sz="0" w:space="0" w:color="auto"/>
                <w:left w:val="none" w:sz="0" w:space="0" w:color="auto"/>
                <w:bottom w:val="none" w:sz="0" w:space="0" w:color="auto"/>
                <w:right w:val="none" w:sz="0" w:space="0" w:color="auto"/>
              </w:divBdr>
              <w:divsChild>
                <w:div w:id="1182234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1190219">
      <w:bodyDiv w:val="1"/>
      <w:marLeft w:val="0"/>
      <w:marRight w:val="0"/>
      <w:marTop w:val="0"/>
      <w:marBottom w:val="0"/>
      <w:divBdr>
        <w:top w:val="none" w:sz="0" w:space="0" w:color="auto"/>
        <w:left w:val="none" w:sz="0" w:space="0" w:color="auto"/>
        <w:bottom w:val="none" w:sz="0" w:space="0" w:color="auto"/>
        <w:right w:val="none" w:sz="0" w:space="0" w:color="auto"/>
      </w:divBdr>
    </w:div>
    <w:div w:id="815954595">
      <w:bodyDiv w:val="1"/>
      <w:marLeft w:val="0"/>
      <w:marRight w:val="0"/>
      <w:marTop w:val="0"/>
      <w:marBottom w:val="0"/>
      <w:divBdr>
        <w:top w:val="none" w:sz="0" w:space="0" w:color="auto"/>
        <w:left w:val="none" w:sz="0" w:space="0" w:color="auto"/>
        <w:bottom w:val="none" w:sz="0" w:space="0" w:color="auto"/>
        <w:right w:val="none" w:sz="0" w:space="0" w:color="auto"/>
      </w:divBdr>
    </w:div>
    <w:div w:id="871503987">
      <w:bodyDiv w:val="1"/>
      <w:marLeft w:val="0"/>
      <w:marRight w:val="0"/>
      <w:marTop w:val="0"/>
      <w:marBottom w:val="0"/>
      <w:divBdr>
        <w:top w:val="none" w:sz="0" w:space="0" w:color="auto"/>
        <w:left w:val="none" w:sz="0" w:space="0" w:color="auto"/>
        <w:bottom w:val="none" w:sz="0" w:space="0" w:color="auto"/>
        <w:right w:val="none" w:sz="0" w:space="0" w:color="auto"/>
      </w:divBdr>
      <w:divsChild>
        <w:div w:id="1539077709">
          <w:marLeft w:val="0"/>
          <w:marRight w:val="0"/>
          <w:marTop w:val="0"/>
          <w:marBottom w:val="0"/>
          <w:divBdr>
            <w:top w:val="none" w:sz="0" w:space="0" w:color="auto"/>
            <w:left w:val="none" w:sz="0" w:space="0" w:color="auto"/>
            <w:bottom w:val="none" w:sz="0" w:space="0" w:color="auto"/>
            <w:right w:val="none" w:sz="0" w:space="0" w:color="auto"/>
          </w:divBdr>
          <w:divsChild>
            <w:div w:id="1549493520">
              <w:marLeft w:val="0"/>
              <w:marRight w:val="0"/>
              <w:marTop w:val="0"/>
              <w:marBottom w:val="0"/>
              <w:divBdr>
                <w:top w:val="none" w:sz="0" w:space="0" w:color="auto"/>
                <w:left w:val="none" w:sz="0" w:space="0" w:color="auto"/>
                <w:bottom w:val="none" w:sz="0" w:space="0" w:color="auto"/>
                <w:right w:val="none" w:sz="0" w:space="0" w:color="auto"/>
              </w:divBdr>
              <w:divsChild>
                <w:div w:id="386877771">
                  <w:marLeft w:val="0"/>
                  <w:marRight w:val="0"/>
                  <w:marTop w:val="0"/>
                  <w:marBottom w:val="0"/>
                  <w:divBdr>
                    <w:top w:val="none" w:sz="0" w:space="0" w:color="auto"/>
                    <w:left w:val="none" w:sz="0" w:space="0" w:color="auto"/>
                    <w:bottom w:val="none" w:sz="0" w:space="0" w:color="auto"/>
                    <w:right w:val="none" w:sz="0" w:space="0" w:color="auto"/>
                  </w:divBdr>
                </w:div>
              </w:divsChild>
            </w:div>
            <w:div w:id="2007513629">
              <w:marLeft w:val="0"/>
              <w:marRight w:val="0"/>
              <w:marTop w:val="0"/>
              <w:marBottom w:val="0"/>
              <w:divBdr>
                <w:top w:val="none" w:sz="0" w:space="0" w:color="auto"/>
                <w:left w:val="none" w:sz="0" w:space="0" w:color="auto"/>
                <w:bottom w:val="none" w:sz="0" w:space="0" w:color="auto"/>
                <w:right w:val="none" w:sz="0" w:space="0" w:color="auto"/>
              </w:divBdr>
              <w:divsChild>
                <w:div w:id="868955713">
                  <w:marLeft w:val="0"/>
                  <w:marRight w:val="0"/>
                  <w:marTop w:val="0"/>
                  <w:marBottom w:val="0"/>
                  <w:divBdr>
                    <w:top w:val="none" w:sz="0" w:space="0" w:color="auto"/>
                    <w:left w:val="none" w:sz="0" w:space="0" w:color="auto"/>
                    <w:bottom w:val="none" w:sz="0" w:space="0" w:color="auto"/>
                    <w:right w:val="none" w:sz="0" w:space="0" w:color="auto"/>
                  </w:divBdr>
                </w:div>
              </w:divsChild>
            </w:div>
            <w:div w:id="1926449378">
              <w:marLeft w:val="0"/>
              <w:marRight w:val="0"/>
              <w:marTop w:val="0"/>
              <w:marBottom w:val="0"/>
              <w:divBdr>
                <w:top w:val="none" w:sz="0" w:space="0" w:color="auto"/>
                <w:left w:val="none" w:sz="0" w:space="0" w:color="auto"/>
                <w:bottom w:val="none" w:sz="0" w:space="0" w:color="auto"/>
                <w:right w:val="none" w:sz="0" w:space="0" w:color="auto"/>
              </w:divBdr>
              <w:divsChild>
                <w:div w:id="324824785">
                  <w:marLeft w:val="0"/>
                  <w:marRight w:val="0"/>
                  <w:marTop w:val="0"/>
                  <w:marBottom w:val="0"/>
                  <w:divBdr>
                    <w:top w:val="none" w:sz="0" w:space="0" w:color="auto"/>
                    <w:left w:val="none" w:sz="0" w:space="0" w:color="auto"/>
                    <w:bottom w:val="none" w:sz="0" w:space="0" w:color="auto"/>
                    <w:right w:val="none" w:sz="0" w:space="0" w:color="auto"/>
                  </w:divBdr>
                </w:div>
              </w:divsChild>
            </w:div>
            <w:div w:id="1710102987">
              <w:marLeft w:val="0"/>
              <w:marRight w:val="0"/>
              <w:marTop w:val="0"/>
              <w:marBottom w:val="0"/>
              <w:divBdr>
                <w:top w:val="none" w:sz="0" w:space="0" w:color="auto"/>
                <w:left w:val="none" w:sz="0" w:space="0" w:color="auto"/>
                <w:bottom w:val="none" w:sz="0" w:space="0" w:color="auto"/>
                <w:right w:val="none" w:sz="0" w:space="0" w:color="auto"/>
              </w:divBdr>
              <w:divsChild>
                <w:div w:id="284239877">
                  <w:marLeft w:val="0"/>
                  <w:marRight w:val="0"/>
                  <w:marTop w:val="0"/>
                  <w:marBottom w:val="0"/>
                  <w:divBdr>
                    <w:top w:val="none" w:sz="0" w:space="0" w:color="auto"/>
                    <w:left w:val="none" w:sz="0" w:space="0" w:color="auto"/>
                    <w:bottom w:val="none" w:sz="0" w:space="0" w:color="auto"/>
                    <w:right w:val="none" w:sz="0" w:space="0" w:color="auto"/>
                  </w:divBdr>
                </w:div>
              </w:divsChild>
            </w:div>
            <w:div w:id="1935549842">
              <w:marLeft w:val="0"/>
              <w:marRight w:val="0"/>
              <w:marTop w:val="0"/>
              <w:marBottom w:val="0"/>
              <w:divBdr>
                <w:top w:val="none" w:sz="0" w:space="0" w:color="auto"/>
                <w:left w:val="none" w:sz="0" w:space="0" w:color="auto"/>
                <w:bottom w:val="none" w:sz="0" w:space="0" w:color="auto"/>
                <w:right w:val="none" w:sz="0" w:space="0" w:color="auto"/>
              </w:divBdr>
              <w:divsChild>
                <w:div w:id="205873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756371">
          <w:marLeft w:val="0"/>
          <w:marRight w:val="0"/>
          <w:marTop w:val="0"/>
          <w:marBottom w:val="0"/>
          <w:divBdr>
            <w:top w:val="none" w:sz="0" w:space="0" w:color="auto"/>
            <w:left w:val="none" w:sz="0" w:space="0" w:color="auto"/>
            <w:bottom w:val="none" w:sz="0" w:space="0" w:color="auto"/>
            <w:right w:val="none" w:sz="0" w:space="0" w:color="auto"/>
          </w:divBdr>
          <w:divsChild>
            <w:div w:id="245113952">
              <w:marLeft w:val="0"/>
              <w:marRight w:val="0"/>
              <w:marTop w:val="0"/>
              <w:marBottom w:val="0"/>
              <w:divBdr>
                <w:top w:val="none" w:sz="0" w:space="0" w:color="auto"/>
                <w:left w:val="none" w:sz="0" w:space="0" w:color="auto"/>
                <w:bottom w:val="none" w:sz="0" w:space="0" w:color="auto"/>
                <w:right w:val="none" w:sz="0" w:space="0" w:color="auto"/>
              </w:divBdr>
              <w:divsChild>
                <w:div w:id="547834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9436870">
      <w:bodyDiv w:val="1"/>
      <w:marLeft w:val="0"/>
      <w:marRight w:val="0"/>
      <w:marTop w:val="0"/>
      <w:marBottom w:val="0"/>
      <w:divBdr>
        <w:top w:val="none" w:sz="0" w:space="0" w:color="auto"/>
        <w:left w:val="none" w:sz="0" w:space="0" w:color="auto"/>
        <w:bottom w:val="none" w:sz="0" w:space="0" w:color="auto"/>
        <w:right w:val="none" w:sz="0" w:space="0" w:color="auto"/>
      </w:divBdr>
    </w:div>
    <w:div w:id="961689184">
      <w:bodyDiv w:val="1"/>
      <w:marLeft w:val="0"/>
      <w:marRight w:val="0"/>
      <w:marTop w:val="0"/>
      <w:marBottom w:val="0"/>
      <w:divBdr>
        <w:top w:val="none" w:sz="0" w:space="0" w:color="auto"/>
        <w:left w:val="none" w:sz="0" w:space="0" w:color="auto"/>
        <w:bottom w:val="none" w:sz="0" w:space="0" w:color="auto"/>
        <w:right w:val="none" w:sz="0" w:space="0" w:color="auto"/>
      </w:divBdr>
    </w:div>
    <w:div w:id="986326893">
      <w:bodyDiv w:val="1"/>
      <w:marLeft w:val="0"/>
      <w:marRight w:val="0"/>
      <w:marTop w:val="0"/>
      <w:marBottom w:val="0"/>
      <w:divBdr>
        <w:top w:val="none" w:sz="0" w:space="0" w:color="auto"/>
        <w:left w:val="none" w:sz="0" w:space="0" w:color="auto"/>
        <w:bottom w:val="none" w:sz="0" w:space="0" w:color="auto"/>
        <w:right w:val="none" w:sz="0" w:space="0" w:color="auto"/>
      </w:divBdr>
    </w:div>
    <w:div w:id="1045368580">
      <w:bodyDiv w:val="1"/>
      <w:marLeft w:val="0"/>
      <w:marRight w:val="0"/>
      <w:marTop w:val="0"/>
      <w:marBottom w:val="0"/>
      <w:divBdr>
        <w:top w:val="none" w:sz="0" w:space="0" w:color="auto"/>
        <w:left w:val="none" w:sz="0" w:space="0" w:color="auto"/>
        <w:bottom w:val="none" w:sz="0" w:space="0" w:color="auto"/>
        <w:right w:val="none" w:sz="0" w:space="0" w:color="auto"/>
      </w:divBdr>
    </w:div>
    <w:div w:id="1244797896">
      <w:bodyDiv w:val="1"/>
      <w:marLeft w:val="0"/>
      <w:marRight w:val="0"/>
      <w:marTop w:val="0"/>
      <w:marBottom w:val="0"/>
      <w:divBdr>
        <w:top w:val="none" w:sz="0" w:space="0" w:color="auto"/>
        <w:left w:val="none" w:sz="0" w:space="0" w:color="auto"/>
        <w:bottom w:val="none" w:sz="0" w:space="0" w:color="auto"/>
        <w:right w:val="none" w:sz="0" w:space="0" w:color="auto"/>
      </w:divBdr>
    </w:div>
    <w:div w:id="1358199161">
      <w:bodyDiv w:val="1"/>
      <w:marLeft w:val="0"/>
      <w:marRight w:val="0"/>
      <w:marTop w:val="0"/>
      <w:marBottom w:val="0"/>
      <w:divBdr>
        <w:top w:val="none" w:sz="0" w:space="0" w:color="auto"/>
        <w:left w:val="none" w:sz="0" w:space="0" w:color="auto"/>
        <w:bottom w:val="none" w:sz="0" w:space="0" w:color="auto"/>
        <w:right w:val="none" w:sz="0" w:space="0" w:color="auto"/>
      </w:divBdr>
    </w:div>
    <w:div w:id="1555046950">
      <w:bodyDiv w:val="1"/>
      <w:marLeft w:val="0"/>
      <w:marRight w:val="0"/>
      <w:marTop w:val="0"/>
      <w:marBottom w:val="0"/>
      <w:divBdr>
        <w:top w:val="none" w:sz="0" w:space="0" w:color="auto"/>
        <w:left w:val="none" w:sz="0" w:space="0" w:color="auto"/>
        <w:bottom w:val="none" w:sz="0" w:space="0" w:color="auto"/>
        <w:right w:val="none" w:sz="0" w:space="0" w:color="auto"/>
      </w:divBdr>
    </w:div>
    <w:div w:id="1739203020">
      <w:bodyDiv w:val="1"/>
      <w:marLeft w:val="0"/>
      <w:marRight w:val="0"/>
      <w:marTop w:val="0"/>
      <w:marBottom w:val="0"/>
      <w:divBdr>
        <w:top w:val="none" w:sz="0" w:space="0" w:color="auto"/>
        <w:left w:val="none" w:sz="0" w:space="0" w:color="auto"/>
        <w:bottom w:val="none" w:sz="0" w:space="0" w:color="auto"/>
        <w:right w:val="none" w:sz="0" w:space="0" w:color="auto"/>
      </w:divBdr>
      <w:divsChild>
        <w:div w:id="731847821">
          <w:marLeft w:val="0"/>
          <w:marRight w:val="0"/>
          <w:marTop w:val="0"/>
          <w:marBottom w:val="0"/>
          <w:divBdr>
            <w:top w:val="none" w:sz="0" w:space="0" w:color="auto"/>
            <w:left w:val="none" w:sz="0" w:space="0" w:color="auto"/>
            <w:bottom w:val="none" w:sz="0" w:space="0" w:color="auto"/>
            <w:right w:val="none" w:sz="0" w:space="0" w:color="auto"/>
          </w:divBdr>
          <w:divsChild>
            <w:div w:id="776407700">
              <w:marLeft w:val="0"/>
              <w:marRight w:val="0"/>
              <w:marTop w:val="0"/>
              <w:marBottom w:val="0"/>
              <w:divBdr>
                <w:top w:val="none" w:sz="0" w:space="0" w:color="auto"/>
                <w:left w:val="none" w:sz="0" w:space="0" w:color="auto"/>
                <w:bottom w:val="none" w:sz="0" w:space="0" w:color="auto"/>
                <w:right w:val="none" w:sz="0" w:space="0" w:color="auto"/>
              </w:divBdr>
              <w:divsChild>
                <w:div w:id="458568986">
                  <w:marLeft w:val="0"/>
                  <w:marRight w:val="0"/>
                  <w:marTop w:val="0"/>
                  <w:marBottom w:val="0"/>
                  <w:divBdr>
                    <w:top w:val="none" w:sz="0" w:space="0" w:color="auto"/>
                    <w:left w:val="none" w:sz="0" w:space="0" w:color="auto"/>
                    <w:bottom w:val="none" w:sz="0" w:space="0" w:color="auto"/>
                    <w:right w:val="none" w:sz="0" w:space="0" w:color="auto"/>
                  </w:divBdr>
                </w:div>
              </w:divsChild>
            </w:div>
            <w:div w:id="2075159017">
              <w:marLeft w:val="0"/>
              <w:marRight w:val="0"/>
              <w:marTop w:val="0"/>
              <w:marBottom w:val="0"/>
              <w:divBdr>
                <w:top w:val="none" w:sz="0" w:space="0" w:color="auto"/>
                <w:left w:val="none" w:sz="0" w:space="0" w:color="auto"/>
                <w:bottom w:val="none" w:sz="0" w:space="0" w:color="auto"/>
                <w:right w:val="none" w:sz="0" w:space="0" w:color="auto"/>
              </w:divBdr>
              <w:divsChild>
                <w:div w:id="1249540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7916858">
          <w:marLeft w:val="0"/>
          <w:marRight w:val="0"/>
          <w:marTop w:val="0"/>
          <w:marBottom w:val="0"/>
          <w:divBdr>
            <w:top w:val="none" w:sz="0" w:space="0" w:color="auto"/>
            <w:left w:val="none" w:sz="0" w:space="0" w:color="auto"/>
            <w:bottom w:val="none" w:sz="0" w:space="0" w:color="auto"/>
            <w:right w:val="none" w:sz="0" w:space="0" w:color="auto"/>
          </w:divBdr>
          <w:divsChild>
            <w:div w:id="999819335">
              <w:marLeft w:val="0"/>
              <w:marRight w:val="0"/>
              <w:marTop w:val="0"/>
              <w:marBottom w:val="0"/>
              <w:divBdr>
                <w:top w:val="none" w:sz="0" w:space="0" w:color="auto"/>
                <w:left w:val="none" w:sz="0" w:space="0" w:color="auto"/>
                <w:bottom w:val="none" w:sz="0" w:space="0" w:color="auto"/>
                <w:right w:val="none" w:sz="0" w:space="0" w:color="auto"/>
              </w:divBdr>
              <w:divsChild>
                <w:div w:id="456605889">
                  <w:marLeft w:val="0"/>
                  <w:marRight w:val="0"/>
                  <w:marTop w:val="0"/>
                  <w:marBottom w:val="0"/>
                  <w:divBdr>
                    <w:top w:val="none" w:sz="0" w:space="0" w:color="auto"/>
                    <w:left w:val="none" w:sz="0" w:space="0" w:color="auto"/>
                    <w:bottom w:val="none" w:sz="0" w:space="0" w:color="auto"/>
                    <w:right w:val="none" w:sz="0" w:space="0" w:color="auto"/>
                  </w:divBdr>
                </w:div>
              </w:divsChild>
            </w:div>
            <w:div w:id="974485336">
              <w:marLeft w:val="0"/>
              <w:marRight w:val="0"/>
              <w:marTop w:val="0"/>
              <w:marBottom w:val="0"/>
              <w:divBdr>
                <w:top w:val="none" w:sz="0" w:space="0" w:color="auto"/>
                <w:left w:val="none" w:sz="0" w:space="0" w:color="auto"/>
                <w:bottom w:val="none" w:sz="0" w:space="0" w:color="auto"/>
                <w:right w:val="none" w:sz="0" w:space="0" w:color="auto"/>
              </w:divBdr>
              <w:divsChild>
                <w:div w:id="514073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1329089">
          <w:marLeft w:val="0"/>
          <w:marRight w:val="0"/>
          <w:marTop w:val="0"/>
          <w:marBottom w:val="0"/>
          <w:divBdr>
            <w:top w:val="none" w:sz="0" w:space="0" w:color="auto"/>
            <w:left w:val="none" w:sz="0" w:space="0" w:color="auto"/>
            <w:bottom w:val="none" w:sz="0" w:space="0" w:color="auto"/>
            <w:right w:val="none" w:sz="0" w:space="0" w:color="auto"/>
          </w:divBdr>
          <w:divsChild>
            <w:div w:id="681861695">
              <w:marLeft w:val="0"/>
              <w:marRight w:val="0"/>
              <w:marTop w:val="0"/>
              <w:marBottom w:val="0"/>
              <w:divBdr>
                <w:top w:val="none" w:sz="0" w:space="0" w:color="auto"/>
                <w:left w:val="none" w:sz="0" w:space="0" w:color="auto"/>
                <w:bottom w:val="none" w:sz="0" w:space="0" w:color="auto"/>
                <w:right w:val="none" w:sz="0" w:space="0" w:color="auto"/>
              </w:divBdr>
              <w:divsChild>
                <w:div w:id="1121727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2793506">
      <w:bodyDiv w:val="1"/>
      <w:marLeft w:val="0"/>
      <w:marRight w:val="0"/>
      <w:marTop w:val="0"/>
      <w:marBottom w:val="0"/>
      <w:divBdr>
        <w:top w:val="none" w:sz="0" w:space="0" w:color="auto"/>
        <w:left w:val="none" w:sz="0" w:space="0" w:color="auto"/>
        <w:bottom w:val="none" w:sz="0" w:space="0" w:color="auto"/>
        <w:right w:val="none" w:sz="0" w:space="0" w:color="auto"/>
      </w:divBdr>
    </w:div>
    <w:div w:id="1883902917">
      <w:bodyDiv w:val="1"/>
      <w:marLeft w:val="0"/>
      <w:marRight w:val="0"/>
      <w:marTop w:val="0"/>
      <w:marBottom w:val="0"/>
      <w:divBdr>
        <w:top w:val="none" w:sz="0" w:space="0" w:color="auto"/>
        <w:left w:val="none" w:sz="0" w:space="0" w:color="auto"/>
        <w:bottom w:val="none" w:sz="0" w:space="0" w:color="auto"/>
        <w:right w:val="none" w:sz="0" w:space="0" w:color="auto"/>
      </w:divBdr>
    </w:div>
    <w:div w:id="1887134161">
      <w:bodyDiv w:val="1"/>
      <w:marLeft w:val="0"/>
      <w:marRight w:val="0"/>
      <w:marTop w:val="0"/>
      <w:marBottom w:val="0"/>
      <w:divBdr>
        <w:top w:val="none" w:sz="0" w:space="0" w:color="auto"/>
        <w:left w:val="none" w:sz="0" w:space="0" w:color="auto"/>
        <w:bottom w:val="none" w:sz="0" w:space="0" w:color="auto"/>
        <w:right w:val="none" w:sz="0" w:space="0" w:color="auto"/>
      </w:divBdr>
    </w:div>
    <w:div w:id="1887401945">
      <w:bodyDiv w:val="1"/>
      <w:marLeft w:val="0"/>
      <w:marRight w:val="0"/>
      <w:marTop w:val="0"/>
      <w:marBottom w:val="0"/>
      <w:divBdr>
        <w:top w:val="none" w:sz="0" w:space="0" w:color="auto"/>
        <w:left w:val="none" w:sz="0" w:space="0" w:color="auto"/>
        <w:bottom w:val="none" w:sz="0" w:space="0" w:color="auto"/>
        <w:right w:val="none" w:sz="0" w:space="0" w:color="auto"/>
      </w:divBdr>
    </w:div>
    <w:div w:id="1914000978">
      <w:bodyDiv w:val="1"/>
      <w:marLeft w:val="0"/>
      <w:marRight w:val="0"/>
      <w:marTop w:val="0"/>
      <w:marBottom w:val="0"/>
      <w:divBdr>
        <w:top w:val="none" w:sz="0" w:space="0" w:color="auto"/>
        <w:left w:val="none" w:sz="0" w:space="0" w:color="auto"/>
        <w:bottom w:val="none" w:sz="0" w:space="0" w:color="auto"/>
        <w:right w:val="none" w:sz="0" w:space="0" w:color="auto"/>
      </w:divBdr>
    </w:div>
    <w:div w:id="1931155345">
      <w:bodyDiv w:val="1"/>
      <w:marLeft w:val="0"/>
      <w:marRight w:val="0"/>
      <w:marTop w:val="0"/>
      <w:marBottom w:val="0"/>
      <w:divBdr>
        <w:top w:val="none" w:sz="0" w:space="0" w:color="auto"/>
        <w:left w:val="none" w:sz="0" w:space="0" w:color="auto"/>
        <w:bottom w:val="none" w:sz="0" w:space="0" w:color="auto"/>
        <w:right w:val="none" w:sz="0" w:space="0" w:color="auto"/>
      </w:divBdr>
      <w:divsChild>
        <w:div w:id="977489914">
          <w:marLeft w:val="0"/>
          <w:marRight w:val="0"/>
          <w:marTop w:val="0"/>
          <w:marBottom w:val="0"/>
          <w:divBdr>
            <w:top w:val="none" w:sz="0" w:space="0" w:color="auto"/>
            <w:left w:val="none" w:sz="0" w:space="0" w:color="auto"/>
            <w:bottom w:val="none" w:sz="0" w:space="0" w:color="auto"/>
            <w:right w:val="none" w:sz="0" w:space="0" w:color="auto"/>
          </w:divBdr>
          <w:divsChild>
            <w:div w:id="155532928">
              <w:marLeft w:val="0"/>
              <w:marRight w:val="0"/>
              <w:marTop w:val="0"/>
              <w:marBottom w:val="0"/>
              <w:divBdr>
                <w:top w:val="none" w:sz="0" w:space="0" w:color="auto"/>
                <w:left w:val="none" w:sz="0" w:space="0" w:color="auto"/>
                <w:bottom w:val="none" w:sz="0" w:space="0" w:color="auto"/>
                <w:right w:val="none" w:sz="0" w:space="0" w:color="auto"/>
              </w:divBdr>
              <w:divsChild>
                <w:div w:id="550043858">
                  <w:marLeft w:val="0"/>
                  <w:marRight w:val="0"/>
                  <w:marTop w:val="0"/>
                  <w:marBottom w:val="0"/>
                  <w:divBdr>
                    <w:top w:val="none" w:sz="0" w:space="0" w:color="auto"/>
                    <w:left w:val="none" w:sz="0" w:space="0" w:color="auto"/>
                    <w:bottom w:val="none" w:sz="0" w:space="0" w:color="auto"/>
                    <w:right w:val="none" w:sz="0" w:space="0" w:color="auto"/>
                  </w:divBdr>
                </w:div>
              </w:divsChild>
            </w:div>
            <w:div w:id="565839123">
              <w:marLeft w:val="0"/>
              <w:marRight w:val="0"/>
              <w:marTop w:val="0"/>
              <w:marBottom w:val="0"/>
              <w:divBdr>
                <w:top w:val="none" w:sz="0" w:space="0" w:color="auto"/>
                <w:left w:val="none" w:sz="0" w:space="0" w:color="auto"/>
                <w:bottom w:val="none" w:sz="0" w:space="0" w:color="auto"/>
                <w:right w:val="none" w:sz="0" w:space="0" w:color="auto"/>
              </w:divBdr>
              <w:divsChild>
                <w:div w:id="1026757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6211947">
          <w:marLeft w:val="0"/>
          <w:marRight w:val="0"/>
          <w:marTop w:val="0"/>
          <w:marBottom w:val="0"/>
          <w:divBdr>
            <w:top w:val="none" w:sz="0" w:space="0" w:color="auto"/>
            <w:left w:val="none" w:sz="0" w:space="0" w:color="auto"/>
            <w:bottom w:val="none" w:sz="0" w:space="0" w:color="auto"/>
            <w:right w:val="none" w:sz="0" w:space="0" w:color="auto"/>
          </w:divBdr>
          <w:divsChild>
            <w:div w:id="1381132629">
              <w:marLeft w:val="0"/>
              <w:marRight w:val="0"/>
              <w:marTop w:val="0"/>
              <w:marBottom w:val="0"/>
              <w:divBdr>
                <w:top w:val="none" w:sz="0" w:space="0" w:color="auto"/>
                <w:left w:val="none" w:sz="0" w:space="0" w:color="auto"/>
                <w:bottom w:val="none" w:sz="0" w:space="0" w:color="auto"/>
                <w:right w:val="none" w:sz="0" w:space="0" w:color="auto"/>
              </w:divBdr>
              <w:divsChild>
                <w:div w:id="480388067">
                  <w:marLeft w:val="0"/>
                  <w:marRight w:val="0"/>
                  <w:marTop w:val="0"/>
                  <w:marBottom w:val="0"/>
                  <w:divBdr>
                    <w:top w:val="none" w:sz="0" w:space="0" w:color="auto"/>
                    <w:left w:val="none" w:sz="0" w:space="0" w:color="auto"/>
                    <w:bottom w:val="none" w:sz="0" w:space="0" w:color="auto"/>
                    <w:right w:val="none" w:sz="0" w:space="0" w:color="auto"/>
                  </w:divBdr>
                </w:div>
              </w:divsChild>
            </w:div>
            <w:div w:id="1179464898">
              <w:marLeft w:val="0"/>
              <w:marRight w:val="0"/>
              <w:marTop w:val="0"/>
              <w:marBottom w:val="0"/>
              <w:divBdr>
                <w:top w:val="none" w:sz="0" w:space="0" w:color="auto"/>
                <w:left w:val="none" w:sz="0" w:space="0" w:color="auto"/>
                <w:bottom w:val="none" w:sz="0" w:space="0" w:color="auto"/>
                <w:right w:val="none" w:sz="0" w:space="0" w:color="auto"/>
              </w:divBdr>
              <w:divsChild>
                <w:div w:id="238246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2975663">
          <w:marLeft w:val="0"/>
          <w:marRight w:val="0"/>
          <w:marTop w:val="0"/>
          <w:marBottom w:val="0"/>
          <w:divBdr>
            <w:top w:val="none" w:sz="0" w:space="0" w:color="auto"/>
            <w:left w:val="none" w:sz="0" w:space="0" w:color="auto"/>
            <w:bottom w:val="none" w:sz="0" w:space="0" w:color="auto"/>
            <w:right w:val="none" w:sz="0" w:space="0" w:color="auto"/>
          </w:divBdr>
          <w:divsChild>
            <w:div w:id="118883934">
              <w:marLeft w:val="0"/>
              <w:marRight w:val="0"/>
              <w:marTop w:val="0"/>
              <w:marBottom w:val="0"/>
              <w:divBdr>
                <w:top w:val="none" w:sz="0" w:space="0" w:color="auto"/>
                <w:left w:val="none" w:sz="0" w:space="0" w:color="auto"/>
                <w:bottom w:val="none" w:sz="0" w:space="0" w:color="auto"/>
                <w:right w:val="none" w:sz="0" w:space="0" w:color="auto"/>
              </w:divBdr>
              <w:divsChild>
                <w:div w:id="369453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24708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doi.org/10.1175/1520-0493(1998)126%3C2166:DEOVMF%3E2.0.CO;2" TargetMode="External"/><Relationship Id="rId13" Type="http://schemas.openxmlformats.org/officeDocument/2006/relationships/image" Target="media/image5.gif"/><Relationship Id="rId18" Type="http://schemas.openxmlformats.org/officeDocument/2006/relationships/image" Target="media/image10.png"/><Relationship Id="rId3" Type="http://schemas.openxmlformats.org/officeDocument/2006/relationships/settings" Target="settings.xml"/><Relationship Id="rId21" Type="http://schemas.openxmlformats.org/officeDocument/2006/relationships/image" Target="media/image13.png"/><Relationship Id="rId7" Type="http://schemas.openxmlformats.org/officeDocument/2006/relationships/hyperlink" Target="https://www.ametsoc.org/index.cfm/ams/publications/ethical-guidelines-and-ams-policies/data-policy-and-guidelines/" TargetMode="External"/><Relationship Id="rId12" Type="http://schemas.openxmlformats.org/officeDocument/2006/relationships/image" Target="media/image4.emf"/><Relationship Id="rId17" Type="http://schemas.openxmlformats.org/officeDocument/2006/relationships/image" Target="media/image9.pn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emf"/><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footer" Target="footer2.xml"/><Relationship Id="rId10" Type="http://schemas.openxmlformats.org/officeDocument/2006/relationships/image" Target="media/image2.emf"/><Relationship Id="rId19" Type="http://schemas.openxmlformats.org/officeDocument/2006/relationships/image" Target="media/image11.png"/><Relationship Id="rId4" Type="http://schemas.openxmlformats.org/officeDocument/2006/relationships/webSettings" Target="webSettings.xml"/><Relationship Id="rId9" Type="http://schemas.openxmlformats.org/officeDocument/2006/relationships/image" Target="media/image1.emf"/><Relationship Id="rId14" Type="http://schemas.openxmlformats.org/officeDocument/2006/relationships/image" Target="media/image6.gif"/><Relationship Id="rId22"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403</TotalTime>
  <Pages>29</Pages>
  <Words>11075</Words>
  <Characters>63134</Characters>
  <Application>Microsoft Office Word</Application>
  <DocSecurity>0</DocSecurity>
  <Lines>526</Lines>
  <Paragraphs>148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74061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Winters, Andrew C</dc:creator>
  <cp:keywords/>
  <dc:description/>
  <cp:lastModifiedBy>Winters, Andrew C</cp:lastModifiedBy>
  <cp:revision>126</cp:revision>
  <dcterms:created xsi:type="dcterms:W3CDTF">2020-07-06T14:08:00Z</dcterms:created>
  <dcterms:modified xsi:type="dcterms:W3CDTF">2020-07-20T18:14:00Z</dcterms:modified>
</cp:coreProperties>
</file>