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101" w:rsidRDefault="00A201BA" w:rsidP="00BC5101">
      <w:pPr>
        <w:jc w:val="center"/>
      </w:pPr>
      <w:r>
        <w:rPr>
          <w:noProof/>
        </w:rPr>
        <w:drawing>
          <wp:inline distT="0" distB="0" distL="0" distR="0">
            <wp:extent cx="4081145" cy="7448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1145" cy="744855"/>
                    </a:xfrm>
                    <a:prstGeom prst="rect">
                      <a:avLst/>
                    </a:prstGeom>
                    <a:noFill/>
                    <a:ln>
                      <a:noFill/>
                    </a:ln>
                  </pic:spPr>
                </pic:pic>
              </a:graphicData>
            </a:graphic>
          </wp:inline>
        </w:drawing>
      </w:r>
    </w:p>
    <w:p w:rsidR="00BC5101" w:rsidRDefault="00BC5101" w:rsidP="00BC5101"/>
    <w:p w:rsidR="00BC5101" w:rsidRPr="002F4350" w:rsidRDefault="00BC5101" w:rsidP="00BC5101">
      <w:pPr>
        <w:rPr>
          <w:b/>
          <w:sz w:val="40"/>
        </w:rPr>
      </w:pPr>
      <w:r>
        <w:rPr>
          <w:b/>
          <w:sz w:val="52"/>
        </w:rPr>
        <w:t xml:space="preserve">       </w:t>
      </w:r>
      <w:r w:rsidRPr="002F4350">
        <w:rPr>
          <w:b/>
          <w:sz w:val="52"/>
        </w:rPr>
        <w:t>A</w:t>
      </w:r>
      <w:r w:rsidRPr="002F4350">
        <w:rPr>
          <w:b/>
          <w:sz w:val="40"/>
        </w:rPr>
        <w:t xml:space="preserve">TMOSPHERIC </w:t>
      </w:r>
      <w:r w:rsidRPr="002F4350">
        <w:rPr>
          <w:b/>
          <w:sz w:val="52"/>
        </w:rPr>
        <w:t>S</w:t>
      </w:r>
      <w:r w:rsidRPr="002F4350">
        <w:rPr>
          <w:b/>
          <w:sz w:val="40"/>
        </w:rPr>
        <w:t xml:space="preserve">CIENCE </w:t>
      </w:r>
      <w:r w:rsidRPr="002F4350">
        <w:rPr>
          <w:b/>
          <w:sz w:val="52"/>
        </w:rPr>
        <w:t>P</w:t>
      </w:r>
      <w:r w:rsidRPr="002F4350">
        <w:rPr>
          <w:b/>
          <w:sz w:val="40"/>
        </w:rPr>
        <w:t>ROGRAM</w:t>
      </w:r>
    </w:p>
    <w:p w:rsidR="00BC5101" w:rsidRDefault="00BC5101"/>
    <w:p w:rsidR="00BC5101" w:rsidRDefault="00BC5101"/>
    <w:p w:rsidR="00BC5101" w:rsidRDefault="00BC5101"/>
    <w:p w:rsidR="00BC5101" w:rsidRDefault="00BC5101"/>
    <w:p w:rsidR="00BC5101" w:rsidRDefault="00BC5101"/>
    <w:p w:rsidR="00BC5101" w:rsidRDefault="00A201BA" w:rsidP="00BC5101">
      <w:pPr>
        <w:jc w:val="center"/>
      </w:pPr>
      <w:r>
        <w:rPr>
          <w:noProof/>
        </w:rPr>
        <w:drawing>
          <wp:inline distT="0" distB="0" distL="0" distR="0">
            <wp:extent cx="5156200" cy="3945255"/>
            <wp:effectExtent l="0" t="0" r="0" b="0"/>
            <wp:docPr id="2" name="Picture 2" descr="atm_cover_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m_cover_h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6200" cy="3945255"/>
                    </a:xfrm>
                    <a:prstGeom prst="rect">
                      <a:avLst/>
                    </a:prstGeom>
                    <a:noFill/>
                    <a:ln>
                      <a:noFill/>
                    </a:ln>
                  </pic:spPr>
                </pic:pic>
              </a:graphicData>
            </a:graphic>
          </wp:inline>
        </w:drawing>
      </w:r>
    </w:p>
    <w:p w:rsidR="00BC5101" w:rsidRDefault="00BC5101"/>
    <w:p w:rsidR="00BC5101" w:rsidRDefault="00BC5101"/>
    <w:p w:rsidR="00BC5101" w:rsidRDefault="00BC5101"/>
    <w:p w:rsidR="00BC5101" w:rsidRDefault="00BC5101"/>
    <w:p w:rsidR="00BC5101" w:rsidRDefault="00BC5101"/>
    <w:p w:rsidR="00BC5101" w:rsidRPr="00F91066" w:rsidRDefault="00BC5101" w:rsidP="00BC5101">
      <w:pPr>
        <w:jc w:val="center"/>
        <w:rPr>
          <w:b/>
          <w:i/>
          <w:sz w:val="32"/>
        </w:rPr>
      </w:pPr>
      <w:r w:rsidRPr="00F91066">
        <w:rPr>
          <w:b/>
          <w:i/>
          <w:sz w:val="32"/>
        </w:rPr>
        <w:t>in the</w:t>
      </w:r>
    </w:p>
    <w:p w:rsidR="00BC5101" w:rsidRPr="002F4350" w:rsidRDefault="00BC5101" w:rsidP="00BC5101">
      <w:pPr>
        <w:jc w:val="center"/>
        <w:rPr>
          <w:b/>
          <w:sz w:val="32"/>
        </w:rPr>
      </w:pPr>
    </w:p>
    <w:p w:rsidR="00BC5101" w:rsidRDefault="00BC5101" w:rsidP="00BC5101">
      <w:pPr>
        <w:jc w:val="center"/>
        <w:rPr>
          <w:b/>
          <w:sz w:val="32"/>
        </w:rPr>
      </w:pPr>
      <w:r w:rsidRPr="002F4350">
        <w:rPr>
          <w:b/>
          <w:sz w:val="32"/>
        </w:rPr>
        <w:t>Department of Atmospheric and Environmental Sciences</w:t>
      </w:r>
    </w:p>
    <w:p w:rsidR="00BC5101" w:rsidRDefault="00BC5101" w:rsidP="00BC5101">
      <w:pPr>
        <w:jc w:val="center"/>
        <w:rPr>
          <w:b/>
          <w:sz w:val="32"/>
        </w:rPr>
      </w:pPr>
    </w:p>
    <w:p w:rsidR="00BC5101" w:rsidRDefault="00BC5101" w:rsidP="00BC5101">
      <w:pPr>
        <w:jc w:val="center"/>
        <w:rPr>
          <w:b/>
          <w:sz w:val="32"/>
        </w:rPr>
      </w:pPr>
    </w:p>
    <w:p w:rsidR="00BC5101" w:rsidRPr="002F4350" w:rsidRDefault="00BC5101" w:rsidP="00BC5101">
      <w:pPr>
        <w:jc w:val="center"/>
        <w:rPr>
          <w:b/>
          <w:sz w:val="32"/>
        </w:rPr>
      </w:pPr>
      <w:r>
        <w:rPr>
          <w:b/>
          <w:bCs/>
          <w:color w:val="000000"/>
          <w:sz w:val="30"/>
          <w:szCs w:val="32"/>
        </w:rPr>
        <w:lastRenderedPageBreak/>
        <w:t xml:space="preserve">Bachelor of Science </w:t>
      </w:r>
      <w:r w:rsidRPr="005919F7">
        <w:rPr>
          <w:b/>
          <w:bCs/>
          <w:color w:val="000000"/>
          <w:sz w:val="30"/>
          <w:szCs w:val="32"/>
        </w:rPr>
        <w:t>Degree in Atmospheric Science</w:t>
      </w:r>
    </w:p>
    <w:p w:rsidR="00BC5101" w:rsidRPr="005919F7" w:rsidRDefault="00BC5101" w:rsidP="00BC5101">
      <w:pPr>
        <w:autoSpaceDE w:val="0"/>
        <w:autoSpaceDN w:val="0"/>
        <w:adjustRightInd w:val="0"/>
        <w:jc w:val="center"/>
        <w:rPr>
          <w:b/>
          <w:bCs/>
          <w:color w:val="000000"/>
          <w:sz w:val="23"/>
        </w:rPr>
      </w:pPr>
    </w:p>
    <w:p w:rsidR="00BC5101" w:rsidRPr="005F61DE" w:rsidRDefault="00BC5101" w:rsidP="00BC5101">
      <w:pPr>
        <w:autoSpaceDE w:val="0"/>
        <w:autoSpaceDN w:val="0"/>
        <w:adjustRightInd w:val="0"/>
        <w:ind w:firstLine="720"/>
        <w:jc w:val="both"/>
        <w:rPr>
          <w:color w:val="000000"/>
          <w:sz w:val="22"/>
          <w:szCs w:val="22"/>
        </w:rPr>
      </w:pPr>
      <w:r w:rsidRPr="005F61DE">
        <w:rPr>
          <w:color w:val="000000"/>
          <w:sz w:val="22"/>
          <w:szCs w:val="22"/>
        </w:rPr>
        <w:t>The Atmospheric Science program at the University at Albany is both nationally and internationally well-renowned.  The combination of the Department of Atmospheric and Environmental Sciences (DAES) and the Atmospheric Sciences Research Center (ASRC) gives the University the largest program of education and research in the atmospheric sciences in New York State, and one of the largest in the nation.  In addition, the National Weather Service’s regional office is collocated with ASRC on the main campus.  This gives students in the department the unique opportunity to work closely with researchers and forecasters in multiple fields of study within the atmospheric sciences.</w:t>
      </w:r>
    </w:p>
    <w:p w:rsidR="00BC5101" w:rsidRPr="005F61DE" w:rsidRDefault="00A201BA" w:rsidP="00BC5101">
      <w:pPr>
        <w:autoSpaceDE w:val="0"/>
        <w:autoSpaceDN w:val="0"/>
        <w:adjustRightInd w:val="0"/>
        <w:ind w:firstLine="720"/>
        <w:jc w:val="both"/>
        <w:rPr>
          <w:color w:val="000000"/>
          <w:sz w:val="22"/>
          <w:szCs w:val="22"/>
        </w:rPr>
      </w:pPr>
      <w:r>
        <w:rPr>
          <w:noProof/>
        </w:rPr>
        <w:drawing>
          <wp:anchor distT="0" distB="0" distL="114300" distR="114300" simplePos="0" relativeHeight="251654144" behindDoc="0" locked="0" layoutInCell="1" allowOverlap="1">
            <wp:simplePos x="0" y="0"/>
            <wp:positionH relativeFrom="column">
              <wp:posOffset>2743200</wp:posOffset>
            </wp:positionH>
            <wp:positionV relativeFrom="paragraph">
              <wp:posOffset>1574800</wp:posOffset>
            </wp:positionV>
            <wp:extent cx="3073400" cy="2312670"/>
            <wp:effectExtent l="0" t="0" r="0" b="0"/>
            <wp:wrapSquare wrapText="bothSides"/>
            <wp:docPr id="17" name="Picture 17" descr="DSCF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F15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3400" cy="231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101" w:rsidRPr="005F61DE">
        <w:rPr>
          <w:color w:val="000000"/>
          <w:sz w:val="22"/>
          <w:szCs w:val="22"/>
        </w:rPr>
        <w:t xml:space="preserve">The Atmospheric Science department was established in the early 1960s by Vincent Schaefer, the protégé of Nobel Laureate chemist Dr. Irving Langmuir.  Inspired by Langmuir, Schaefer, a world-renowned cloud physicist himself, discovered the method of cloud seeding that ushered in the science of weather modification.  Thus began a tradition of prominent research in the field that continues today.  The current group of scientists covers a broad range of interest in the atmospheric and environmental sciences.  Topics of research and study include synoptic-dynamic meteorology, mesoscale meteorology, weather systems, hydrometeorology, short- and medium-range forecasting, hurricanes and tropical meteorology, climate and climate change, cloud and precipitation physics, atmospheric chemistry, air pollution, and bioclimatology.  More detail on the specific areas of research of our faculty members can be found </w:t>
      </w:r>
      <w:r w:rsidR="00BC5101">
        <w:rPr>
          <w:color w:val="000000"/>
          <w:sz w:val="22"/>
          <w:szCs w:val="22"/>
        </w:rPr>
        <w:t xml:space="preserve">beginning </w:t>
      </w:r>
      <w:r w:rsidR="00BC5101" w:rsidRPr="005F61DE">
        <w:rPr>
          <w:color w:val="000000"/>
          <w:sz w:val="22"/>
          <w:szCs w:val="22"/>
        </w:rPr>
        <w:t xml:space="preserve">on page </w:t>
      </w:r>
      <w:r w:rsidR="00BC5101">
        <w:rPr>
          <w:color w:val="000000"/>
          <w:sz w:val="22"/>
          <w:szCs w:val="22"/>
        </w:rPr>
        <w:t>6</w:t>
      </w:r>
      <w:r w:rsidR="00BC5101" w:rsidRPr="005F61DE">
        <w:rPr>
          <w:color w:val="000000"/>
          <w:sz w:val="22"/>
          <w:szCs w:val="22"/>
        </w:rPr>
        <w:t>.</w:t>
      </w:r>
    </w:p>
    <w:p w:rsidR="00BC5101" w:rsidRDefault="00A201BA" w:rsidP="00BC5101">
      <w:pPr>
        <w:autoSpaceDE w:val="0"/>
        <w:autoSpaceDN w:val="0"/>
        <w:adjustRightInd w:val="0"/>
        <w:ind w:firstLine="720"/>
        <w:jc w:val="both"/>
        <w:rPr>
          <w:sz w:val="22"/>
          <w:szCs w:val="22"/>
        </w:rPr>
      </w:pPr>
      <w:r>
        <w:rPr>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2482850</wp:posOffset>
            </wp:positionV>
            <wp:extent cx="3200400" cy="2265045"/>
            <wp:effectExtent l="0" t="0" r="0" b="0"/>
            <wp:wrapSquare wrapText="bothSides"/>
            <wp:docPr id="18" name="Picture 18" descr="Whiteface-1-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iteface-1-re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simplePos x="0" y="0"/>
                <wp:positionH relativeFrom="column">
                  <wp:posOffset>2628900</wp:posOffset>
                </wp:positionH>
                <wp:positionV relativeFrom="paragraph">
                  <wp:posOffset>2254250</wp:posOffset>
                </wp:positionV>
                <wp:extent cx="3187700" cy="131445"/>
                <wp:effectExtent l="0" t="6350" r="0" b="1905"/>
                <wp:wrapSquare wrapText="bothSides"/>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7BB" w:rsidRPr="0042480D" w:rsidRDefault="003D67BB" w:rsidP="00BC5101">
                            <w:pPr>
                              <w:pStyle w:val="Caption"/>
                              <w:jc w:val="center"/>
                              <w:rPr>
                                <w:sz w:val="18"/>
                              </w:rPr>
                            </w:pPr>
                            <w:r w:rsidRPr="0042480D">
                              <w:rPr>
                                <w:sz w:val="18"/>
                              </w:rPr>
                              <w:t>Atmospheric Science Map Room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left:0;text-align:left;margin-left:207pt;margin-top:177.5pt;width:251pt;height:1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" filled="f" stroked="f">
                <v:textbox style="mso-fit-shape-to-text:t" inset="0,0,0,0">
                  <w:txbxContent>
                    <w:p w:rsidR="003D67BB" w:rsidRPr="0042480D" w:rsidRDefault="003D67BB" w:rsidP="00BC5101">
                      <w:pPr>
                        <w:pStyle w:val="Caption"/>
                        <w:jc w:val="center"/>
                        <w:rPr>
                          <w:sz w:val="18"/>
                        </w:rPr>
                      </w:pPr>
                      <w:r w:rsidRPr="0042480D">
                        <w:rPr>
                          <w:sz w:val="18"/>
                        </w:rPr>
                        <w:t>Atmospheric Science Map Room</w:t>
                      </w:r>
                    </w:p>
                  </w:txbxContent>
                </v:textbox>
                <w10:wrap type="square"/>
              </v:shape>
            </w:pict>
          </mc:Fallback>
        </mc:AlternateContent>
      </w:r>
      <w:r w:rsidR="00BC5101" w:rsidRPr="005F61DE">
        <w:rPr>
          <w:sz w:val="22"/>
          <w:szCs w:val="22"/>
        </w:rPr>
        <w:t xml:space="preserve">Research and teaching facilities are among the most advanced in the nation.  The synoptic-dynamic program is supported by a fully equipped electronic map room with satellite, radar, observation, lightning detection, and model forecast data from around the world.  This room is used for teaching and for weather discussions, the latter of which occur weekly at both a graduate and undergraduate level.  The map room also serves as a lab with many Linux/Windows workstations.  Students are free to use the room as a group or individual study area, or to hone their forecasting skills in one of the department’s several forecasting contests.  </w:t>
      </w:r>
    </w:p>
    <w:p w:rsidR="00BC5101" w:rsidRPr="00167F56" w:rsidRDefault="00A201BA" w:rsidP="00BC5101">
      <w:pPr>
        <w:autoSpaceDE w:val="0"/>
        <w:autoSpaceDN w:val="0"/>
        <w:adjustRightInd w:val="0"/>
        <w:jc w:val="both"/>
        <w:rPr>
          <w:sz w:val="22"/>
          <w:szCs w:val="22"/>
        </w:rPr>
      </w:pPr>
      <w:r>
        <w:rPr>
          <w:noProof/>
        </w:rPr>
        <mc:AlternateContent>
          <mc:Choice Requires="wps">
            <w:drawing>
              <wp:anchor distT="0" distB="0" distL="114300" distR="114300" simplePos="0" relativeHeight="251656192" behindDoc="0" locked="0" layoutInCell="1" allowOverlap="1">
                <wp:simplePos x="0" y="0"/>
                <wp:positionH relativeFrom="column">
                  <wp:posOffset>-3429000</wp:posOffset>
                </wp:positionH>
                <wp:positionV relativeFrom="paragraph">
                  <wp:posOffset>2359025</wp:posOffset>
                </wp:positionV>
                <wp:extent cx="3314700" cy="262890"/>
                <wp:effectExtent l="0" t="0" r="0" b="0"/>
                <wp:wrapSquare wrapText="bothSides"/>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7BB" w:rsidRPr="00834AB9" w:rsidRDefault="003D67BB" w:rsidP="00BC5101">
                            <w:pPr>
                              <w:pStyle w:val="Caption"/>
                              <w:jc w:val="center"/>
                              <w:rPr>
                                <w:sz w:val="18"/>
                              </w:rPr>
                            </w:pPr>
                            <w:r w:rsidRPr="00834AB9">
                              <w:rPr>
                                <w:sz w:val="18"/>
                              </w:rPr>
                              <w:t>Whiteface Observatory operated by ASRC</w:t>
                            </w:r>
                          </w:p>
                          <w:p w:rsidR="003D67BB" w:rsidRPr="00834AB9" w:rsidRDefault="003D67BB" w:rsidP="00BC5101">
                            <w:pPr>
                              <w:jc w:val="center"/>
                              <w:rPr>
                                <w:sz w:val="18"/>
                              </w:rPr>
                            </w:pPr>
                            <w:r w:rsidRPr="00834AB9">
                              <w:rPr>
                                <w:sz w:val="18"/>
                              </w:rPr>
                              <w:t>Photo from www.adirondackexplorer.org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269.95pt;margin-top:185.75pt;width:261pt;height:20.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tXxLICAACx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" filled="f" stroked="f">
                <v:textbox style="mso-fit-shape-to-text:t" inset="0,0,0,0">
                  <w:txbxContent>
                    <w:p w:rsidR="003D67BB" w:rsidRPr="00834AB9" w:rsidRDefault="003D67BB" w:rsidP="00BC5101">
                      <w:pPr>
                        <w:pStyle w:val="Caption"/>
                        <w:jc w:val="center"/>
                        <w:rPr>
                          <w:sz w:val="18"/>
                        </w:rPr>
                      </w:pPr>
                      <w:r w:rsidRPr="00834AB9">
                        <w:rPr>
                          <w:sz w:val="18"/>
                        </w:rPr>
                        <w:t>Whiteface Observatory operated by ASRC</w:t>
                      </w:r>
                    </w:p>
                    <w:p w:rsidR="003D67BB" w:rsidRPr="00834AB9" w:rsidRDefault="003D67BB" w:rsidP="00BC5101">
                      <w:pPr>
                        <w:jc w:val="center"/>
                        <w:rPr>
                          <w:sz w:val="18"/>
                        </w:rPr>
                      </w:pPr>
                      <w:r w:rsidRPr="00834AB9">
                        <w:rPr>
                          <w:sz w:val="18"/>
                        </w:rPr>
                        <w:t>Photo from www.adirondackexplorer.org</w:t>
                      </w:r>
                    </w:p>
                  </w:txbxContent>
                </v:textbox>
                <w10:wrap type="square"/>
              </v:shape>
            </w:pict>
          </mc:Fallback>
        </mc:AlternateContent>
      </w:r>
      <w:r w:rsidR="00BC5101" w:rsidRPr="005F61DE">
        <w:rPr>
          <w:sz w:val="22"/>
          <w:szCs w:val="22"/>
        </w:rPr>
        <w:t>In addition to excellent on-campus research laboratories, computer facilities and the map room, we operate several field stations.  One such station, operated by ASRC, is atop Whiteface Mountain just north of Lake Placid, NY.  This facility provides long-term observation of atmospheric chemical species, cloud properties, acid precipitation, aerosol content and other environmental parameter used in various ongoing projects.  The department, along with ASRC, also runs an atmospheric observatory atop Mohawk Tower (Indian Quad)</w:t>
      </w:r>
      <w:r w:rsidR="00BC5101">
        <w:rPr>
          <w:sz w:val="22"/>
          <w:szCs w:val="22"/>
        </w:rPr>
        <w:t>,</w:t>
      </w:r>
      <w:r w:rsidR="00BC5101" w:rsidRPr="005F61DE">
        <w:rPr>
          <w:sz w:val="22"/>
          <w:szCs w:val="22"/>
        </w:rPr>
        <w:t xml:space="preserve"> which commands a 360</w:t>
      </w:r>
      <w:r w:rsidR="00BC5101" w:rsidRPr="005F61DE">
        <w:rPr>
          <w:sz w:val="22"/>
          <w:szCs w:val="22"/>
          <w:vertAlign w:val="superscript"/>
        </w:rPr>
        <w:t>o</w:t>
      </w:r>
      <w:r w:rsidR="00BC5101" w:rsidRPr="005F61DE">
        <w:rPr>
          <w:sz w:val="22"/>
          <w:szCs w:val="22"/>
        </w:rPr>
        <w:t xml:space="preserve"> view of the surrounding area.</w:t>
      </w:r>
    </w:p>
    <w:p w:rsidR="00BC5101" w:rsidRPr="002A4984" w:rsidRDefault="00BC5101" w:rsidP="00BC5101">
      <w:pPr>
        <w:autoSpaceDE w:val="0"/>
        <w:autoSpaceDN w:val="0"/>
        <w:adjustRightInd w:val="0"/>
        <w:rPr>
          <w:color w:val="000000"/>
          <w:sz w:val="22"/>
          <w:szCs w:val="22"/>
        </w:rPr>
      </w:pPr>
    </w:p>
    <w:p w:rsidR="00BC5101" w:rsidRDefault="00BC5101" w:rsidP="00BC5101">
      <w:pPr>
        <w:jc w:val="center"/>
        <w:rPr>
          <w:b/>
          <w:bCs/>
          <w:i/>
          <w:iCs/>
          <w:color w:val="17365D"/>
        </w:rPr>
      </w:pPr>
    </w:p>
    <w:p w:rsidR="00BC5101" w:rsidRPr="000D798B" w:rsidRDefault="00BC5101" w:rsidP="00BC5101">
      <w:pPr>
        <w:jc w:val="center"/>
        <w:rPr>
          <w:b/>
          <w:bCs/>
          <w:i/>
          <w:iCs/>
          <w:color w:val="17365D"/>
        </w:rPr>
      </w:pPr>
      <w:r w:rsidRPr="000D798B">
        <w:rPr>
          <w:b/>
          <w:bCs/>
          <w:i/>
          <w:iCs/>
          <w:color w:val="17365D"/>
        </w:rPr>
        <w:lastRenderedPageBreak/>
        <w:t>Requirements for the B.S. Degree in Atmospheric Science</w:t>
      </w:r>
    </w:p>
    <w:p w:rsidR="00BC5101" w:rsidRPr="003A49D1" w:rsidRDefault="00BC5101" w:rsidP="00BC5101">
      <w:pPr>
        <w:jc w:val="center"/>
        <w:rPr>
          <w:b/>
          <w:bCs/>
        </w:rPr>
      </w:pPr>
    </w:p>
    <w:p w:rsidR="00BC5101" w:rsidRPr="003A49D1" w:rsidRDefault="00BC5101" w:rsidP="00BC5101">
      <w:pPr>
        <w:jc w:val="both"/>
        <w:rPr>
          <w:sz w:val="22"/>
          <w:szCs w:val="22"/>
        </w:rPr>
      </w:pPr>
      <w:r w:rsidRPr="003A49D1">
        <w:rPr>
          <w:b/>
          <w:bCs/>
          <w:sz w:val="22"/>
          <w:szCs w:val="22"/>
        </w:rPr>
        <w:t xml:space="preserve">          </w:t>
      </w:r>
      <w:r w:rsidRPr="003A49D1">
        <w:rPr>
          <w:sz w:val="22"/>
          <w:szCs w:val="22"/>
        </w:rPr>
        <w:t>Students planning to study atmospheric science should have a good academic preparation in physics and mathematics.  Core courses related to the study of the atmosphere begin at the beginning of the sophomore year, although students are encouraged to take introductory courses not required for the major during their freshman year.</w:t>
      </w:r>
      <w:r>
        <w:rPr>
          <w:sz w:val="22"/>
          <w:szCs w:val="22"/>
        </w:rPr>
        <w:t xml:space="preserve">  A full list of courses offered in the department appears on Page 4.</w:t>
      </w:r>
    </w:p>
    <w:p w:rsidR="00BC5101" w:rsidRPr="003A49D1" w:rsidRDefault="00BC5101" w:rsidP="00BC5101">
      <w:pPr>
        <w:jc w:val="both"/>
        <w:rPr>
          <w:sz w:val="22"/>
          <w:szCs w:val="22"/>
        </w:rPr>
      </w:pPr>
      <w:r w:rsidRPr="003A49D1">
        <w:rPr>
          <w:sz w:val="22"/>
          <w:szCs w:val="22"/>
        </w:rPr>
        <w:t xml:space="preserve">          The Bachelor of Science (B.S.) in Atmospheric Sc</w:t>
      </w:r>
      <w:r>
        <w:rPr>
          <w:sz w:val="22"/>
          <w:szCs w:val="22"/>
        </w:rPr>
        <w:t>ience course requirements consists of a minimum of 66</w:t>
      </w:r>
      <w:r w:rsidRPr="003A49D1">
        <w:rPr>
          <w:sz w:val="22"/>
          <w:szCs w:val="22"/>
        </w:rPr>
        <w:t xml:space="preserve"> credits for the combined major/minor, including:</w:t>
      </w:r>
    </w:p>
    <w:p w:rsidR="00BC5101" w:rsidRPr="003A49D1" w:rsidRDefault="00BC5101" w:rsidP="00BC5101">
      <w:pPr>
        <w:jc w:val="both"/>
        <w:rPr>
          <w:sz w:val="22"/>
          <w:szCs w:val="22"/>
        </w:rPr>
      </w:pPr>
      <w:r w:rsidRPr="003A49D1">
        <w:rPr>
          <w:sz w:val="22"/>
          <w:szCs w:val="22"/>
        </w:rPr>
        <w:tab/>
        <w:t>ATM 209:  Weather Workshop</w:t>
      </w:r>
    </w:p>
    <w:p w:rsidR="00BC5101" w:rsidRPr="003A49D1" w:rsidRDefault="00BC5101" w:rsidP="00BC5101">
      <w:pPr>
        <w:jc w:val="both"/>
        <w:rPr>
          <w:sz w:val="22"/>
          <w:szCs w:val="22"/>
        </w:rPr>
      </w:pPr>
      <w:r w:rsidRPr="003A49D1">
        <w:rPr>
          <w:sz w:val="22"/>
          <w:szCs w:val="22"/>
        </w:rPr>
        <w:tab/>
        <w:t>ATM 210/Z:  Atmospheric Structure, Thermodynamics and Circulation</w:t>
      </w:r>
    </w:p>
    <w:p w:rsidR="00BC5101" w:rsidRDefault="00BC5101" w:rsidP="00BC5101">
      <w:pPr>
        <w:jc w:val="both"/>
        <w:rPr>
          <w:sz w:val="22"/>
          <w:szCs w:val="22"/>
        </w:rPr>
      </w:pPr>
      <w:r w:rsidRPr="003A49D1">
        <w:rPr>
          <w:sz w:val="22"/>
          <w:szCs w:val="22"/>
        </w:rPr>
        <w:tab/>
        <w:t>ATM 211:  Weather Analysis and Forecasting</w:t>
      </w:r>
    </w:p>
    <w:p w:rsidR="003F7E25" w:rsidRPr="003A49D1" w:rsidRDefault="003F7E25" w:rsidP="00BC5101">
      <w:pPr>
        <w:jc w:val="both"/>
        <w:rPr>
          <w:sz w:val="22"/>
          <w:szCs w:val="22"/>
        </w:rPr>
      </w:pPr>
      <w:r>
        <w:rPr>
          <w:sz w:val="22"/>
          <w:szCs w:val="22"/>
        </w:rPr>
        <w:tab/>
        <w:t>ATM 315:  Environmental Statistics and Computation</w:t>
      </w:r>
    </w:p>
    <w:p w:rsidR="00BC5101" w:rsidRDefault="00BC5101" w:rsidP="00BC5101">
      <w:pPr>
        <w:jc w:val="both"/>
        <w:rPr>
          <w:sz w:val="22"/>
          <w:szCs w:val="22"/>
        </w:rPr>
      </w:pPr>
      <w:r>
        <w:rPr>
          <w:sz w:val="22"/>
          <w:szCs w:val="22"/>
        </w:rPr>
        <w:tab/>
        <w:t>ATM 316</w:t>
      </w:r>
      <w:r w:rsidRPr="003A49D1">
        <w:rPr>
          <w:sz w:val="22"/>
          <w:szCs w:val="22"/>
        </w:rPr>
        <w:t xml:space="preserve">:  </w:t>
      </w:r>
      <w:r>
        <w:rPr>
          <w:sz w:val="22"/>
          <w:szCs w:val="22"/>
        </w:rPr>
        <w:t>Dynamic Meteorology I</w:t>
      </w:r>
    </w:p>
    <w:p w:rsidR="00BC5101" w:rsidRPr="003A49D1" w:rsidRDefault="00BC5101" w:rsidP="00BC5101">
      <w:pPr>
        <w:jc w:val="both"/>
        <w:rPr>
          <w:sz w:val="22"/>
          <w:szCs w:val="22"/>
        </w:rPr>
      </w:pPr>
      <w:r>
        <w:rPr>
          <w:sz w:val="22"/>
          <w:szCs w:val="22"/>
        </w:rPr>
        <w:tab/>
        <w:t>ATM 317:  Dynamic Meteorology II</w:t>
      </w:r>
    </w:p>
    <w:p w:rsidR="00BC5101" w:rsidRDefault="00BC5101" w:rsidP="00BC5101">
      <w:pPr>
        <w:jc w:val="both"/>
        <w:rPr>
          <w:sz w:val="22"/>
          <w:szCs w:val="22"/>
        </w:rPr>
      </w:pPr>
      <w:r w:rsidRPr="003A49D1">
        <w:rPr>
          <w:sz w:val="22"/>
          <w:szCs w:val="22"/>
        </w:rPr>
        <w:tab/>
        <w:t>ATM 320:  Atmospheric Thermodynamics</w:t>
      </w:r>
    </w:p>
    <w:p w:rsidR="003F7E25" w:rsidRPr="003A49D1" w:rsidRDefault="003F7E25" w:rsidP="00BC5101">
      <w:pPr>
        <w:jc w:val="both"/>
        <w:rPr>
          <w:sz w:val="22"/>
          <w:szCs w:val="22"/>
        </w:rPr>
      </w:pPr>
      <w:r>
        <w:rPr>
          <w:sz w:val="22"/>
          <w:szCs w:val="22"/>
        </w:rPr>
        <w:tab/>
        <w:t>ATM 321:  Physical Meteorology</w:t>
      </w:r>
    </w:p>
    <w:p w:rsidR="00BC5101" w:rsidRPr="003A49D1" w:rsidRDefault="00BC5101" w:rsidP="00BC5101">
      <w:pPr>
        <w:jc w:val="both"/>
        <w:rPr>
          <w:sz w:val="22"/>
          <w:szCs w:val="22"/>
        </w:rPr>
      </w:pPr>
      <w:r w:rsidRPr="003A49D1">
        <w:rPr>
          <w:sz w:val="22"/>
          <w:szCs w:val="22"/>
        </w:rPr>
        <w:tab/>
        <w:t>ATM 350:  Meteorological Datasets and Numerical Computation</w:t>
      </w:r>
    </w:p>
    <w:p w:rsidR="00BC5101" w:rsidRDefault="00BC5101" w:rsidP="00BC5101">
      <w:pPr>
        <w:jc w:val="both"/>
        <w:rPr>
          <w:sz w:val="22"/>
          <w:szCs w:val="22"/>
        </w:rPr>
      </w:pPr>
      <w:r w:rsidRPr="003A49D1">
        <w:rPr>
          <w:sz w:val="22"/>
          <w:szCs w:val="22"/>
        </w:rPr>
        <w:tab/>
        <w:t xml:space="preserve">ATM </w:t>
      </w:r>
      <w:r>
        <w:rPr>
          <w:sz w:val="22"/>
          <w:szCs w:val="22"/>
        </w:rPr>
        <w:t>418:  Dynamic Meteorology III</w:t>
      </w:r>
    </w:p>
    <w:p w:rsidR="003F7E25" w:rsidRDefault="003F7E25" w:rsidP="00BC5101">
      <w:pPr>
        <w:jc w:val="both"/>
        <w:rPr>
          <w:sz w:val="22"/>
          <w:szCs w:val="22"/>
        </w:rPr>
      </w:pPr>
      <w:r>
        <w:rPr>
          <w:sz w:val="22"/>
          <w:szCs w:val="22"/>
        </w:rPr>
        <w:tab/>
        <w:t>ATM 419:  Numerical Weather Prediction</w:t>
      </w:r>
    </w:p>
    <w:p w:rsidR="00BC5101" w:rsidRPr="00CD5A36" w:rsidRDefault="00BC5101" w:rsidP="00BC5101">
      <w:pPr>
        <w:ind w:left="720" w:hanging="720"/>
        <w:jc w:val="both"/>
        <w:rPr>
          <w:i/>
          <w:iCs/>
          <w:sz w:val="22"/>
          <w:szCs w:val="22"/>
        </w:rPr>
      </w:pPr>
      <w:r w:rsidRPr="003A49D1">
        <w:rPr>
          <w:sz w:val="22"/>
          <w:szCs w:val="22"/>
        </w:rPr>
        <w:tab/>
        <w:t xml:space="preserve">ATM:  </w:t>
      </w:r>
      <w:r w:rsidRPr="003A49D1">
        <w:rPr>
          <w:i/>
          <w:iCs/>
          <w:sz w:val="22"/>
          <w:szCs w:val="22"/>
        </w:rPr>
        <w:t>Twel</w:t>
      </w:r>
      <w:r>
        <w:rPr>
          <w:i/>
          <w:iCs/>
          <w:sz w:val="22"/>
          <w:szCs w:val="22"/>
        </w:rPr>
        <w:t>ve additional credits of ATM 301</w:t>
      </w:r>
      <w:r w:rsidRPr="003A49D1">
        <w:rPr>
          <w:i/>
          <w:iCs/>
          <w:sz w:val="22"/>
          <w:szCs w:val="22"/>
        </w:rPr>
        <w:t xml:space="preserve"> or higher</w:t>
      </w:r>
      <w:r>
        <w:rPr>
          <w:i/>
          <w:iCs/>
          <w:sz w:val="22"/>
          <w:szCs w:val="22"/>
        </w:rPr>
        <w:t xml:space="preserve"> (excluding ATM 304)</w:t>
      </w:r>
      <w:r w:rsidRPr="003A49D1">
        <w:rPr>
          <w:i/>
          <w:iCs/>
          <w:sz w:val="22"/>
          <w:szCs w:val="22"/>
        </w:rPr>
        <w:t xml:space="preserve">, though no more than six </w:t>
      </w:r>
      <w:r>
        <w:rPr>
          <w:i/>
          <w:iCs/>
          <w:sz w:val="22"/>
          <w:szCs w:val="22"/>
        </w:rPr>
        <w:t xml:space="preserve">can </w:t>
      </w:r>
      <w:r w:rsidRPr="003A49D1">
        <w:rPr>
          <w:i/>
          <w:iCs/>
          <w:sz w:val="22"/>
          <w:szCs w:val="22"/>
        </w:rPr>
        <w:t>come from internships or research (ATM 490, 497, 498, 499)</w:t>
      </w:r>
    </w:p>
    <w:p w:rsidR="00BC5101" w:rsidRPr="003A49D1" w:rsidRDefault="00BC5101" w:rsidP="00BC5101">
      <w:pPr>
        <w:jc w:val="both"/>
        <w:rPr>
          <w:sz w:val="22"/>
          <w:szCs w:val="22"/>
        </w:rPr>
      </w:pPr>
      <w:r w:rsidRPr="003A49D1">
        <w:rPr>
          <w:sz w:val="22"/>
          <w:szCs w:val="22"/>
        </w:rPr>
        <w:tab/>
        <w:t>PHY 140 and 145:  Physics I:  Mechanics (and lab)</w:t>
      </w:r>
    </w:p>
    <w:p w:rsidR="00BC5101" w:rsidRPr="003A49D1" w:rsidRDefault="00BC5101" w:rsidP="00BC5101">
      <w:pPr>
        <w:jc w:val="both"/>
        <w:rPr>
          <w:sz w:val="22"/>
          <w:szCs w:val="22"/>
        </w:rPr>
      </w:pPr>
      <w:r w:rsidRPr="003A49D1">
        <w:rPr>
          <w:sz w:val="22"/>
          <w:szCs w:val="22"/>
        </w:rPr>
        <w:tab/>
        <w:t>PHY 150:  Physics II:  Electromagnetism</w:t>
      </w:r>
    </w:p>
    <w:p w:rsidR="00BC5101" w:rsidRPr="003A49D1" w:rsidRDefault="00BC5101" w:rsidP="00BC5101">
      <w:pPr>
        <w:jc w:val="both"/>
        <w:rPr>
          <w:sz w:val="22"/>
          <w:szCs w:val="22"/>
        </w:rPr>
      </w:pPr>
      <w:r>
        <w:rPr>
          <w:sz w:val="22"/>
          <w:szCs w:val="22"/>
        </w:rPr>
        <w:tab/>
        <w:t xml:space="preserve">MAT 111/112/118:  </w:t>
      </w:r>
      <w:r w:rsidRPr="003A49D1">
        <w:rPr>
          <w:sz w:val="22"/>
          <w:szCs w:val="22"/>
        </w:rPr>
        <w:t>Calculus I</w:t>
      </w:r>
    </w:p>
    <w:p w:rsidR="00BC5101" w:rsidRPr="003A49D1" w:rsidRDefault="00BC5101" w:rsidP="00BC5101">
      <w:pPr>
        <w:jc w:val="both"/>
        <w:rPr>
          <w:sz w:val="22"/>
          <w:szCs w:val="22"/>
        </w:rPr>
      </w:pPr>
      <w:r w:rsidRPr="003A49D1">
        <w:rPr>
          <w:sz w:val="22"/>
          <w:szCs w:val="22"/>
        </w:rPr>
        <w:tab/>
        <w:t>MAT 113/119:  Calculus II</w:t>
      </w:r>
    </w:p>
    <w:p w:rsidR="00BC5101" w:rsidRPr="003A49D1" w:rsidRDefault="00BC5101" w:rsidP="00BC5101">
      <w:pPr>
        <w:jc w:val="both"/>
        <w:rPr>
          <w:sz w:val="22"/>
          <w:szCs w:val="22"/>
        </w:rPr>
      </w:pPr>
      <w:r w:rsidRPr="003A49D1">
        <w:rPr>
          <w:sz w:val="22"/>
          <w:szCs w:val="22"/>
        </w:rPr>
        <w:tab/>
        <w:t>MAT 214:  Calculus III</w:t>
      </w:r>
    </w:p>
    <w:p w:rsidR="00BC5101" w:rsidRPr="003A49D1" w:rsidRDefault="00BC5101" w:rsidP="00BC5101">
      <w:pPr>
        <w:jc w:val="both"/>
        <w:rPr>
          <w:sz w:val="22"/>
          <w:szCs w:val="22"/>
        </w:rPr>
      </w:pPr>
      <w:r w:rsidRPr="003A49D1">
        <w:rPr>
          <w:sz w:val="22"/>
          <w:szCs w:val="22"/>
        </w:rPr>
        <w:tab/>
        <w:t>MAT 311:  Ordinary Differential Equations</w:t>
      </w:r>
    </w:p>
    <w:p w:rsidR="00BC5101" w:rsidRPr="003A49D1" w:rsidRDefault="00BC5101" w:rsidP="00BC5101">
      <w:pPr>
        <w:jc w:val="both"/>
        <w:rPr>
          <w:sz w:val="22"/>
          <w:szCs w:val="22"/>
        </w:rPr>
      </w:pPr>
      <w:r w:rsidRPr="003A49D1">
        <w:rPr>
          <w:sz w:val="22"/>
          <w:szCs w:val="22"/>
        </w:rPr>
        <w:tab/>
        <w:t>CHM 120/130:  General Chemistry I</w:t>
      </w:r>
    </w:p>
    <w:p w:rsidR="00BC5101" w:rsidRPr="003A49D1" w:rsidRDefault="00BC5101" w:rsidP="00BC5101">
      <w:pPr>
        <w:jc w:val="both"/>
        <w:rPr>
          <w:sz w:val="22"/>
          <w:szCs w:val="22"/>
        </w:rPr>
      </w:pPr>
    </w:p>
    <w:p w:rsidR="00BC5101" w:rsidRDefault="00A201BA" w:rsidP="00BC5101">
      <w:pPr>
        <w:jc w:val="both"/>
        <w:rPr>
          <w:sz w:val="22"/>
          <w:szCs w:val="22"/>
        </w:rPr>
      </w:pPr>
      <w:r>
        <w:rPr>
          <w:noProof/>
        </w:rPr>
        <w:drawing>
          <wp:anchor distT="0" distB="0" distL="114300" distR="114300" simplePos="0" relativeHeight="251658240" behindDoc="0" locked="0" layoutInCell="1" allowOverlap="1">
            <wp:simplePos x="0" y="0"/>
            <wp:positionH relativeFrom="column">
              <wp:posOffset>3429000</wp:posOffset>
            </wp:positionH>
            <wp:positionV relativeFrom="paragraph">
              <wp:posOffset>502285</wp:posOffset>
            </wp:positionV>
            <wp:extent cx="2439035" cy="1614170"/>
            <wp:effectExtent l="0" t="0" r="0" b="11430"/>
            <wp:wrapSquare wrapText="bothSides"/>
            <wp:docPr id="22" name="Picture 22" descr="40154_1456194493941_1505700495_31288779_72093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0154_1456194493941_1505700495_31288779_7209344_n"/>
                    <pic:cNvPicPr>
                      <a:picLocks noChangeAspect="1" noChangeArrowheads="1"/>
                    </pic:cNvPicPr>
                  </pic:nvPicPr>
                  <pic:blipFill>
                    <a:blip r:embed="rId12">
                      <a:extLst>
                        <a:ext uri="{28A0092B-C50C-407E-A947-70E740481C1C}">
                          <a14:useLocalDpi xmlns:a14="http://schemas.microsoft.com/office/drawing/2010/main" val="0"/>
                        </a:ext>
                      </a:extLst>
                    </a:blip>
                    <a:srcRect l="3000" b="3012"/>
                    <a:stretch>
                      <a:fillRect/>
                    </a:stretch>
                  </pic:blipFill>
                  <pic:spPr bwMode="auto">
                    <a:xfrm>
                      <a:off x="0" y="0"/>
                      <a:ext cx="2439035"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101" w:rsidRPr="003A49D1">
        <w:rPr>
          <w:sz w:val="22"/>
          <w:szCs w:val="22"/>
        </w:rPr>
        <w:t xml:space="preserve">          Although no minor is required for those majoring in Atmospheric Science, some students do choose to add an additional minor, or minors.  Some common choices are Math, Physics, Chemistry, Computer Science, </w:t>
      </w:r>
      <w:r w:rsidR="00532E0A">
        <w:rPr>
          <w:sz w:val="22"/>
          <w:szCs w:val="22"/>
        </w:rPr>
        <w:t xml:space="preserve">Sustainability, </w:t>
      </w:r>
      <w:r w:rsidR="00BC5101" w:rsidRPr="003A49D1">
        <w:rPr>
          <w:sz w:val="22"/>
          <w:szCs w:val="22"/>
        </w:rPr>
        <w:t xml:space="preserve">and Business.  In addition, </w:t>
      </w:r>
      <w:r w:rsidR="00BC5101">
        <w:rPr>
          <w:sz w:val="22"/>
          <w:szCs w:val="22"/>
        </w:rPr>
        <w:t>some students choose to pursue a Geographic Information Systems (GIS) certificate through the Department of Geography and Planning, as GIS is viewed as an important software skill for many atmospheric and environmental science jobs.</w:t>
      </w:r>
    </w:p>
    <w:p w:rsidR="00BC5101" w:rsidRDefault="00A201BA" w:rsidP="00BC5101">
      <w:pPr>
        <w:jc w:val="both"/>
        <w:rPr>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3429000</wp:posOffset>
                </wp:positionH>
                <wp:positionV relativeFrom="paragraph">
                  <wp:posOffset>817245</wp:posOffset>
                </wp:positionV>
                <wp:extent cx="2439035" cy="228600"/>
                <wp:effectExtent l="0" t="4445" r="0" b="0"/>
                <wp:wrapSquare wrapText="bothSides"/>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7BB" w:rsidRDefault="003D67BB" w:rsidP="00BC5101">
                            <w:pPr>
                              <w:pStyle w:val="Caption"/>
                              <w:jc w:val="center"/>
                            </w:pPr>
                            <w:r>
                              <w:t>Photo by Rihaan Gangat, Class of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270pt;margin-top:64.35pt;width:192.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" filled="f" stroked="f">
                <v:textbox inset="0,0,0,0">
                  <w:txbxContent>
                    <w:p w:rsidR="003D67BB" w:rsidRDefault="003D67BB" w:rsidP="00BC5101">
                      <w:pPr>
                        <w:pStyle w:val="Caption"/>
                        <w:jc w:val="center"/>
                      </w:pPr>
                      <w:r>
                        <w:t>Photo by Rihaan Gangat, Class of 2011</w:t>
                      </w:r>
                    </w:p>
                  </w:txbxContent>
                </v:textbox>
                <w10:wrap type="square"/>
              </v:shape>
            </w:pict>
          </mc:Fallback>
        </mc:AlternateContent>
      </w:r>
      <w:r w:rsidR="003F7E25">
        <w:rPr>
          <w:sz w:val="22"/>
          <w:szCs w:val="22"/>
        </w:rPr>
        <w:t xml:space="preserve">         </w:t>
      </w:r>
      <w:r w:rsidR="00BC5101" w:rsidRPr="003A49D1">
        <w:rPr>
          <w:sz w:val="22"/>
          <w:szCs w:val="22"/>
        </w:rPr>
        <w:t xml:space="preserve">The department also offers a Bachelor of Science degree in </w:t>
      </w:r>
      <w:r w:rsidR="00BC5101" w:rsidRPr="003A49D1">
        <w:rPr>
          <w:i/>
          <w:iCs/>
          <w:sz w:val="22"/>
          <w:szCs w:val="22"/>
        </w:rPr>
        <w:t>Environmental Science</w:t>
      </w:r>
      <w:r w:rsidR="00BC5101" w:rsidRPr="003A49D1">
        <w:rPr>
          <w:sz w:val="22"/>
          <w:szCs w:val="22"/>
        </w:rPr>
        <w:t>.  This degree provides an interdisciplinary education while allowing for a concentration in one of three areas:  Climate, Geography, or Biology.  Additional information on the Environmental Science degree is given in a separate brochure.</w:t>
      </w:r>
    </w:p>
    <w:p w:rsidR="00BC5101" w:rsidRPr="003A49D1" w:rsidRDefault="00BC5101" w:rsidP="00BC5101">
      <w:pPr>
        <w:jc w:val="both"/>
        <w:rPr>
          <w:sz w:val="22"/>
          <w:szCs w:val="22"/>
        </w:rPr>
      </w:pPr>
    </w:p>
    <w:p w:rsidR="00BC5101" w:rsidRDefault="00BC5101" w:rsidP="00BC5101">
      <w:pPr>
        <w:jc w:val="both"/>
        <w:rPr>
          <w:sz w:val="22"/>
          <w:szCs w:val="22"/>
        </w:rPr>
      </w:pPr>
      <w:r w:rsidRPr="003A49D1">
        <w:rPr>
          <w:sz w:val="22"/>
          <w:szCs w:val="22"/>
        </w:rPr>
        <w:t xml:space="preserve">          </w:t>
      </w:r>
      <w:r w:rsidRPr="003A49D1">
        <w:rPr>
          <w:b/>
          <w:bCs/>
          <w:i/>
          <w:iCs/>
          <w:sz w:val="22"/>
          <w:szCs w:val="22"/>
        </w:rPr>
        <w:t>Honors in the major</w:t>
      </w:r>
      <w:r w:rsidRPr="003A49D1">
        <w:rPr>
          <w:i/>
          <w:iCs/>
          <w:sz w:val="22"/>
          <w:szCs w:val="22"/>
        </w:rPr>
        <w:t xml:space="preserve">:  </w:t>
      </w:r>
      <w:r w:rsidRPr="003A49D1">
        <w:rPr>
          <w:sz w:val="22"/>
          <w:szCs w:val="22"/>
        </w:rPr>
        <w:t>Students with a cumulative Grade Point Average (GPA) of at least 3.25 overall, and a 3.5 GPA in the major at the end of their fourth semester may apply for a B.S. with honors in atmospheric science.  To be eligible for a degree with honors, students must also complete a total of 74 credits including two semesters of Undergraduate Research (ATM 499) leading to a significant undergraduate thesis.  Further, the above GPAs must be maintained throughout the student’s education.  The honors degree represents one of the most challenging programs on this campus; it is designed and intended for only the most exemplary students, but allows students great research opportunities with faculty in our department.</w:t>
      </w:r>
    </w:p>
    <w:p w:rsidR="00BC5101" w:rsidRPr="000D798B" w:rsidRDefault="00BC5101" w:rsidP="00BC5101">
      <w:pPr>
        <w:jc w:val="center"/>
        <w:rPr>
          <w:b/>
          <w:i/>
          <w:color w:val="17365D"/>
        </w:rPr>
      </w:pPr>
      <w:r w:rsidRPr="000D798B">
        <w:rPr>
          <w:b/>
          <w:i/>
          <w:color w:val="17365D"/>
        </w:rPr>
        <w:lastRenderedPageBreak/>
        <w:t>Typical B.S. Program in Atmospheric Science</w:t>
      </w:r>
    </w:p>
    <w:p w:rsidR="00BC5101" w:rsidRDefault="00BC5101" w:rsidP="00BC5101">
      <w:pPr>
        <w:jc w:val="center"/>
        <w:rPr>
          <w:i/>
        </w:rPr>
      </w:pPr>
      <w:r>
        <w:rPr>
          <w:i/>
        </w:rPr>
        <w:t xml:space="preserve">(Required courses in </w:t>
      </w:r>
      <w:r>
        <w:rPr>
          <w:b/>
          <w:i/>
        </w:rPr>
        <w:t>bold</w:t>
      </w:r>
      <w:r>
        <w:rPr>
          <w:i/>
        </w:rPr>
        <w:t>)</w:t>
      </w:r>
    </w:p>
    <w:p w:rsidR="00BC5101" w:rsidRDefault="00BC5101" w:rsidP="00BC5101">
      <w:pPr>
        <w:jc w:val="center"/>
        <w:rPr>
          <w:i/>
        </w:rPr>
      </w:pPr>
    </w:p>
    <w:p w:rsidR="00BC5101" w:rsidRPr="00DB0623" w:rsidRDefault="00BC5101" w:rsidP="00BC5101">
      <w:pPr>
        <w:rPr>
          <w:i/>
          <w:sz w:val="20"/>
          <w:szCs w:val="20"/>
          <w:u w:val="single"/>
        </w:rPr>
      </w:pPr>
      <w:r>
        <w:rPr>
          <w:i/>
          <w:sz w:val="20"/>
          <w:szCs w:val="20"/>
        </w:rPr>
        <w:tab/>
      </w:r>
      <w:r>
        <w:rPr>
          <w:i/>
          <w:sz w:val="20"/>
          <w:szCs w:val="20"/>
        </w:rPr>
        <w:tab/>
      </w:r>
      <w:r w:rsidRPr="00DB0623">
        <w:rPr>
          <w:i/>
          <w:sz w:val="20"/>
          <w:szCs w:val="20"/>
          <w:u w:val="single"/>
        </w:rPr>
        <w:t>Semester I</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u w:val="single"/>
        </w:rPr>
        <w:t>Semester 2</w:t>
      </w:r>
    </w:p>
    <w:p w:rsidR="00BC5101" w:rsidRDefault="00BC5101" w:rsidP="00BC5101">
      <w:pPr>
        <w:rPr>
          <w:b/>
          <w:sz w:val="20"/>
          <w:szCs w:val="20"/>
        </w:rPr>
      </w:pPr>
      <w:r>
        <w:rPr>
          <w:b/>
          <w:sz w:val="20"/>
          <w:szCs w:val="20"/>
        </w:rPr>
        <w:t>MAT 112:  Calculus I</w:t>
      </w:r>
      <w:r>
        <w:rPr>
          <w:b/>
          <w:sz w:val="20"/>
          <w:szCs w:val="20"/>
        </w:rPr>
        <w:tab/>
      </w:r>
      <w:r>
        <w:rPr>
          <w:b/>
          <w:sz w:val="20"/>
          <w:szCs w:val="20"/>
        </w:rPr>
        <w:tab/>
      </w:r>
      <w:r>
        <w:rPr>
          <w:b/>
          <w:sz w:val="20"/>
          <w:szCs w:val="20"/>
        </w:rPr>
        <w:tab/>
        <w:t>4</w:t>
      </w:r>
      <w:r>
        <w:rPr>
          <w:b/>
          <w:sz w:val="20"/>
          <w:szCs w:val="20"/>
        </w:rPr>
        <w:tab/>
      </w:r>
      <w:r>
        <w:rPr>
          <w:b/>
          <w:sz w:val="20"/>
          <w:szCs w:val="20"/>
        </w:rPr>
        <w:tab/>
        <w:t>MAT 113:  Calculus II</w:t>
      </w:r>
      <w:r>
        <w:rPr>
          <w:b/>
          <w:sz w:val="20"/>
          <w:szCs w:val="20"/>
        </w:rPr>
        <w:tab/>
      </w:r>
      <w:r>
        <w:rPr>
          <w:b/>
          <w:sz w:val="20"/>
          <w:szCs w:val="20"/>
        </w:rPr>
        <w:tab/>
      </w:r>
      <w:r>
        <w:rPr>
          <w:b/>
          <w:sz w:val="20"/>
          <w:szCs w:val="20"/>
        </w:rPr>
        <w:tab/>
        <w:t>4</w:t>
      </w:r>
      <w:r>
        <w:rPr>
          <w:b/>
          <w:sz w:val="20"/>
          <w:szCs w:val="20"/>
        </w:rPr>
        <w:tab/>
      </w:r>
    </w:p>
    <w:p w:rsidR="00BC5101" w:rsidRDefault="00BC5101" w:rsidP="00BC5101">
      <w:pPr>
        <w:rPr>
          <w:b/>
          <w:sz w:val="20"/>
          <w:szCs w:val="20"/>
        </w:rPr>
      </w:pPr>
      <w:r>
        <w:rPr>
          <w:b/>
          <w:sz w:val="20"/>
          <w:szCs w:val="20"/>
        </w:rPr>
        <w:t>PHY 140, 145:  Physics I (w/ lab)</w:t>
      </w:r>
      <w:r>
        <w:rPr>
          <w:b/>
          <w:sz w:val="20"/>
          <w:szCs w:val="20"/>
        </w:rPr>
        <w:tab/>
      </w:r>
      <w:r>
        <w:rPr>
          <w:b/>
          <w:sz w:val="20"/>
          <w:szCs w:val="20"/>
        </w:rPr>
        <w:tab/>
        <w:t>4</w:t>
      </w:r>
      <w:r>
        <w:rPr>
          <w:b/>
          <w:sz w:val="20"/>
          <w:szCs w:val="20"/>
        </w:rPr>
        <w:tab/>
      </w:r>
      <w:r>
        <w:rPr>
          <w:b/>
          <w:sz w:val="20"/>
          <w:szCs w:val="20"/>
        </w:rPr>
        <w:tab/>
        <w:t xml:space="preserve">PHY 150:  Physics II </w:t>
      </w:r>
      <w:r>
        <w:rPr>
          <w:b/>
          <w:sz w:val="20"/>
          <w:szCs w:val="20"/>
        </w:rPr>
        <w:tab/>
      </w:r>
      <w:r>
        <w:rPr>
          <w:b/>
          <w:sz w:val="20"/>
          <w:szCs w:val="20"/>
        </w:rPr>
        <w:tab/>
      </w:r>
      <w:r>
        <w:rPr>
          <w:b/>
          <w:sz w:val="20"/>
          <w:szCs w:val="20"/>
        </w:rPr>
        <w:tab/>
        <w:t>3</w:t>
      </w:r>
    </w:p>
    <w:p w:rsidR="00BC5101" w:rsidRPr="00DB0623" w:rsidRDefault="00BC5101" w:rsidP="00BC5101">
      <w:pPr>
        <w:rPr>
          <w:sz w:val="20"/>
          <w:szCs w:val="20"/>
        </w:rPr>
      </w:pPr>
      <w:r>
        <w:rPr>
          <w:b/>
          <w:sz w:val="20"/>
          <w:szCs w:val="20"/>
        </w:rPr>
        <w:t>CHM 120:  Chemistry I</w:t>
      </w:r>
      <w:r>
        <w:rPr>
          <w:b/>
          <w:sz w:val="20"/>
          <w:szCs w:val="20"/>
        </w:rPr>
        <w:tab/>
      </w:r>
      <w:r>
        <w:rPr>
          <w:b/>
          <w:sz w:val="20"/>
          <w:szCs w:val="20"/>
        </w:rPr>
        <w:tab/>
      </w:r>
      <w:r>
        <w:rPr>
          <w:b/>
          <w:sz w:val="20"/>
          <w:szCs w:val="20"/>
        </w:rPr>
        <w:tab/>
        <w:t>4</w:t>
      </w:r>
      <w:r>
        <w:rPr>
          <w:b/>
          <w:sz w:val="20"/>
          <w:szCs w:val="20"/>
        </w:rPr>
        <w:tab/>
      </w:r>
      <w:r>
        <w:rPr>
          <w:b/>
          <w:sz w:val="20"/>
          <w:szCs w:val="20"/>
        </w:rPr>
        <w:tab/>
      </w:r>
      <w:r>
        <w:rPr>
          <w:sz w:val="20"/>
          <w:szCs w:val="20"/>
        </w:rPr>
        <w:t>Elective/Gen-ed</w:t>
      </w:r>
      <w:r>
        <w:rPr>
          <w:sz w:val="20"/>
          <w:szCs w:val="20"/>
        </w:rPr>
        <w:tab/>
      </w:r>
      <w:r>
        <w:rPr>
          <w:sz w:val="20"/>
          <w:szCs w:val="20"/>
        </w:rPr>
        <w:tab/>
      </w:r>
      <w:r>
        <w:rPr>
          <w:sz w:val="20"/>
          <w:szCs w:val="20"/>
        </w:rPr>
        <w:tab/>
      </w:r>
      <w:r>
        <w:rPr>
          <w:sz w:val="20"/>
          <w:szCs w:val="20"/>
        </w:rPr>
        <w:tab/>
        <w:t>*</w:t>
      </w:r>
      <w:r>
        <w:rPr>
          <w:sz w:val="20"/>
          <w:szCs w:val="20"/>
        </w:rPr>
        <w:tab/>
      </w:r>
    </w:p>
    <w:p w:rsidR="00BC5101" w:rsidRDefault="00BC5101" w:rsidP="00BC5101">
      <w:pPr>
        <w:rPr>
          <w:sz w:val="20"/>
          <w:szCs w:val="20"/>
        </w:rPr>
      </w:pPr>
      <w:r>
        <w:rPr>
          <w:sz w:val="20"/>
          <w:szCs w:val="20"/>
        </w:rPr>
        <w:t>Elective/University Gen. Ed. Requirement</w:t>
      </w:r>
      <w:r>
        <w:rPr>
          <w:sz w:val="20"/>
          <w:szCs w:val="20"/>
        </w:rPr>
        <w:tab/>
        <w:t>*</w:t>
      </w:r>
      <w:r>
        <w:rPr>
          <w:sz w:val="20"/>
          <w:szCs w:val="20"/>
        </w:rPr>
        <w:tab/>
      </w:r>
      <w:r>
        <w:rPr>
          <w:sz w:val="20"/>
          <w:szCs w:val="20"/>
        </w:rPr>
        <w:tab/>
        <w:t>Elective/Gen-ed</w:t>
      </w:r>
      <w:r>
        <w:rPr>
          <w:sz w:val="20"/>
          <w:szCs w:val="20"/>
        </w:rPr>
        <w:tab/>
      </w:r>
      <w:r>
        <w:rPr>
          <w:sz w:val="20"/>
          <w:szCs w:val="20"/>
        </w:rPr>
        <w:tab/>
      </w:r>
      <w:r>
        <w:rPr>
          <w:sz w:val="20"/>
          <w:szCs w:val="20"/>
        </w:rPr>
        <w:tab/>
      </w:r>
      <w:r>
        <w:rPr>
          <w:sz w:val="20"/>
          <w:szCs w:val="20"/>
        </w:rPr>
        <w:tab/>
        <w:t>*</w:t>
      </w:r>
    </w:p>
    <w:p w:rsidR="00BC5101" w:rsidRDefault="00BC5101" w:rsidP="00BC5101">
      <w:pPr>
        <w:rPr>
          <w:sz w:val="20"/>
          <w:szCs w:val="20"/>
        </w:rPr>
      </w:pPr>
    </w:p>
    <w:p w:rsidR="00BC5101" w:rsidRPr="00091588" w:rsidRDefault="00BC5101" w:rsidP="00BC5101">
      <w:pPr>
        <w:rPr>
          <w:sz w:val="20"/>
          <w:szCs w:val="20"/>
        </w:rPr>
      </w:pPr>
      <w:r>
        <w:rPr>
          <w:sz w:val="20"/>
          <w:szCs w:val="20"/>
        </w:rPr>
        <w:tab/>
      </w:r>
      <w:r>
        <w:rPr>
          <w:sz w:val="20"/>
          <w:szCs w:val="20"/>
        </w:rPr>
        <w:tab/>
      </w:r>
      <w:r>
        <w:rPr>
          <w:i/>
          <w:sz w:val="20"/>
          <w:szCs w:val="20"/>
          <w:u w:val="single"/>
        </w:rPr>
        <w:t>Semester 3</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u w:val="single"/>
        </w:rPr>
        <w:t>Semester 4</w:t>
      </w:r>
    </w:p>
    <w:p w:rsidR="00BC5101" w:rsidRDefault="00BC5101" w:rsidP="00BC5101">
      <w:pPr>
        <w:rPr>
          <w:b/>
          <w:sz w:val="20"/>
          <w:szCs w:val="20"/>
        </w:rPr>
      </w:pPr>
      <w:r>
        <w:rPr>
          <w:b/>
          <w:sz w:val="20"/>
          <w:szCs w:val="20"/>
        </w:rPr>
        <w:t>MAT 214:  Calculus III</w:t>
      </w:r>
      <w:r>
        <w:rPr>
          <w:b/>
          <w:sz w:val="20"/>
          <w:szCs w:val="20"/>
        </w:rPr>
        <w:tab/>
      </w:r>
      <w:r>
        <w:rPr>
          <w:b/>
          <w:sz w:val="20"/>
          <w:szCs w:val="20"/>
        </w:rPr>
        <w:tab/>
      </w:r>
      <w:r>
        <w:rPr>
          <w:b/>
          <w:sz w:val="20"/>
          <w:szCs w:val="20"/>
        </w:rPr>
        <w:tab/>
        <w:t>4</w:t>
      </w:r>
      <w:r>
        <w:rPr>
          <w:b/>
          <w:sz w:val="20"/>
          <w:szCs w:val="20"/>
        </w:rPr>
        <w:tab/>
      </w:r>
      <w:r>
        <w:rPr>
          <w:b/>
          <w:sz w:val="20"/>
          <w:szCs w:val="20"/>
        </w:rPr>
        <w:tab/>
        <w:t>MAT 311:  Differential Equations</w:t>
      </w:r>
      <w:r>
        <w:rPr>
          <w:b/>
          <w:sz w:val="20"/>
          <w:szCs w:val="20"/>
        </w:rPr>
        <w:tab/>
        <w:t>3</w:t>
      </w:r>
      <w:r>
        <w:rPr>
          <w:b/>
          <w:sz w:val="20"/>
          <w:szCs w:val="20"/>
        </w:rPr>
        <w:tab/>
      </w:r>
    </w:p>
    <w:p w:rsidR="00BC5101" w:rsidRDefault="003F7E25" w:rsidP="00BC5101">
      <w:pPr>
        <w:rPr>
          <w:b/>
          <w:sz w:val="20"/>
          <w:szCs w:val="20"/>
        </w:rPr>
      </w:pPr>
      <w:r>
        <w:rPr>
          <w:b/>
          <w:sz w:val="20"/>
          <w:szCs w:val="20"/>
        </w:rPr>
        <w:t>ATM 315:  Env. Statistics/Comp.</w:t>
      </w:r>
      <w:r>
        <w:rPr>
          <w:b/>
          <w:sz w:val="20"/>
          <w:szCs w:val="20"/>
        </w:rPr>
        <w:tab/>
      </w:r>
      <w:r>
        <w:rPr>
          <w:b/>
          <w:sz w:val="20"/>
          <w:szCs w:val="20"/>
        </w:rPr>
        <w:tab/>
        <w:t>3</w:t>
      </w:r>
      <w:r w:rsidR="00BC5101">
        <w:rPr>
          <w:b/>
          <w:sz w:val="20"/>
          <w:szCs w:val="20"/>
        </w:rPr>
        <w:tab/>
      </w:r>
      <w:r w:rsidR="00BC5101">
        <w:rPr>
          <w:b/>
          <w:sz w:val="20"/>
          <w:szCs w:val="20"/>
        </w:rPr>
        <w:tab/>
        <w:t>ATM 211:  Weather Analysis and</w:t>
      </w:r>
      <w:r w:rsidR="00BC5101">
        <w:rPr>
          <w:b/>
          <w:sz w:val="20"/>
          <w:szCs w:val="20"/>
        </w:rPr>
        <w:tab/>
      </w:r>
      <w:r w:rsidR="00BC5101">
        <w:rPr>
          <w:b/>
          <w:sz w:val="20"/>
          <w:szCs w:val="20"/>
        </w:rPr>
        <w:tab/>
        <w:t>4</w:t>
      </w:r>
    </w:p>
    <w:p w:rsidR="00BC5101" w:rsidRDefault="00BC5101" w:rsidP="00BC5101">
      <w:pPr>
        <w:rPr>
          <w:b/>
          <w:sz w:val="20"/>
          <w:szCs w:val="20"/>
        </w:rPr>
      </w:pPr>
      <w:r>
        <w:rPr>
          <w:b/>
          <w:sz w:val="20"/>
          <w:szCs w:val="20"/>
        </w:rPr>
        <w:t>ATM 209:  Weather Workshop</w:t>
      </w:r>
      <w:r>
        <w:rPr>
          <w:b/>
          <w:sz w:val="20"/>
          <w:szCs w:val="20"/>
        </w:rPr>
        <w:tab/>
      </w:r>
      <w:r>
        <w:rPr>
          <w:b/>
          <w:sz w:val="20"/>
          <w:szCs w:val="20"/>
        </w:rPr>
        <w:tab/>
        <w:t>1</w:t>
      </w:r>
      <w:r>
        <w:rPr>
          <w:b/>
          <w:sz w:val="20"/>
          <w:szCs w:val="20"/>
        </w:rPr>
        <w:tab/>
      </w:r>
      <w:r>
        <w:rPr>
          <w:b/>
          <w:sz w:val="20"/>
          <w:szCs w:val="20"/>
        </w:rPr>
        <w:tab/>
      </w:r>
      <w:r>
        <w:rPr>
          <w:b/>
          <w:sz w:val="20"/>
          <w:szCs w:val="20"/>
        </w:rPr>
        <w:tab/>
        <w:t>Forecasting</w:t>
      </w:r>
    </w:p>
    <w:p w:rsidR="00BC5101" w:rsidRPr="00091588" w:rsidRDefault="00BC5101" w:rsidP="00BC5101">
      <w:pPr>
        <w:rPr>
          <w:sz w:val="20"/>
          <w:szCs w:val="20"/>
        </w:rPr>
      </w:pPr>
      <w:r>
        <w:rPr>
          <w:b/>
          <w:sz w:val="20"/>
          <w:szCs w:val="20"/>
        </w:rPr>
        <w:t>ATM 210/Z:  Atmospheric Structure,</w:t>
      </w:r>
      <w:r>
        <w:rPr>
          <w:b/>
          <w:sz w:val="20"/>
          <w:szCs w:val="20"/>
        </w:rPr>
        <w:tab/>
        <w:t>3</w:t>
      </w:r>
      <w:r>
        <w:rPr>
          <w:b/>
          <w:sz w:val="20"/>
          <w:szCs w:val="20"/>
        </w:rPr>
        <w:tab/>
      </w:r>
      <w:r>
        <w:rPr>
          <w:b/>
          <w:sz w:val="20"/>
          <w:szCs w:val="20"/>
        </w:rPr>
        <w:tab/>
      </w:r>
      <w:r>
        <w:rPr>
          <w:sz w:val="20"/>
          <w:szCs w:val="20"/>
        </w:rPr>
        <w:t>Elective/Gen-ed</w:t>
      </w:r>
      <w:r>
        <w:rPr>
          <w:sz w:val="20"/>
          <w:szCs w:val="20"/>
        </w:rPr>
        <w:tab/>
      </w:r>
      <w:r>
        <w:rPr>
          <w:sz w:val="20"/>
          <w:szCs w:val="20"/>
        </w:rPr>
        <w:tab/>
      </w:r>
      <w:r>
        <w:rPr>
          <w:sz w:val="20"/>
          <w:szCs w:val="20"/>
        </w:rPr>
        <w:tab/>
      </w:r>
      <w:r>
        <w:rPr>
          <w:sz w:val="20"/>
          <w:szCs w:val="20"/>
        </w:rPr>
        <w:tab/>
        <w:t>*</w:t>
      </w:r>
    </w:p>
    <w:p w:rsidR="00BC5101" w:rsidRPr="00091588" w:rsidRDefault="00BC5101" w:rsidP="00BC5101">
      <w:pPr>
        <w:rPr>
          <w:sz w:val="20"/>
          <w:szCs w:val="20"/>
        </w:rPr>
      </w:pPr>
      <w:r>
        <w:rPr>
          <w:b/>
          <w:sz w:val="20"/>
          <w:szCs w:val="20"/>
        </w:rPr>
        <w:tab/>
        <w:t xml:space="preserve">Thermodynamics, and </w:t>
      </w:r>
      <w:r>
        <w:rPr>
          <w:b/>
          <w:sz w:val="20"/>
          <w:szCs w:val="20"/>
        </w:rPr>
        <w:tab/>
      </w:r>
      <w:r>
        <w:rPr>
          <w:b/>
          <w:sz w:val="20"/>
          <w:szCs w:val="20"/>
        </w:rPr>
        <w:tab/>
      </w:r>
      <w:r>
        <w:rPr>
          <w:b/>
          <w:sz w:val="20"/>
          <w:szCs w:val="20"/>
        </w:rPr>
        <w:tab/>
      </w:r>
      <w:r>
        <w:rPr>
          <w:b/>
          <w:sz w:val="20"/>
          <w:szCs w:val="20"/>
        </w:rPr>
        <w:tab/>
      </w:r>
      <w:r>
        <w:rPr>
          <w:sz w:val="20"/>
          <w:szCs w:val="20"/>
        </w:rPr>
        <w:t>Elective/Gen-ed</w:t>
      </w:r>
      <w:r>
        <w:rPr>
          <w:sz w:val="20"/>
          <w:szCs w:val="20"/>
        </w:rPr>
        <w:tab/>
      </w:r>
      <w:r>
        <w:rPr>
          <w:sz w:val="20"/>
          <w:szCs w:val="20"/>
        </w:rPr>
        <w:tab/>
      </w:r>
      <w:r>
        <w:rPr>
          <w:sz w:val="20"/>
          <w:szCs w:val="20"/>
        </w:rPr>
        <w:tab/>
      </w:r>
      <w:r>
        <w:rPr>
          <w:sz w:val="20"/>
          <w:szCs w:val="20"/>
        </w:rPr>
        <w:tab/>
        <w:t>*</w:t>
      </w:r>
    </w:p>
    <w:p w:rsidR="00BC5101" w:rsidRPr="00091588" w:rsidRDefault="00BC5101" w:rsidP="00BC5101">
      <w:pPr>
        <w:rPr>
          <w:sz w:val="20"/>
          <w:szCs w:val="20"/>
        </w:rPr>
      </w:pPr>
      <w:r>
        <w:rPr>
          <w:b/>
          <w:sz w:val="20"/>
          <w:szCs w:val="20"/>
        </w:rPr>
        <w:tab/>
        <w:t>Circulation</w:t>
      </w:r>
      <w:r>
        <w:rPr>
          <w:b/>
          <w:sz w:val="20"/>
          <w:szCs w:val="20"/>
        </w:rPr>
        <w:tab/>
      </w:r>
      <w:r>
        <w:rPr>
          <w:b/>
          <w:sz w:val="20"/>
          <w:szCs w:val="20"/>
        </w:rPr>
        <w:tab/>
      </w:r>
      <w:r>
        <w:rPr>
          <w:b/>
          <w:sz w:val="20"/>
          <w:szCs w:val="20"/>
        </w:rPr>
        <w:tab/>
      </w:r>
      <w:r>
        <w:rPr>
          <w:b/>
          <w:sz w:val="20"/>
          <w:szCs w:val="20"/>
        </w:rPr>
        <w:tab/>
      </w:r>
      <w:r>
        <w:rPr>
          <w:b/>
          <w:sz w:val="20"/>
          <w:szCs w:val="20"/>
        </w:rPr>
        <w:tab/>
      </w:r>
      <w:r>
        <w:rPr>
          <w:sz w:val="20"/>
          <w:szCs w:val="20"/>
        </w:rPr>
        <w:t>Elective/Gen-ed</w:t>
      </w:r>
      <w:r>
        <w:rPr>
          <w:sz w:val="20"/>
          <w:szCs w:val="20"/>
        </w:rPr>
        <w:tab/>
      </w:r>
      <w:r>
        <w:rPr>
          <w:sz w:val="20"/>
          <w:szCs w:val="20"/>
        </w:rPr>
        <w:tab/>
      </w:r>
      <w:r>
        <w:rPr>
          <w:sz w:val="20"/>
          <w:szCs w:val="20"/>
        </w:rPr>
        <w:tab/>
      </w:r>
      <w:r>
        <w:rPr>
          <w:sz w:val="20"/>
          <w:szCs w:val="20"/>
        </w:rPr>
        <w:tab/>
        <w:t>*</w:t>
      </w:r>
    </w:p>
    <w:p w:rsidR="00BC5101" w:rsidRDefault="00BC5101" w:rsidP="00BC5101">
      <w:pPr>
        <w:rPr>
          <w:sz w:val="20"/>
          <w:szCs w:val="20"/>
        </w:rPr>
      </w:pPr>
      <w:r>
        <w:rPr>
          <w:sz w:val="20"/>
          <w:szCs w:val="20"/>
        </w:rPr>
        <w:t>Elective/Gen-ed</w:t>
      </w:r>
      <w:r>
        <w:rPr>
          <w:sz w:val="20"/>
          <w:szCs w:val="20"/>
        </w:rPr>
        <w:tab/>
      </w:r>
      <w:r>
        <w:rPr>
          <w:sz w:val="20"/>
          <w:szCs w:val="20"/>
        </w:rPr>
        <w:tab/>
      </w:r>
      <w:r>
        <w:rPr>
          <w:sz w:val="20"/>
          <w:szCs w:val="20"/>
        </w:rPr>
        <w:tab/>
      </w:r>
      <w:r>
        <w:rPr>
          <w:sz w:val="20"/>
          <w:szCs w:val="20"/>
        </w:rPr>
        <w:tab/>
        <w:t>*</w:t>
      </w:r>
      <w:r>
        <w:rPr>
          <w:sz w:val="20"/>
          <w:szCs w:val="20"/>
        </w:rPr>
        <w:tab/>
      </w:r>
    </w:p>
    <w:p w:rsidR="00BC5101" w:rsidRDefault="00BC5101" w:rsidP="00BC5101">
      <w:pPr>
        <w:rPr>
          <w:sz w:val="20"/>
          <w:szCs w:val="20"/>
        </w:rPr>
      </w:pPr>
    </w:p>
    <w:p w:rsidR="00BC5101" w:rsidRPr="00091588" w:rsidRDefault="00BC5101" w:rsidP="00BC5101">
      <w:pPr>
        <w:rPr>
          <w:sz w:val="20"/>
          <w:szCs w:val="20"/>
          <w:u w:val="single"/>
        </w:rPr>
      </w:pPr>
      <w:r>
        <w:rPr>
          <w:sz w:val="20"/>
          <w:szCs w:val="20"/>
        </w:rPr>
        <w:tab/>
      </w:r>
      <w:r>
        <w:rPr>
          <w:sz w:val="20"/>
          <w:szCs w:val="20"/>
        </w:rPr>
        <w:tab/>
      </w:r>
      <w:r>
        <w:rPr>
          <w:i/>
          <w:sz w:val="20"/>
          <w:szCs w:val="20"/>
          <w:u w:val="single"/>
        </w:rPr>
        <w:t>Semester 5</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u w:val="single"/>
        </w:rPr>
        <w:t>Semester 6</w:t>
      </w:r>
    </w:p>
    <w:p w:rsidR="00BC5101" w:rsidRDefault="00BC5101" w:rsidP="00BC5101">
      <w:pPr>
        <w:rPr>
          <w:b/>
          <w:sz w:val="20"/>
          <w:szCs w:val="20"/>
        </w:rPr>
      </w:pPr>
      <w:r>
        <w:rPr>
          <w:b/>
          <w:sz w:val="20"/>
          <w:szCs w:val="20"/>
        </w:rPr>
        <w:t>ATM 316:  Dynamic Meteorology I</w:t>
      </w:r>
      <w:r>
        <w:rPr>
          <w:b/>
          <w:sz w:val="20"/>
          <w:szCs w:val="20"/>
        </w:rPr>
        <w:tab/>
        <w:t>3</w:t>
      </w:r>
      <w:r>
        <w:rPr>
          <w:b/>
          <w:sz w:val="20"/>
          <w:szCs w:val="20"/>
        </w:rPr>
        <w:tab/>
      </w:r>
      <w:r>
        <w:rPr>
          <w:b/>
          <w:sz w:val="20"/>
          <w:szCs w:val="20"/>
        </w:rPr>
        <w:tab/>
        <w:t>ATM 317:  Dynamic Meteorology II</w:t>
      </w:r>
      <w:r>
        <w:rPr>
          <w:b/>
          <w:sz w:val="20"/>
          <w:szCs w:val="20"/>
        </w:rPr>
        <w:tab/>
        <w:t>3</w:t>
      </w:r>
    </w:p>
    <w:p w:rsidR="00BC5101" w:rsidRDefault="003F7E25" w:rsidP="00BC5101">
      <w:pPr>
        <w:rPr>
          <w:b/>
          <w:sz w:val="20"/>
          <w:szCs w:val="20"/>
        </w:rPr>
      </w:pPr>
      <w:r>
        <w:rPr>
          <w:b/>
          <w:sz w:val="20"/>
          <w:szCs w:val="20"/>
        </w:rPr>
        <w:t>ATM 320:  Thermodynamics</w:t>
      </w:r>
      <w:r>
        <w:rPr>
          <w:sz w:val="20"/>
          <w:szCs w:val="20"/>
        </w:rPr>
        <w:tab/>
      </w:r>
      <w:r>
        <w:rPr>
          <w:sz w:val="20"/>
          <w:szCs w:val="20"/>
        </w:rPr>
        <w:tab/>
        <w:t>3</w:t>
      </w:r>
      <w:r w:rsidR="00BC5101">
        <w:rPr>
          <w:b/>
          <w:sz w:val="20"/>
          <w:szCs w:val="20"/>
        </w:rPr>
        <w:tab/>
      </w:r>
      <w:r w:rsidR="00BC5101">
        <w:rPr>
          <w:b/>
          <w:sz w:val="20"/>
          <w:szCs w:val="20"/>
        </w:rPr>
        <w:tab/>
        <w:t>ATM 32</w:t>
      </w:r>
      <w:r>
        <w:rPr>
          <w:b/>
          <w:sz w:val="20"/>
          <w:szCs w:val="20"/>
        </w:rPr>
        <w:t>1</w:t>
      </w:r>
      <w:r w:rsidR="00BC5101">
        <w:rPr>
          <w:b/>
          <w:sz w:val="20"/>
          <w:szCs w:val="20"/>
        </w:rPr>
        <w:t xml:space="preserve">:  </w:t>
      </w:r>
      <w:r>
        <w:rPr>
          <w:b/>
          <w:sz w:val="20"/>
          <w:szCs w:val="20"/>
        </w:rPr>
        <w:t>Physical Meteorology</w:t>
      </w:r>
      <w:r>
        <w:rPr>
          <w:b/>
          <w:sz w:val="20"/>
          <w:szCs w:val="20"/>
        </w:rPr>
        <w:tab/>
      </w:r>
      <w:r w:rsidR="00BC5101">
        <w:rPr>
          <w:b/>
          <w:sz w:val="20"/>
          <w:szCs w:val="20"/>
        </w:rPr>
        <w:tab/>
        <w:t>3</w:t>
      </w:r>
      <w:r w:rsidR="00BC5101">
        <w:rPr>
          <w:b/>
          <w:sz w:val="20"/>
          <w:szCs w:val="20"/>
        </w:rPr>
        <w:tab/>
      </w:r>
    </w:p>
    <w:p w:rsidR="00BC5101" w:rsidRPr="00091588" w:rsidRDefault="003F7E25" w:rsidP="00BC5101">
      <w:pPr>
        <w:rPr>
          <w:b/>
          <w:sz w:val="20"/>
          <w:szCs w:val="20"/>
        </w:rPr>
      </w:pPr>
      <w:r>
        <w:rPr>
          <w:sz w:val="20"/>
          <w:szCs w:val="20"/>
        </w:rPr>
        <w:t>ATM 311:  Severe and Hazardous Weather</w:t>
      </w:r>
      <w:r>
        <w:rPr>
          <w:sz w:val="20"/>
          <w:szCs w:val="20"/>
        </w:rPr>
        <w:tab/>
        <w:t>4</w:t>
      </w:r>
      <w:r w:rsidR="00BC5101">
        <w:rPr>
          <w:sz w:val="20"/>
          <w:szCs w:val="20"/>
        </w:rPr>
        <w:tab/>
      </w:r>
      <w:r w:rsidR="00BC5101">
        <w:rPr>
          <w:sz w:val="20"/>
          <w:szCs w:val="20"/>
        </w:rPr>
        <w:tab/>
      </w:r>
      <w:r w:rsidR="00BC5101">
        <w:rPr>
          <w:b/>
          <w:sz w:val="20"/>
          <w:szCs w:val="20"/>
        </w:rPr>
        <w:t>ATM 350:  Meteorological Datasets and</w:t>
      </w:r>
      <w:r w:rsidR="00BC5101">
        <w:rPr>
          <w:b/>
          <w:sz w:val="20"/>
          <w:szCs w:val="20"/>
        </w:rPr>
        <w:tab/>
        <w:t>2</w:t>
      </w:r>
    </w:p>
    <w:p w:rsidR="00BC5101" w:rsidRPr="00091588" w:rsidRDefault="003F7E25" w:rsidP="00BC5101">
      <w:pPr>
        <w:rPr>
          <w:b/>
          <w:sz w:val="20"/>
          <w:szCs w:val="20"/>
        </w:rPr>
      </w:pPr>
      <w:r>
        <w:rPr>
          <w:sz w:val="20"/>
          <w:szCs w:val="20"/>
        </w:rPr>
        <w:t>ATM Elective</w:t>
      </w:r>
      <w:r>
        <w:rPr>
          <w:sz w:val="20"/>
          <w:szCs w:val="20"/>
        </w:rPr>
        <w:tab/>
      </w:r>
      <w:r w:rsidR="00BC5101">
        <w:rPr>
          <w:sz w:val="20"/>
          <w:szCs w:val="20"/>
        </w:rPr>
        <w:tab/>
      </w:r>
      <w:r w:rsidR="00BC5101">
        <w:rPr>
          <w:sz w:val="20"/>
          <w:szCs w:val="20"/>
        </w:rPr>
        <w:tab/>
      </w:r>
      <w:r w:rsidR="00BC5101">
        <w:rPr>
          <w:sz w:val="20"/>
          <w:szCs w:val="20"/>
        </w:rPr>
        <w:tab/>
        <w:t>*</w:t>
      </w:r>
      <w:r w:rsidR="00BC5101">
        <w:rPr>
          <w:sz w:val="20"/>
          <w:szCs w:val="20"/>
        </w:rPr>
        <w:tab/>
      </w:r>
      <w:r w:rsidR="00BC5101">
        <w:rPr>
          <w:sz w:val="20"/>
          <w:szCs w:val="20"/>
        </w:rPr>
        <w:tab/>
      </w:r>
      <w:r w:rsidR="00BC5101">
        <w:rPr>
          <w:sz w:val="20"/>
          <w:szCs w:val="20"/>
        </w:rPr>
        <w:tab/>
      </w:r>
      <w:bookmarkStart w:id="0" w:name="_GoBack"/>
      <w:bookmarkEnd w:id="0"/>
      <w:r w:rsidR="00BC5101">
        <w:rPr>
          <w:b/>
          <w:sz w:val="20"/>
          <w:szCs w:val="20"/>
        </w:rPr>
        <w:t>Numerical Computation</w:t>
      </w:r>
    </w:p>
    <w:p w:rsidR="00BC5101" w:rsidRDefault="00BC5101" w:rsidP="00BC5101">
      <w:pPr>
        <w:rPr>
          <w:sz w:val="20"/>
          <w:szCs w:val="20"/>
        </w:rPr>
      </w:pPr>
      <w:r>
        <w:rPr>
          <w:sz w:val="20"/>
          <w:szCs w:val="20"/>
        </w:rPr>
        <w:t>Elective/Gen-ed</w:t>
      </w:r>
      <w:r>
        <w:rPr>
          <w:sz w:val="20"/>
          <w:szCs w:val="20"/>
        </w:rPr>
        <w:tab/>
      </w:r>
      <w:r>
        <w:rPr>
          <w:sz w:val="20"/>
          <w:szCs w:val="20"/>
        </w:rPr>
        <w:tab/>
      </w:r>
      <w:r>
        <w:rPr>
          <w:sz w:val="20"/>
          <w:szCs w:val="20"/>
        </w:rPr>
        <w:tab/>
      </w:r>
      <w:r>
        <w:rPr>
          <w:sz w:val="20"/>
          <w:szCs w:val="20"/>
        </w:rPr>
        <w:tab/>
        <w:t>*</w:t>
      </w:r>
      <w:r>
        <w:rPr>
          <w:sz w:val="20"/>
          <w:szCs w:val="20"/>
        </w:rPr>
        <w:tab/>
      </w:r>
      <w:r>
        <w:rPr>
          <w:sz w:val="20"/>
          <w:szCs w:val="20"/>
        </w:rPr>
        <w:tab/>
        <w:t>ATM Elective</w:t>
      </w:r>
      <w:r>
        <w:rPr>
          <w:sz w:val="20"/>
          <w:szCs w:val="20"/>
        </w:rPr>
        <w:tab/>
      </w:r>
      <w:r>
        <w:rPr>
          <w:sz w:val="20"/>
          <w:szCs w:val="20"/>
        </w:rPr>
        <w:tab/>
      </w:r>
      <w:r>
        <w:rPr>
          <w:sz w:val="20"/>
          <w:szCs w:val="20"/>
        </w:rPr>
        <w:tab/>
      </w:r>
      <w:r>
        <w:rPr>
          <w:sz w:val="20"/>
          <w:szCs w:val="20"/>
        </w:rPr>
        <w:tab/>
        <w:t>*</w:t>
      </w:r>
    </w:p>
    <w:p w:rsidR="00BC5101" w:rsidRDefault="00BC5101" w:rsidP="00BC5101">
      <w:pPr>
        <w:ind w:left="2880" w:firstLine="720"/>
        <w:rPr>
          <w:sz w:val="20"/>
          <w:szCs w:val="20"/>
        </w:rPr>
      </w:pPr>
      <w:r>
        <w:rPr>
          <w:sz w:val="20"/>
          <w:szCs w:val="20"/>
        </w:rPr>
        <w:tab/>
      </w:r>
      <w:r>
        <w:rPr>
          <w:sz w:val="20"/>
          <w:szCs w:val="20"/>
        </w:rPr>
        <w:tab/>
        <w:t>Elective/Gen-ed</w:t>
      </w:r>
      <w:r>
        <w:rPr>
          <w:sz w:val="20"/>
          <w:szCs w:val="20"/>
        </w:rPr>
        <w:tab/>
      </w:r>
      <w:r>
        <w:rPr>
          <w:sz w:val="20"/>
          <w:szCs w:val="20"/>
        </w:rPr>
        <w:tab/>
      </w:r>
      <w:r>
        <w:rPr>
          <w:sz w:val="20"/>
          <w:szCs w:val="20"/>
        </w:rPr>
        <w:tab/>
      </w:r>
      <w:r>
        <w:rPr>
          <w:sz w:val="20"/>
          <w:szCs w:val="20"/>
        </w:rPr>
        <w:tab/>
        <w:t>*</w:t>
      </w:r>
    </w:p>
    <w:p w:rsidR="00BC5101" w:rsidRDefault="00BC5101" w:rsidP="00BC5101">
      <w:pPr>
        <w:rPr>
          <w:sz w:val="20"/>
          <w:szCs w:val="20"/>
        </w:rPr>
      </w:pPr>
    </w:p>
    <w:p w:rsidR="00BC5101" w:rsidRDefault="00BC5101" w:rsidP="00BC5101">
      <w:pPr>
        <w:rPr>
          <w:i/>
          <w:sz w:val="20"/>
          <w:szCs w:val="20"/>
          <w:u w:val="single"/>
        </w:rPr>
      </w:pPr>
      <w:r>
        <w:rPr>
          <w:sz w:val="20"/>
          <w:szCs w:val="20"/>
        </w:rPr>
        <w:tab/>
      </w:r>
      <w:r>
        <w:rPr>
          <w:sz w:val="20"/>
          <w:szCs w:val="20"/>
        </w:rPr>
        <w:tab/>
      </w:r>
      <w:r>
        <w:rPr>
          <w:i/>
          <w:sz w:val="20"/>
          <w:szCs w:val="20"/>
          <w:u w:val="single"/>
        </w:rPr>
        <w:t>Semester 7</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i/>
          <w:sz w:val="20"/>
          <w:szCs w:val="20"/>
          <w:u w:val="single"/>
        </w:rPr>
        <w:t>Semester 8</w:t>
      </w:r>
    </w:p>
    <w:p w:rsidR="00BC5101" w:rsidRDefault="00BC5101" w:rsidP="00BC5101">
      <w:pPr>
        <w:rPr>
          <w:b/>
          <w:sz w:val="20"/>
          <w:szCs w:val="20"/>
        </w:rPr>
      </w:pPr>
      <w:r>
        <w:rPr>
          <w:b/>
          <w:sz w:val="20"/>
          <w:szCs w:val="20"/>
        </w:rPr>
        <w:t>ATM 418:  Dynamic Meteorology III</w:t>
      </w:r>
      <w:r>
        <w:rPr>
          <w:b/>
          <w:sz w:val="20"/>
          <w:szCs w:val="20"/>
        </w:rPr>
        <w:tab/>
        <w:t>3</w:t>
      </w:r>
      <w:r>
        <w:rPr>
          <w:b/>
          <w:sz w:val="20"/>
          <w:szCs w:val="20"/>
        </w:rPr>
        <w:tab/>
      </w:r>
      <w:r>
        <w:rPr>
          <w:b/>
          <w:sz w:val="20"/>
          <w:szCs w:val="20"/>
        </w:rPr>
        <w:tab/>
        <w:t>ATM 4</w:t>
      </w:r>
      <w:r w:rsidR="003F7E25">
        <w:rPr>
          <w:b/>
          <w:sz w:val="20"/>
          <w:szCs w:val="20"/>
        </w:rPr>
        <w:t>19</w:t>
      </w:r>
      <w:r>
        <w:rPr>
          <w:b/>
          <w:sz w:val="20"/>
          <w:szCs w:val="20"/>
        </w:rPr>
        <w:t xml:space="preserve">:  </w:t>
      </w:r>
      <w:r w:rsidR="003F7E25">
        <w:rPr>
          <w:b/>
          <w:sz w:val="20"/>
          <w:szCs w:val="20"/>
        </w:rPr>
        <w:t>Numerical Weather Pred.</w:t>
      </w:r>
      <w:r w:rsidR="003F7E25">
        <w:rPr>
          <w:b/>
          <w:sz w:val="20"/>
          <w:szCs w:val="20"/>
        </w:rPr>
        <w:tab/>
        <w:t>3</w:t>
      </w:r>
    </w:p>
    <w:p w:rsidR="00BC5101" w:rsidRPr="00DD455F" w:rsidRDefault="00BC5101" w:rsidP="00BC5101">
      <w:pPr>
        <w:rPr>
          <w:b/>
          <w:sz w:val="20"/>
          <w:szCs w:val="20"/>
        </w:rPr>
      </w:pPr>
      <w:r>
        <w:rPr>
          <w:sz w:val="20"/>
          <w:szCs w:val="20"/>
        </w:rPr>
        <w:t>ATM 400:  Synoptic Meteorology I</w:t>
      </w:r>
      <w:r>
        <w:rPr>
          <w:sz w:val="20"/>
          <w:szCs w:val="20"/>
        </w:rPr>
        <w:tab/>
      </w:r>
      <w:r>
        <w:rPr>
          <w:sz w:val="20"/>
          <w:szCs w:val="20"/>
        </w:rPr>
        <w:tab/>
        <w:t>3</w:t>
      </w:r>
      <w:r>
        <w:rPr>
          <w:b/>
          <w:sz w:val="20"/>
          <w:szCs w:val="20"/>
        </w:rPr>
        <w:tab/>
      </w:r>
      <w:r>
        <w:rPr>
          <w:b/>
          <w:sz w:val="20"/>
          <w:szCs w:val="20"/>
        </w:rPr>
        <w:tab/>
      </w:r>
      <w:r>
        <w:rPr>
          <w:sz w:val="20"/>
          <w:szCs w:val="20"/>
        </w:rPr>
        <w:t>ATM 401:  Synoptic Meteorology II</w:t>
      </w:r>
      <w:r>
        <w:rPr>
          <w:sz w:val="20"/>
          <w:szCs w:val="20"/>
        </w:rPr>
        <w:tab/>
        <w:t>3</w:t>
      </w:r>
    </w:p>
    <w:p w:rsidR="00BC5101" w:rsidRDefault="00BC5101" w:rsidP="00BC5101">
      <w:pPr>
        <w:rPr>
          <w:sz w:val="20"/>
          <w:szCs w:val="20"/>
        </w:rPr>
      </w:pPr>
      <w:r>
        <w:rPr>
          <w:sz w:val="20"/>
          <w:szCs w:val="20"/>
        </w:rPr>
        <w:t>ATM Elective/Gen-ed/Internship</w:t>
      </w:r>
      <w:r>
        <w:rPr>
          <w:sz w:val="20"/>
          <w:szCs w:val="20"/>
        </w:rPr>
        <w:tab/>
      </w:r>
      <w:r>
        <w:rPr>
          <w:sz w:val="20"/>
          <w:szCs w:val="20"/>
        </w:rPr>
        <w:tab/>
        <w:t>*</w:t>
      </w:r>
      <w:r>
        <w:rPr>
          <w:sz w:val="20"/>
          <w:szCs w:val="20"/>
        </w:rPr>
        <w:tab/>
      </w:r>
      <w:r>
        <w:rPr>
          <w:sz w:val="20"/>
          <w:szCs w:val="20"/>
        </w:rPr>
        <w:tab/>
        <w:t>ATM Elective/Gen-ed/Internship</w:t>
      </w:r>
      <w:r>
        <w:rPr>
          <w:sz w:val="20"/>
          <w:szCs w:val="20"/>
        </w:rPr>
        <w:tab/>
      </w:r>
      <w:r>
        <w:rPr>
          <w:sz w:val="20"/>
          <w:szCs w:val="20"/>
        </w:rPr>
        <w:tab/>
        <w:t>*</w:t>
      </w:r>
    </w:p>
    <w:p w:rsidR="00BC5101" w:rsidRDefault="00BC5101" w:rsidP="00BC5101">
      <w:pPr>
        <w:rPr>
          <w:sz w:val="20"/>
          <w:szCs w:val="20"/>
        </w:rPr>
      </w:pPr>
      <w:r>
        <w:rPr>
          <w:sz w:val="20"/>
          <w:szCs w:val="20"/>
        </w:rPr>
        <w:t>Elective/Gen-ed</w:t>
      </w:r>
      <w:r>
        <w:rPr>
          <w:sz w:val="20"/>
          <w:szCs w:val="20"/>
        </w:rPr>
        <w:tab/>
      </w:r>
      <w:r>
        <w:rPr>
          <w:sz w:val="20"/>
          <w:szCs w:val="20"/>
        </w:rPr>
        <w:tab/>
      </w:r>
      <w:r>
        <w:rPr>
          <w:sz w:val="20"/>
          <w:szCs w:val="20"/>
        </w:rPr>
        <w:tab/>
      </w:r>
      <w:r>
        <w:rPr>
          <w:sz w:val="20"/>
          <w:szCs w:val="20"/>
        </w:rPr>
        <w:tab/>
        <w:t>*</w:t>
      </w:r>
      <w:r>
        <w:rPr>
          <w:sz w:val="20"/>
          <w:szCs w:val="20"/>
        </w:rPr>
        <w:tab/>
      </w:r>
      <w:r>
        <w:rPr>
          <w:sz w:val="20"/>
          <w:szCs w:val="20"/>
        </w:rPr>
        <w:tab/>
        <w:t>Elective/Gen-ed</w:t>
      </w:r>
      <w:r>
        <w:rPr>
          <w:sz w:val="20"/>
          <w:szCs w:val="20"/>
        </w:rPr>
        <w:tab/>
      </w:r>
      <w:r>
        <w:rPr>
          <w:sz w:val="20"/>
          <w:szCs w:val="20"/>
        </w:rPr>
        <w:tab/>
      </w:r>
      <w:r>
        <w:rPr>
          <w:sz w:val="20"/>
          <w:szCs w:val="20"/>
        </w:rPr>
        <w:tab/>
      </w:r>
      <w:r>
        <w:rPr>
          <w:sz w:val="20"/>
          <w:szCs w:val="20"/>
        </w:rPr>
        <w:tab/>
        <w:t>*</w:t>
      </w:r>
    </w:p>
    <w:p w:rsidR="00BC5101" w:rsidRDefault="00BC5101" w:rsidP="00BC5101">
      <w:pPr>
        <w:rPr>
          <w:sz w:val="20"/>
          <w:szCs w:val="20"/>
        </w:rPr>
      </w:pPr>
      <w:r>
        <w:rPr>
          <w:sz w:val="20"/>
          <w:szCs w:val="20"/>
        </w:rPr>
        <w:t>Elective/Gen-ed</w:t>
      </w:r>
      <w:r>
        <w:rPr>
          <w:sz w:val="20"/>
          <w:szCs w:val="20"/>
        </w:rPr>
        <w:tab/>
      </w:r>
      <w:r>
        <w:rPr>
          <w:sz w:val="20"/>
          <w:szCs w:val="20"/>
        </w:rPr>
        <w:tab/>
      </w:r>
      <w:r>
        <w:rPr>
          <w:sz w:val="20"/>
          <w:szCs w:val="20"/>
        </w:rPr>
        <w:tab/>
      </w:r>
      <w:r>
        <w:rPr>
          <w:sz w:val="20"/>
          <w:szCs w:val="20"/>
        </w:rPr>
        <w:tab/>
        <w:t>*</w:t>
      </w:r>
      <w:r>
        <w:rPr>
          <w:sz w:val="20"/>
          <w:szCs w:val="20"/>
        </w:rPr>
        <w:tab/>
      </w:r>
      <w:r>
        <w:rPr>
          <w:sz w:val="20"/>
          <w:szCs w:val="20"/>
        </w:rPr>
        <w:tab/>
        <w:t>Elective/Gen-ed</w:t>
      </w:r>
      <w:r>
        <w:rPr>
          <w:sz w:val="20"/>
          <w:szCs w:val="20"/>
        </w:rPr>
        <w:tab/>
      </w:r>
      <w:r>
        <w:rPr>
          <w:sz w:val="20"/>
          <w:szCs w:val="20"/>
        </w:rPr>
        <w:tab/>
      </w:r>
      <w:r>
        <w:rPr>
          <w:sz w:val="20"/>
          <w:szCs w:val="20"/>
        </w:rPr>
        <w:tab/>
      </w:r>
      <w:r>
        <w:rPr>
          <w:sz w:val="20"/>
          <w:szCs w:val="20"/>
        </w:rPr>
        <w:tab/>
        <w:t>*</w:t>
      </w:r>
    </w:p>
    <w:p w:rsidR="00BC5101" w:rsidRDefault="00BC5101" w:rsidP="00BC5101">
      <w:pPr>
        <w:rPr>
          <w:sz w:val="22"/>
          <w:szCs w:val="22"/>
        </w:rPr>
      </w:pPr>
    </w:p>
    <w:p w:rsidR="00BC5101" w:rsidRDefault="00BC5101" w:rsidP="00BC5101">
      <w:pPr>
        <w:rPr>
          <w:sz w:val="22"/>
          <w:szCs w:val="22"/>
        </w:rPr>
      </w:pPr>
    </w:p>
    <w:p w:rsidR="00BC5101" w:rsidRPr="000D798B" w:rsidRDefault="00BC5101" w:rsidP="00BC5101">
      <w:pPr>
        <w:rPr>
          <w:b/>
          <w:i/>
          <w:color w:val="17365D"/>
          <w:u w:val="single"/>
        </w:rPr>
      </w:pPr>
      <w:r w:rsidRPr="000D798B">
        <w:rPr>
          <w:b/>
          <w:i/>
          <w:color w:val="17365D"/>
          <w:u w:val="single"/>
        </w:rPr>
        <w:t>Available Undergraduate Courses in Atmospheric Science</w:t>
      </w:r>
    </w:p>
    <w:p w:rsidR="00BC5101" w:rsidRPr="00EA19DD" w:rsidRDefault="00BC5101" w:rsidP="00BC5101">
      <w:pPr>
        <w:rPr>
          <w:i/>
          <w:sz w:val="20"/>
          <w:szCs w:val="20"/>
        </w:rPr>
      </w:pPr>
      <w:r w:rsidRPr="00EA19DD">
        <w:rPr>
          <w:i/>
          <w:sz w:val="20"/>
          <w:szCs w:val="20"/>
        </w:rPr>
        <w:t>“Z” indicates a course that satisfies the “writing intensive” general education requirement</w:t>
      </w:r>
    </w:p>
    <w:p w:rsidR="00BC5101" w:rsidRDefault="00BC5101" w:rsidP="00BC5101">
      <w:pPr>
        <w:rPr>
          <w:b/>
          <w:i/>
        </w:rPr>
      </w:pPr>
    </w:p>
    <w:p w:rsidR="00BC5101" w:rsidRDefault="00BC5101" w:rsidP="00BC5101">
      <w:pPr>
        <w:rPr>
          <w:sz w:val="20"/>
          <w:szCs w:val="20"/>
        </w:rPr>
      </w:pPr>
      <w:r>
        <w:rPr>
          <w:sz w:val="20"/>
          <w:szCs w:val="20"/>
        </w:rPr>
        <w:t>ATM 100:</w:t>
      </w:r>
      <w:r>
        <w:rPr>
          <w:sz w:val="20"/>
          <w:szCs w:val="20"/>
        </w:rPr>
        <w:tab/>
        <w:t>The Atmosphere (3)</w:t>
      </w:r>
    </w:p>
    <w:p w:rsidR="00BC5101" w:rsidRDefault="00BC5101" w:rsidP="00BC5101">
      <w:pPr>
        <w:rPr>
          <w:sz w:val="20"/>
          <w:szCs w:val="20"/>
        </w:rPr>
      </w:pPr>
      <w:r>
        <w:rPr>
          <w:sz w:val="20"/>
          <w:szCs w:val="20"/>
        </w:rPr>
        <w:t>ATM 103:</w:t>
      </w:r>
      <w:r>
        <w:rPr>
          <w:sz w:val="20"/>
          <w:szCs w:val="20"/>
        </w:rPr>
        <w:tab/>
        <w:t>Introduction to Climate Change (3)</w:t>
      </w:r>
    </w:p>
    <w:p w:rsidR="00BC5101" w:rsidRDefault="00BC5101" w:rsidP="00BC5101">
      <w:pPr>
        <w:rPr>
          <w:sz w:val="20"/>
          <w:szCs w:val="20"/>
        </w:rPr>
      </w:pPr>
      <w:r>
        <w:rPr>
          <w:sz w:val="20"/>
          <w:szCs w:val="20"/>
        </w:rPr>
        <w:t xml:space="preserve">ATM 107:  </w:t>
      </w:r>
      <w:r>
        <w:rPr>
          <w:sz w:val="20"/>
          <w:szCs w:val="20"/>
        </w:rPr>
        <w:tab/>
        <w:t>The Oceans (3)</w:t>
      </w:r>
    </w:p>
    <w:p w:rsidR="00532E0A" w:rsidRDefault="00532E0A" w:rsidP="00BC5101">
      <w:pPr>
        <w:rPr>
          <w:sz w:val="20"/>
          <w:szCs w:val="20"/>
        </w:rPr>
      </w:pPr>
      <w:r>
        <w:rPr>
          <w:sz w:val="20"/>
          <w:szCs w:val="20"/>
        </w:rPr>
        <w:t>ATM 110:</w:t>
      </w:r>
      <w:r>
        <w:rPr>
          <w:sz w:val="20"/>
          <w:szCs w:val="20"/>
        </w:rPr>
        <w:tab/>
        <w:t>Weather and Climate Issues for the 21</w:t>
      </w:r>
      <w:r w:rsidRPr="00532E0A">
        <w:rPr>
          <w:sz w:val="20"/>
          <w:szCs w:val="20"/>
          <w:vertAlign w:val="superscript"/>
        </w:rPr>
        <w:t>st</w:t>
      </w:r>
      <w:r>
        <w:rPr>
          <w:sz w:val="20"/>
          <w:szCs w:val="20"/>
        </w:rPr>
        <w:t xml:space="preserve"> Century (3)</w:t>
      </w:r>
    </w:p>
    <w:p w:rsidR="00BC5101" w:rsidRDefault="00BC5101" w:rsidP="00BC5101">
      <w:pPr>
        <w:rPr>
          <w:sz w:val="20"/>
          <w:szCs w:val="20"/>
        </w:rPr>
      </w:pPr>
      <w:r>
        <w:rPr>
          <w:sz w:val="20"/>
          <w:szCs w:val="20"/>
        </w:rPr>
        <w:t xml:space="preserve">ATM 200:  </w:t>
      </w:r>
      <w:r>
        <w:rPr>
          <w:sz w:val="20"/>
          <w:szCs w:val="20"/>
        </w:rPr>
        <w:tab/>
        <w:t>Natural Disasters (3)</w:t>
      </w:r>
    </w:p>
    <w:p w:rsidR="00BC5101" w:rsidRDefault="00BC5101" w:rsidP="00BC5101">
      <w:pPr>
        <w:rPr>
          <w:sz w:val="20"/>
          <w:szCs w:val="20"/>
        </w:rPr>
      </w:pPr>
      <w:r>
        <w:rPr>
          <w:sz w:val="20"/>
          <w:szCs w:val="20"/>
        </w:rPr>
        <w:t xml:space="preserve">ATM 209:  </w:t>
      </w:r>
      <w:r>
        <w:rPr>
          <w:sz w:val="20"/>
          <w:szCs w:val="20"/>
        </w:rPr>
        <w:tab/>
        <w:t>Weather Workshop (1)</w:t>
      </w:r>
    </w:p>
    <w:p w:rsidR="00BC5101" w:rsidRDefault="00BC5101" w:rsidP="00BC5101">
      <w:pPr>
        <w:rPr>
          <w:sz w:val="20"/>
          <w:szCs w:val="20"/>
        </w:rPr>
      </w:pPr>
      <w:r>
        <w:rPr>
          <w:sz w:val="20"/>
          <w:szCs w:val="20"/>
        </w:rPr>
        <w:t>ATM 210/Z:</w:t>
      </w:r>
      <w:r>
        <w:rPr>
          <w:sz w:val="20"/>
          <w:szCs w:val="20"/>
        </w:rPr>
        <w:tab/>
        <w:t>Atmospheric Structure, Thermodynamics, and Circulation (3)</w:t>
      </w:r>
    </w:p>
    <w:p w:rsidR="00BC5101" w:rsidRDefault="00BC5101" w:rsidP="00BC5101">
      <w:pPr>
        <w:rPr>
          <w:sz w:val="20"/>
          <w:szCs w:val="20"/>
        </w:rPr>
      </w:pPr>
      <w:r>
        <w:rPr>
          <w:sz w:val="20"/>
          <w:szCs w:val="20"/>
        </w:rPr>
        <w:t>ATM 211:</w:t>
      </w:r>
      <w:r>
        <w:rPr>
          <w:sz w:val="20"/>
          <w:szCs w:val="20"/>
        </w:rPr>
        <w:tab/>
        <w:t>Weather Analysis and Forecasting (4)</w:t>
      </w:r>
    </w:p>
    <w:p w:rsidR="00BC5101" w:rsidRDefault="00BC5101" w:rsidP="00BC5101">
      <w:pPr>
        <w:rPr>
          <w:sz w:val="20"/>
          <w:szCs w:val="20"/>
        </w:rPr>
      </w:pPr>
      <w:r>
        <w:rPr>
          <w:sz w:val="20"/>
          <w:szCs w:val="20"/>
        </w:rPr>
        <w:t>ATM 297:</w:t>
      </w:r>
      <w:r>
        <w:rPr>
          <w:sz w:val="20"/>
          <w:szCs w:val="20"/>
        </w:rPr>
        <w:tab/>
        <w:t>Independent Study (1-3)</w:t>
      </w:r>
      <w:r>
        <w:rPr>
          <w:sz w:val="20"/>
          <w:szCs w:val="20"/>
        </w:rPr>
        <w:br/>
        <w:t>ATM 301:</w:t>
      </w:r>
      <w:r>
        <w:rPr>
          <w:sz w:val="20"/>
          <w:szCs w:val="20"/>
        </w:rPr>
        <w:tab/>
        <w:t>Surface Hydrology and Hydrometeorology (3)</w:t>
      </w:r>
    </w:p>
    <w:p w:rsidR="00BC5101" w:rsidRDefault="00BC5101" w:rsidP="00BC5101">
      <w:pPr>
        <w:rPr>
          <w:sz w:val="20"/>
          <w:szCs w:val="20"/>
        </w:rPr>
      </w:pPr>
      <w:r>
        <w:rPr>
          <w:sz w:val="20"/>
          <w:szCs w:val="20"/>
        </w:rPr>
        <w:t>ATM 304/Z:</w:t>
      </w:r>
      <w:r>
        <w:rPr>
          <w:sz w:val="20"/>
          <w:szCs w:val="20"/>
        </w:rPr>
        <w:tab/>
        <w:t>Air Quality (3)</w:t>
      </w:r>
    </w:p>
    <w:p w:rsidR="00BC5101" w:rsidRDefault="00BC5101" w:rsidP="00BC5101">
      <w:pPr>
        <w:rPr>
          <w:sz w:val="20"/>
          <w:szCs w:val="20"/>
        </w:rPr>
      </w:pPr>
      <w:r>
        <w:rPr>
          <w:sz w:val="20"/>
          <w:szCs w:val="20"/>
        </w:rPr>
        <w:t>ATM 305:</w:t>
      </w:r>
      <w:r>
        <w:rPr>
          <w:sz w:val="20"/>
          <w:szCs w:val="20"/>
        </w:rPr>
        <w:tab/>
        <w:t>Global Physical Climatology (3)</w:t>
      </w:r>
    </w:p>
    <w:p w:rsidR="00BC5101" w:rsidRDefault="00BC5101" w:rsidP="00BC5101">
      <w:pPr>
        <w:rPr>
          <w:sz w:val="20"/>
          <w:szCs w:val="20"/>
        </w:rPr>
      </w:pPr>
      <w:r>
        <w:rPr>
          <w:sz w:val="20"/>
          <w:szCs w:val="20"/>
        </w:rPr>
        <w:t>ATM 306:</w:t>
      </w:r>
      <w:r>
        <w:rPr>
          <w:sz w:val="20"/>
          <w:szCs w:val="20"/>
        </w:rPr>
        <w:tab/>
        <w:t>Climate Variability and Change (3)</w:t>
      </w:r>
    </w:p>
    <w:p w:rsidR="00BC5101" w:rsidRDefault="00BC5101" w:rsidP="00BC5101">
      <w:pPr>
        <w:rPr>
          <w:sz w:val="20"/>
          <w:szCs w:val="20"/>
        </w:rPr>
      </w:pPr>
      <w:r>
        <w:rPr>
          <w:sz w:val="20"/>
          <w:szCs w:val="20"/>
        </w:rPr>
        <w:t>ATM 307/Z:</w:t>
      </w:r>
      <w:r>
        <w:rPr>
          <w:sz w:val="20"/>
          <w:szCs w:val="20"/>
        </w:rPr>
        <w:tab/>
        <w:t>Atmospheric Chemistry (3)</w:t>
      </w:r>
    </w:p>
    <w:p w:rsidR="00BC5101" w:rsidRDefault="00BC5101" w:rsidP="00BC5101">
      <w:pPr>
        <w:rPr>
          <w:sz w:val="20"/>
          <w:szCs w:val="20"/>
        </w:rPr>
      </w:pPr>
      <w:r>
        <w:rPr>
          <w:sz w:val="20"/>
          <w:szCs w:val="20"/>
        </w:rPr>
        <w:t>ATM 311:</w:t>
      </w:r>
      <w:r>
        <w:rPr>
          <w:sz w:val="20"/>
          <w:szCs w:val="20"/>
        </w:rPr>
        <w:tab/>
        <w:t>Severe and Hazardous Weather (4)</w:t>
      </w:r>
    </w:p>
    <w:p w:rsidR="00BC5101" w:rsidRDefault="00BC5101" w:rsidP="00BC5101">
      <w:pPr>
        <w:rPr>
          <w:sz w:val="20"/>
          <w:szCs w:val="20"/>
        </w:rPr>
      </w:pPr>
      <w:r>
        <w:rPr>
          <w:sz w:val="20"/>
          <w:szCs w:val="20"/>
        </w:rPr>
        <w:t>ATM 315:</w:t>
      </w:r>
      <w:r>
        <w:rPr>
          <w:sz w:val="20"/>
          <w:szCs w:val="20"/>
        </w:rPr>
        <w:tab/>
        <w:t>Environmental Statistics (3)</w:t>
      </w:r>
    </w:p>
    <w:p w:rsidR="00BC5101" w:rsidRDefault="00BC5101" w:rsidP="00BC5101">
      <w:pPr>
        <w:rPr>
          <w:sz w:val="20"/>
          <w:szCs w:val="20"/>
        </w:rPr>
      </w:pPr>
      <w:r>
        <w:rPr>
          <w:sz w:val="20"/>
          <w:szCs w:val="20"/>
        </w:rPr>
        <w:t>ATM 316:</w:t>
      </w:r>
      <w:r>
        <w:rPr>
          <w:sz w:val="20"/>
          <w:szCs w:val="20"/>
        </w:rPr>
        <w:tab/>
        <w:t>Dynamic Meteorology I (3)</w:t>
      </w:r>
    </w:p>
    <w:p w:rsidR="00BC5101" w:rsidRPr="00055CC8" w:rsidRDefault="00BC5101" w:rsidP="00BC5101">
      <w:pPr>
        <w:jc w:val="center"/>
        <w:rPr>
          <w:i/>
          <w:sz w:val="20"/>
          <w:szCs w:val="20"/>
        </w:rPr>
      </w:pPr>
      <w:r w:rsidRPr="00D84CE3">
        <w:rPr>
          <w:i/>
          <w:sz w:val="20"/>
          <w:szCs w:val="20"/>
        </w:rPr>
        <w:t>(continued on next page)</w:t>
      </w:r>
    </w:p>
    <w:p w:rsidR="00BC5101" w:rsidRDefault="00BC5101" w:rsidP="00BC5101">
      <w:pPr>
        <w:rPr>
          <w:sz w:val="20"/>
          <w:szCs w:val="20"/>
        </w:rPr>
      </w:pPr>
      <w:r>
        <w:rPr>
          <w:sz w:val="20"/>
          <w:szCs w:val="20"/>
        </w:rPr>
        <w:lastRenderedPageBreak/>
        <w:t>ATM 317:</w:t>
      </w:r>
      <w:r>
        <w:rPr>
          <w:sz w:val="20"/>
          <w:szCs w:val="20"/>
        </w:rPr>
        <w:tab/>
        <w:t>Dynamic Meteorology II (3)</w:t>
      </w:r>
    </w:p>
    <w:p w:rsidR="00BC5101" w:rsidRDefault="00BC5101" w:rsidP="00BC5101">
      <w:pPr>
        <w:rPr>
          <w:sz w:val="20"/>
          <w:szCs w:val="20"/>
        </w:rPr>
      </w:pPr>
      <w:r>
        <w:rPr>
          <w:sz w:val="20"/>
          <w:szCs w:val="20"/>
        </w:rPr>
        <w:t>ATM 320:</w:t>
      </w:r>
      <w:r>
        <w:rPr>
          <w:sz w:val="20"/>
          <w:szCs w:val="20"/>
        </w:rPr>
        <w:tab/>
        <w:t>Atmospheric Thermodynamics (3)</w:t>
      </w:r>
    </w:p>
    <w:p w:rsidR="00BC5101" w:rsidRDefault="00BC5101" w:rsidP="00BC5101">
      <w:pPr>
        <w:rPr>
          <w:sz w:val="20"/>
          <w:szCs w:val="20"/>
        </w:rPr>
      </w:pPr>
      <w:r>
        <w:rPr>
          <w:sz w:val="20"/>
          <w:szCs w:val="20"/>
        </w:rPr>
        <w:t>ATM 327:</w:t>
      </w:r>
      <w:r>
        <w:rPr>
          <w:sz w:val="20"/>
          <w:szCs w:val="20"/>
        </w:rPr>
        <w:tab/>
        <w:t>Meteorological and Environmental Measurement (3)</w:t>
      </w:r>
    </w:p>
    <w:p w:rsidR="00BC5101" w:rsidRDefault="00BC5101" w:rsidP="00BC5101">
      <w:pPr>
        <w:rPr>
          <w:sz w:val="20"/>
          <w:szCs w:val="20"/>
        </w:rPr>
      </w:pPr>
      <w:r>
        <w:rPr>
          <w:sz w:val="20"/>
          <w:szCs w:val="20"/>
        </w:rPr>
        <w:t xml:space="preserve">ATM 335:  </w:t>
      </w:r>
      <w:r>
        <w:rPr>
          <w:sz w:val="20"/>
          <w:szCs w:val="20"/>
        </w:rPr>
        <w:tab/>
        <w:t>Meteorological Remote Sensing (3)</w:t>
      </w:r>
    </w:p>
    <w:p w:rsidR="00BC5101" w:rsidRDefault="00BC5101" w:rsidP="00BC5101">
      <w:pPr>
        <w:rPr>
          <w:sz w:val="20"/>
          <w:szCs w:val="20"/>
        </w:rPr>
      </w:pPr>
      <w:r>
        <w:rPr>
          <w:sz w:val="20"/>
          <w:szCs w:val="20"/>
        </w:rPr>
        <w:t>ATM 350:</w:t>
      </w:r>
      <w:r>
        <w:rPr>
          <w:sz w:val="20"/>
          <w:szCs w:val="20"/>
        </w:rPr>
        <w:tab/>
        <w:t>Meteorological Datasets and Numerical Computation (2)</w:t>
      </w:r>
    </w:p>
    <w:p w:rsidR="00BC5101" w:rsidRDefault="00BC5101" w:rsidP="00BC5101">
      <w:pPr>
        <w:rPr>
          <w:sz w:val="20"/>
          <w:szCs w:val="20"/>
        </w:rPr>
      </w:pPr>
      <w:r>
        <w:rPr>
          <w:sz w:val="20"/>
          <w:szCs w:val="20"/>
        </w:rPr>
        <w:t xml:space="preserve">ATM 400:  </w:t>
      </w:r>
      <w:r>
        <w:rPr>
          <w:sz w:val="20"/>
          <w:szCs w:val="20"/>
        </w:rPr>
        <w:tab/>
        <w:t>Synoptic Meteorology I (3)</w:t>
      </w:r>
    </w:p>
    <w:p w:rsidR="00BC5101" w:rsidRDefault="00BC5101" w:rsidP="00BC5101">
      <w:pPr>
        <w:rPr>
          <w:sz w:val="20"/>
          <w:szCs w:val="20"/>
        </w:rPr>
      </w:pPr>
      <w:r>
        <w:rPr>
          <w:sz w:val="20"/>
          <w:szCs w:val="20"/>
        </w:rPr>
        <w:t>ATM 401:</w:t>
      </w:r>
      <w:r>
        <w:rPr>
          <w:sz w:val="20"/>
          <w:szCs w:val="20"/>
        </w:rPr>
        <w:tab/>
        <w:t>Synoptic Meteorology II (3)</w:t>
      </w:r>
    </w:p>
    <w:p w:rsidR="00BC5101" w:rsidRDefault="00BC5101" w:rsidP="00BC5101">
      <w:pPr>
        <w:rPr>
          <w:sz w:val="20"/>
          <w:szCs w:val="20"/>
        </w:rPr>
      </w:pPr>
      <w:r>
        <w:rPr>
          <w:sz w:val="20"/>
          <w:szCs w:val="20"/>
        </w:rPr>
        <w:t>ATM 404:</w:t>
      </w:r>
      <w:r>
        <w:rPr>
          <w:sz w:val="20"/>
          <w:szCs w:val="20"/>
        </w:rPr>
        <w:tab/>
        <w:t>Oceans and Climate (3)</w:t>
      </w:r>
    </w:p>
    <w:p w:rsidR="00BC5101" w:rsidRDefault="00BC5101" w:rsidP="00BC5101">
      <w:pPr>
        <w:rPr>
          <w:sz w:val="20"/>
          <w:szCs w:val="20"/>
        </w:rPr>
      </w:pPr>
      <w:r>
        <w:rPr>
          <w:sz w:val="20"/>
          <w:szCs w:val="20"/>
        </w:rPr>
        <w:t>ATM 405:</w:t>
      </w:r>
      <w:r>
        <w:rPr>
          <w:sz w:val="20"/>
          <w:szCs w:val="20"/>
        </w:rPr>
        <w:tab/>
        <w:t>Water and Climate Change (3)</w:t>
      </w:r>
    </w:p>
    <w:p w:rsidR="00BC5101" w:rsidRDefault="00BC5101" w:rsidP="00BC5101">
      <w:pPr>
        <w:rPr>
          <w:sz w:val="20"/>
          <w:szCs w:val="20"/>
        </w:rPr>
      </w:pPr>
      <w:r>
        <w:rPr>
          <w:sz w:val="20"/>
          <w:szCs w:val="20"/>
        </w:rPr>
        <w:t>ATM 413:</w:t>
      </w:r>
      <w:r>
        <w:rPr>
          <w:sz w:val="20"/>
          <w:szCs w:val="20"/>
        </w:rPr>
        <w:tab/>
        <w:t>Weather, Climate Change, and Societal Impacts (3)</w:t>
      </w:r>
    </w:p>
    <w:p w:rsidR="00BC5101" w:rsidRDefault="00BC5101" w:rsidP="00BC5101">
      <w:pPr>
        <w:rPr>
          <w:sz w:val="20"/>
          <w:szCs w:val="20"/>
        </w:rPr>
      </w:pPr>
      <w:r>
        <w:rPr>
          <w:sz w:val="20"/>
          <w:szCs w:val="20"/>
        </w:rPr>
        <w:t>ATM 414:</w:t>
      </w:r>
      <w:r>
        <w:rPr>
          <w:sz w:val="20"/>
          <w:szCs w:val="20"/>
        </w:rPr>
        <w:tab/>
        <w:t>Air Pollution (3)</w:t>
      </w:r>
    </w:p>
    <w:p w:rsidR="00532E0A" w:rsidRDefault="00532E0A" w:rsidP="00BC5101">
      <w:pPr>
        <w:rPr>
          <w:sz w:val="20"/>
          <w:szCs w:val="20"/>
        </w:rPr>
      </w:pPr>
      <w:r>
        <w:rPr>
          <w:sz w:val="20"/>
          <w:szCs w:val="20"/>
        </w:rPr>
        <w:t>ATM 415:</w:t>
      </w:r>
      <w:r>
        <w:rPr>
          <w:sz w:val="20"/>
          <w:szCs w:val="20"/>
        </w:rPr>
        <w:tab/>
        <w:t>Climate Laboratory (3)</w:t>
      </w:r>
    </w:p>
    <w:p w:rsidR="00BC5101" w:rsidRDefault="00BC5101" w:rsidP="00BC5101">
      <w:pPr>
        <w:rPr>
          <w:sz w:val="20"/>
          <w:szCs w:val="20"/>
        </w:rPr>
      </w:pPr>
      <w:r>
        <w:rPr>
          <w:sz w:val="20"/>
          <w:szCs w:val="20"/>
        </w:rPr>
        <w:t>ATM 418:</w:t>
      </w:r>
      <w:r>
        <w:rPr>
          <w:sz w:val="20"/>
          <w:szCs w:val="20"/>
        </w:rPr>
        <w:tab/>
        <w:t>Dynamic Meteorology III (3)</w:t>
      </w:r>
    </w:p>
    <w:p w:rsidR="00532E0A" w:rsidRDefault="00532E0A" w:rsidP="00BC5101">
      <w:pPr>
        <w:rPr>
          <w:sz w:val="20"/>
          <w:szCs w:val="20"/>
        </w:rPr>
      </w:pPr>
      <w:r>
        <w:rPr>
          <w:sz w:val="20"/>
          <w:szCs w:val="20"/>
        </w:rPr>
        <w:t>ATM 419:</w:t>
      </w:r>
      <w:r>
        <w:rPr>
          <w:sz w:val="20"/>
          <w:szCs w:val="20"/>
        </w:rPr>
        <w:tab/>
        <w:t>Numerical Methods in Atmospheric Science (3)</w:t>
      </w:r>
    </w:p>
    <w:p w:rsidR="00BC5101" w:rsidRDefault="00BC5101" w:rsidP="00BC5101">
      <w:pPr>
        <w:rPr>
          <w:sz w:val="20"/>
          <w:szCs w:val="20"/>
        </w:rPr>
      </w:pPr>
      <w:r>
        <w:rPr>
          <w:sz w:val="20"/>
          <w:szCs w:val="20"/>
        </w:rPr>
        <w:t>ATM 421:</w:t>
      </w:r>
      <w:r>
        <w:rPr>
          <w:sz w:val="20"/>
          <w:szCs w:val="20"/>
        </w:rPr>
        <w:tab/>
        <w:t>Tropical Meteorology (3)</w:t>
      </w:r>
    </w:p>
    <w:p w:rsidR="00BC5101" w:rsidRDefault="00BC5101" w:rsidP="00BC5101">
      <w:pPr>
        <w:rPr>
          <w:sz w:val="20"/>
          <w:szCs w:val="20"/>
        </w:rPr>
      </w:pPr>
      <w:r>
        <w:rPr>
          <w:sz w:val="20"/>
          <w:szCs w:val="20"/>
        </w:rPr>
        <w:t>ATM 424:</w:t>
      </w:r>
      <w:r>
        <w:rPr>
          <w:sz w:val="20"/>
          <w:szCs w:val="20"/>
        </w:rPr>
        <w:tab/>
        <w:t>Fundamentals of Atmospheric Electricity (3)</w:t>
      </w:r>
    </w:p>
    <w:p w:rsidR="00BC5101" w:rsidRDefault="00BC5101" w:rsidP="00BC5101">
      <w:pPr>
        <w:rPr>
          <w:sz w:val="20"/>
          <w:szCs w:val="20"/>
        </w:rPr>
      </w:pPr>
      <w:r>
        <w:rPr>
          <w:sz w:val="20"/>
          <w:szCs w:val="20"/>
        </w:rPr>
        <w:t>ATM 425Y:</w:t>
      </w:r>
      <w:r>
        <w:rPr>
          <w:sz w:val="20"/>
          <w:szCs w:val="20"/>
        </w:rPr>
        <w:tab/>
        <w:t>Physical Meteorology (4)</w:t>
      </w:r>
    </w:p>
    <w:p w:rsidR="00BC5101" w:rsidRDefault="00BC5101" w:rsidP="00BC5101">
      <w:pPr>
        <w:rPr>
          <w:sz w:val="20"/>
          <w:szCs w:val="20"/>
        </w:rPr>
      </w:pPr>
      <w:r>
        <w:rPr>
          <w:sz w:val="20"/>
          <w:szCs w:val="20"/>
        </w:rPr>
        <w:t>ATM 480:</w:t>
      </w:r>
      <w:r>
        <w:rPr>
          <w:sz w:val="20"/>
          <w:szCs w:val="20"/>
        </w:rPr>
        <w:tab/>
        <w:t>Special Topics in Atmospheric Science (1-3)</w:t>
      </w:r>
    </w:p>
    <w:p w:rsidR="00BC5101" w:rsidRDefault="00BC5101" w:rsidP="00BC5101">
      <w:pPr>
        <w:rPr>
          <w:sz w:val="20"/>
          <w:szCs w:val="20"/>
        </w:rPr>
      </w:pPr>
      <w:r>
        <w:rPr>
          <w:sz w:val="20"/>
          <w:szCs w:val="20"/>
        </w:rPr>
        <w:t>ATM 490-499:</w:t>
      </w:r>
      <w:r>
        <w:rPr>
          <w:sz w:val="20"/>
          <w:szCs w:val="20"/>
        </w:rPr>
        <w:tab/>
        <w:t xml:space="preserve">Internship, Research, or Independent Study in Atmospheric Science (1-3) </w:t>
      </w:r>
    </w:p>
    <w:p w:rsidR="00BC5101" w:rsidRDefault="00BC5101" w:rsidP="00BC5101">
      <w:pPr>
        <w:rPr>
          <w:sz w:val="20"/>
          <w:szCs w:val="20"/>
        </w:rPr>
      </w:pPr>
    </w:p>
    <w:p w:rsidR="00BC5101" w:rsidRPr="000D798B" w:rsidRDefault="00BC5101" w:rsidP="00BC5101">
      <w:pPr>
        <w:rPr>
          <w:b/>
          <w:i/>
          <w:color w:val="17365D"/>
          <w:u w:val="single"/>
        </w:rPr>
      </w:pPr>
      <w:r w:rsidRPr="000D798B">
        <w:rPr>
          <w:b/>
          <w:i/>
          <w:color w:val="17365D"/>
          <w:u w:val="single"/>
        </w:rPr>
        <w:t>Undergraduate Internship and Research Opportunities</w:t>
      </w:r>
    </w:p>
    <w:p w:rsidR="00BC5101" w:rsidRDefault="00BC5101" w:rsidP="00BC5101">
      <w:pPr>
        <w:rPr>
          <w:b/>
          <w:i/>
        </w:rPr>
      </w:pPr>
    </w:p>
    <w:p w:rsidR="00BC5101" w:rsidRPr="004E5045" w:rsidRDefault="00BC5101" w:rsidP="00BC5101">
      <w:pPr>
        <w:jc w:val="both"/>
        <w:rPr>
          <w:sz w:val="22"/>
          <w:szCs w:val="22"/>
        </w:rPr>
      </w:pPr>
      <w:r>
        <w:rPr>
          <w:b/>
          <w:i/>
        </w:rPr>
        <w:tab/>
      </w:r>
      <w:r w:rsidRPr="00DA5661">
        <w:rPr>
          <w:b/>
          <w:i/>
          <w:sz w:val="22"/>
          <w:szCs w:val="22"/>
        </w:rPr>
        <w:t>Internships</w:t>
      </w:r>
      <w:r w:rsidRPr="004E5045">
        <w:rPr>
          <w:i/>
          <w:sz w:val="22"/>
          <w:szCs w:val="22"/>
        </w:rPr>
        <w:t xml:space="preserve">:  </w:t>
      </w:r>
      <w:r w:rsidRPr="004E5045">
        <w:rPr>
          <w:sz w:val="22"/>
          <w:szCs w:val="22"/>
        </w:rPr>
        <w:t xml:space="preserve">All undergraduate students maintaining a GPA above 2.5 are eligible to participate in an internship at the National Weather Service (NWS) forecast office in Albany.  As previously mentioned, the NWS is located on UAlbany’s campus, and only a </w:t>
      </w:r>
      <w:r w:rsidR="00532E0A">
        <w:rPr>
          <w:sz w:val="22"/>
          <w:szCs w:val="22"/>
        </w:rPr>
        <w:t>ten-</w:t>
      </w:r>
      <w:r w:rsidRPr="004E5045">
        <w:rPr>
          <w:sz w:val="22"/>
          <w:szCs w:val="22"/>
        </w:rPr>
        <w:t xml:space="preserve">minute walk from the department.  As part of this internship, which is either done during a student’s junior or senior year (or the summer in between), students work closely with each member of the NWS office.  Some of the </w:t>
      </w:r>
      <w:r>
        <w:rPr>
          <w:sz w:val="22"/>
          <w:szCs w:val="22"/>
        </w:rPr>
        <w:t>responsibilities</w:t>
      </w:r>
      <w:r w:rsidRPr="004E5045">
        <w:rPr>
          <w:sz w:val="22"/>
          <w:szCs w:val="22"/>
        </w:rPr>
        <w:t xml:space="preserve"> include launching weather balloons twice daily, collecting and disseminating atmospheric data, forecasting in the short- and medium-range for the Capital Region and surrounding areas, and even assisting in tornado or high wind damage surveys.  By the end of the internship, students are qualified for paid intern positions at the NWS.  </w:t>
      </w:r>
    </w:p>
    <w:p w:rsidR="00BC5101" w:rsidRPr="004E5045" w:rsidRDefault="00BC5101" w:rsidP="00BC5101">
      <w:pPr>
        <w:jc w:val="both"/>
        <w:rPr>
          <w:i/>
          <w:sz w:val="22"/>
          <w:szCs w:val="22"/>
        </w:rPr>
      </w:pPr>
      <w:r w:rsidRPr="004E5045">
        <w:rPr>
          <w:sz w:val="22"/>
          <w:szCs w:val="22"/>
        </w:rPr>
        <w:tab/>
        <w:t>Other internship opportunities can be arranged with local groups in the private sec</w:t>
      </w:r>
      <w:r>
        <w:rPr>
          <w:sz w:val="22"/>
          <w:szCs w:val="22"/>
        </w:rPr>
        <w:t xml:space="preserve">tor of meteorology, such as AWS Truepower, </w:t>
      </w:r>
      <w:r w:rsidRPr="004E5045">
        <w:rPr>
          <w:sz w:val="22"/>
          <w:szCs w:val="22"/>
        </w:rPr>
        <w:t>MESO, and the Department of Environmental Conservation.  Additionally, internships are available with the Atmospheric</w:t>
      </w:r>
      <w:r>
        <w:rPr>
          <w:sz w:val="22"/>
          <w:szCs w:val="22"/>
        </w:rPr>
        <w:t xml:space="preserve"> Science Research Center </w:t>
      </w:r>
      <w:r w:rsidRPr="004E5045">
        <w:rPr>
          <w:sz w:val="22"/>
          <w:szCs w:val="22"/>
        </w:rPr>
        <w:t>on our campus.</w:t>
      </w:r>
    </w:p>
    <w:p w:rsidR="00BC5101" w:rsidRPr="004E5045" w:rsidRDefault="00A201BA" w:rsidP="00BC5101">
      <w:pPr>
        <w:ind w:firstLine="720"/>
        <w:jc w:val="both"/>
        <w:rPr>
          <w:sz w:val="22"/>
          <w:szCs w:val="22"/>
        </w:rPr>
      </w:pPr>
      <w:r>
        <w:rPr>
          <w:noProof/>
        </w:rPr>
        <w:drawing>
          <wp:anchor distT="0" distB="0" distL="114300" distR="114300" simplePos="0" relativeHeight="251660288" behindDoc="0" locked="0" layoutInCell="1" allowOverlap="1">
            <wp:simplePos x="0" y="0"/>
            <wp:positionH relativeFrom="column">
              <wp:posOffset>2628900</wp:posOffset>
            </wp:positionH>
            <wp:positionV relativeFrom="paragraph">
              <wp:posOffset>370205</wp:posOffset>
            </wp:positionV>
            <wp:extent cx="3200400" cy="2413000"/>
            <wp:effectExtent l="0" t="0" r="0" b="0"/>
            <wp:wrapSquare wrapText="bothSides"/>
            <wp:docPr id="25" name="Picture 25" descr="DSCF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F1550"/>
                    <pic:cNvPicPr>
                      <a:picLocks noChangeAspect="1" noChangeArrowheads="1"/>
                    </pic:cNvPicPr>
                  </pic:nvPicPr>
                  <pic:blipFill>
                    <a:blip r:embed="rId13">
                      <a:lum bright="10000" contrast="12000"/>
                      <a:extLst>
                        <a:ext uri="{28A0092B-C50C-407E-A947-70E740481C1C}">
                          <a14:useLocalDpi xmlns:a14="http://schemas.microsoft.com/office/drawing/2010/main" val="0"/>
                        </a:ext>
                      </a:extLst>
                    </a:blip>
                    <a:srcRect l="3792" t="6067" r="8849" b="5730"/>
                    <a:stretch>
                      <a:fillRect/>
                    </a:stretch>
                  </pic:blipFill>
                  <pic:spPr bwMode="auto">
                    <a:xfrm>
                      <a:off x="0" y="0"/>
                      <a:ext cx="320040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101" w:rsidRPr="00DA5661">
        <w:rPr>
          <w:b/>
          <w:i/>
          <w:sz w:val="22"/>
          <w:szCs w:val="22"/>
        </w:rPr>
        <w:t>Research</w:t>
      </w:r>
      <w:r w:rsidR="00BC5101" w:rsidRPr="004E5045">
        <w:rPr>
          <w:sz w:val="22"/>
          <w:szCs w:val="22"/>
        </w:rPr>
        <w:t xml:space="preserve">:  As previously mentioned, research is a requirement for those students pursuing an Honors degree in the major, but opportunities are also available for non-Honors students to work on research projects with faculty members in our department.  In some cases, students </w:t>
      </w:r>
      <w:r w:rsidR="00996209">
        <w:rPr>
          <w:sz w:val="22"/>
          <w:szCs w:val="22"/>
        </w:rPr>
        <w:t>present their own research, or research a faculty member’s ongoing work, at local or national conferences</w:t>
      </w:r>
      <w:r w:rsidR="00BC5101" w:rsidRPr="004E5045">
        <w:rPr>
          <w:sz w:val="22"/>
          <w:szCs w:val="22"/>
        </w:rPr>
        <w:t xml:space="preserve">.  More information on the types of research covered by our faculty can be found </w:t>
      </w:r>
      <w:r w:rsidR="00BC5101">
        <w:rPr>
          <w:sz w:val="22"/>
          <w:szCs w:val="22"/>
        </w:rPr>
        <w:t xml:space="preserve">beginning </w:t>
      </w:r>
      <w:r w:rsidR="00BC5101" w:rsidRPr="004E5045">
        <w:rPr>
          <w:sz w:val="22"/>
          <w:szCs w:val="22"/>
        </w:rPr>
        <w:t xml:space="preserve">on page </w:t>
      </w:r>
      <w:r w:rsidR="00BC5101">
        <w:rPr>
          <w:sz w:val="22"/>
          <w:szCs w:val="22"/>
        </w:rPr>
        <w:t>6</w:t>
      </w:r>
      <w:r w:rsidR="00BC5101" w:rsidRPr="004E5045">
        <w:rPr>
          <w:sz w:val="22"/>
          <w:szCs w:val="22"/>
        </w:rPr>
        <w:t>.</w:t>
      </w:r>
    </w:p>
    <w:p w:rsidR="00BC5101" w:rsidRDefault="00BC5101" w:rsidP="00996209">
      <w:pPr>
        <w:ind w:firstLine="720"/>
        <w:jc w:val="both"/>
        <w:rPr>
          <w:sz w:val="22"/>
          <w:szCs w:val="22"/>
        </w:rPr>
      </w:pPr>
      <w:r w:rsidRPr="004E5045">
        <w:rPr>
          <w:sz w:val="22"/>
          <w:szCs w:val="22"/>
        </w:rPr>
        <w:t xml:space="preserve">There are multiple forecast contests run in our department throughout the year, and students also participate in the national collegiate forecasting contest, </w:t>
      </w:r>
      <w:r w:rsidRPr="004E5045">
        <w:rPr>
          <w:i/>
          <w:sz w:val="22"/>
          <w:szCs w:val="22"/>
        </w:rPr>
        <w:t>WxChallenge</w:t>
      </w:r>
      <w:r w:rsidRPr="004E5045">
        <w:rPr>
          <w:sz w:val="22"/>
          <w:szCs w:val="22"/>
        </w:rPr>
        <w:t xml:space="preserve">.  These opportunities allow our students to improve their forecasting skills for many different </w:t>
      </w:r>
      <w:r>
        <w:rPr>
          <w:sz w:val="22"/>
          <w:szCs w:val="22"/>
        </w:rPr>
        <w:t>regions</w:t>
      </w:r>
      <w:r w:rsidRPr="004E5045">
        <w:rPr>
          <w:sz w:val="22"/>
          <w:szCs w:val="22"/>
        </w:rPr>
        <w:t>.</w:t>
      </w:r>
      <w:r w:rsidR="00996209">
        <w:rPr>
          <w:sz w:val="22"/>
          <w:szCs w:val="22"/>
        </w:rPr>
        <w:t xml:space="preserve">  Historically, UAlbany has one of the strongest weather forecasting teams in the country!</w:t>
      </w:r>
    </w:p>
    <w:p w:rsidR="00996209" w:rsidRPr="004E5045" w:rsidRDefault="00996209" w:rsidP="00996209">
      <w:pPr>
        <w:ind w:firstLine="720"/>
        <w:jc w:val="both"/>
        <w:rPr>
          <w:sz w:val="22"/>
          <w:szCs w:val="22"/>
        </w:rPr>
      </w:pPr>
    </w:p>
    <w:p w:rsidR="00BC5101" w:rsidRPr="000D798B" w:rsidRDefault="00BC5101" w:rsidP="00BC5101">
      <w:pPr>
        <w:rPr>
          <w:color w:val="17365D"/>
          <w:szCs w:val="22"/>
          <w:u w:val="single"/>
        </w:rPr>
      </w:pPr>
      <w:r w:rsidRPr="000D798B">
        <w:rPr>
          <w:b/>
          <w:i/>
          <w:color w:val="17365D"/>
          <w:szCs w:val="22"/>
          <w:u w:val="single"/>
        </w:rPr>
        <w:lastRenderedPageBreak/>
        <w:t>Graduate Program</w:t>
      </w:r>
    </w:p>
    <w:p w:rsidR="00BC5101" w:rsidRPr="004E5045" w:rsidRDefault="00BC5101" w:rsidP="00BC5101">
      <w:pPr>
        <w:rPr>
          <w:sz w:val="22"/>
          <w:szCs w:val="22"/>
        </w:rPr>
      </w:pPr>
    </w:p>
    <w:p w:rsidR="00BC5101" w:rsidRDefault="00BC5101" w:rsidP="00BC5101">
      <w:pPr>
        <w:jc w:val="both"/>
        <w:rPr>
          <w:sz w:val="22"/>
          <w:szCs w:val="22"/>
        </w:rPr>
      </w:pPr>
      <w:r w:rsidRPr="004E5045">
        <w:rPr>
          <w:sz w:val="22"/>
          <w:szCs w:val="22"/>
        </w:rPr>
        <w:tab/>
        <w:t>Our department also has an active graduate program, offering Ph.D. and M.S. degrees in atmospheric science.  This program is viewed to be one of the top atmospheric science graduate departments in the country.  A multitud</w:t>
      </w:r>
      <w:r>
        <w:rPr>
          <w:sz w:val="22"/>
          <w:szCs w:val="22"/>
        </w:rPr>
        <w:t>e of prominent research in atmospheric science</w:t>
      </w:r>
      <w:r w:rsidRPr="004E5045">
        <w:rPr>
          <w:sz w:val="22"/>
          <w:szCs w:val="22"/>
        </w:rPr>
        <w:t xml:space="preserve"> has come from graduate work at UAlbany, and many of our graduates are now employed at </w:t>
      </w:r>
      <w:r>
        <w:rPr>
          <w:sz w:val="22"/>
          <w:szCs w:val="22"/>
        </w:rPr>
        <w:t xml:space="preserve">some of </w:t>
      </w:r>
      <w:r w:rsidRPr="004E5045">
        <w:rPr>
          <w:sz w:val="22"/>
          <w:szCs w:val="22"/>
        </w:rPr>
        <w:t xml:space="preserve">the top research and teaching </w:t>
      </w:r>
      <w:r>
        <w:rPr>
          <w:sz w:val="22"/>
          <w:szCs w:val="22"/>
        </w:rPr>
        <w:t>facilities</w:t>
      </w:r>
      <w:r w:rsidRPr="004E5045">
        <w:rPr>
          <w:sz w:val="22"/>
          <w:szCs w:val="22"/>
        </w:rPr>
        <w:t xml:space="preserve"> in the world.</w:t>
      </w:r>
    </w:p>
    <w:p w:rsidR="00BC5101" w:rsidRDefault="00BC5101" w:rsidP="00BC5101">
      <w:pPr>
        <w:rPr>
          <w:sz w:val="22"/>
          <w:szCs w:val="22"/>
        </w:rPr>
      </w:pPr>
    </w:p>
    <w:p w:rsidR="00BC5101" w:rsidRPr="004E5045" w:rsidRDefault="00BC5101" w:rsidP="00BC5101">
      <w:pPr>
        <w:rPr>
          <w:sz w:val="22"/>
          <w:szCs w:val="22"/>
        </w:rPr>
      </w:pPr>
    </w:p>
    <w:p w:rsidR="00BC5101" w:rsidRPr="000D798B" w:rsidRDefault="00BC5101" w:rsidP="00BC5101">
      <w:pPr>
        <w:rPr>
          <w:b/>
          <w:i/>
          <w:color w:val="17365D"/>
          <w:szCs w:val="22"/>
          <w:u w:val="single"/>
        </w:rPr>
      </w:pPr>
      <w:r w:rsidRPr="000D798B">
        <w:rPr>
          <w:b/>
          <w:i/>
          <w:color w:val="17365D"/>
          <w:szCs w:val="22"/>
          <w:u w:val="single"/>
        </w:rPr>
        <w:t>Careers</w:t>
      </w:r>
    </w:p>
    <w:p w:rsidR="00BC5101" w:rsidRPr="004E5045" w:rsidRDefault="00BC5101" w:rsidP="00BC5101">
      <w:pPr>
        <w:rPr>
          <w:b/>
          <w:i/>
          <w:sz w:val="22"/>
          <w:szCs w:val="22"/>
        </w:rPr>
      </w:pPr>
    </w:p>
    <w:p w:rsidR="00BC5101" w:rsidRPr="004E5045" w:rsidRDefault="00BC5101" w:rsidP="00BC5101">
      <w:pPr>
        <w:jc w:val="both"/>
        <w:rPr>
          <w:sz w:val="22"/>
          <w:szCs w:val="22"/>
        </w:rPr>
      </w:pPr>
      <w:r w:rsidRPr="004E5045">
        <w:rPr>
          <w:b/>
          <w:i/>
          <w:sz w:val="22"/>
          <w:szCs w:val="22"/>
        </w:rPr>
        <w:tab/>
      </w:r>
      <w:r w:rsidRPr="004E5045">
        <w:rPr>
          <w:sz w:val="22"/>
          <w:szCs w:val="22"/>
        </w:rPr>
        <w:t>Many of our undergraduate degree recipients advance to graduate study.  Others obtain employment in federal, state and local government agencies, university departments, research laboratories, and private industry.  Some of the more common types of employment span the areas of:</w:t>
      </w:r>
    </w:p>
    <w:p w:rsidR="00BC5101" w:rsidRPr="004E5045" w:rsidRDefault="00BC5101" w:rsidP="00BC5101">
      <w:pPr>
        <w:jc w:val="both"/>
        <w:rPr>
          <w:sz w:val="22"/>
          <w:szCs w:val="22"/>
        </w:rPr>
      </w:pPr>
      <w:r w:rsidRPr="004E5045">
        <w:rPr>
          <w:sz w:val="22"/>
          <w:szCs w:val="22"/>
        </w:rPr>
        <w:tab/>
        <w:t>-Research</w:t>
      </w:r>
    </w:p>
    <w:p w:rsidR="00BC5101" w:rsidRPr="004E5045" w:rsidRDefault="00BC5101" w:rsidP="00BC5101">
      <w:pPr>
        <w:jc w:val="both"/>
        <w:rPr>
          <w:sz w:val="22"/>
          <w:szCs w:val="22"/>
        </w:rPr>
      </w:pPr>
      <w:r w:rsidRPr="004E5045">
        <w:rPr>
          <w:sz w:val="22"/>
          <w:szCs w:val="22"/>
        </w:rPr>
        <w:tab/>
        <w:t>-Teaching</w:t>
      </w:r>
    </w:p>
    <w:p w:rsidR="00BC5101" w:rsidRPr="004E5045" w:rsidRDefault="00BC5101" w:rsidP="00BC5101">
      <w:pPr>
        <w:jc w:val="both"/>
        <w:rPr>
          <w:sz w:val="22"/>
          <w:szCs w:val="22"/>
        </w:rPr>
      </w:pPr>
      <w:r w:rsidRPr="004E5045">
        <w:rPr>
          <w:sz w:val="22"/>
          <w:szCs w:val="22"/>
        </w:rPr>
        <w:tab/>
        <w:t>-Governmental regulation</w:t>
      </w:r>
    </w:p>
    <w:p w:rsidR="00BC5101" w:rsidRPr="004E5045" w:rsidRDefault="00BC5101" w:rsidP="00BC5101">
      <w:pPr>
        <w:jc w:val="both"/>
        <w:rPr>
          <w:sz w:val="22"/>
          <w:szCs w:val="22"/>
        </w:rPr>
      </w:pPr>
      <w:r w:rsidRPr="004E5045">
        <w:rPr>
          <w:sz w:val="22"/>
          <w:szCs w:val="22"/>
        </w:rPr>
        <w:tab/>
        <w:t>-Air quality monitoring</w:t>
      </w:r>
    </w:p>
    <w:p w:rsidR="00BC5101" w:rsidRPr="004E5045" w:rsidRDefault="00BC5101" w:rsidP="00BC5101">
      <w:pPr>
        <w:jc w:val="both"/>
        <w:rPr>
          <w:sz w:val="22"/>
          <w:szCs w:val="22"/>
        </w:rPr>
      </w:pPr>
      <w:r w:rsidRPr="004E5045">
        <w:rPr>
          <w:sz w:val="22"/>
          <w:szCs w:val="22"/>
        </w:rPr>
        <w:tab/>
        <w:t>-Weather forecasting (private sector, and NWS)</w:t>
      </w:r>
    </w:p>
    <w:p w:rsidR="00BC5101" w:rsidRPr="004E5045" w:rsidRDefault="00BC5101" w:rsidP="00BC5101">
      <w:pPr>
        <w:jc w:val="both"/>
        <w:rPr>
          <w:sz w:val="22"/>
          <w:szCs w:val="22"/>
        </w:rPr>
      </w:pPr>
      <w:r w:rsidRPr="004E5045">
        <w:rPr>
          <w:sz w:val="22"/>
          <w:szCs w:val="22"/>
        </w:rPr>
        <w:tab/>
        <w:t>-</w:t>
      </w:r>
      <w:r>
        <w:rPr>
          <w:sz w:val="22"/>
          <w:szCs w:val="22"/>
        </w:rPr>
        <w:t>Television</w:t>
      </w:r>
      <w:r w:rsidRPr="004E5045">
        <w:rPr>
          <w:sz w:val="22"/>
          <w:szCs w:val="22"/>
        </w:rPr>
        <w:t xml:space="preserve"> broadcasting</w:t>
      </w:r>
      <w:r>
        <w:rPr>
          <w:sz w:val="22"/>
          <w:szCs w:val="22"/>
        </w:rPr>
        <w:t xml:space="preserve"> and broadcast production</w:t>
      </w:r>
    </w:p>
    <w:p w:rsidR="00BC5101" w:rsidRPr="004E5045" w:rsidRDefault="00BC5101" w:rsidP="00BC5101">
      <w:pPr>
        <w:jc w:val="both"/>
        <w:rPr>
          <w:sz w:val="22"/>
          <w:szCs w:val="22"/>
        </w:rPr>
      </w:pPr>
      <w:r w:rsidRPr="004E5045">
        <w:rPr>
          <w:sz w:val="22"/>
          <w:szCs w:val="22"/>
        </w:rPr>
        <w:tab/>
        <w:t>-Scientific and engineering consultation</w:t>
      </w:r>
    </w:p>
    <w:p w:rsidR="00BC5101" w:rsidRDefault="00BC5101" w:rsidP="00BC5101">
      <w:pPr>
        <w:jc w:val="both"/>
        <w:rPr>
          <w:sz w:val="22"/>
          <w:szCs w:val="22"/>
        </w:rPr>
      </w:pPr>
      <w:r w:rsidRPr="004E5045">
        <w:rPr>
          <w:sz w:val="22"/>
          <w:szCs w:val="22"/>
        </w:rPr>
        <w:tab/>
        <w:t>-Solar and wind energy development</w:t>
      </w:r>
      <w:r>
        <w:rPr>
          <w:sz w:val="22"/>
          <w:szCs w:val="22"/>
        </w:rPr>
        <w:t>, and energy forecasting</w:t>
      </w:r>
    </w:p>
    <w:p w:rsidR="00BC5101" w:rsidRDefault="00BC5101" w:rsidP="00BC5101">
      <w:pPr>
        <w:jc w:val="both"/>
        <w:rPr>
          <w:sz w:val="22"/>
          <w:szCs w:val="22"/>
        </w:rPr>
      </w:pPr>
      <w:r>
        <w:rPr>
          <w:sz w:val="22"/>
          <w:szCs w:val="22"/>
        </w:rPr>
        <w:tab/>
        <w:t>-Risk management</w:t>
      </w:r>
    </w:p>
    <w:p w:rsidR="00BC5101" w:rsidRPr="004E5045" w:rsidRDefault="00BC5101" w:rsidP="00BC5101">
      <w:pPr>
        <w:jc w:val="both"/>
        <w:rPr>
          <w:sz w:val="22"/>
          <w:szCs w:val="22"/>
        </w:rPr>
      </w:pPr>
      <w:r>
        <w:rPr>
          <w:sz w:val="22"/>
          <w:szCs w:val="22"/>
        </w:rPr>
        <w:tab/>
        <w:t>-Finance/derivatives</w:t>
      </w:r>
    </w:p>
    <w:p w:rsidR="00BC5101" w:rsidRPr="004E5045" w:rsidRDefault="00BC5101" w:rsidP="00BC5101">
      <w:pPr>
        <w:jc w:val="both"/>
        <w:rPr>
          <w:sz w:val="22"/>
          <w:szCs w:val="22"/>
        </w:rPr>
      </w:pPr>
      <w:r w:rsidRPr="004E5045">
        <w:rPr>
          <w:sz w:val="22"/>
          <w:szCs w:val="22"/>
        </w:rPr>
        <w:tab/>
        <w:t>-Meteorological instrumentation (development and manufacturing)</w:t>
      </w:r>
    </w:p>
    <w:p w:rsidR="00BC5101" w:rsidRPr="004E5045" w:rsidRDefault="00BC5101" w:rsidP="00BC5101">
      <w:pPr>
        <w:jc w:val="both"/>
        <w:rPr>
          <w:sz w:val="22"/>
          <w:szCs w:val="22"/>
        </w:rPr>
      </w:pPr>
      <w:r w:rsidRPr="004E5045">
        <w:rPr>
          <w:sz w:val="22"/>
          <w:szCs w:val="22"/>
        </w:rPr>
        <w:tab/>
        <w:t>-Environmental legislation</w:t>
      </w:r>
    </w:p>
    <w:p w:rsidR="00BC5101" w:rsidRPr="004E5045" w:rsidRDefault="00BC5101" w:rsidP="00BC5101">
      <w:pPr>
        <w:jc w:val="both"/>
        <w:rPr>
          <w:sz w:val="22"/>
          <w:szCs w:val="22"/>
        </w:rPr>
      </w:pPr>
      <w:r w:rsidRPr="004E5045">
        <w:rPr>
          <w:sz w:val="22"/>
          <w:szCs w:val="22"/>
        </w:rPr>
        <w:tab/>
        <w:t>-</w:t>
      </w:r>
      <w:r>
        <w:rPr>
          <w:sz w:val="22"/>
          <w:szCs w:val="22"/>
        </w:rPr>
        <w:t>Forensic meteorology</w:t>
      </w:r>
    </w:p>
    <w:p w:rsidR="00BC5101" w:rsidRPr="004E5045" w:rsidRDefault="00BC5101" w:rsidP="00BC5101">
      <w:pPr>
        <w:jc w:val="both"/>
        <w:rPr>
          <w:sz w:val="22"/>
          <w:szCs w:val="22"/>
        </w:rPr>
      </w:pPr>
      <w:r w:rsidRPr="004E5045">
        <w:rPr>
          <w:sz w:val="22"/>
          <w:szCs w:val="22"/>
        </w:rPr>
        <w:t>Additionally, an increasing number of graduates are being employed in the private sector via the unique combination of an undergraduate degree in atmospheric science with graduate education in disciplines such as business</w:t>
      </w:r>
      <w:r>
        <w:rPr>
          <w:sz w:val="22"/>
          <w:szCs w:val="22"/>
        </w:rPr>
        <w:t xml:space="preserve"> administration</w:t>
      </w:r>
      <w:r w:rsidRPr="004E5045">
        <w:rPr>
          <w:sz w:val="22"/>
          <w:szCs w:val="22"/>
        </w:rPr>
        <w:t>, management and public health.</w:t>
      </w:r>
    </w:p>
    <w:p w:rsidR="00BC5101" w:rsidRDefault="00BC5101" w:rsidP="00BC5101">
      <w:pPr>
        <w:rPr>
          <w:sz w:val="22"/>
          <w:szCs w:val="22"/>
        </w:rPr>
      </w:pPr>
    </w:p>
    <w:p w:rsidR="00BC5101" w:rsidRPr="004E5045" w:rsidRDefault="00BC5101" w:rsidP="00BC5101">
      <w:pPr>
        <w:rPr>
          <w:sz w:val="22"/>
          <w:szCs w:val="22"/>
        </w:rPr>
      </w:pPr>
    </w:p>
    <w:p w:rsidR="00BC5101" w:rsidRPr="000D798B" w:rsidRDefault="00BC5101" w:rsidP="00BC5101">
      <w:pPr>
        <w:rPr>
          <w:color w:val="17365D"/>
          <w:szCs w:val="22"/>
          <w:u w:val="single"/>
        </w:rPr>
      </w:pPr>
      <w:r w:rsidRPr="000D798B">
        <w:rPr>
          <w:b/>
          <w:i/>
          <w:color w:val="17365D"/>
          <w:szCs w:val="22"/>
          <w:u w:val="single"/>
        </w:rPr>
        <w:t>Faculty Research Interests</w:t>
      </w:r>
    </w:p>
    <w:p w:rsidR="00BC5101" w:rsidRPr="004E5045" w:rsidRDefault="00BC5101" w:rsidP="00BC5101">
      <w:pPr>
        <w:rPr>
          <w:sz w:val="22"/>
          <w:szCs w:val="22"/>
        </w:rPr>
      </w:pPr>
    </w:p>
    <w:p w:rsidR="00BC5101" w:rsidRPr="004E5045" w:rsidRDefault="00BC5101" w:rsidP="00BC5101">
      <w:pPr>
        <w:jc w:val="both"/>
        <w:rPr>
          <w:sz w:val="22"/>
          <w:szCs w:val="22"/>
        </w:rPr>
      </w:pPr>
      <w:r w:rsidRPr="004E5045">
        <w:rPr>
          <w:sz w:val="22"/>
          <w:szCs w:val="22"/>
        </w:rPr>
        <w:tab/>
        <w:t xml:space="preserve">Members of the Department of Atmospheric and Environmental Sciences are funded externally by agencies such as the National Science Foundation (NSF), the National Aeronautics and Space Administration (NASA), the Office for Naval Research (ONR), the National Oceanic and Atmospheric Administration (NOAA), the Air Force Office for Science Research (AFOSR) and others.  Several faculty members have recently served as either an editor or associate editor for some of the premier scientific journals in the </w:t>
      </w:r>
      <w:r>
        <w:rPr>
          <w:sz w:val="22"/>
          <w:szCs w:val="22"/>
        </w:rPr>
        <w:t>field</w:t>
      </w:r>
      <w:r w:rsidRPr="004E5045">
        <w:rPr>
          <w:sz w:val="22"/>
          <w:szCs w:val="22"/>
        </w:rPr>
        <w:t xml:space="preserve">.  Special recognition has come to some of our faculty members as winners of prestigious awards from the American Meteorological Society (AMS) in recognition of outstanding achievement in the field.  Dr. Daniel Keyser received the </w:t>
      </w:r>
      <w:r w:rsidRPr="004E5045">
        <w:rPr>
          <w:i/>
          <w:sz w:val="22"/>
          <w:szCs w:val="22"/>
        </w:rPr>
        <w:t>Meisinger Award</w:t>
      </w:r>
      <w:r w:rsidRPr="004E5045">
        <w:rPr>
          <w:sz w:val="22"/>
          <w:szCs w:val="22"/>
        </w:rPr>
        <w:t xml:space="preserve"> (1989)</w:t>
      </w:r>
      <w:r w:rsidR="00996209">
        <w:rPr>
          <w:sz w:val="22"/>
          <w:szCs w:val="22"/>
        </w:rPr>
        <w:t xml:space="preserve"> and the </w:t>
      </w:r>
      <w:r w:rsidR="00996209">
        <w:rPr>
          <w:i/>
          <w:sz w:val="22"/>
          <w:szCs w:val="22"/>
        </w:rPr>
        <w:t xml:space="preserve">Edward </w:t>
      </w:r>
      <w:r w:rsidR="00996209" w:rsidRPr="00996209">
        <w:rPr>
          <w:i/>
          <w:sz w:val="22"/>
          <w:szCs w:val="22"/>
        </w:rPr>
        <w:t>Lorenz</w:t>
      </w:r>
      <w:r w:rsidR="00996209">
        <w:rPr>
          <w:i/>
          <w:sz w:val="22"/>
          <w:szCs w:val="22"/>
        </w:rPr>
        <w:t xml:space="preserve"> </w:t>
      </w:r>
      <w:r w:rsidR="00996209" w:rsidRPr="00996209">
        <w:rPr>
          <w:i/>
          <w:sz w:val="22"/>
          <w:szCs w:val="22"/>
        </w:rPr>
        <w:t>Teaching</w:t>
      </w:r>
      <w:r w:rsidR="00996209">
        <w:rPr>
          <w:i/>
          <w:sz w:val="22"/>
          <w:szCs w:val="22"/>
        </w:rPr>
        <w:t xml:space="preserve"> Award </w:t>
      </w:r>
      <w:r w:rsidR="00996209">
        <w:rPr>
          <w:sz w:val="22"/>
          <w:szCs w:val="22"/>
        </w:rPr>
        <w:t>(2014)</w:t>
      </w:r>
      <w:r w:rsidRPr="004E5045">
        <w:rPr>
          <w:sz w:val="22"/>
          <w:szCs w:val="22"/>
        </w:rPr>
        <w:t xml:space="preserve">, Dr. Lance Bosart garnered the </w:t>
      </w:r>
      <w:r w:rsidRPr="004E5045">
        <w:rPr>
          <w:i/>
          <w:sz w:val="22"/>
          <w:szCs w:val="22"/>
        </w:rPr>
        <w:t xml:space="preserve">Jule G. Charney Award </w:t>
      </w:r>
      <w:r w:rsidRPr="004E5045">
        <w:rPr>
          <w:sz w:val="22"/>
          <w:szCs w:val="22"/>
        </w:rPr>
        <w:t xml:space="preserve">(1992) and was the inaugural recipient of the </w:t>
      </w:r>
      <w:r w:rsidRPr="004E5045">
        <w:rPr>
          <w:i/>
          <w:sz w:val="22"/>
          <w:szCs w:val="22"/>
        </w:rPr>
        <w:t xml:space="preserve">Teaching Excellence Award </w:t>
      </w:r>
      <w:r w:rsidRPr="004E5045">
        <w:rPr>
          <w:sz w:val="22"/>
          <w:szCs w:val="22"/>
        </w:rPr>
        <w:t xml:space="preserve">(2001), Dr. John Molinari received the </w:t>
      </w:r>
      <w:r w:rsidRPr="004E5045">
        <w:rPr>
          <w:i/>
          <w:sz w:val="22"/>
          <w:szCs w:val="22"/>
        </w:rPr>
        <w:t>Banner I. Miller</w:t>
      </w:r>
      <w:r w:rsidRPr="004E5045">
        <w:rPr>
          <w:sz w:val="22"/>
          <w:szCs w:val="22"/>
        </w:rPr>
        <w:t xml:space="preserve"> </w:t>
      </w:r>
      <w:r w:rsidRPr="004E5045">
        <w:rPr>
          <w:i/>
          <w:sz w:val="22"/>
          <w:szCs w:val="22"/>
        </w:rPr>
        <w:t>Award</w:t>
      </w:r>
      <w:r w:rsidRPr="004E5045">
        <w:rPr>
          <w:sz w:val="22"/>
          <w:szCs w:val="22"/>
        </w:rPr>
        <w:t xml:space="preserve"> (1999)</w:t>
      </w:r>
      <w:r w:rsidR="00996209">
        <w:rPr>
          <w:sz w:val="22"/>
          <w:szCs w:val="22"/>
        </w:rPr>
        <w:t xml:space="preserve">, and Dr. Robert Fovell won the </w:t>
      </w:r>
      <w:r w:rsidR="00996209">
        <w:rPr>
          <w:i/>
          <w:sz w:val="22"/>
          <w:szCs w:val="22"/>
        </w:rPr>
        <w:t>Edward Lorenz Teaching Award</w:t>
      </w:r>
      <w:r w:rsidR="00996209">
        <w:rPr>
          <w:sz w:val="22"/>
          <w:szCs w:val="22"/>
        </w:rPr>
        <w:t xml:space="preserve"> (2012)</w:t>
      </w:r>
      <w:r w:rsidRPr="004E5045">
        <w:rPr>
          <w:sz w:val="22"/>
          <w:szCs w:val="22"/>
        </w:rPr>
        <w:t>.  Dr. Bosart, a Distinguised Professor, also is an Affiliate Scientist with the National Center for Atmospheric Research (NCAR) in Boulder, Colorado.</w:t>
      </w:r>
    </w:p>
    <w:p w:rsidR="00BC5101" w:rsidRDefault="00BC5101" w:rsidP="00BC5101">
      <w:pPr>
        <w:rPr>
          <w:sz w:val="22"/>
          <w:szCs w:val="22"/>
        </w:rPr>
      </w:pPr>
    </w:p>
    <w:p w:rsidR="00BC5101" w:rsidRDefault="00BC5101" w:rsidP="00BC5101">
      <w:pPr>
        <w:rPr>
          <w:sz w:val="22"/>
          <w:szCs w:val="22"/>
        </w:rPr>
      </w:pPr>
    </w:p>
    <w:p w:rsidR="00BC5101" w:rsidRDefault="00BC5101" w:rsidP="00BC5101">
      <w:pPr>
        <w:jc w:val="center"/>
        <w:rPr>
          <w:i/>
          <w:sz w:val="22"/>
          <w:szCs w:val="22"/>
        </w:rPr>
      </w:pPr>
      <w:r>
        <w:rPr>
          <w:sz w:val="22"/>
          <w:szCs w:val="22"/>
        </w:rPr>
        <w:t>(</w:t>
      </w:r>
      <w:r>
        <w:rPr>
          <w:i/>
          <w:sz w:val="22"/>
          <w:szCs w:val="22"/>
        </w:rPr>
        <w:t>continued on next page)</w:t>
      </w:r>
    </w:p>
    <w:p w:rsidR="00BC5101" w:rsidRPr="004E5045" w:rsidRDefault="00BC5101" w:rsidP="00BC5101">
      <w:pPr>
        <w:rPr>
          <w:sz w:val="22"/>
          <w:szCs w:val="22"/>
        </w:rPr>
      </w:pPr>
    </w:p>
    <w:p w:rsidR="00BC5101" w:rsidRDefault="00A201BA" w:rsidP="00BC5101">
      <w:pPr>
        <w:rPr>
          <w:b/>
          <w:i/>
          <w:color w:val="17365D"/>
          <w:szCs w:val="22"/>
          <w:u w:val="single"/>
        </w:rPr>
      </w:pPr>
      <w:r>
        <w:rPr>
          <w:noProof/>
        </w:rPr>
        <w:lastRenderedPageBreak/>
        <w:drawing>
          <wp:anchor distT="0" distB="0" distL="114300" distR="114300" simplePos="0" relativeHeight="251661312" behindDoc="0" locked="0" layoutInCell="1" allowOverlap="1">
            <wp:simplePos x="0" y="0"/>
            <wp:positionH relativeFrom="column">
              <wp:posOffset>3086100</wp:posOffset>
            </wp:positionH>
            <wp:positionV relativeFrom="paragraph">
              <wp:posOffset>0</wp:posOffset>
            </wp:positionV>
            <wp:extent cx="2925445" cy="3543300"/>
            <wp:effectExtent l="0" t="0" r="0" b="12700"/>
            <wp:wrapSquare wrapText="bothSides"/>
            <wp:docPr id="26" name="Picture 26" descr="Wi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lm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544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101" w:rsidRPr="00023EC6">
        <w:rPr>
          <w:b/>
          <w:i/>
          <w:color w:val="17365D"/>
          <w:szCs w:val="22"/>
          <w:u w:val="single"/>
        </w:rPr>
        <w:t>Faculty Research Interests, Continued</w:t>
      </w:r>
    </w:p>
    <w:p w:rsidR="00BC5101" w:rsidRPr="00023EC6" w:rsidRDefault="00BC5101" w:rsidP="00BC5101">
      <w:pPr>
        <w:rPr>
          <w:b/>
          <w:i/>
          <w:color w:val="17365D"/>
          <w:szCs w:val="22"/>
          <w:u w:val="single"/>
        </w:rPr>
      </w:pPr>
    </w:p>
    <w:p w:rsidR="00BC5101" w:rsidRPr="00996209" w:rsidRDefault="00BC5101" w:rsidP="00BC5101">
      <w:pPr>
        <w:rPr>
          <w:i/>
          <w:sz w:val="18"/>
          <w:szCs w:val="18"/>
        </w:rPr>
      </w:pPr>
      <w:r w:rsidRPr="00996209">
        <w:rPr>
          <w:i/>
          <w:sz w:val="18"/>
          <w:szCs w:val="18"/>
        </w:rPr>
        <w:t>Synoptic (Weather Systems) and Mesoscale Meteorology, and Hydrometeorology</w:t>
      </w:r>
    </w:p>
    <w:p w:rsidR="00BC5101" w:rsidRPr="00996209" w:rsidRDefault="00BC5101" w:rsidP="00BC5101">
      <w:pPr>
        <w:rPr>
          <w:sz w:val="18"/>
          <w:szCs w:val="18"/>
        </w:rPr>
      </w:pPr>
      <w:r w:rsidRPr="00996209">
        <w:rPr>
          <w:i/>
          <w:sz w:val="18"/>
          <w:szCs w:val="18"/>
        </w:rPr>
        <w:tab/>
      </w:r>
      <w:r w:rsidRPr="00996209">
        <w:rPr>
          <w:sz w:val="18"/>
          <w:szCs w:val="18"/>
        </w:rPr>
        <w:t>Dr. Lance Bosart</w:t>
      </w:r>
    </w:p>
    <w:p w:rsidR="00BC5101" w:rsidRPr="00996209" w:rsidRDefault="00BC5101" w:rsidP="00BC5101">
      <w:pPr>
        <w:rPr>
          <w:sz w:val="18"/>
          <w:szCs w:val="18"/>
        </w:rPr>
      </w:pPr>
      <w:r w:rsidRPr="00996209">
        <w:rPr>
          <w:sz w:val="18"/>
          <w:szCs w:val="18"/>
        </w:rPr>
        <w:tab/>
        <w:t>Dr. Kristen Corbosiero</w:t>
      </w:r>
    </w:p>
    <w:p w:rsidR="00996209" w:rsidRPr="00996209" w:rsidRDefault="00996209" w:rsidP="00BC5101">
      <w:pPr>
        <w:rPr>
          <w:sz w:val="18"/>
          <w:szCs w:val="18"/>
        </w:rPr>
      </w:pPr>
      <w:r w:rsidRPr="00996209">
        <w:rPr>
          <w:sz w:val="18"/>
          <w:szCs w:val="18"/>
        </w:rPr>
        <w:tab/>
        <w:t>Dr. Robert Fovell</w:t>
      </w:r>
    </w:p>
    <w:p w:rsidR="00BC5101" w:rsidRPr="00996209" w:rsidRDefault="00BC5101" w:rsidP="00BC5101">
      <w:pPr>
        <w:rPr>
          <w:sz w:val="18"/>
          <w:szCs w:val="18"/>
        </w:rPr>
      </w:pPr>
      <w:r w:rsidRPr="00996209">
        <w:rPr>
          <w:sz w:val="18"/>
          <w:szCs w:val="18"/>
        </w:rPr>
        <w:tab/>
        <w:t>Dr. Daniel Keyser</w:t>
      </w:r>
    </w:p>
    <w:p w:rsidR="00BC5101" w:rsidRPr="00996209" w:rsidRDefault="00BC5101" w:rsidP="00BC5101">
      <w:pPr>
        <w:rPr>
          <w:sz w:val="18"/>
          <w:szCs w:val="18"/>
        </w:rPr>
      </w:pPr>
      <w:r w:rsidRPr="00996209">
        <w:rPr>
          <w:sz w:val="18"/>
          <w:szCs w:val="18"/>
        </w:rPr>
        <w:tab/>
        <w:t>Dr. Andrea Lang</w:t>
      </w:r>
    </w:p>
    <w:p w:rsidR="00BC5101" w:rsidRPr="00996209" w:rsidRDefault="00BC5101" w:rsidP="00BC5101">
      <w:pPr>
        <w:rPr>
          <w:sz w:val="18"/>
          <w:szCs w:val="18"/>
        </w:rPr>
      </w:pPr>
      <w:r w:rsidRPr="00996209">
        <w:rPr>
          <w:sz w:val="18"/>
          <w:szCs w:val="18"/>
        </w:rPr>
        <w:tab/>
        <w:t>Dr. Justin Minder</w:t>
      </w:r>
    </w:p>
    <w:p w:rsidR="00996209" w:rsidRPr="00996209" w:rsidRDefault="00996209" w:rsidP="00BC5101">
      <w:pPr>
        <w:rPr>
          <w:sz w:val="18"/>
          <w:szCs w:val="18"/>
        </w:rPr>
      </w:pPr>
      <w:r w:rsidRPr="00996209">
        <w:rPr>
          <w:sz w:val="18"/>
          <w:szCs w:val="18"/>
        </w:rPr>
        <w:tab/>
        <w:t>Dr. Brian Tang</w:t>
      </w:r>
    </w:p>
    <w:p w:rsidR="00BC5101" w:rsidRPr="00996209" w:rsidRDefault="00BC5101" w:rsidP="00BC5101">
      <w:pPr>
        <w:rPr>
          <w:sz w:val="18"/>
          <w:szCs w:val="18"/>
        </w:rPr>
      </w:pPr>
      <w:r w:rsidRPr="00996209">
        <w:rPr>
          <w:sz w:val="18"/>
          <w:szCs w:val="18"/>
        </w:rPr>
        <w:tab/>
        <w:t>Dr. Ryan Torn</w:t>
      </w:r>
    </w:p>
    <w:p w:rsidR="00BC5101" w:rsidRPr="00996209" w:rsidRDefault="00BC5101" w:rsidP="00BC5101">
      <w:pPr>
        <w:rPr>
          <w:i/>
          <w:sz w:val="18"/>
          <w:szCs w:val="18"/>
        </w:rPr>
      </w:pPr>
      <w:r w:rsidRPr="00996209">
        <w:rPr>
          <w:i/>
          <w:sz w:val="18"/>
          <w:szCs w:val="18"/>
        </w:rPr>
        <w:br/>
        <w:t>Climatology/Climate Change/Paleoclimatology</w:t>
      </w:r>
    </w:p>
    <w:p w:rsidR="00BC5101" w:rsidRPr="00996209" w:rsidRDefault="00BC5101" w:rsidP="00BC5101">
      <w:pPr>
        <w:rPr>
          <w:sz w:val="18"/>
          <w:szCs w:val="18"/>
        </w:rPr>
      </w:pPr>
      <w:r w:rsidRPr="00996209">
        <w:rPr>
          <w:sz w:val="18"/>
          <w:szCs w:val="18"/>
        </w:rPr>
        <w:tab/>
        <w:t>Dr. Aiguo Dai</w:t>
      </w:r>
    </w:p>
    <w:p w:rsidR="00BC5101" w:rsidRPr="00996209" w:rsidRDefault="00BC5101" w:rsidP="00BC5101">
      <w:pPr>
        <w:rPr>
          <w:sz w:val="18"/>
          <w:szCs w:val="18"/>
        </w:rPr>
      </w:pPr>
      <w:r w:rsidRPr="00996209">
        <w:rPr>
          <w:sz w:val="18"/>
          <w:szCs w:val="18"/>
        </w:rPr>
        <w:tab/>
        <w:t>Dr. Oliver Elison Timm</w:t>
      </w:r>
    </w:p>
    <w:p w:rsidR="00BC5101" w:rsidRPr="00996209" w:rsidRDefault="00BC5101" w:rsidP="00BC5101">
      <w:pPr>
        <w:ind w:firstLine="720"/>
        <w:rPr>
          <w:sz w:val="18"/>
          <w:szCs w:val="18"/>
        </w:rPr>
      </w:pPr>
      <w:r w:rsidRPr="00996209">
        <w:rPr>
          <w:sz w:val="18"/>
          <w:szCs w:val="18"/>
        </w:rPr>
        <w:t>Dr. Jiping Liu</w:t>
      </w:r>
    </w:p>
    <w:p w:rsidR="00BC5101" w:rsidRPr="00996209" w:rsidRDefault="00BC5101" w:rsidP="00BC5101">
      <w:pPr>
        <w:ind w:firstLine="720"/>
        <w:rPr>
          <w:sz w:val="18"/>
          <w:szCs w:val="18"/>
        </w:rPr>
      </w:pPr>
      <w:r w:rsidRPr="00996209">
        <w:rPr>
          <w:sz w:val="18"/>
          <w:szCs w:val="18"/>
        </w:rPr>
        <w:t>Dr. Brian Rose</w:t>
      </w:r>
    </w:p>
    <w:p w:rsidR="00BC5101" w:rsidRPr="00996209" w:rsidRDefault="00BC5101" w:rsidP="00BC5101">
      <w:pPr>
        <w:ind w:firstLine="720"/>
        <w:rPr>
          <w:sz w:val="18"/>
          <w:szCs w:val="18"/>
        </w:rPr>
      </w:pPr>
      <w:r w:rsidRPr="00996209">
        <w:rPr>
          <w:sz w:val="18"/>
          <w:szCs w:val="18"/>
        </w:rPr>
        <w:t>Dr. Mathias Vuille</w:t>
      </w:r>
    </w:p>
    <w:p w:rsidR="00BC5101" w:rsidRPr="00996209" w:rsidRDefault="00BC5101" w:rsidP="00BC5101">
      <w:pPr>
        <w:ind w:firstLine="720"/>
        <w:rPr>
          <w:sz w:val="18"/>
          <w:szCs w:val="18"/>
        </w:rPr>
      </w:pPr>
      <w:r w:rsidRPr="00996209">
        <w:rPr>
          <w:sz w:val="18"/>
          <w:szCs w:val="18"/>
        </w:rPr>
        <w:t>Dr. Liming Zhou</w:t>
      </w:r>
    </w:p>
    <w:p w:rsidR="00BC5101" w:rsidRPr="00996209" w:rsidRDefault="00BC5101" w:rsidP="00BC5101">
      <w:pPr>
        <w:ind w:firstLine="720"/>
        <w:rPr>
          <w:sz w:val="18"/>
          <w:szCs w:val="18"/>
        </w:rPr>
      </w:pPr>
    </w:p>
    <w:p w:rsidR="00BC5101" w:rsidRPr="00996209" w:rsidRDefault="00BC5101" w:rsidP="00BC5101">
      <w:pPr>
        <w:rPr>
          <w:i/>
          <w:sz w:val="18"/>
          <w:szCs w:val="18"/>
        </w:rPr>
      </w:pPr>
      <w:r w:rsidRPr="00996209">
        <w:rPr>
          <w:i/>
          <w:sz w:val="18"/>
          <w:szCs w:val="18"/>
        </w:rPr>
        <w:t>Hurricanes and/or Tropical Meteorology</w:t>
      </w:r>
    </w:p>
    <w:p w:rsidR="00BC5101" w:rsidRPr="00996209" w:rsidRDefault="00BC5101" w:rsidP="00BC5101">
      <w:pPr>
        <w:rPr>
          <w:sz w:val="18"/>
          <w:szCs w:val="18"/>
        </w:rPr>
      </w:pPr>
      <w:r w:rsidRPr="00996209">
        <w:rPr>
          <w:sz w:val="18"/>
          <w:szCs w:val="18"/>
        </w:rPr>
        <w:tab/>
        <w:t>Dr. Lance Bosart</w:t>
      </w:r>
    </w:p>
    <w:p w:rsidR="00BC5101" w:rsidRDefault="00BC5101" w:rsidP="00BC5101">
      <w:pPr>
        <w:ind w:firstLine="720"/>
        <w:rPr>
          <w:sz w:val="18"/>
          <w:szCs w:val="18"/>
        </w:rPr>
      </w:pPr>
      <w:r w:rsidRPr="00996209">
        <w:rPr>
          <w:sz w:val="18"/>
          <w:szCs w:val="18"/>
        </w:rPr>
        <w:t>Dr. Kristen Corbosiero</w:t>
      </w:r>
    </w:p>
    <w:p w:rsidR="00996209" w:rsidRPr="00996209" w:rsidRDefault="00996209" w:rsidP="00BC5101">
      <w:pPr>
        <w:ind w:firstLine="720"/>
        <w:rPr>
          <w:sz w:val="18"/>
          <w:szCs w:val="18"/>
        </w:rPr>
      </w:pPr>
      <w:r>
        <w:rPr>
          <w:sz w:val="18"/>
          <w:szCs w:val="18"/>
        </w:rPr>
        <w:t>Dr. Robert Fovell</w:t>
      </w:r>
    </w:p>
    <w:p w:rsidR="00BC5101" w:rsidRPr="00996209" w:rsidRDefault="00BC5101" w:rsidP="00BC5101">
      <w:pPr>
        <w:rPr>
          <w:sz w:val="18"/>
          <w:szCs w:val="18"/>
        </w:rPr>
      </w:pPr>
      <w:r w:rsidRPr="00996209">
        <w:rPr>
          <w:sz w:val="18"/>
          <w:szCs w:val="18"/>
        </w:rPr>
        <w:tab/>
        <w:t>Dr. John Molinari</w:t>
      </w:r>
    </w:p>
    <w:p w:rsidR="00BC5101" w:rsidRPr="00996209" w:rsidRDefault="00BC5101" w:rsidP="00BC5101">
      <w:pPr>
        <w:rPr>
          <w:sz w:val="18"/>
          <w:szCs w:val="18"/>
        </w:rPr>
      </w:pPr>
      <w:r w:rsidRPr="00996209">
        <w:rPr>
          <w:i/>
          <w:sz w:val="18"/>
          <w:szCs w:val="18"/>
        </w:rPr>
        <w:tab/>
      </w:r>
      <w:r w:rsidRPr="00996209">
        <w:rPr>
          <w:sz w:val="18"/>
          <w:szCs w:val="18"/>
        </w:rPr>
        <w:t>Dr. Paul Roundy</w:t>
      </w:r>
    </w:p>
    <w:p w:rsidR="00BC5101" w:rsidRPr="00996209" w:rsidRDefault="00BC5101" w:rsidP="00BC5101">
      <w:pPr>
        <w:rPr>
          <w:sz w:val="18"/>
          <w:szCs w:val="18"/>
        </w:rPr>
      </w:pPr>
      <w:r w:rsidRPr="00996209">
        <w:rPr>
          <w:sz w:val="18"/>
          <w:szCs w:val="18"/>
        </w:rPr>
        <w:tab/>
        <w:t>Dr. Brian Tang</w:t>
      </w:r>
    </w:p>
    <w:p w:rsidR="00BC5101" w:rsidRPr="00996209" w:rsidRDefault="00BC5101" w:rsidP="00BC5101">
      <w:pPr>
        <w:rPr>
          <w:sz w:val="18"/>
          <w:szCs w:val="18"/>
        </w:rPr>
      </w:pPr>
      <w:r w:rsidRPr="00996209">
        <w:rPr>
          <w:sz w:val="18"/>
          <w:szCs w:val="18"/>
        </w:rPr>
        <w:tab/>
        <w:t>Dr. Christopher Thorncroft</w:t>
      </w:r>
    </w:p>
    <w:p w:rsidR="00BC5101" w:rsidRPr="00996209" w:rsidRDefault="00BC5101" w:rsidP="00BC5101">
      <w:pPr>
        <w:rPr>
          <w:sz w:val="18"/>
          <w:szCs w:val="18"/>
        </w:rPr>
      </w:pPr>
      <w:r w:rsidRPr="00996209">
        <w:rPr>
          <w:sz w:val="18"/>
          <w:szCs w:val="18"/>
        </w:rPr>
        <w:tab/>
        <w:t>Dr. Ryan Torn</w:t>
      </w:r>
    </w:p>
    <w:p w:rsidR="00BC5101" w:rsidRPr="00996209" w:rsidRDefault="00BC5101" w:rsidP="00BC5101">
      <w:pPr>
        <w:rPr>
          <w:sz w:val="18"/>
          <w:szCs w:val="18"/>
        </w:rPr>
      </w:pPr>
    </w:p>
    <w:p w:rsidR="00BC5101" w:rsidRPr="00996209" w:rsidRDefault="00BC5101" w:rsidP="00BC5101">
      <w:pPr>
        <w:rPr>
          <w:i/>
          <w:sz w:val="18"/>
          <w:szCs w:val="18"/>
        </w:rPr>
      </w:pPr>
      <w:r w:rsidRPr="00996209">
        <w:rPr>
          <w:i/>
          <w:sz w:val="18"/>
          <w:szCs w:val="18"/>
        </w:rPr>
        <w:t>Physical Meteorology</w:t>
      </w:r>
    </w:p>
    <w:p w:rsidR="00BC5101" w:rsidRPr="00996209" w:rsidRDefault="00BC5101" w:rsidP="00BC5101">
      <w:pPr>
        <w:rPr>
          <w:sz w:val="18"/>
          <w:szCs w:val="18"/>
        </w:rPr>
      </w:pPr>
      <w:r w:rsidRPr="00996209">
        <w:rPr>
          <w:i/>
          <w:sz w:val="18"/>
          <w:szCs w:val="18"/>
        </w:rPr>
        <w:tab/>
      </w:r>
      <w:r w:rsidRPr="00996209">
        <w:rPr>
          <w:sz w:val="18"/>
          <w:szCs w:val="18"/>
        </w:rPr>
        <w:t>Dr. Vince Idone</w:t>
      </w:r>
    </w:p>
    <w:p w:rsidR="00BC5101" w:rsidRDefault="00BC5101" w:rsidP="00BC5101">
      <w:pPr>
        <w:rPr>
          <w:sz w:val="18"/>
          <w:szCs w:val="18"/>
        </w:rPr>
      </w:pPr>
      <w:r w:rsidRPr="00996209">
        <w:rPr>
          <w:sz w:val="18"/>
          <w:szCs w:val="18"/>
        </w:rPr>
        <w:tab/>
        <w:t>Dr. Justin Minder</w:t>
      </w:r>
    </w:p>
    <w:p w:rsidR="00996209" w:rsidRPr="00996209" w:rsidRDefault="00996209" w:rsidP="00BC5101">
      <w:pPr>
        <w:rPr>
          <w:sz w:val="18"/>
          <w:szCs w:val="18"/>
        </w:rPr>
      </w:pPr>
      <w:r>
        <w:rPr>
          <w:sz w:val="18"/>
          <w:szCs w:val="18"/>
        </w:rPr>
        <w:tab/>
        <w:t>Dr. Junhong Wang</w:t>
      </w:r>
    </w:p>
    <w:p w:rsidR="00BC5101" w:rsidRPr="00996209" w:rsidRDefault="00BC5101" w:rsidP="00BC5101">
      <w:pPr>
        <w:rPr>
          <w:sz w:val="18"/>
          <w:szCs w:val="18"/>
        </w:rPr>
      </w:pPr>
    </w:p>
    <w:p w:rsidR="00BC5101" w:rsidRPr="00996209" w:rsidRDefault="00BC5101" w:rsidP="00BC5101">
      <w:pPr>
        <w:rPr>
          <w:sz w:val="18"/>
          <w:szCs w:val="18"/>
        </w:rPr>
      </w:pPr>
      <w:r w:rsidRPr="00996209">
        <w:rPr>
          <w:i/>
          <w:sz w:val="18"/>
          <w:szCs w:val="18"/>
        </w:rPr>
        <w:t>Atmospheric Chemistry</w:t>
      </w:r>
    </w:p>
    <w:p w:rsidR="00BC5101" w:rsidRPr="00996209" w:rsidRDefault="00BC5101" w:rsidP="00BC5101">
      <w:pPr>
        <w:ind w:firstLine="720"/>
        <w:rPr>
          <w:sz w:val="18"/>
          <w:szCs w:val="18"/>
        </w:rPr>
      </w:pPr>
      <w:r w:rsidRPr="00996209">
        <w:rPr>
          <w:sz w:val="18"/>
          <w:szCs w:val="18"/>
        </w:rPr>
        <w:t>Dr. Robert Keesee</w:t>
      </w:r>
    </w:p>
    <w:p w:rsidR="00BC5101" w:rsidRPr="004E5045" w:rsidRDefault="00BC5101" w:rsidP="00BC5101">
      <w:pPr>
        <w:rPr>
          <w:sz w:val="22"/>
          <w:szCs w:val="22"/>
        </w:rPr>
      </w:pPr>
    </w:p>
    <w:p w:rsidR="00BC5101" w:rsidRPr="000D798B" w:rsidRDefault="00BC5101" w:rsidP="00BC5101">
      <w:pPr>
        <w:rPr>
          <w:color w:val="17365D"/>
          <w:szCs w:val="22"/>
        </w:rPr>
      </w:pPr>
      <w:r w:rsidRPr="000D798B">
        <w:rPr>
          <w:b/>
          <w:i/>
          <w:color w:val="17365D"/>
          <w:szCs w:val="22"/>
          <w:u w:val="single"/>
        </w:rPr>
        <w:t>Contact information</w:t>
      </w:r>
    </w:p>
    <w:p w:rsidR="00BC5101" w:rsidRPr="00D84CE3" w:rsidRDefault="00BC5101" w:rsidP="00BC5101">
      <w:pPr>
        <w:rPr>
          <w:szCs w:val="22"/>
        </w:rPr>
      </w:pPr>
    </w:p>
    <w:p w:rsidR="00BC5101" w:rsidRPr="00D84CE3" w:rsidRDefault="00BC5101" w:rsidP="00BC5101">
      <w:pPr>
        <w:rPr>
          <w:b/>
          <w:szCs w:val="22"/>
        </w:rPr>
      </w:pPr>
      <w:r w:rsidRPr="00D84CE3">
        <w:rPr>
          <w:b/>
          <w:szCs w:val="22"/>
        </w:rPr>
        <w:t>Department of Atmospheric and Environmental Sciences</w:t>
      </w:r>
    </w:p>
    <w:p w:rsidR="00BC5101" w:rsidRPr="00D84CE3" w:rsidRDefault="00BC5101" w:rsidP="00BC5101">
      <w:pPr>
        <w:rPr>
          <w:szCs w:val="22"/>
        </w:rPr>
      </w:pPr>
      <w:r w:rsidRPr="00D84CE3">
        <w:rPr>
          <w:i/>
          <w:szCs w:val="22"/>
        </w:rPr>
        <w:t>http://www.atmos.albany.edu</w:t>
      </w:r>
    </w:p>
    <w:p w:rsidR="00BC5101" w:rsidRPr="00D84CE3" w:rsidRDefault="00BC5101" w:rsidP="00BC5101">
      <w:pPr>
        <w:rPr>
          <w:szCs w:val="22"/>
        </w:rPr>
      </w:pPr>
      <w:r w:rsidRPr="00D84CE3">
        <w:rPr>
          <w:szCs w:val="22"/>
        </w:rPr>
        <w:t>University at Albany, ES-351</w:t>
      </w:r>
    </w:p>
    <w:p w:rsidR="00BC5101" w:rsidRPr="00D84CE3" w:rsidRDefault="00BC5101" w:rsidP="00BC5101">
      <w:pPr>
        <w:rPr>
          <w:szCs w:val="22"/>
        </w:rPr>
      </w:pPr>
      <w:r w:rsidRPr="00D84CE3">
        <w:rPr>
          <w:szCs w:val="22"/>
        </w:rPr>
        <w:t>1400 Washington Ave., Albany, NY 12222</w:t>
      </w:r>
    </w:p>
    <w:p w:rsidR="00BC5101" w:rsidRPr="00D84CE3" w:rsidRDefault="00BC5101" w:rsidP="00BC5101">
      <w:pPr>
        <w:rPr>
          <w:szCs w:val="22"/>
        </w:rPr>
      </w:pPr>
      <w:r w:rsidRPr="00D84CE3">
        <w:rPr>
          <w:szCs w:val="22"/>
        </w:rPr>
        <w:t>Phone:  (518)-442-4556</w:t>
      </w:r>
    </w:p>
    <w:p w:rsidR="00BC5101" w:rsidRPr="00D84CE3" w:rsidRDefault="00BC5101" w:rsidP="00BC5101">
      <w:pPr>
        <w:rPr>
          <w:i/>
          <w:szCs w:val="22"/>
        </w:rPr>
      </w:pPr>
      <w:r w:rsidRPr="00D84CE3">
        <w:rPr>
          <w:szCs w:val="22"/>
        </w:rPr>
        <w:t xml:space="preserve">E-mail:  </w:t>
      </w:r>
      <w:r w:rsidRPr="00D84CE3">
        <w:rPr>
          <w:i/>
          <w:szCs w:val="22"/>
        </w:rPr>
        <w:t>chair@atmos.albany.edu</w:t>
      </w:r>
    </w:p>
    <w:p w:rsidR="00BC5101" w:rsidRPr="00D84CE3" w:rsidRDefault="00BC5101" w:rsidP="00BC5101">
      <w:pPr>
        <w:rPr>
          <w:i/>
          <w:szCs w:val="22"/>
        </w:rPr>
      </w:pPr>
    </w:p>
    <w:p w:rsidR="00BC5101" w:rsidRPr="00D84CE3" w:rsidRDefault="00BC5101" w:rsidP="00BC5101">
      <w:pPr>
        <w:rPr>
          <w:b/>
          <w:szCs w:val="22"/>
        </w:rPr>
      </w:pPr>
      <w:r w:rsidRPr="00D84CE3">
        <w:rPr>
          <w:b/>
          <w:szCs w:val="22"/>
        </w:rPr>
        <w:t>National Weather Service Forecast Office:  Albany, New York</w:t>
      </w:r>
    </w:p>
    <w:p w:rsidR="00BC5101" w:rsidRPr="00D84CE3" w:rsidRDefault="00BC5101" w:rsidP="00BC5101">
      <w:pPr>
        <w:rPr>
          <w:szCs w:val="22"/>
        </w:rPr>
      </w:pPr>
      <w:r w:rsidRPr="00D84CE3">
        <w:rPr>
          <w:szCs w:val="22"/>
        </w:rPr>
        <w:t xml:space="preserve">Mr. Raymond O’Keefe, </w:t>
      </w:r>
      <w:r w:rsidRPr="00D84CE3">
        <w:rPr>
          <w:i/>
          <w:szCs w:val="22"/>
        </w:rPr>
        <w:t>Meteorologist-in-charge</w:t>
      </w:r>
    </w:p>
    <w:p w:rsidR="00BC5101" w:rsidRPr="00D84CE3" w:rsidRDefault="00BC5101" w:rsidP="00BC5101">
      <w:pPr>
        <w:rPr>
          <w:szCs w:val="22"/>
        </w:rPr>
      </w:pPr>
      <w:r w:rsidRPr="00D84CE3">
        <w:rPr>
          <w:szCs w:val="22"/>
        </w:rPr>
        <w:t>Center for Environmental Sciences and Technology Management (CESTM)</w:t>
      </w:r>
    </w:p>
    <w:p w:rsidR="00BC5101" w:rsidRPr="00D84CE3" w:rsidRDefault="00BC5101" w:rsidP="00BC5101">
      <w:pPr>
        <w:rPr>
          <w:szCs w:val="22"/>
        </w:rPr>
      </w:pPr>
      <w:r w:rsidRPr="00D84CE3">
        <w:rPr>
          <w:szCs w:val="22"/>
        </w:rPr>
        <w:t>251 Fuller Rd., Suite B300, Albany, NY 12203</w:t>
      </w:r>
    </w:p>
    <w:p w:rsidR="00BC5101" w:rsidRPr="00D84CE3" w:rsidRDefault="00BC5101" w:rsidP="00BC5101">
      <w:pPr>
        <w:rPr>
          <w:szCs w:val="22"/>
        </w:rPr>
      </w:pPr>
      <w:r w:rsidRPr="00D84CE3">
        <w:rPr>
          <w:szCs w:val="22"/>
        </w:rPr>
        <w:t>Phone:  (518)-435-9566</w:t>
      </w:r>
    </w:p>
    <w:p w:rsidR="00BC5101" w:rsidRDefault="00BC5101" w:rsidP="00BC5101">
      <w:pPr>
        <w:rPr>
          <w:i/>
          <w:szCs w:val="22"/>
        </w:rPr>
      </w:pPr>
      <w:r w:rsidRPr="00D84CE3">
        <w:rPr>
          <w:szCs w:val="22"/>
        </w:rPr>
        <w:t xml:space="preserve">E-mail:  </w:t>
      </w:r>
      <w:hyperlink r:id="rId15" w:history="1">
        <w:r w:rsidR="00C27F31" w:rsidRPr="00E061A1">
          <w:rPr>
            <w:rStyle w:val="Hyperlink"/>
            <w:i/>
            <w:szCs w:val="22"/>
          </w:rPr>
          <w:t>Raymond.Okeefe@noaa.gov</w:t>
        </w:r>
      </w:hyperlink>
    </w:p>
    <w:p w:rsidR="00C27F31" w:rsidRDefault="00C27F31" w:rsidP="00BC5101">
      <w:pPr>
        <w:rPr>
          <w:i/>
          <w:szCs w:val="22"/>
        </w:rPr>
      </w:pPr>
    </w:p>
    <w:p w:rsidR="00C27F31" w:rsidRPr="0026343E" w:rsidRDefault="00C27F31" w:rsidP="00BC5101">
      <w:pPr>
        <w:rPr>
          <w:i/>
          <w:szCs w:val="22"/>
        </w:rPr>
      </w:pPr>
    </w:p>
    <w:p w:rsidR="00BC5101" w:rsidRPr="000D798B" w:rsidRDefault="00BC5101" w:rsidP="00BC5101">
      <w:pPr>
        <w:jc w:val="center"/>
        <w:rPr>
          <w:b/>
          <w:i/>
          <w:color w:val="17365D"/>
          <w:szCs w:val="18"/>
          <w:u w:val="single"/>
        </w:rPr>
      </w:pPr>
      <w:r w:rsidRPr="000D798B">
        <w:rPr>
          <w:b/>
          <w:i/>
          <w:color w:val="17365D"/>
          <w:szCs w:val="18"/>
          <w:u w:val="single"/>
        </w:rPr>
        <w:lastRenderedPageBreak/>
        <w:t>Department of Atmospheric and Environmental Science Faculty</w:t>
      </w:r>
    </w:p>
    <w:p w:rsidR="00BC5101" w:rsidRDefault="00BC5101" w:rsidP="00BC5101">
      <w:pPr>
        <w:jc w:val="center"/>
        <w:rPr>
          <w:b/>
          <w:i/>
          <w:szCs w:val="18"/>
          <w:u w:val="single"/>
        </w:rPr>
      </w:pPr>
    </w:p>
    <w:p w:rsidR="00BC5101" w:rsidRPr="00021C77" w:rsidRDefault="00BC5101" w:rsidP="00BC5101">
      <w:pPr>
        <w:jc w:val="center"/>
        <w:rPr>
          <w:b/>
          <w:i/>
          <w:szCs w:val="18"/>
          <w:u w:val="single"/>
        </w:rPr>
        <w:sectPr w:rsidR="00BC5101" w:rsidRPr="00021C77" w:rsidSect="003F7E25">
          <w:footerReference w:type="even" r:id="rId16"/>
          <w:footerReference w:type="default" r:id="rId17"/>
          <w:pgSz w:w="12240" w:h="15840"/>
          <w:pgMar w:top="1350" w:right="1440" w:bottom="1440" w:left="1440" w:header="720" w:footer="720" w:gutter="0"/>
          <w:cols w:space="720"/>
          <w:titlePg/>
          <w:docGrid w:linePitch="360"/>
        </w:sectPr>
      </w:pPr>
    </w:p>
    <w:p w:rsidR="00BC5101" w:rsidRPr="00ED3164" w:rsidRDefault="00BC5101" w:rsidP="00BC5101">
      <w:pPr>
        <w:rPr>
          <w:sz w:val="18"/>
          <w:szCs w:val="18"/>
        </w:rPr>
      </w:pPr>
      <w:r w:rsidRPr="00021C77">
        <w:rPr>
          <w:b/>
          <w:sz w:val="18"/>
          <w:szCs w:val="18"/>
        </w:rPr>
        <w:lastRenderedPageBreak/>
        <w:t>Lance F. Bosart</w:t>
      </w:r>
      <w:r w:rsidRPr="00ED3164">
        <w:rPr>
          <w:sz w:val="18"/>
          <w:szCs w:val="18"/>
        </w:rPr>
        <w:t>, Distinguished Professor (Ph.D., MIT)</w:t>
      </w:r>
    </w:p>
    <w:p w:rsidR="00BC5101" w:rsidRPr="00ED3164" w:rsidRDefault="00BC5101" w:rsidP="00BC5101">
      <w:pPr>
        <w:ind w:firstLine="720"/>
        <w:rPr>
          <w:sz w:val="18"/>
          <w:szCs w:val="18"/>
        </w:rPr>
      </w:pPr>
      <w:r w:rsidRPr="00ED3164">
        <w:rPr>
          <w:sz w:val="18"/>
          <w:szCs w:val="18"/>
        </w:rPr>
        <w:t>ES-227, (518)-442-4564</w:t>
      </w:r>
    </w:p>
    <w:p w:rsidR="00BC5101" w:rsidRDefault="00BC5101" w:rsidP="00BC5101">
      <w:pPr>
        <w:ind w:firstLine="720"/>
        <w:rPr>
          <w:sz w:val="18"/>
          <w:szCs w:val="18"/>
        </w:rPr>
      </w:pPr>
      <w:r>
        <w:rPr>
          <w:sz w:val="18"/>
          <w:szCs w:val="18"/>
        </w:rPr>
        <w:t>lbosart@albany.edu</w:t>
      </w:r>
    </w:p>
    <w:p w:rsidR="00BC5101" w:rsidRDefault="00BC5101" w:rsidP="00BC5101">
      <w:pPr>
        <w:ind w:firstLine="720"/>
        <w:rPr>
          <w:sz w:val="18"/>
          <w:szCs w:val="18"/>
        </w:rPr>
      </w:pPr>
    </w:p>
    <w:p w:rsidR="00BC5101" w:rsidRDefault="00BC5101" w:rsidP="00BC5101">
      <w:pPr>
        <w:rPr>
          <w:sz w:val="18"/>
          <w:szCs w:val="18"/>
        </w:rPr>
      </w:pPr>
      <w:r>
        <w:rPr>
          <w:b/>
          <w:sz w:val="18"/>
          <w:szCs w:val="18"/>
        </w:rPr>
        <w:t>Kristen Corbosiero</w:t>
      </w:r>
      <w:r>
        <w:rPr>
          <w:sz w:val="18"/>
          <w:szCs w:val="18"/>
        </w:rPr>
        <w:t>, Assistant Professor (Ph.D., Univ. at Albany</w:t>
      </w:r>
      <w:r w:rsidR="003D67BB">
        <w:rPr>
          <w:sz w:val="18"/>
          <w:szCs w:val="18"/>
        </w:rPr>
        <w:t>, SUNY</w:t>
      </w:r>
      <w:r>
        <w:rPr>
          <w:sz w:val="18"/>
          <w:szCs w:val="18"/>
        </w:rPr>
        <w:t>)</w:t>
      </w:r>
    </w:p>
    <w:p w:rsidR="00BC5101" w:rsidRDefault="00BC5101" w:rsidP="00BC5101">
      <w:pPr>
        <w:rPr>
          <w:sz w:val="18"/>
          <w:szCs w:val="18"/>
        </w:rPr>
      </w:pPr>
      <w:r>
        <w:rPr>
          <w:sz w:val="18"/>
          <w:szCs w:val="18"/>
        </w:rPr>
        <w:tab/>
        <w:t>ES-321, (518)-442-5852</w:t>
      </w:r>
    </w:p>
    <w:p w:rsidR="00BC5101" w:rsidRDefault="00BC5101" w:rsidP="00BC5101">
      <w:pPr>
        <w:rPr>
          <w:sz w:val="18"/>
          <w:szCs w:val="18"/>
        </w:rPr>
      </w:pPr>
      <w:r>
        <w:rPr>
          <w:sz w:val="18"/>
          <w:szCs w:val="18"/>
        </w:rPr>
        <w:tab/>
        <w:t>kcorbosiero@albany.edu</w:t>
      </w:r>
    </w:p>
    <w:p w:rsidR="00BC5101" w:rsidRDefault="00BC5101" w:rsidP="00BC5101">
      <w:pPr>
        <w:rPr>
          <w:sz w:val="18"/>
          <w:szCs w:val="18"/>
        </w:rPr>
      </w:pPr>
    </w:p>
    <w:p w:rsidR="00BC5101" w:rsidRDefault="00BC5101" w:rsidP="00BC5101">
      <w:pPr>
        <w:rPr>
          <w:sz w:val="18"/>
          <w:szCs w:val="18"/>
        </w:rPr>
      </w:pPr>
      <w:r>
        <w:rPr>
          <w:b/>
          <w:sz w:val="18"/>
          <w:szCs w:val="18"/>
        </w:rPr>
        <w:t>Aiguo Dai</w:t>
      </w:r>
      <w:r>
        <w:rPr>
          <w:sz w:val="18"/>
          <w:szCs w:val="18"/>
        </w:rPr>
        <w:t>, Associate Professor (Ph.D., Columbia Univ.)</w:t>
      </w:r>
    </w:p>
    <w:p w:rsidR="00BC5101" w:rsidRDefault="00BC5101" w:rsidP="00BC5101">
      <w:pPr>
        <w:rPr>
          <w:sz w:val="18"/>
          <w:szCs w:val="18"/>
        </w:rPr>
      </w:pPr>
      <w:r>
        <w:rPr>
          <w:sz w:val="18"/>
          <w:szCs w:val="18"/>
        </w:rPr>
        <w:tab/>
        <w:t>ES-310, (518)-442-4474</w:t>
      </w:r>
    </w:p>
    <w:p w:rsidR="00BC5101" w:rsidRPr="00716A09" w:rsidRDefault="00BC5101" w:rsidP="00BC5101">
      <w:pPr>
        <w:rPr>
          <w:sz w:val="18"/>
          <w:szCs w:val="18"/>
        </w:rPr>
      </w:pPr>
      <w:r>
        <w:rPr>
          <w:sz w:val="18"/>
          <w:szCs w:val="18"/>
        </w:rPr>
        <w:tab/>
        <w:t>adai@albany.edu</w:t>
      </w:r>
    </w:p>
    <w:p w:rsidR="00BC5101" w:rsidRDefault="00BC5101" w:rsidP="00BC5101">
      <w:pPr>
        <w:rPr>
          <w:sz w:val="18"/>
          <w:szCs w:val="18"/>
        </w:rPr>
      </w:pPr>
    </w:p>
    <w:p w:rsidR="00BC5101" w:rsidRDefault="00BC5101" w:rsidP="00BC5101">
      <w:pPr>
        <w:rPr>
          <w:sz w:val="18"/>
          <w:szCs w:val="18"/>
        </w:rPr>
      </w:pPr>
      <w:r>
        <w:rPr>
          <w:b/>
          <w:sz w:val="18"/>
          <w:szCs w:val="18"/>
        </w:rPr>
        <w:t>Oliver Elison Timm</w:t>
      </w:r>
      <w:r>
        <w:rPr>
          <w:sz w:val="18"/>
          <w:szCs w:val="18"/>
        </w:rPr>
        <w:t xml:space="preserve">, </w:t>
      </w:r>
      <w:r w:rsidR="003D67BB">
        <w:rPr>
          <w:sz w:val="18"/>
          <w:szCs w:val="18"/>
        </w:rPr>
        <w:t>Associate</w:t>
      </w:r>
      <w:r>
        <w:rPr>
          <w:sz w:val="18"/>
          <w:szCs w:val="18"/>
        </w:rPr>
        <w:t xml:space="preserve"> Professor (Ph.D., Univ. of Kiel, Germany)</w:t>
      </w:r>
    </w:p>
    <w:p w:rsidR="00BC5101" w:rsidRDefault="00BC5101" w:rsidP="00BC5101">
      <w:pPr>
        <w:rPr>
          <w:sz w:val="18"/>
          <w:szCs w:val="18"/>
        </w:rPr>
      </w:pPr>
      <w:r>
        <w:rPr>
          <w:sz w:val="18"/>
          <w:szCs w:val="18"/>
        </w:rPr>
        <w:tab/>
        <w:t>ES-316A, (518)-442-3584</w:t>
      </w:r>
    </w:p>
    <w:p w:rsidR="00BC5101" w:rsidRDefault="00BC5101" w:rsidP="00BC5101">
      <w:pPr>
        <w:rPr>
          <w:sz w:val="18"/>
          <w:szCs w:val="18"/>
        </w:rPr>
      </w:pPr>
      <w:r>
        <w:rPr>
          <w:sz w:val="18"/>
          <w:szCs w:val="18"/>
        </w:rPr>
        <w:tab/>
      </w:r>
      <w:r w:rsidR="00996209">
        <w:rPr>
          <w:sz w:val="18"/>
          <w:szCs w:val="18"/>
        </w:rPr>
        <w:t>oelisontimm@albany.edu</w:t>
      </w:r>
    </w:p>
    <w:p w:rsidR="00996209" w:rsidRDefault="00996209" w:rsidP="00BC5101">
      <w:pPr>
        <w:rPr>
          <w:sz w:val="18"/>
          <w:szCs w:val="18"/>
        </w:rPr>
      </w:pPr>
    </w:p>
    <w:p w:rsidR="00996209" w:rsidRDefault="00996209" w:rsidP="00996209">
      <w:pPr>
        <w:rPr>
          <w:sz w:val="18"/>
          <w:szCs w:val="18"/>
        </w:rPr>
      </w:pPr>
      <w:r>
        <w:rPr>
          <w:b/>
          <w:sz w:val="18"/>
          <w:szCs w:val="18"/>
        </w:rPr>
        <w:t>Robert Fovell</w:t>
      </w:r>
      <w:r>
        <w:rPr>
          <w:sz w:val="18"/>
          <w:szCs w:val="18"/>
        </w:rPr>
        <w:t>, Professor (Ph.D., Univ. of Illinois)</w:t>
      </w:r>
    </w:p>
    <w:p w:rsidR="00996209" w:rsidRDefault="00996209" w:rsidP="00996209">
      <w:pPr>
        <w:rPr>
          <w:sz w:val="18"/>
          <w:szCs w:val="18"/>
        </w:rPr>
      </w:pPr>
      <w:r>
        <w:rPr>
          <w:sz w:val="18"/>
          <w:szCs w:val="18"/>
        </w:rPr>
        <w:tab/>
        <w:t>ES-314</w:t>
      </w:r>
    </w:p>
    <w:p w:rsidR="00996209" w:rsidRDefault="00996209" w:rsidP="00BC5101">
      <w:pPr>
        <w:rPr>
          <w:sz w:val="18"/>
          <w:szCs w:val="18"/>
        </w:rPr>
      </w:pPr>
      <w:r>
        <w:rPr>
          <w:sz w:val="18"/>
          <w:szCs w:val="18"/>
        </w:rPr>
        <w:tab/>
        <w:t>rfovell@albany.edu</w:t>
      </w:r>
    </w:p>
    <w:p w:rsidR="00BC5101" w:rsidRPr="00716A09" w:rsidRDefault="00BC5101" w:rsidP="00BC5101">
      <w:pPr>
        <w:rPr>
          <w:sz w:val="18"/>
          <w:szCs w:val="18"/>
        </w:rPr>
      </w:pPr>
    </w:p>
    <w:p w:rsidR="00BC5101" w:rsidRPr="00716A09" w:rsidRDefault="00BC5101" w:rsidP="00BC5101">
      <w:pPr>
        <w:rPr>
          <w:sz w:val="18"/>
          <w:szCs w:val="18"/>
        </w:rPr>
      </w:pPr>
      <w:r w:rsidRPr="00021C77">
        <w:rPr>
          <w:b/>
          <w:sz w:val="18"/>
          <w:szCs w:val="18"/>
        </w:rPr>
        <w:t>Vincent P. Idone</w:t>
      </w:r>
      <w:r w:rsidRPr="00716A09">
        <w:rPr>
          <w:sz w:val="18"/>
          <w:szCs w:val="18"/>
        </w:rPr>
        <w:t xml:space="preserve">, Associate Professor (Ph.D., </w:t>
      </w:r>
      <w:r>
        <w:rPr>
          <w:sz w:val="18"/>
          <w:szCs w:val="18"/>
        </w:rPr>
        <w:t>Univ. at</w:t>
      </w:r>
      <w:r w:rsidRPr="00716A09">
        <w:rPr>
          <w:sz w:val="18"/>
          <w:szCs w:val="18"/>
        </w:rPr>
        <w:t xml:space="preserve"> Albany</w:t>
      </w:r>
      <w:r w:rsidR="003D67BB">
        <w:rPr>
          <w:sz w:val="18"/>
          <w:szCs w:val="18"/>
        </w:rPr>
        <w:t>, SUNY</w:t>
      </w:r>
      <w:r w:rsidRPr="00716A09">
        <w:rPr>
          <w:sz w:val="18"/>
          <w:szCs w:val="18"/>
        </w:rPr>
        <w:t>)</w:t>
      </w:r>
    </w:p>
    <w:p w:rsidR="00BC5101" w:rsidRPr="00716A09" w:rsidRDefault="00BC5101" w:rsidP="00BC5101">
      <w:pPr>
        <w:ind w:firstLine="720"/>
        <w:rPr>
          <w:sz w:val="18"/>
          <w:szCs w:val="18"/>
        </w:rPr>
      </w:pPr>
      <w:r w:rsidRPr="00716A09">
        <w:rPr>
          <w:sz w:val="18"/>
          <w:szCs w:val="18"/>
        </w:rPr>
        <w:t>ES-215, (518)-442-4577</w:t>
      </w:r>
    </w:p>
    <w:p w:rsidR="00BC5101" w:rsidRDefault="00BC5101" w:rsidP="00BC5101">
      <w:pPr>
        <w:ind w:firstLine="720"/>
        <w:rPr>
          <w:sz w:val="18"/>
          <w:szCs w:val="18"/>
        </w:rPr>
      </w:pPr>
      <w:r>
        <w:rPr>
          <w:sz w:val="18"/>
          <w:szCs w:val="18"/>
        </w:rPr>
        <w:t>vidone@albany.edu</w:t>
      </w:r>
    </w:p>
    <w:p w:rsidR="00BC5101" w:rsidRDefault="00BC5101" w:rsidP="00BC5101">
      <w:pPr>
        <w:ind w:firstLine="720"/>
        <w:rPr>
          <w:sz w:val="18"/>
          <w:szCs w:val="18"/>
        </w:rPr>
      </w:pPr>
    </w:p>
    <w:p w:rsidR="00BC5101" w:rsidRDefault="00BC5101" w:rsidP="00BC5101">
      <w:pPr>
        <w:rPr>
          <w:sz w:val="18"/>
          <w:szCs w:val="18"/>
        </w:rPr>
      </w:pPr>
      <w:r>
        <w:rPr>
          <w:b/>
          <w:sz w:val="18"/>
          <w:szCs w:val="18"/>
        </w:rPr>
        <w:t>Roberta M. Johnson</w:t>
      </w:r>
      <w:r>
        <w:rPr>
          <w:sz w:val="18"/>
          <w:szCs w:val="18"/>
        </w:rPr>
        <w:t>, Clinical Professor (Ph.D., Univ. of California – Los Angeles)</w:t>
      </w:r>
    </w:p>
    <w:p w:rsidR="00BC5101" w:rsidRDefault="00BC5101" w:rsidP="00BC5101">
      <w:pPr>
        <w:rPr>
          <w:sz w:val="18"/>
          <w:szCs w:val="18"/>
        </w:rPr>
      </w:pPr>
      <w:r>
        <w:rPr>
          <w:sz w:val="18"/>
          <w:szCs w:val="18"/>
        </w:rPr>
        <w:tab/>
        <w:t>ES-212, (518)-442-4561</w:t>
      </w:r>
    </w:p>
    <w:p w:rsidR="00BC5101" w:rsidRDefault="00BC5101" w:rsidP="00BC5101">
      <w:pPr>
        <w:rPr>
          <w:sz w:val="18"/>
          <w:szCs w:val="18"/>
        </w:rPr>
      </w:pPr>
      <w:r>
        <w:rPr>
          <w:sz w:val="18"/>
          <w:szCs w:val="18"/>
        </w:rPr>
        <w:tab/>
        <w:t>rjohnson5@albany.edu</w:t>
      </w:r>
    </w:p>
    <w:p w:rsidR="00BC5101" w:rsidRDefault="00BC5101" w:rsidP="00BC5101">
      <w:pPr>
        <w:ind w:firstLine="360"/>
        <w:rPr>
          <w:sz w:val="18"/>
          <w:szCs w:val="18"/>
        </w:rPr>
      </w:pPr>
    </w:p>
    <w:p w:rsidR="00BC5101" w:rsidRDefault="00BC5101" w:rsidP="00BC5101">
      <w:pPr>
        <w:rPr>
          <w:sz w:val="18"/>
          <w:szCs w:val="18"/>
        </w:rPr>
      </w:pPr>
      <w:r w:rsidRPr="00021C77">
        <w:rPr>
          <w:b/>
          <w:sz w:val="18"/>
          <w:szCs w:val="18"/>
        </w:rPr>
        <w:t>Robert G. Keesee</w:t>
      </w:r>
      <w:r>
        <w:rPr>
          <w:sz w:val="18"/>
          <w:szCs w:val="18"/>
        </w:rPr>
        <w:t>, Associate Professor (Ph.D., Univ. of Colorado)</w:t>
      </w:r>
    </w:p>
    <w:p w:rsidR="00BC5101" w:rsidRDefault="00BC5101" w:rsidP="00BC5101">
      <w:pPr>
        <w:rPr>
          <w:sz w:val="18"/>
          <w:szCs w:val="18"/>
        </w:rPr>
      </w:pPr>
      <w:r>
        <w:rPr>
          <w:sz w:val="18"/>
          <w:szCs w:val="18"/>
        </w:rPr>
        <w:tab/>
        <w:t>ES-214, (518)-442-4566</w:t>
      </w:r>
    </w:p>
    <w:p w:rsidR="00BC5101" w:rsidRDefault="00BC5101" w:rsidP="00BC5101">
      <w:pPr>
        <w:rPr>
          <w:sz w:val="18"/>
          <w:szCs w:val="18"/>
        </w:rPr>
      </w:pPr>
      <w:r>
        <w:rPr>
          <w:sz w:val="18"/>
          <w:szCs w:val="18"/>
        </w:rPr>
        <w:tab/>
        <w:t>rkeesee@albany.edu</w:t>
      </w:r>
    </w:p>
    <w:p w:rsidR="00BC5101" w:rsidRDefault="00BC5101" w:rsidP="00BC5101">
      <w:pPr>
        <w:rPr>
          <w:sz w:val="18"/>
          <w:szCs w:val="18"/>
        </w:rPr>
      </w:pPr>
    </w:p>
    <w:p w:rsidR="00BC5101" w:rsidRDefault="00BC5101" w:rsidP="00BC5101">
      <w:pPr>
        <w:rPr>
          <w:sz w:val="18"/>
          <w:szCs w:val="18"/>
        </w:rPr>
      </w:pPr>
      <w:r w:rsidRPr="00021C77">
        <w:rPr>
          <w:b/>
          <w:sz w:val="18"/>
          <w:szCs w:val="18"/>
        </w:rPr>
        <w:t>Daniel Keyser</w:t>
      </w:r>
      <w:r>
        <w:rPr>
          <w:sz w:val="18"/>
          <w:szCs w:val="18"/>
        </w:rPr>
        <w:t>, Professor (Ph.D., Pennsylvania State Univ.)</w:t>
      </w:r>
    </w:p>
    <w:p w:rsidR="00BC5101" w:rsidRDefault="00BC5101" w:rsidP="00BC5101">
      <w:pPr>
        <w:rPr>
          <w:sz w:val="18"/>
          <w:szCs w:val="18"/>
        </w:rPr>
      </w:pPr>
      <w:r>
        <w:rPr>
          <w:sz w:val="18"/>
          <w:szCs w:val="18"/>
        </w:rPr>
        <w:tab/>
        <w:t>ES-224, (518)-442-4559</w:t>
      </w:r>
    </w:p>
    <w:p w:rsidR="00BC5101" w:rsidRDefault="00BC5101" w:rsidP="00BC5101">
      <w:pPr>
        <w:ind w:firstLine="720"/>
        <w:rPr>
          <w:sz w:val="18"/>
          <w:szCs w:val="18"/>
        </w:rPr>
      </w:pPr>
      <w:r>
        <w:rPr>
          <w:sz w:val="18"/>
          <w:szCs w:val="18"/>
        </w:rPr>
        <w:t>dkeyser@albany.edu</w:t>
      </w:r>
    </w:p>
    <w:p w:rsidR="00BC5101" w:rsidRDefault="00BC5101" w:rsidP="00BC5101">
      <w:pPr>
        <w:rPr>
          <w:sz w:val="18"/>
          <w:szCs w:val="18"/>
        </w:rPr>
      </w:pPr>
    </w:p>
    <w:p w:rsidR="00BC5101" w:rsidRDefault="00BC5101" w:rsidP="00BC5101">
      <w:pPr>
        <w:widowControl w:val="0"/>
        <w:rPr>
          <w:sz w:val="18"/>
          <w:szCs w:val="18"/>
        </w:rPr>
      </w:pPr>
      <w:r w:rsidRPr="00021C77">
        <w:rPr>
          <w:b/>
          <w:sz w:val="18"/>
          <w:szCs w:val="18"/>
        </w:rPr>
        <w:t>Michael Landin</w:t>
      </w:r>
      <w:r>
        <w:rPr>
          <w:sz w:val="18"/>
          <w:szCs w:val="18"/>
        </w:rPr>
        <w:t>, Instructor (M.S., Univ. at Albany</w:t>
      </w:r>
      <w:r w:rsidR="003D67BB">
        <w:rPr>
          <w:sz w:val="18"/>
          <w:szCs w:val="18"/>
        </w:rPr>
        <w:t>, SUNY</w:t>
      </w:r>
      <w:r>
        <w:rPr>
          <w:sz w:val="18"/>
          <w:szCs w:val="18"/>
        </w:rPr>
        <w:t>)</w:t>
      </w:r>
    </w:p>
    <w:p w:rsidR="00BC5101" w:rsidRDefault="00BC5101" w:rsidP="00BC5101">
      <w:pPr>
        <w:widowControl w:val="0"/>
        <w:rPr>
          <w:sz w:val="18"/>
          <w:szCs w:val="18"/>
        </w:rPr>
      </w:pPr>
      <w:r>
        <w:rPr>
          <w:sz w:val="18"/>
          <w:szCs w:val="18"/>
        </w:rPr>
        <w:tab/>
        <w:t>ES-324, (518)-442-4572</w:t>
      </w:r>
    </w:p>
    <w:p w:rsidR="00BC5101" w:rsidRDefault="00BC5101" w:rsidP="00BC5101">
      <w:pPr>
        <w:widowControl w:val="0"/>
        <w:ind w:firstLine="360"/>
        <w:rPr>
          <w:sz w:val="18"/>
          <w:szCs w:val="18"/>
        </w:rPr>
      </w:pPr>
      <w:r>
        <w:rPr>
          <w:sz w:val="18"/>
          <w:szCs w:val="18"/>
        </w:rPr>
        <w:tab/>
        <w:t>mlandin@albany.edu</w:t>
      </w:r>
    </w:p>
    <w:p w:rsidR="00BC5101" w:rsidRDefault="00BC5101" w:rsidP="00BC5101">
      <w:pPr>
        <w:widowControl w:val="0"/>
        <w:ind w:firstLine="360"/>
        <w:rPr>
          <w:sz w:val="18"/>
          <w:szCs w:val="18"/>
        </w:rPr>
      </w:pPr>
    </w:p>
    <w:p w:rsidR="00BC5101" w:rsidRDefault="00BC5101" w:rsidP="00BC5101">
      <w:pPr>
        <w:rPr>
          <w:sz w:val="18"/>
          <w:szCs w:val="18"/>
        </w:rPr>
      </w:pPr>
      <w:r>
        <w:rPr>
          <w:b/>
          <w:sz w:val="18"/>
          <w:szCs w:val="18"/>
        </w:rPr>
        <w:t>Andrea L. Lang</w:t>
      </w:r>
      <w:r>
        <w:rPr>
          <w:sz w:val="18"/>
          <w:szCs w:val="18"/>
        </w:rPr>
        <w:t>, Assistant Professor (Ph.D., Univ. of Wisconsin)</w:t>
      </w:r>
    </w:p>
    <w:p w:rsidR="00BC5101" w:rsidRDefault="00BC5101" w:rsidP="00BC5101">
      <w:pPr>
        <w:rPr>
          <w:sz w:val="18"/>
          <w:szCs w:val="18"/>
        </w:rPr>
      </w:pPr>
      <w:r>
        <w:rPr>
          <w:sz w:val="18"/>
          <w:szCs w:val="18"/>
        </w:rPr>
        <w:tab/>
        <w:t>ES-323, (518)-442-4558</w:t>
      </w:r>
    </w:p>
    <w:p w:rsidR="00BC5101" w:rsidRDefault="00BC5101" w:rsidP="00BC5101">
      <w:pPr>
        <w:rPr>
          <w:sz w:val="18"/>
          <w:szCs w:val="18"/>
        </w:rPr>
      </w:pPr>
      <w:r>
        <w:rPr>
          <w:sz w:val="18"/>
          <w:szCs w:val="18"/>
        </w:rPr>
        <w:tab/>
        <w:t>alang@albany.edu</w:t>
      </w:r>
    </w:p>
    <w:p w:rsidR="00BC5101" w:rsidRDefault="00BC5101" w:rsidP="00BC5101">
      <w:pPr>
        <w:widowControl w:val="0"/>
        <w:ind w:firstLine="360"/>
        <w:rPr>
          <w:sz w:val="18"/>
          <w:szCs w:val="18"/>
        </w:rPr>
      </w:pPr>
    </w:p>
    <w:p w:rsidR="00BC5101" w:rsidRDefault="00BC5101" w:rsidP="00BC5101">
      <w:pPr>
        <w:rPr>
          <w:sz w:val="18"/>
          <w:szCs w:val="18"/>
        </w:rPr>
      </w:pPr>
      <w:r w:rsidRPr="00021C77">
        <w:rPr>
          <w:b/>
          <w:sz w:val="18"/>
          <w:szCs w:val="18"/>
        </w:rPr>
        <w:t>Ross A. Lazear</w:t>
      </w:r>
      <w:r>
        <w:rPr>
          <w:sz w:val="18"/>
          <w:szCs w:val="18"/>
        </w:rPr>
        <w:t>, Instructional Support Specialist (M.S., Univ. of Wisconsin)</w:t>
      </w:r>
    </w:p>
    <w:p w:rsidR="00BC5101" w:rsidRDefault="00BC5101" w:rsidP="00BC5101">
      <w:pPr>
        <w:rPr>
          <w:sz w:val="18"/>
          <w:szCs w:val="18"/>
        </w:rPr>
      </w:pPr>
      <w:r>
        <w:rPr>
          <w:sz w:val="18"/>
          <w:szCs w:val="18"/>
        </w:rPr>
        <w:tab/>
        <w:t>ES-322, (518)-437-3601</w:t>
      </w:r>
    </w:p>
    <w:p w:rsidR="00BC5101" w:rsidRDefault="00BC5101" w:rsidP="00BC5101">
      <w:pPr>
        <w:rPr>
          <w:sz w:val="18"/>
          <w:szCs w:val="18"/>
        </w:rPr>
      </w:pPr>
      <w:r>
        <w:rPr>
          <w:sz w:val="18"/>
          <w:szCs w:val="18"/>
        </w:rPr>
        <w:tab/>
        <w:t>rlazear@albany.edu</w:t>
      </w:r>
    </w:p>
    <w:p w:rsidR="00BC5101" w:rsidRDefault="00BC5101" w:rsidP="00BC5101">
      <w:pPr>
        <w:rPr>
          <w:sz w:val="18"/>
          <w:szCs w:val="18"/>
        </w:rPr>
      </w:pPr>
    </w:p>
    <w:p w:rsidR="00BC5101" w:rsidRDefault="00BC5101" w:rsidP="00BC5101">
      <w:pPr>
        <w:rPr>
          <w:sz w:val="18"/>
          <w:szCs w:val="18"/>
        </w:rPr>
      </w:pPr>
      <w:r>
        <w:rPr>
          <w:b/>
          <w:sz w:val="18"/>
          <w:szCs w:val="18"/>
        </w:rPr>
        <w:lastRenderedPageBreak/>
        <w:t>Jiping Liu</w:t>
      </w:r>
      <w:r>
        <w:rPr>
          <w:sz w:val="18"/>
          <w:szCs w:val="18"/>
        </w:rPr>
        <w:t>, Assistant Professor (Ph.D., Columbia University)</w:t>
      </w:r>
    </w:p>
    <w:p w:rsidR="00BC5101" w:rsidRDefault="00BC5101" w:rsidP="00BC5101">
      <w:pPr>
        <w:ind w:firstLine="720"/>
        <w:rPr>
          <w:sz w:val="18"/>
          <w:szCs w:val="18"/>
        </w:rPr>
      </w:pPr>
      <w:r>
        <w:rPr>
          <w:sz w:val="18"/>
          <w:szCs w:val="18"/>
        </w:rPr>
        <w:t>ES-210, (518)-442-4048</w:t>
      </w:r>
    </w:p>
    <w:p w:rsidR="00BC5101" w:rsidRDefault="00BC5101" w:rsidP="00BC5101">
      <w:pPr>
        <w:ind w:firstLine="720"/>
        <w:rPr>
          <w:sz w:val="18"/>
          <w:szCs w:val="18"/>
        </w:rPr>
      </w:pPr>
      <w:r>
        <w:rPr>
          <w:sz w:val="18"/>
          <w:szCs w:val="18"/>
        </w:rPr>
        <w:t>jliu26@albany.edu</w:t>
      </w:r>
      <w:r>
        <w:rPr>
          <w:sz w:val="18"/>
          <w:szCs w:val="18"/>
        </w:rPr>
        <w:tab/>
      </w:r>
    </w:p>
    <w:p w:rsidR="00BC5101" w:rsidRPr="00716A09" w:rsidRDefault="00BC5101" w:rsidP="00BC5101">
      <w:pPr>
        <w:rPr>
          <w:sz w:val="18"/>
          <w:szCs w:val="18"/>
        </w:rPr>
      </w:pPr>
      <w:r>
        <w:rPr>
          <w:sz w:val="18"/>
          <w:szCs w:val="18"/>
        </w:rPr>
        <w:tab/>
      </w:r>
    </w:p>
    <w:p w:rsidR="00BC5101" w:rsidRDefault="00BC5101" w:rsidP="00BC5101">
      <w:pPr>
        <w:rPr>
          <w:sz w:val="18"/>
          <w:szCs w:val="18"/>
        </w:rPr>
      </w:pPr>
      <w:r>
        <w:rPr>
          <w:b/>
          <w:sz w:val="18"/>
          <w:szCs w:val="18"/>
        </w:rPr>
        <w:t>Justin R. Minder</w:t>
      </w:r>
      <w:r>
        <w:rPr>
          <w:sz w:val="18"/>
          <w:szCs w:val="18"/>
        </w:rPr>
        <w:t>, Assistant Professor (Ph.D., Univ. of Washington)</w:t>
      </w:r>
    </w:p>
    <w:p w:rsidR="00BC5101" w:rsidRDefault="00BC5101" w:rsidP="00BC5101">
      <w:pPr>
        <w:ind w:firstLine="720"/>
        <w:rPr>
          <w:sz w:val="18"/>
          <w:szCs w:val="18"/>
        </w:rPr>
      </w:pPr>
      <w:r>
        <w:rPr>
          <w:sz w:val="18"/>
          <w:szCs w:val="18"/>
        </w:rPr>
        <w:t>ES-339B, (518)-437-3732</w:t>
      </w:r>
    </w:p>
    <w:p w:rsidR="00BC5101" w:rsidRPr="00716A09" w:rsidRDefault="00BC5101" w:rsidP="00BC5101">
      <w:pPr>
        <w:ind w:firstLine="720"/>
        <w:rPr>
          <w:sz w:val="18"/>
          <w:szCs w:val="18"/>
        </w:rPr>
      </w:pPr>
      <w:r>
        <w:rPr>
          <w:sz w:val="18"/>
          <w:szCs w:val="18"/>
        </w:rPr>
        <w:t>jminder@albany.edu</w:t>
      </w:r>
      <w:r>
        <w:rPr>
          <w:sz w:val="18"/>
          <w:szCs w:val="18"/>
        </w:rPr>
        <w:tab/>
      </w:r>
    </w:p>
    <w:p w:rsidR="00BC5101" w:rsidRDefault="00BC5101" w:rsidP="00BC5101">
      <w:pPr>
        <w:rPr>
          <w:sz w:val="18"/>
          <w:szCs w:val="18"/>
        </w:rPr>
      </w:pPr>
    </w:p>
    <w:p w:rsidR="00BC5101" w:rsidRDefault="00BC5101" w:rsidP="00BC5101">
      <w:pPr>
        <w:rPr>
          <w:sz w:val="18"/>
          <w:szCs w:val="18"/>
        </w:rPr>
      </w:pPr>
      <w:r w:rsidRPr="00021C77">
        <w:rPr>
          <w:b/>
          <w:sz w:val="18"/>
          <w:szCs w:val="18"/>
        </w:rPr>
        <w:t>John E. Molinari</w:t>
      </w:r>
      <w:r>
        <w:rPr>
          <w:sz w:val="18"/>
          <w:szCs w:val="18"/>
        </w:rPr>
        <w:t>, Professor (Ph.D., Florida State Univ.)</w:t>
      </w:r>
    </w:p>
    <w:p w:rsidR="00BC5101" w:rsidRDefault="00BC5101" w:rsidP="00BC5101">
      <w:pPr>
        <w:rPr>
          <w:sz w:val="18"/>
          <w:szCs w:val="18"/>
        </w:rPr>
      </w:pPr>
      <w:r>
        <w:rPr>
          <w:sz w:val="18"/>
          <w:szCs w:val="18"/>
        </w:rPr>
        <w:tab/>
        <w:t>ES-225, (518)-442-4562</w:t>
      </w:r>
    </w:p>
    <w:p w:rsidR="00BC5101" w:rsidRDefault="00BC5101" w:rsidP="00BC5101">
      <w:pPr>
        <w:rPr>
          <w:sz w:val="18"/>
          <w:szCs w:val="18"/>
        </w:rPr>
      </w:pPr>
      <w:r>
        <w:rPr>
          <w:sz w:val="18"/>
          <w:szCs w:val="18"/>
        </w:rPr>
        <w:tab/>
        <w:t>jmolinari@albany.edu</w:t>
      </w:r>
    </w:p>
    <w:p w:rsidR="00BC5101" w:rsidRDefault="00BC5101" w:rsidP="00BC5101">
      <w:pPr>
        <w:rPr>
          <w:sz w:val="18"/>
          <w:szCs w:val="18"/>
        </w:rPr>
      </w:pPr>
    </w:p>
    <w:p w:rsidR="00BC5101" w:rsidRDefault="00BC5101" w:rsidP="00BC5101">
      <w:pPr>
        <w:rPr>
          <w:sz w:val="18"/>
          <w:szCs w:val="18"/>
        </w:rPr>
      </w:pPr>
      <w:r>
        <w:rPr>
          <w:b/>
          <w:sz w:val="18"/>
          <w:szCs w:val="18"/>
        </w:rPr>
        <w:t xml:space="preserve">Brian </w:t>
      </w:r>
      <w:r w:rsidR="003D67BB">
        <w:rPr>
          <w:b/>
          <w:sz w:val="18"/>
          <w:szCs w:val="18"/>
        </w:rPr>
        <w:t xml:space="preserve">E. J. </w:t>
      </w:r>
      <w:r>
        <w:rPr>
          <w:b/>
          <w:sz w:val="18"/>
          <w:szCs w:val="18"/>
        </w:rPr>
        <w:t>Rose</w:t>
      </w:r>
      <w:r>
        <w:rPr>
          <w:sz w:val="18"/>
          <w:szCs w:val="18"/>
        </w:rPr>
        <w:t>, Assistant Professor (Ph.D., MIT)</w:t>
      </w:r>
    </w:p>
    <w:p w:rsidR="00BC5101" w:rsidRDefault="00BC5101" w:rsidP="00BC5101">
      <w:pPr>
        <w:rPr>
          <w:sz w:val="18"/>
          <w:szCs w:val="18"/>
        </w:rPr>
      </w:pPr>
      <w:r>
        <w:rPr>
          <w:sz w:val="18"/>
          <w:szCs w:val="18"/>
        </w:rPr>
        <w:tab/>
        <w:t>ES-315, (518)-442-4477</w:t>
      </w:r>
    </w:p>
    <w:p w:rsidR="00BC5101" w:rsidRPr="00716A09" w:rsidRDefault="00BC5101" w:rsidP="00BC5101">
      <w:pPr>
        <w:rPr>
          <w:sz w:val="18"/>
          <w:szCs w:val="18"/>
        </w:rPr>
      </w:pPr>
      <w:r>
        <w:rPr>
          <w:sz w:val="18"/>
          <w:szCs w:val="18"/>
        </w:rPr>
        <w:tab/>
        <w:t>brose@albany.edu</w:t>
      </w:r>
    </w:p>
    <w:p w:rsidR="00BC5101" w:rsidRDefault="00BC5101" w:rsidP="00BC5101">
      <w:pPr>
        <w:rPr>
          <w:b/>
          <w:sz w:val="18"/>
          <w:szCs w:val="18"/>
        </w:rPr>
      </w:pPr>
    </w:p>
    <w:p w:rsidR="00BC5101" w:rsidRDefault="00BC5101" w:rsidP="00BC5101">
      <w:pPr>
        <w:rPr>
          <w:sz w:val="18"/>
          <w:szCs w:val="18"/>
        </w:rPr>
      </w:pPr>
      <w:r w:rsidRPr="00021C77">
        <w:rPr>
          <w:b/>
          <w:sz w:val="18"/>
          <w:szCs w:val="18"/>
        </w:rPr>
        <w:t>Paul E. Roundy</w:t>
      </w:r>
      <w:r>
        <w:rPr>
          <w:sz w:val="18"/>
          <w:szCs w:val="18"/>
        </w:rPr>
        <w:t xml:space="preserve">, </w:t>
      </w:r>
      <w:r w:rsidR="003D67BB">
        <w:rPr>
          <w:sz w:val="18"/>
          <w:szCs w:val="18"/>
        </w:rPr>
        <w:t>Associate</w:t>
      </w:r>
      <w:r>
        <w:rPr>
          <w:sz w:val="18"/>
          <w:szCs w:val="18"/>
        </w:rPr>
        <w:t xml:space="preserve"> Professor (Ph.D., Pennsylvania State Univ.)</w:t>
      </w:r>
    </w:p>
    <w:p w:rsidR="00BC5101" w:rsidRDefault="00BC5101" w:rsidP="00BC5101">
      <w:pPr>
        <w:rPr>
          <w:sz w:val="18"/>
          <w:szCs w:val="18"/>
        </w:rPr>
      </w:pPr>
      <w:r>
        <w:rPr>
          <w:sz w:val="18"/>
          <w:szCs w:val="18"/>
        </w:rPr>
        <w:tab/>
        <w:t>ES-339A, (518)-442-4476</w:t>
      </w:r>
    </w:p>
    <w:p w:rsidR="00BC5101" w:rsidRDefault="00BC5101" w:rsidP="00BC5101">
      <w:pPr>
        <w:rPr>
          <w:sz w:val="18"/>
          <w:szCs w:val="18"/>
        </w:rPr>
      </w:pPr>
      <w:r>
        <w:rPr>
          <w:sz w:val="18"/>
          <w:szCs w:val="18"/>
        </w:rPr>
        <w:tab/>
        <w:t>proundy@albany.edu</w:t>
      </w:r>
    </w:p>
    <w:p w:rsidR="00BC5101" w:rsidRDefault="00BC5101" w:rsidP="00BC5101">
      <w:pPr>
        <w:rPr>
          <w:sz w:val="18"/>
          <w:szCs w:val="18"/>
        </w:rPr>
      </w:pPr>
    </w:p>
    <w:p w:rsidR="00BC5101" w:rsidRDefault="00BC5101" w:rsidP="00BC5101">
      <w:pPr>
        <w:rPr>
          <w:sz w:val="18"/>
          <w:szCs w:val="18"/>
        </w:rPr>
      </w:pPr>
      <w:r>
        <w:rPr>
          <w:b/>
          <w:sz w:val="18"/>
          <w:szCs w:val="18"/>
        </w:rPr>
        <w:t>Brian H. Tang</w:t>
      </w:r>
      <w:r>
        <w:rPr>
          <w:sz w:val="18"/>
          <w:szCs w:val="18"/>
        </w:rPr>
        <w:t>, Assistant Professor (Ph.D., MIT)</w:t>
      </w:r>
    </w:p>
    <w:p w:rsidR="00BC5101" w:rsidRDefault="00BC5101" w:rsidP="00BC5101">
      <w:pPr>
        <w:rPr>
          <w:sz w:val="18"/>
          <w:szCs w:val="18"/>
        </w:rPr>
      </w:pPr>
      <w:r>
        <w:rPr>
          <w:sz w:val="18"/>
          <w:szCs w:val="18"/>
        </w:rPr>
        <w:tab/>
        <w:t>ES-324, (518)-442-4572</w:t>
      </w:r>
    </w:p>
    <w:p w:rsidR="00BC5101" w:rsidRDefault="00BC5101" w:rsidP="00BC5101">
      <w:pPr>
        <w:rPr>
          <w:sz w:val="18"/>
          <w:szCs w:val="18"/>
        </w:rPr>
      </w:pPr>
    </w:p>
    <w:p w:rsidR="00BC5101" w:rsidRDefault="00BC5101" w:rsidP="00BC5101">
      <w:pPr>
        <w:rPr>
          <w:sz w:val="18"/>
          <w:szCs w:val="18"/>
        </w:rPr>
      </w:pPr>
      <w:r w:rsidRPr="00021C77">
        <w:rPr>
          <w:b/>
          <w:sz w:val="18"/>
          <w:szCs w:val="18"/>
        </w:rPr>
        <w:t>Christopher D. Thorncroft</w:t>
      </w:r>
      <w:r>
        <w:rPr>
          <w:sz w:val="18"/>
          <w:szCs w:val="18"/>
        </w:rPr>
        <w:t>, Professor and Department Chair (Ph.D., Univ. of Reading)</w:t>
      </w:r>
    </w:p>
    <w:p w:rsidR="00BC5101" w:rsidRDefault="00BC5101" w:rsidP="00BC5101">
      <w:pPr>
        <w:rPr>
          <w:sz w:val="18"/>
          <w:szCs w:val="18"/>
        </w:rPr>
      </w:pPr>
      <w:r>
        <w:rPr>
          <w:sz w:val="18"/>
          <w:szCs w:val="18"/>
        </w:rPr>
        <w:tab/>
        <w:t>ES-226, (518)-442-4555</w:t>
      </w:r>
    </w:p>
    <w:p w:rsidR="00BC5101" w:rsidRDefault="00BC5101" w:rsidP="00BC5101">
      <w:pPr>
        <w:rPr>
          <w:sz w:val="18"/>
          <w:szCs w:val="18"/>
        </w:rPr>
      </w:pPr>
      <w:r>
        <w:rPr>
          <w:sz w:val="18"/>
          <w:szCs w:val="18"/>
        </w:rPr>
        <w:tab/>
        <w:t>cthorncroft@albany.edu</w:t>
      </w:r>
    </w:p>
    <w:p w:rsidR="00BC5101" w:rsidRDefault="00BC5101" w:rsidP="00BC5101">
      <w:pPr>
        <w:rPr>
          <w:sz w:val="18"/>
          <w:szCs w:val="18"/>
        </w:rPr>
      </w:pPr>
    </w:p>
    <w:p w:rsidR="00BC5101" w:rsidRDefault="00BC5101" w:rsidP="00BC5101">
      <w:pPr>
        <w:rPr>
          <w:sz w:val="18"/>
          <w:szCs w:val="18"/>
        </w:rPr>
      </w:pPr>
      <w:r w:rsidRPr="00021C77">
        <w:rPr>
          <w:b/>
          <w:sz w:val="18"/>
          <w:szCs w:val="18"/>
        </w:rPr>
        <w:t>Ryan Torn</w:t>
      </w:r>
      <w:r>
        <w:rPr>
          <w:sz w:val="18"/>
          <w:szCs w:val="18"/>
        </w:rPr>
        <w:t xml:space="preserve">, </w:t>
      </w:r>
      <w:r w:rsidR="003D67BB">
        <w:rPr>
          <w:sz w:val="18"/>
          <w:szCs w:val="18"/>
        </w:rPr>
        <w:t>Associate</w:t>
      </w:r>
      <w:r>
        <w:rPr>
          <w:sz w:val="18"/>
          <w:szCs w:val="18"/>
        </w:rPr>
        <w:t xml:space="preserve"> Professor (Ph.D., Univ. of Washington)</w:t>
      </w:r>
    </w:p>
    <w:p w:rsidR="00BC5101" w:rsidRDefault="00BC5101" w:rsidP="00BC5101">
      <w:pPr>
        <w:rPr>
          <w:sz w:val="18"/>
          <w:szCs w:val="18"/>
        </w:rPr>
      </w:pPr>
      <w:r>
        <w:rPr>
          <w:sz w:val="18"/>
          <w:szCs w:val="18"/>
        </w:rPr>
        <w:tab/>
        <w:t>ES-229, (518)-442-4560</w:t>
      </w:r>
    </w:p>
    <w:p w:rsidR="00BC5101" w:rsidRDefault="00BC5101" w:rsidP="00BC5101">
      <w:pPr>
        <w:rPr>
          <w:sz w:val="18"/>
          <w:szCs w:val="18"/>
        </w:rPr>
      </w:pPr>
      <w:r>
        <w:rPr>
          <w:sz w:val="18"/>
          <w:szCs w:val="18"/>
        </w:rPr>
        <w:tab/>
        <w:t>rtorn@albany.edu</w:t>
      </w:r>
    </w:p>
    <w:p w:rsidR="00BC5101" w:rsidRDefault="00BC5101" w:rsidP="00BC5101">
      <w:pPr>
        <w:rPr>
          <w:sz w:val="18"/>
          <w:szCs w:val="18"/>
        </w:rPr>
      </w:pPr>
    </w:p>
    <w:p w:rsidR="00BC5101" w:rsidRDefault="00BC5101" w:rsidP="00BC5101">
      <w:pPr>
        <w:rPr>
          <w:sz w:val="18"/>
          <w:szCs w:val="18"/>
        </w:rPr>
      </w:pPr>
      <w:r w:rsidRPr="00021C77">
        <w:rPr>
          <w:b/>
          <w:sz w:val="18"/>
          <w:szCs w:val="18"/>
        </w:rPr>
        <w:t>Kevin R. Tyle</w:t>
      </w:r>
      <w:r>
        <w:rPr>
          <w:sz w:val="18"/>
          <w:szCs w:val="18"/>
        </w:rPr>
        <w:t>, Systems Administrator (M.S., Univ. at Albany</w:t>
      </w:r>
      <w:r w:rsidR="003D67BB">
        <w:rPr>
          <w:sz w:val="18"/>
          <w:szCs w:val="18"/>
        </w:rPr>
        <w:t>, SUNY</w:t>
      </w:r>
      <w:r>
        <w:rPr>
          <w:sz w:val="18"/>
          <w:szCs w:val="18"/>
        </w:rPr>
        <w:t>)</w:t>
      </w:r>
    </w:p>
    <w:p w:rsidR="00BC5101" w:rsidRDefault="00BC5101" w:rsidP="00BC5101">
      <w:pPr>
        <w:rPr>
          <w:sz w:val="18"/>
          <w:szCs w:val="18"/>
        </w:rPr>
      </w:pPr>
      <w:r>
        <w:rPr>
          <w:sz w:val="18"/>
          <w:szCs w:val="18"/>
        </w:rPr>
        <w:tab/>
        <w:t>ES-235A, (518)-442-4578</w:t>
      </w:r>
    </w:p>
    <w:p w:rsidR="00BC5101" w:rsidRDefault="00BC5101" w:rsidP="00BC5101">
      <w:pPr>
        <w:rPr>
          <w:sz w:val="18"/>
          <w:szCs w:val="18"/>
        </w:rPr>
      </w:pPr>
      <w:r>
        <w:rPr>
          <w:sz w:val="18"/>
          <w:szCs w:val="18"/>
        </w:rPr>
        <w:tab/>
        <w:t>ktyle@albany.edu</w:t>
      </w:r>
    </w:p>
    <w:p w:rsidR="00BC5101" w:rsidRPr="00021C77" w:rsidRDefault="00BC5101" w:rsidP="00BC5101">
      <w:pPr>
        <w:rPr>
          <w:b/>
          <w:sz w:val="18"/>
          <w:szCs w:val="18"/>
        </w:rPr>
      </w:pPr>
    </w:p>
    <w:p w:rsidR="00BC5101" w:rsidRDefault="00BC5101" w:rsidP="00BC5101">
      <w:pPr>
        <w:rPr>
          <w:sz w:val="18"/>
          <w:szCs w:val="18"/>
        </w:rPr>
      </w:pPr>
      <w:r w:rsidRPr="00021C77">
        <w:rPr>
          <w:b/>
          <w:sz w:val="18"/>
          <w:szCs w:val="18"/>
        </w:rPr>
        <w:t>Mathias Vuille</w:t>
      </w:r>
      <w:r>
        <w:rPr>
          <w:sz w:val="18"/>
          <w:szCs w:val="18"/>
        </w:rPr>
        <w:t>, Associate Professor (Ph.D., Univ. of Bern</w:t>
      </w:r>
      <w:r w:rsidR="003D67BB">
        <w:rPr>
          <w:sz w:val="18"/>
          <w:szCs w:val="18"/>
        </w:rPr>
        <w:t>, Switzerland</w:t>
      </w:r>
      <w:r>
        <w:rPr>
          <w:sz w:val="18"/>
          <w:szCs w:val="18"/>
        </w:rPr>
        <w:t>)</w:t>
      </w:r>
    </w:p>
    <w:p w:rsidR="00BC5101" w:rsidRDefault="00BC5101" w:rsidP="00BC5101">
      <w:pPr>
        <w:rPr>
          <w:sz w:val="18"/>
          <w:szCs w:val="18"/>
        </w:rPr>
      </w:pPr>
      <w:r>
        <w:rPr>
          <w:sz w:val="18"/>
          <w:szCs w:val="18"/>
        </w:rPr>
        <w:tab/>
        <w:t>ES-311, (518)-442-4472</w:t>
      </w:r>
    </w:p>
    <w:p w:rsidR="00BC5101" w:rsidRDefault="00BC5101" w:rsidP="00BC5101">
      <w:pPr>
        <w:rPr>
          <w:sz w:val="18"/>
          <w:szCs w:val="18"/>
        </w:rPr>
      </w:pPr>
      <w:r>
        <w:rPr>
          <w:sz w:val="18"/>
          <w:szCs w:val="18"/>
        </w:rPr>
        <w:tab/>
      </w:r>
      <w:r w:rsidR="003D67BB">
        <w:rPr>
          <w:sz w:val="18"/>
          <w:szCs w:val="18"/>
        </w:rPr>
        <w:t>mvuille@albany.edu</w:t>
      </w:r>
    </w:p>
    <w:p w:rsidR="003D67BB" w:rsidRDefault="003D67BB" w:rsidP="00BC5101">
      <w:pPr>
        <w:rPr>
          <w:sz w:val="18"/>
          <w:szCs w:val="18"/>
        </w:rPr>
      </w:pPr>
    </w:p>
    <w:p w:rsidR="003D67BB" w:rsidRDefault="003D67BB" w:rsidP="003D67BB">
      <w:pPr>
        <w:rPr>
          <w:sz w:val="18"/>
          <w:szCs w:val="18"/>
        </w:rPr>
      </w:pPr>
      <w:r>
        <w:rPr>
          <w:b/>
          <w:sz w:val="18"/>
          <w:szCs w:val="18"/>
        </w:rPr>
        <w:t>Junhong (June) Wang</w:t>
      </w:r>
      <w:r>
        <w:rPr>
          <w:sz w:val="18"/>
          <w:szCs w:val="18"/>
        </w:rPr>
        <w:t>, Research Associate Professor (Ph.D., Columbia University)</w:t>
      </w:r>
    </w:p>
    <w:p w:rsidR="003D67BB" w:rsidRDefault="003D67BB" w:rsidP="003D67BB">
      <w:pPr>
        <w:rPr>
          <w:sz w:val="18"/>
          <w:szCs w:val="18"/>
        </w:rPr>
      </w:pPr>
      <w:r>
        <w:rPr>
          <w:sz w:val="18"/>
          <w:szCs w:val="18"/>
        </w:rPr>
        <w:tab/>
        <w:t>ES-339C</w:t>
      </w:r>
    </w:p>
    <w:p w:rsidR="003D67BB" w:rsidRPr="00716A09" w:rsidRDefault="003D67BB" w:rsidP="00BC5101">
      <w:pPr>
        <w:rPr>
          <w:sz w:val="18"/>
          <w:szCs w:val="18"/>
        </w:rPr>
      </w:pPr>
      <w:r>
        <w:rPr>
          <w:sz w:val="18"/>
          <w:szCs w:val="18"/>
        </w:rPr>
        <w:tab/>
        <w:t>jwang20@albany.edu</w:t>
      </w:r>
    </w:p>
    <w:p w:rsidR="00BC5101" w:rsidRDefault="00BC5101" w:rsidP="00BC5101">
      <w:pPr>
        <w:rPr>
          <w:sz w:val="18"/>
          <w:szCs w:val="18"/>
        </w:rPr>
      </w:pPr>
    </w:p>
    <w:p w:rsidR="00BC5101" w:rsidRDefault="00BC5101" w:rsidP="00BC5101">
      <w:pPr>
        <w:rPr>
          <w:sz w:val="18"/>
          <w:szCs w:val="18"/>
        </w:rPr>
      </w:pPr>
      <w:r>
        <w:rPr>
          <w:b/>
          <w:sz w:val="18"/>
          <w:szCs w:val="18"/>
        </w:rPr>
        <w:t>Liming Zhou</w:t>
      </w:r>
      <w:r>
        <w:rPr>
          <w:sz w:val="18"/>
          <w:szCs w:val="18"/>
        </w:rPr>
        <w:t>, Associate Professor (Ph.D., Boston University)</w:t>
      </w:r>
    </w:p>
    <w:p w:rsidR="00BC5101" w:rsidRDefault="00BC5101" w:rsidP="00BC5101">
      <w:pPr>
        <w:rPr>
          <w:sz w:val="18"/>
          <w:szCs w:val="18"/>
        </w:rPr>
      </w:pPr>
      <w:r>
        <w:rPr>
          <w:sz w:val="18"/>
          <w:szCs w:val="18"/>
        </w:rPr>
        <w:tab/>
        <w:t>ES-312, (518)-442-4446</w:t>
      </w:r>
    </w:p>
    <w:p w:rsidR="00BC5101" w:rsidRPr="00716A09" w:rsidRDefault="00BC5101" w:rsidP="00BC5101">
      <w:pPr>
        <w:rPr>
          <w:sz w:val="18"/>
          <w:szCs w:val="18"/>
        </w:rPr>
      </w:pPr>
      <w:r>
        <w:rPr>
          <w:sz w:val="18"/>
          <w:szCs w:val="18"/>
        </w:rPr>
        <w:tab/>
        <w:t>lzhou@albany.edu</w:t>
      </w:r>
      <w:r>
        <w:rPr>
          <w:sz w:val="18"/>
          <w:szCs w:val="18"/>
        </w:rPr>
        <w:tab/>
      </w:r>
    </w:p>
    <w:p w:rsidR="00BC5101" w:rsidRDefault="00BC5101" w:rsidP="00BC5101">
      <w:pPr>
        <w:rPr>
          <w:sz w:val="18"/>
          <w:szCs w:val="18"/>
        </w:rPr>
      </w:pPr>
    </w:p>
    <w:p w:rsidR="00BC5101" w:rsidRDefault="00BC5101" w:rsidP="00BC5101">
      <w:pPr>
        <w:rPr>
          <w:sz w:val="18"/>
          <w:szCs w:val="18"/>
        </w:rPr>
      </w:pPr>
    </w:p>
    <w:p w:rsidR="00BC5101" w:rsidRDefault="00BC5101" w:rsidP="00BC5101">
      <w:pPr>
        <w:ind w:firstLine="360"/>
        <w:rPr>
          <w:sz w:val="18"/>
          <w:szCs w:val="18"/>
        </w:rPr>
        <w:sectPr w:rsidR="00BC5101" w:rsidSect="00BC5101">
          <w:type w:val="continuous"/>
          <w:pgSz w:w="12240" w:h="15840"/>
          <w:pgMar w:top="1350" w:right="1440" w:bottom="1440" w:left="1440" w:header="720" w:footer="720" w:gutter="0"/>
          <w:cols w:num="2" w:space="720"/>
          <w:docGrid w:linePitch="360"/>
        </w:sectPr>
      </w:pPr>
    </w:p>
    <w:p w:rsidR="00BC5101" w:rsidRPr="002F4350" w:rsidRDefault="00BC5101" w:rsidP="00BC5101">
      <w:pPr>
        <w:rPr>
          <w:sz w:val="18"/>
          <w:szCs w:val="18"/>
        </w:rPr>
      </w:pPr>
    </w:p>
    <w:sectPr w:rsidR="00BC5101" w:rsidRPr="002F4350" w:rsidSect="00BC5101">
      <w:type w:val="continuous"/>
      <w:pgSz w:w="12240" w:h="15840"/>
      <w:pgMar w:top="1350" w:right="1440" w:bottom="1350" w:left="144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A29" w:rsidRDefault="00A85A29">
      <w:r>
        <w:separator/>
      </w:r>
    </w:p>
  </w:endnote>
  <w:endnote w:type="continuationSeparator" w:id="0">
    <w:p w:rsidR="00A85A29" w:rsidRDefault="00A85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7BB" w:rsidRDefault="003D67BB" w:rsidP="00BC51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D67BB" w:rsidRDefault="003D67B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7BB" w:rsidRDefault="003D67BB" w:rsidP="00BC51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F7E25">
      <w:rPr>
        <w:rStyle w:val="PageNumber"/>
        <w:noProof/>
      </w:rPr>
      <w:t>8</w:t>
    </w:r>
    <w:r>
      <w:rPr>
        <w:rStyle w:val="PageNumber"/>
      </w:rPr>
      <w:fldChar w:fldCharType="end"/>
    </w:r>
  </w:p>
  <w:p w:rsidR="003D67BB" w:rsidRDefault="003D67B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A29" w:rsidRDefault="00A85A29">
      <w:r>
        <w:separator/>
      </w:r>
    </w:p>
  </w:footnote>
  <w:footnote w:type="continuationSeparator" w:id="0">
    <w:p w:rsidR="00A85A29" w:rsidRDefault="00A85A2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36EE3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1DE"/>
    <w:rsid w:val="003D67BB"/>
    <w:rsid w:val="003F7E25"/>
    <w:rsid w:val="00532E0A"/>
    <w:rsid w:val="00996209"/>
    <w:rsid w:val="00A201BA"/>
    <w:rsid w:val="00A56F6B"/>
    <w:rsid w:val="00A85A29"/>
    <w:rsid w:val="00AB2AD3"/>
    <w:rsid w:val="00BC5101"/>
    <w:rsid w:val="00C27F31"/>
  </w:rsids>
  <m:mathPr>
    <m:mathFont m:val="Cambria Math"/>
    <m:brkBin m:val="before"/>
    <m:brkBinSub m:val="--"/>
    <m:smallFrac m:val="0"/>
    <m:dispDef m:val="0"/>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095CD4"/>
    <w:rPr>
      <w:color w:val="0000FF"/>
      <w:u w:val="single"/>
    </w:rPr>
  </w:style>
  <w:style w:type="paragraph" w:styleId="Caption">
    <w:name w:val="caption"/>
    <w:basedOn w:val="Normal"/>
    <w:next w:val="Normal"/>
    <w:qFormat/>
    <w:rsid w:val="00834AB9"/>
    <w:rPr>
      <w:b/>
      <w:bCs/>
      <w:sz w:val="20"/>
      <w:szCs w:val="20"/>
    </w:rPr>
  </w:style>
  <w:style w:type="paragraph" w:styleId="Footer">
    <w:name w:val="footer"/>
    <w:basedOn w:val="Normal"/>
    <w:link w:val="FooterChar"/>
    <w:rsid w:val="00DB21B1"/>
    <w:pPr>
      <w:tabs>
        <w:tab w:val="center" w:pos="4320"/>
        <w:tab w:val="right" w:pos="8640"/>
      </w:tabs>
    </w:pPr>
    <w:rPr>
      <w:lang w:val="x-none" w:eastAsia="x-none"/>
    </w:rPr>
  </w:style>
  <w:style w:type="character" w:customStyle="1" w:styleId="FooterChar">
    <w:name w:val="Footer Char"/>
    <w:link w:val="Footer"/>
    <w:rsid w:val="00DB21B1"/>
    <w:rPr>
      <w:sz w:val="24"/>
      <w:szCs w:val="24"/>
    </w:rPr>
  </w:style>
  <w:style w:type="character" w:styleId="PageNumber">
    <w:name w:val="page number"/>
    <w:basedOn w:val="DefaultParagraphFont"/>
    <w:rsid w:val="00DB21B1"/>
  </w:style>
  <w:style w:type="character" w:styleId="FollowedHyperlink">
    <w:name w:val="FollowedHyperlink"/>
    <w:rsid w:val="0026343E"/>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095CD4"/>
    <w:rPr>
      <w:color w:val="0000FF"/>
      <w:u w:val="single"/>
    </w:rPr>
  </w:style>
  <w:style w:type="paragraph" w:styleId="Caption">
    <w:name w:val="caption"/>
    <w:basedOn w:val="Normal"/>
    <w:next w:val="Normal"/>
    <w:qFormat/>
    <w:rsid w:val="00834AB9"/>
    <w:rPr>
      <w:b/>
      <w:bCs/>
      <w:sz w:val="20"/>
      <w:szCs w:val="20"/>
    </w:rPr>
  </w:style>
  <w:style w:type="paragraph" w:styleId="Footer">
    <w:name w:val="footer"/>
    <w:basedOn w:val="Normal"/>
    <w:link w:val="FooterChar"/>
    <w:rsid w:val="00DB21B1"/>
    <w:pPr>
      <w:tabs>
        <w:tab w:val="center" w:pos="4320"/>
        <w:tab w:val="right" w:pos="8640"/>
      </w:tabs>
    </w:pPr>
    <w:rPr>
      <w:lang w:val="x-none" w:eastAsia="x-none"/>
    </w:rPr>
  </w:style>
  <w:style w:type="character" w:customStyle="1" w:styleId="FooterChar">
    <w:name w:val="Footer Char"/>
    <w:link w:val="Footer"/>
    <w:rsid w:val="00DB21B1"/>
    <w:rPr>
      <w:sz w:val="24"/>
      <w:szCs w:val="24"/>
    </w:rPr>
  </w:style>
  <w:style w:type="character" w:styleId="PageNumber">
    <w:name w:val="page number"/>
    <w:basedOn w:val="DefaultParagraphFont"/>
    <w:rsid w:val="00DB21B1"/>
  </w:style>
  <w:style w:type="character" w:styleId="FollowedHyperlink">
    <w:name w:val="FollowedHyperlink"/>
    <w:rsid w:val="0026343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259143">
      <w:bodyDiv w:val="1"/>
      <w:marLeft w:val="0"/>
      <w:marRight w:val="0"/>
      <w:marTop w:val="0"/>
      <w:marBottom w:val="0"/>
      <w:divBdr>
        <w:top w:val="none" w:sz="0" w:space="0" w:color="auto"/>
        <w:left w:val="none" w:sz="0" w:space="0" w:color="auto"/>
        <w:bottom w:val="none" w:sz="0" w:space="0" w:color="auto"/>
        <w:right w:val="none" w:sz="0" w:space="0" w:color="auto"/>
      </w:divBdr>
      <w:divsChild>
        <w:div w:id="559100184">
          <w:marLeft w:val="0"/>
          <w:marRight w:val="0"/>
          <w:marTop w:val="0"/>
          <w:marBottom w:val="0"/>
          <w:divBdr>
            <w:top w:val="none" w:sz="0" w:space="0" w:color="auto"/>
            <w:left w:val="none" w:sz="0" w:space="0" w:color="auto"/>
            <w:bottom w:val="none" w:sz="0" w:space="0" w:color="auto"/>
            <w:right w:val="none" w:sz="0" w:space="0" w:color="auto"/>
          </w:divBdr>
          <w:divsChild>
            <w:div w:id="69084981">
              <w:marLeft w:val="0"/>
              <w:marRight w:val="0"/>
              <w:marTop w:val="0"/>
              <w:marBottom w:val="0"/>
              <w:divBdr>
                <w:top w:val="none" w:sz="0" w:space="0" w:color="auto"/>
                <w:left w:val="none" w:sz="0" w:space="0" w:color="auto"/>
                <w:bottom w:val="none" w:sz="0" w:space="0" w:color="auto"/>
                <w:right w:val="none" w:sz="0" w:space="0" w:color="auto"/>
              </w:divBdr>
            </w:div>
            <w:div w:id="288436302">
              <w:marLeft w:val="0"/>
              <w:marRight w:val="0"/>
              <w:marTop w:val="0"/>
              <w:marBottom w:val="0"/>
              <w:divBdr>
                <w:top w:val="none" w:sz="0" w:space="0" w:color="auto"/>
                <w:left w:val="none" w:sz="0" w:space="0" w:color="auto"/>
                <w:bottom w:val="none" w:sz="0" w:space="0" w:color="auto"/>
                <w:right w:val="none" w:sz="0" w:space="0" w:color="auto"/>
              </w:divBdr>
            </w:div>
            <w:div w:id="347106016">
              <w:marLeft w:val="0"/>
              <w:marRight w:val="0"/>
              <w:marTop w:val="0"/>
              <w:marBottom w:val="0"/>
              <w:divBdr>
                <w:top w:val="none" w:sz="0" w:space="0" w:color="auto"/>
                <w:left w:val="none" w:sz="0" w:space="0" w:color="auto"/>
                <w:bottom w:val="none" w:sz="0" w:space="0" w:color="auto"/>
                <w:right w:val="none" w:sz="0" w:space="0" w:color="auto"/>
              </w:divBdr>
            </w:div>
            <w:div w:id="420414059">
              <w:marLeft w:val="0"/>
              <w:marRight w:val="0"/>
              <w:marTop w:val="0"/>
              <w:marBottom w:val="0"/>
              <w:divBdr>
                <w:top w:val="none" w:sz="0" w:space="0" w:color="auto"/>
                <w:left w:val="none" w:sz="0" w:space="0" w:color="auto"/>
                <w:bottom w:val="none" w:sz="0" w:space="0" w:color="auto"/>
                <w:right w:val="none" w:sz="0" w:space="0" w:color="auto"/>
              </w:divBdr>
            </w:div>
            <w:div w:id="447509633">
              <w:marLeft w:val="0"/>
              <w:marRight w:val="0"/>
              <w:marTop w:val="0"/>
              <w:marBottom w:val="0"/>
              <w:divBdr>
                <w:top w:val="none" w:sz="0" w:space="0" w:color="auto"/>
                <w:left w:val="none" w:sz="0" w:space="0" w:color="auto"/>
                <w:bottom w:val="none" w:sz="0" w:space="0" w:color="auto"/>
                <w:right w:val="none" w:sz="0" w:space="0" w:color="auto"/>
              </w:divBdr>
            </w:div>
            <w:div w:id="455098496">
              <w:marLeft w:val="0"/>
              <w:marRight w:val="0"/>
              <w:marTop w:val="0"/>
              <w:marBottom w:val="0"/>
              <w:divBdr>
                <w:top w:val="none" w:sz="0" w:space="0" w:color="auto"/>
                <w:left w:val="none" w:sz="0" w:space="0" w:color="auto"/>
                <w:bottom w:val="none" w:sz="0" w:space="0" w:color="auto"/>
                <w:right w:val="none" w:sz="0" w:space="0" w:color="auto"/>
              </w:divBdr>
            </w:div>
            <w:div w:id="540747324">
              <w:marLeft w:val="0"/>
              <w:marRight w:val="0"/>
              <w:marTop w:val="0"/>
              <w:marBottom w:val="0"/>
              <w:divBdr>
                <w:top w:val="none" w:sz="0" w:space="0" w:color="auto"/>
                <w:left w:val="none" w:sz="0" w:space="0" w:color="auto"/>
                <w:bottom w:val="none" w:sz="0" w:space="0" w:color="auto"/>
                <w:right w:val="none" w:sz="0" w:space="0" w:color="auto"/>
              </w:divBdr>
            </w:div>
            <w:div w:id="605962288">
              <w:marLeft w:val="0"/>
              <w:marRight w:val="0"/>
              <w:marTop w:val="0"/>
              <w:marBottom w:val="0"/>
              <w:divBdr>
                <w:top w:val="none" w:sz="0" w:space="0" w:color="auto"/>
                <w:left w:val="none" w:sz="0" w:space="0" w:color="auto"/>
                <w:bottom w:val="none" w:sz="0" w:space="0" w:color="auto"/>
                <w:right w:val="none" w:sz="0" w:space="0" w:color="auto"/>
              </w:divBdr>
            </w:div>
            <w:div w:id="628629925">
              <w:marLeft w:val="0"/>
              <w:marRight w:val="0"/>
              <w:marTop w:val="0"/>
              <w:marBottom w:val="0"/>
              <w:divBdr>
                <w:top w:val="none" w:sz="0" w:space="0" w:color="auto"/>
                <w:left w:val="none" w:sz="0" w:space="0" w:color="auto"/>
                <w:bottom w:val="none" w:sz="0" w:space="0" w:color="auto"/>
                <w:right w:val="none" w:sz="0" w:space="0" w:color="auto"/>
              </w:divBdr>
            </w:div>
            <w:div w:id="634680277">
              <w:marLeft w:val="0"/>
              <w:marRight w:val="0"/>
              <w:marTop w:val="0"/>
              <w:marBottom w:val="0"/>
              <w:divBdr>
                <w:top w:val="none" w:sz="0" w:space="0" w:color="auto"/>
                <w:left w:val="none" w:sz="0" w:space="0" w:color="auto"/>
                <w:bottom w:val="none" w:sz="0" w:space="0" w:color="auto"/>
                <w:right w:val="none" w:sz="0" w:space="0" w:color="auto"/>
              </w:divBdr>
            </w:div>
            <w:div w:id="779184271">
              <w:marLeft w:val="0"/>
              <w:marRight w:val="0"/>
              <w:marTop w:val="0"/>
              <w:marBottom w:val="0"/>
              <w:divBdr>
                <w:top w:val="none" w:sz="0" w:space="0" w:color="auto"/>
                <w:left w:val="none" w:sz="0" w:space="0" w:color="auto"/>
                <w:bottom w:val="none" w:sz="0" w:space="0" w:color="auto"/>
                <w:right w:val="none" w:sz="0" w:space="0" w:color="auto"/>
              </w:divBdr>
            </w:div>
            <w:div w:id="857696008">
              <w:marLeft w:val="0"/>
              <w:marRight w:val="0"/>
              <w:marTop w:val="0"/>
              <w:marBottom w:val="0"/>
              <w:divBdr>
                <w:top w:val="none" w:sz="0" w:space="0" w:color="auto"/>
                <w:left w:val="none" w:sz="0" w:space="0" w:color="auto"/>
                <w:bottom w:val="none" w:sz="0" w:space="0" w:color="auto"/>
                <w:right w:val="none" w:sz="0" w:space="0" w:color="auto"/>
              </w:divBdr>
            </w:div>
            <w:div w:id="857743339">
              <w:marLeft w:val="0"/>
              <w:marRight w:val="0"/>
              <w:marTop w:val="0"/>
              <w:marBottom w:val="0"/>
              <w:divBdr>
                <w:top w:val="none" w:sz="0" w:space="0" w:color="auto"/>
                <w:left w:val="none" w:sz="0" w:space="0" w:color="auto"/>
                <w:bottom w:val="none" w:sz="0" w:space="0" w:color="auto"/>
                <w:right w:val="none" w:sz="0" w:space="0" w:color="auto"/>
              </w:divBdr>
            </w:div>
            <w:div w:id="971056648">
              <w:marLeft w:val="0"/>
              <w:marRight w:val="0"/>
              <w:marTop w:val="0"/>
              <w:marBottom w:val="0"/>
              <w:divBdr>
                <w:top w:val="none" w:sz="0" w:space="0" w:color="auto"/>
                <w:left w:val="none" w:sz="0" w:space="0" w:color="auto"/>
                <w:bottom w:val="none" w:sz="0" w:space="0" w:color="auto"/>
                <w:right w:val="none" w:sz="0" w:space="0" w:color="auto"/>
              </w:divBdr>
            </w:div>
            <w:div w:id="976255569">
              <w:marLeft w:val="0"/>
              <w:marRight w:val="0"/>
              <w:marTop w:val="0"/>
              <w:marBottom w:val="0"/>
              <w:divBdr>
                <w:top w:val="none" w:sz="0" w:space="0" w:color="auto"/>
                <w:left w:val="none" w:sz="0" w:space="0" w:color="auto"/>
                <w:bottom w:val="none" w:sz="0" w:space="0" w:color="auto"/>
                <w:right w:val="none" w:sz="0" w:space="0" w:color="auto"/>
              </w:divBdr>
            </w:div>
            <w:div w:id="1025254649">
              <w:marLeft w:val="0"/>
              <w:marRight w:val="0"/>
              <w:marTop w:val="0"/>
              <w:marBottom w:val="0"/>
              <w:divBdr>
                <w:top w:val="none" w:sz="0" w:space="0" w:color="auto"/>
                <w:left w:val="none" w:sz="0" w:space="0" w:color="auto"/>
                <w:bottom w:val="none" w:sz="0" w:space="0" w:color="auto"/>
                <w:right w:val="none" w:sz="0" w:space="0" w:color="auto"/>
              </w:divBdr>
            </w:div>
            <w:div w:id="1098789377">
              <w:marLeft w:val="0"/>
              <w:marRight w:val="0"/>
              <w:marTop w:val="0"/>
              <w:marBottom w:val="0"/>
              <w:divBdr>
                <w:top w:val="none" w:sz="0" w:space="0" w:color="auto"/>
                <w:left w:val="none" w:sz="0" w:space="0" w:color="auto"/>
                <w:bottom w:val="none" w:sz="0" w:space="0" w:color="auto"/>
                <w:right w:val="none" w:sz="0" w:space="0" w:color="auto"/>
              </w:divBdr>
            </w:div>
            <w:div w:id="1332174836">
              <w:marLeft w:val="0"/>
              <w:marRight w:val="0"/>
              <w:marTop w:val="0"/>
              <w:marBottom w:val="0"/>
              <w:divBdr>
                <w:top w:val="none" w:sz="0" w:space="0" w:color="auto"/>
                <w:left w:val="none" w:sz="0" w:space="0" w:color="auto"/>
                <w:bottom w:val="none" w:sz="0" w:space="0" w:color="auto"/>
                <w:right w:val="none" w:sz="0" w:space="0" w:color="auto"/>
              </w:divBdr>
            </w:div>
            <w:div w:id="1635603840">
              <w:marLeft w:val="0"/>
              <w:marRight w:val="0"/>
              <w:marTop w:val="0"/>
              <w:marBottom w:val="0"/>
              <w:divBdr>
                <w:top w:val="none" w:sz="0" w:space="0" w:color="auto"/>
                <w:left w:val="none" w:sz="0" w:space="0" w:color="auto"/>
                <w:bottom w:val="none" w:sz="0" w:space="0" w:color="auto"/>
                <w:right w:val="none" w:sz="0" w:space="0" w:color="auto"/>
              </w:divBdr>
            </w:div>
            <w:div w:id="1689866789">
              <w:marLeft w:val="0"/>
              <w:marRight w:val="0"/>
              <w:marTop w:val="0"/>
              <w:marBottom w:val="0"/>
              <w:divBdr>
                <w:top w:val="none" w:sz="0" w:space="0" w:color="auto"/>
                <w:left w:val="none" w:sz="0" w:space="0" w:color="auto"/>
                <w:bottom w:val="none" w:sz="0" w:space="0" w:color="auto"/>
                <w:right w:val="none" w:sz="0" w:space="0" w:color="auto"/>
              </w:divBdr>
            </w:div>
            <w:div w:id="1787961928">
              <w:marLeft w:val="0"/>
              <w:marRight w:val="0"/>
              <w:marTop w:val="0"/>
              <w:marBottom w:val="0"/>
              <w:divBdr>
                <w:top w:val="none" w:sz="0" w:space="0" w:color="auto"/>
                <w:left w:val="none" w:sz="0" w:space="0" w:color="auto"/>
                <w:bottom w:val="none" w:sz="0" w:space="0" w:color="auto"/>
                <w:right w:val="none" w:sz="0" w:space="0" w:color="auto"/>
              </w:divBdr>
            </w:div>
            <w:div w:id="1965652734">
              <w:marLeft w:val="0"/>
              <w:marRight w:val="0"/>
              <w:marTop w:val="0"/>
              <w:marBottom w:val="0"/>
              <w:divBdr>
                <w:top w:val="none" w:sz="0" w:space="0" w:color="auto"/>
                <w:left w:val="none" w:sz="0" w:space="0" w:color="auto"/>
                <w:bottom w:val="none" w:sz="0" w:space="0" w:color="auto"/>
                <w:right w:val="none" w:sz="0" w:space="0" w:color="auto"/>
              </w:divBdr>
            </w:div>
            <w:div w:id="20822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mailto:Raymond.Okeefe@noaa.gov"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2661</Words>
  <Characters>15168</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lpstr>
    </vt:vector>
  </TitlesOfParts>
  <Company>DEAS UAlbany</Company>
  <LinksUpToDate>false</LinksUpToDate>
  <CharactersWithSpaces>17794</CharactersWithSpaces>
  <SharedDoc>false</SharedDoc>
  <HLinks>
    <vt:vector size="42" baseType="variant">
      <vt:variant>
        <vt:i4>5308451</vt:i4>
      </vt:variant>
      <vt:variant>
        <vt:i4>0</vt:i4>
      </vt:variant>
      <vt:variant>
        <vt:i4>0</vt:i4>
      </vt:variant>
      <vt:variant>
        <vt:i4>5</vt:i4>
      </vt:variant>
      <vt:variant>
        <vt:lpwstr>mailto:Raymond.Okeefe@noaa.gov</vt:lpwstr>
      </vt:variant>
      <vt:variant>
        <vt:lpwstr/>
      </vt:variant>
      <vt:variant>
        <vt:i4>1245282</vt:i4>
      </vt:variant>
      <vt:variant>
        <vt:i4>2091</vt:i4>
      </vt:variant>
      <vt:variant>
        <vt:i4>1026</vt:i4>
      </vt:variant>
      <vt:variant>
        <vt:i4>1</vt:i4>
      </vt:variant>
      <vt:variant>
        <vt:lpwstr>atm_cover_hma</vt:lpwstr>
      </vt:variant>
      <vt:variant>
        <vt:lpwstr/>
      </vt:variant>
      <vt:variant>
        <vt:i4>1245186</vt:i4>
      </vt:variant>
      <vt:variant>
        <vt:i4>-1</vt:i4>
      </vt:variant>
      <vt:variant>
        <vt:i4>1041</vt:i4>
      </vt:variant>
      <vt:variant>
        <vt:i4>1</vt:i4>
      </vt:variant>
      <vt:variant>
        <vt:lpwstr>DSCF1543</vt:lpwstr>
      </vt:variant>
      <vt:variant>
        <vt:lpwstr/>
      </vt:variant>
      <vt:variant>
        <vt:i4>8126538</vt:i4>
      </vt:variant>
      <vt:variant>
        <vt:i4>-1</vt:i4>
      </vt:variant>
      <vt:variant>
        <vt:i4>1042</vt:i4>
      </vt:variant>
      <vt:variant>
        <vt:i4>1</vt:i4>
      </vt:variant>
      <vt:variant>
        <vt:lpwstr>Whiteface-1-rev</vt:lpwstr>
      </vt:variant>
      <vt:variant>
        <vt:lpwstr/>
      </vt:variant>
      <vt:variant>
        <vt:i4>851976</vt:i4>
      </vt:variant>
      <vt:variant>
        <vt:i4>-1</vt:i4>
      </vt:variant>
      <vt:variant>
        <vt:i4>1046</vt:i4>
      </vt:variant>
      <vt:variant>
        <vt:i4>1</vt:i4>
      </vt:variant>
      <vt:variant>
        <vt:lpwstr>40154_1456194493941_1505700495_31288779_7209344_n</vt:lpwstr>
      </vt:variant>
      <vt:variant>
        <vt:lpwstr/>
      </vt:variant>
      <vt:variant>
        <vt:i4>1048579</vt:i4>
      </vt:variant>
      <vt:variant>
        <vt:i4>-1</vt:i4>
      </vt:variant>
      <vt:variant>
        <vt:i4>1049</vt:i4>
      </vt:variant>
      <vt:variant>
        <vt:i4>1</vt:i4>
      </vt:variant>
      <vt:variant>
        <vt:lpwstr>DSCF1550</vt:lpwstr>
      </vt:variant>
      <vt:variant>
        <vt:lpwstr/>
      </vt:variant>
      <vt:variant>
        <vt:i4>262266</vt:i4>
      </vt:variant>
      <vt:variant>
        <vt:i4>-1</vt:i4>
      </vt:variant>
      <vt:variant>
        <vt:i4>1050</vt:i4>
      </vt:variant>
      <vt:variant>
        <vt:i4>1</vt:i4>
      </vt:variant>
      <vt:variant>
        <vt:lpwstr>Wilma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ralazear</dc:creator>
  <cp:keywords/>
  <dc:description/>
  <cp:lastModifiedBy>Ross Lazear</cp:lastModifiedBy>
  <cp:revision>2</cp:revision>
  <cp:lastPrinted>2011-01-13T20:31:00Z</cp:lastPrinted>
  <dcterms:created xsi:type="dcterms:W3CDTF">2015-10-13T21:10:00Z</dcterms:created>
  <dcterms:modified xsi:type="dcterms:W3CDTF">2015-10-13T21:10:00Z</dcterms:modified>
</cp:coreProperties>
</file>