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6D" w:rsidRPr="00BE1F6D" w:rsidRDefault="00BE1F6D" w:rsidP="00BE1F6D">
      <w:pPr>
        <w:ind w:left="-360"/>
        <w:rPr>
          <w:rFonts w:ascii="Courier" w:hAnsi="Courier"/>
          <w:sz w:val="20"/>
        </w:rPr>
      </w:pPr>
    </w:p>
    <w:p w:rsidR="00BE1F6D" w:rsidRPr="00BE1F6D" w:rsidRDefault="00BE1F6D" w:rsidP="00BE1F6D">
      <w:pPr>
        <w:ind w:left="-360"/>
        <w:rPr>
          <w:rFonts w:ascii="Courier" w:hAnsi="Courier"/>
          <w:sz w:val="20"/>
        </w:rPr>
      </w:pPr>
    </w:p>
    <w:p w:rsidR="00BE1F6D" w:rsidRPr="00BE1F6D" w:rsidRDefault="00BE1F6D" w:rsidP="00BE1F6D">
      <w:pPr>
        <w:ind w:left="-360"/>
        <w:rPr>
          <w:rFonts w:ascii="Courier" w:hAnsi="Courier"/>
          <w:sz w:val="20"/>
        </w:rPr>
      </w:pPr>
      <w:r w:rsidRPr="00BE1F6D">
        <w:rPr>
          <w:rFonts w:ascii="Courier" w:hAnsi="Courier"/>
          <w:sz w:val="20"/>
        </w:rPr>
        <w:t xml:space="preserve">  </w:t>
      </w:r>
      <w:r w:rsidR="009335A7">
        <w:rPr>
          <w:rFonts w:ascii="Courier" w:hAnsi="Courier"/>
          <w:sz w:val="20"/>
        </w:rPr>
        <w:t xml:space="preserve"> </w:t>
      </w:r>
      <w:r w:rsidR="00E52591">
        <w:rPr>
          <w:rFonts w:ascii="Courier" w:hAnsi="Courier"/>
          <w:sz w:val="20"/>
        </w:rPr>
        <w:t>LAMONT, OKLAHOMA – 0000070506</w:t>
      </w:r>
    </w:p>
    <w:p w:rsidR="00BE1F6D" w:rsidRPr="00BE1F6D" w:rsidRDefault="00BE1F6D" w:rsidP="00BE1F6D">
      <w:pPr>
        <w:ind w:lef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*****************************************************************************</w:t>
      </w:r>
    </w:p>
    <w:p w:rsidR="00BE1F6D" w:rsidRPr="00BE1F6D" w:rsidRDefault="00BE1F6D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proofErr w:type="gramStart"/>
      <w:r w:rsidRPr="00E52591">
        <w:rPr>
          <w:rFonts w:ascii="Courier" w:hAnsi="Courier"/>
          <w:sz w:val="20"/>
        </w:rPr>
        <w:t xml:space="preserve">TTAA </w:t>
      </w:r>
      <w:r>
        <w:rPr>
          <w:rFonts w:ascii="Courier" w:hAnsi="Courier"/>
          <w:sz w:val="20"/>
        </w:rPr>
        <w:t xml:space="preserve"> </w:t>
      </w:r>
      <w:r w:rsidRPr="00E52591">
        <w:rPr>
          <w:rFonts w:ascii="Courier" w:hAnsi="Courier"/>
          <w:sz w:val="20"/>
        </w:rPr>
        <w:t>55231</w:t>
      </w:r>
      <w:proofErr w:type="gramEnd"/>
      <w:r w:rsidRPr="00E52591">
        <w:rPr>
          <w:rFonts w:ascii="Courier" w:hAnsi="Courier"/>
          <w:sz w:val="20"/>
        </w:rPr>
        <w:t xml:space="preserve"> 74646 99966 24625 15023 00008 ///// ///// 92691 21409 15526 85422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16800 18039 70058 08456 19539 50576 09969 21047 40744 23764 21557 30947 39958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22050 25069 49559 22549 20211 61357 23045 15386 69558 19031 10633 61577 22012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88161 69757 23036 77999 31313 48006 82329 51515 10164 00091 10194 16530 18538</w:t>
      </w: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-----------------------------------------------------------------------------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proofErr w:type="gramStart"/>
      <w:r w:rsidRPr="00E52591">
        <w:rPr>
          <w:rFonts w:ascii="Courier" w:hAnsi="Courier"/>
          <w:sz w:val="20"/>
        </w:rPr>
        <w:t xml:space="preserve">TTBB </w:t>
      </w:r>
      <w:r>
        <w:rPr>
          <w:rFonts w:ascii="Courier" w:hAnsi="Courier"/>
          <w:sz w:val="20"/>
        </w:rPr>
        <w:t xml:space="preserve"> </w:t>
      </w:r>
      <w:r w:rsidRPr="00E52591">
        <w:rPr>
          <w:rFonts w:ascii="Courier" w:hAnsi="Courier"/>
          <w:sz w:val="20"/>
        </w:rPr>
        <w:t>55236</w:t>
      </w:r>
      <w:proofErr w:type="gramEnd"/>
      <w:r w:rsidRPr="00E52591">
        <w:rPr>
          <w:rFonts w:ascii="Courier" w:hAnsi="Courier"/>
          <w:sz w:val="20"/>
        </w:rPr>
        <w:t xml:space="preserve"> 74646 00966 24625 11894 19000 22822 15200 33810 16208 44705 07621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55695 09864 66684 10871 77682 10871 88539 05969 99525 07378 11495 10372 22442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17969 33329 34759 44304 39361 55287 42557 66283 43356 77240 51560 88225 54956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99196 62557 11161 69757 22144 71159 33125 64169 44105 60576 55100 61576 31313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 w:rsidRPr="00E52591">
        <w:rPr>
          <w:rFonts w:ascii="Courier" w:hAnsi="Courier"/>
          <w:sz w:val="20"/>
        </w:rPr>
        <w:t>48006 82329</w:t>
      </w: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*****************************************************************************</w:t>
      </w: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AA143F" w:rsidRDefault="00E52591" w:rsidP="00E52591">
      <w:pPr>
        <w:ind w:left="-360" w:right="-3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*Note:  </w:t>
      </w:r>
      <w:r w:rsidRPr="00AA0F74">
        <w:rPr>
          <w:rFonts w:ascii="Courier" w:hAnsi="Courier"/>
          <w:b/>
          <w:sz w:val="20"/>
        </w:rPr>
        <w:t>77999</w:t>
      </w:r>
      <w:r>
        <w:rPr>
          <w:rFonts w:ascii="Courier" w:hAnsi="Courier"/>
          <w:sz w:val="20"/>
        </w:rPr>
        <w:t xml:space="preserve"> in TTAA shows that the maximum wind data is missing.</w:t>
      </w:r>
    </w:p>
    <w:p w:rsidR="00AA143F" w:rsidRDefault="00AA143F" w:rsidP="00E52591">
      <w:pPr>
        <w:ind w:left="-360" w:right="-360"/>
        <w:rPr>
          <w:rFonts w:ascii="Courier" w:hAnsi="Courier"/>
          <w:sz w:val="20"/>
        </w:rPr>
      </w:pPr>
    </w:p>
    <w:p w:rsidR="00E52591" w:rsidRPr="00BE1F6D" w:rsidRDefault="00AA143F" w:rsidP="00E52591">
      <w:pPr>
        <w:ind w:left="-360" w:right="-3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*Note #2: </w:t>
      </w:r>
      <w:r w:rsidR="00AA0F74">
        <w:rPr>
          <w:rFonts w:ascii="Courier" w:hAnsi="Courier"/>
          <w:sz w:val="20"/>
        </w:rPr>
        <w:t xml:space="preserve"> In TTAA,</w:t>
      </w:r>
      <w:r>
        <w:rPr>
          <w:rFonts w:ascii="Courier" w:hAnsi="Courier"/>
          <w:sz w:val="20"/>
        </w:rPr>
        <w:t xml:space="preserve"> </w:t>
      </w:r>
      <w:r w:rsidRPr="00AA0F74">
        <w:rPr>
          <w:rFonts w:ascii="Courier" w:hAnsi="Courier"/>
          <w:b/>
          <w:sz w:val="20"/>
        </w:rPr>
        <w:t>00008 ///// /////</w:t>
      </w:r>
      <w:r>
        <w:rPr>
          <w:rFonts w:ascii="Courier" w:hAnsi="Courier"/>
          <w:sz w:val="20"/>
        </w:rPr>
        <w:t xml:space="preserve"> shows that the 1000 </w:t>
      </w:r>
      <w:proofErr w:type="spellStart"/>
      <w:proofErr w:type="gramStart"/>
      <w:r>
        <w:rPr>
          <w:rFonts w:ascii="Courier" w:hAnsi="Courier"/>
          <w:sz w:val="20"/>
        </w:rPr>
        <w:t>mb</w:t>
      </w:r>
      <w:proofErr w:type="spellEnd"/>
      <w:proofErr w:type="gramEnd"/>
      <w:r>
        <w:rPr>
          <w:rFonts w:ascii="Courier" w:hAnsi="Courier"/>
          <w:sz w:val="20"/>
        </w:rPr>
        <w:t xml:space="preserve"> temperature, dew point and wind data is missing.  In this case, it is because the surface is at 966 </w:t>
      </w:r>
      <w:proofErr w:type="spellStart"/>
      <w:proofErr w:type="gramStart"/>
      <w:r>
        <w:rPr>
          <w:rFonts w:ascii="Courier" w:hAnsi="Courier"/>
          <w:sz w:val="20"/>
        </w:rPr>
        <w:t>mb</w:t>
      </w:r>
      <w:proofErr w:type="spellEnd"/>
      <w:proofErr w:type="gramEnd"/>
      <w:r>
        <w:rPr>
          <w:rFonts w:ascii="Courier" w:hAnsi="Courier"/>
          <w:sz w:val="20"/>
        </w:rPr>
        <w:t xml:space="preserve">, thus the 1000 </w:t>
      </w:r>
      <w:proofErr w:type="spellStart"/>
      <w:r>
        <w:rPr>
          <w:rFonts w:ascii="Courier" w:hAnsi="Courier"/>
          <w:sz w:val="20"/>
        </w:rPr>
        <w:t>mb</w:t>
      </w:r>
      <w:proofErr w:type="spellEnd"/>
      <w:r>
        <w:rPr>
          <w:rFonts w:ascii="Courier" w:hAnsi="Courier"/>
          <w:sz w:val="20"/>
        </w:rPr>
        <w:t xml:space="preserve"> level doesn’t exist.  However, it is approximated that the </w:t>
      </w:r>
      <w:proofErr w:type="spellStart"/>
      <w:r>
        <w:rPr>
          <w:rFonts w:ascii="Courier" w:hAnsi="Courier"/>
          <w:sz w:val="20"/>
        </w:rPr>
        <w:t>geopotential</w:t>
      </w:r>
      <w:proofErr w:type="spellEnd"/>
      <w:r>
        <w:rPr>
          <w:rFonts w:ascii="Courier" w:hAnsi="Courier"/>
          <w:sz w:val="20"/>
        </w:rPr>
        <w:t xml:space="preserve"> height of the 1000 </w:t>
      </w:r>
      <w:proofErr w:type="spellStart"/>
      <w:proofErr w:type="gramStart"/>
      <w:r>
        <w:rPr>
          <w:rFonts w:ascii="Courier" w:hAnsi="Courier"/>
          <w:sz w:val="20"/>
        </w:rPr>
        <w:t>mb</w:t>
      </w:r>
      <w:proofErr w:type="spellEnd"/>
      <w:proofErr w:type="gramEnd"/>
      <w:r>
        <w:rPr>
          <w:rFonts w:ascii="Courier" w:hAnsi="Courier"/>
          <w:sz w:val="20"/>
        </w:rPr>
        <w:t xml:space="preserve"> level (above sea level) is 8 m.</w:t>
      </w:r>
    </w:p>
    <w:p w:rsidR="00E52591" w:rsidRPr="00E52591" w:rsidRDefault="00E52591" w:rsidP="00E52591">
      <w:pPr>
        <w:ind w:left="-360" w:right="-360"/>
        <w:rPr>
          <w:rFonts w:ascii="Courier" w:hAnsi="Courier"/>
          <w:sz w:val="20"/>
        </w:rPr>
      </w:pPr>
    </w:p>
    <w:p w:rsidR="00BE1F6D" w:rsidRDefault="00BE1F6D" w:rsidP="00E52591">
      <w:pPr>
        <w:ind w:left="-360" w:right="-360"/>
        <w:rPr>
          <w:rFonts w:ascii="Courier" w:hAnsi="Courier"/>
          <w:sz w:val="20"/>
        </w:rPr>
      </w:pPr>
    </w:p>
    <w:p w:rsidR="00BE1F6D" w:rsidRDefault="00BE1F6D" w:rsidP="00E52591">
      <w:pPr>
        <w:ind w:left="-360" w:right="-360"/>
        <w:rPr>
          <w:rFonts w:ascii="Courier" w:hAnsi="Courier"/>
          <w:sz w:val="20"/>
        </w:rPr>
      </w:pPr>
    </w:p>
    <w:p w:rsidR="00BE1F6D" w:rsidRDefault="00BE1F6D" w:rsidP="00E52591">
      <w:pPr>
        <w:ind w:left="-360" w:right="-360"/>
        <w:rPr>
          <w:rFonts w:ascii="Courier" w:hAnsi="Courier"/>
          <w:sz w:val="20"/>
        </w:rPr>
      </w:pPr>
    </w:p>
    <w:p w:rsidR="00FF21F0" w:rsidRDefault="00FF21F0" w:rsidP="00BE1F6D">
      <w:pPr>
        <w:rPr>
          <w:rFonts w:ascii="Courier" w:hAnsi="Courier"/>
          <w:sz w:val="20"/>
        </w:rPr>
      </w:pPr>
    </w:p>
    <w:p w:rsidR="00FF21F0" w:rsidRDefault="00FF21F0" w:rsidP="00BE1F6D">
      <w:pPr>
        <w:rPr>
          <w:rFonts w:ascii="Courier" w:hAnsi="Courier"/>
          <w:sz w:val="20"/>
        </w:rPr>
      </w:pPr>
    </w:p>
    <w:p w:rsidR="00FF21F0" w:rsidRDefault="00FF21F0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CA0624" w:rsidRDefault="00CA0624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BE1F6D" w:rsidRDefault="00BE1F6D" w:rsidP="00BE1F6D">
      <w:pPr>
        <w:rPr>
          <w:rFonts w:ascii="Courier" w:hAnsi="Courier"/>
          <w:sz w:val="20"/>
        </w:rPr>
      </w:pPr>
    </w:p>
    <w:p w:rsidR="00E52591" w:rsidRDefault="00E52591" w:rsidP="00BE1F6D">
      <w:pPr>
        <w:rPr>
          <w:rFonts w:ascii="Courier" w:hAnsi="Courier"/>
          <w:sz w:val="20"/>
        </w:rPr>
      </w:pPr>
    </w:p>
    <w:p w:rsidR="00E52591" w:rsidRDefault="00E52591" w:rsidP="00BE1F6D">
      <w:pPr>
        <w:rPr>
          <w:rFonts w:ascii="Courier" w:hAnsi="Courier"/>
          <w:sz w:val="20"/>
        </w:rPr>
      </w:pPr>
    </w:p>
    <w:p w:rsidR="00AA0F74" w:rsidRDefault="00AA0F74" w:rsidP="00AA0F74">
      <w:pPr>
        <w:rPr>
          <w:rFonts w:ascii="Courier" w:hAnsi="Courier"/>
          <w:sz w:val="20"/>
        </w:rPr>
      </w:pPr>
    </w:p>
    <w:p w:rsidR="00AA0F74" w:rsidRDefault="00AA0F74" w:rsidP="00AA0F74">
      <w:pPr>
        <w:rPr>
          <w:rFonts w:ascii="Courier" w:hAnsi="Courier"/>
          <w:sz w:val="20"/>
        </w:rPr>
      </w:pPr>
    </w:p>
    <w:p w:rsidR="00A63AC7" w:rsidRDefault="00A63AC7" w:rsidP="00AA0F74">
      <w:pPr>
        <w:ind w:left="-360"/>
      </w:pPr>
      <w:r>
        <w:t xml:space="preserve">ATM 211:  </w:t>
      </w:r>
      <w:r w:rsidR="00BE1F6D" w:rsidRPr="00BE1F6D">
        <w:t>RAOB Plotting Exercise #</w:t>
      </w:r>
      <w:r w:rsidR="00E52591">
        <w:t>2:  Lamont, OK</w:t>
      </w:r>
    </w:p>
    <w:p w:rsidR="00A63AC7" w:rsidRDefault="00A63AC7" w:rsidP="00BE1F6D">
      <w:pPr>
        <w:ind w:left="-360"/>
      </w:pPr>
    </w:p>
    <w:p w:rsidR="00BC0692" w:rsidRDefault="00A63AC7" w:rsidP="00BE1F6D">
      <w:pPr>
        <w:ind w:left="-360"/>
      </w:pPr>
      <w:r>
        <w:t>Name: _________________________________________</w:t>
      </w:r>
    </w:p>
    <w:p w:rsidR="00BC0692" w:rsidRDefault="00BC0692" w:rsidP="00BE1F6D">
      <w:pPr>
        <w:ind w:left="-360"/>
      </w:pPr>
    </w:p>
    <w:p w:rsidR="00BE1F6D" w:rsidRPr="00BC0692" w:rsidRDefault="00562FBF" w:rsidP="00BE1F6D">
      <w:pPr>
        <w:ind w:left="-360"/>
        <w:rPr>
          <w:u w:val="single"/>
        </w:rPr>
      </w:pPr>
      <w:r>
        <w:rPr>
          <w:u w:val="single"/>
        </w:rPr>
        <w:t xml:space="preserve">Due date:  </w:t>
      </w:r>
      <w:r w:rsidR="00CA0624">
        <w:rPr>
          <w:u w:val="single"/>
        </w:rPr>
        <w:t>Tuesday, February 15</w:t>
      </w:r>
    </w:p>
    <w:p w:rsidR="00BE1F6D" w:rsidRPr="00BE1F6D" w:rsidRDefault="00BE1F6D" w:rsidP="00BE1F6D">
      <w:pPr>
        <w:ind w:left="-360"/>
      </w:pPr>
    </w:p>
    <w:p w:rsidR="00BE1F6D" w:rsidRDefault="00BE1F6D" w:rsidP="00BE1F6D">
      <w:pPr>
        <w:ind w:left="-360"/>
      </w:pPr>
      <w:r>
        <w:t xml:space="preserve">On the </w:t>
      </w:r>
      <w:r w:rsidR="009335A7">
        <w:t>attached</w:t>
      </w:r>
      <w:r>
        <w:t xml:space="preserve"> page, you’ll find </w:t>
      </w:r>
      <w:proofErr w:type="spellStart"/>
      <w:r>
        <w:t>radiosonde</w:t>
      </w:r>
      <w:proofErr w:type="spellEnd"/>
      <w:r>
        <w:t xml:space="preserve"> and METAR data from </w:t>
      </w:r>
      <w:r w:rsidR="00E52591">
        <w:t>00</w:t>
      </w:r>
      <w:r w:rsidR="009335A7">
        <w:t xml:space="preserve">00Z on a day in </w:t>
      </w:r>
      <w:r w:rsidR="00E52591">
        <w:t>May</w:t>
      </w:r>
      <w:r w:rsidR="009335A7">
        <w:t xml:space="preserve"> in </w:t>
      </w:r>
      <w:r w:rsidR="00E52591">
        <w:t>Lamont, Oklahoma.</w:t>
      </w:r>
      <w:r w:rsidR="00CA0624">
        <w:t xml:space="preserve">  The TTAA (mandatory levels) and </w:t>
      </w:r>
      <w:r>
        <w:t>TTBB (Significant levels) are all given.</w:t>
      </w:r>
    </w:p>
    <w:p w:rsidR="00BE1F6D" w:rsidRDefault="00BE1F6D" w:rsidP="00BE1F6D">
      <w:pPr>
        <w:ind w:left="-360"/>
      </w:pPr>
    </w:p>
    <w:p w:rsidR="00BE1F6D" w:rsidRDefault="00BC0692" w:rsidP="00BE1F6D">
      <w:pPr>
        <w:ind w:left="-360"/>
      </w:pPr>
      <w:r>
        <w:t>Plot</w:t>
      </w:r>
      <w:r w:rsidR="00BE1F6D">
        <w:t xml:space="preserve"> the entire sounding on your Skew-T chart.  A good method for doing this is:</w:t>
      </w:r>
    </w:p>
    <w:p w:rsidR="00BE1F6D" w:rsidRDefault="00BE1F6D" w:rsidP="00BE1F6D">
      <w:pPr>
        <w:ind w:left="-360"/>
      </w:pPr>
    </w:p>
    <w:p w:rsidR="00BE1F6D" w:rsidRDefault="00BE1F6D" w:rsidP="00BE1F6D">
      <w:pPr>
        <w:ind w:left="-360"/>
      </w:pPr>
      <w:proofErr w:type="gramStart"/>
      <w:r>
        <w:t>1)  Plot</w:t>
      </w:r>
      <w:proofErr w:type="gramEnd"/>
      <w:r>
        <w:t xml:space="preserve"> the TTAA (mandatory levels) temperature and dew points first, but don’t connect the points yet.  Remember that the </w:t>
      </w:r>
      <w:r w:rsidRPr="008C2F61">
        <w:rPr>
          <w:b/>
        </w:rPr>
        <w:t>dew</w:t>
      </w:r>
      <w:r w:rsidR="008C2F61">
        <w:rPr>
          <w:b/>
        </w:rPr>
        <w:t xml:space="preserve"> </w:t>
      </w:r>
      <w:r w:rsidRPr="008C2F61">
        <w:rPr>
          <w:b/>
        </w:rPr>
        <w:t>point depression</w:t>
      </w:r>
      <w:r>
        <w:t xml:space="preserve"> is given in TTAA/TTBB data, so you have to subtract this number from the temperature to calculate the dew point.</w:t>
      </w:r>
      <w:r w:rsidR="008C2F61">
        <w:t xml:space="preserve">  </w:t>
      </w:r>
      <w:r w:rsidR="00F27AE4">
        <w:t xml:space="preserve">Also remember that the temperature is positive if the tenths place is even, and negative if the tenths place is odd.  </w:t>
      </w:r>
      <w:r w:rsidR="008C2F61">
        <w:t>It might help to write down all the numbers before plotting.</w:t>
      </w:r>
      <w:r w:rsidR="00BC0692">
        <w:t xml:space="preserve">  Also…it isn’t necessary to plot the dew points above the </w:t>
      </w:r>
      <w:proofErr w:type="spellStart"/>
      <w:r w:rsidR="00BC0692">
        <w:t>tropopause</w:t>
      </w:r>
      <w:proofErr w:type="spellEnd"/>
      <w:r w:rsidR="00BC0692">
        <w:t xml:space="preserve"> (the “88” group).</w:t>
      </w:r>
    </w:p>
    <w:p w:rsidR="00BE1F6D" w:rsidRDefault="00BE1F6D" w:rsidP="00BE1F6D">
      <w:pPr>
        <w:ind w:left="-360"/>
      </w:pPr>
    </w:p>
    <w:p w:rsidR="00BE1F6D" w:rsidRDefault="00BE1F6D" w:rsidP="00BE1F6D">
      <w:pPr>
        <w:ind w:left="-360"/>
      </w:pPr>
      <w:proofErr w:type="gramStart"/>
      <w:r>
        <w:t>2)  Mark</w:t>
      </w:r>
      <w:proofErr w:type="gramEnd"/>
      <w:r>
        <w:t xml:space="preserve"> and label the </w:t>
      </w:r>
      <w:proofErr w:type="spellStart"/>
      <w:r>
        <w:t>tropopause</w:t>
      </w:r>
      <w:proofErr w:type="spellEnd"/>
      <w:r>
        <w:t xml:space="preserve"> (“88” group)</w:t>
      </w:r>
    </w:p>
    <w:p w:rsidR="00BE1F6D" w:rsidRDefault="00BE1F6D" w:rsidP="00BE1F6D">
      <w:pPr>
        <w:ind w:left="-360"/>
      </w:pPr>
    </w:p>
    <w:p w:rsidR="008C2F61" w:rsidRDefault="00BE1F6D" w:rsidP="00BE1F6D">
      <w:pPr>
        <w:ind w:left="-360"/>
      </w:pPr>
      <w:proofErr w:type="gramStart"/>
      <w:r>
        <w:t>3)  Plot</w:t>
      </w:r>
      <w:proofErr w:type="gramEnd"/>
      <w:r>
        <w:t xml:space="preserve"> the TTBB (significant levels) temperature and dew points.  </w:t>
      </w:r>
    </w:p>
    <w:p w:rsidR="008C2F61" w:rsidRDefault="008C2F61" w:rsidP="00BE1F6D">
      <w:pPr>
        <w:ind w:left="-360"/>
      </w:pPr>
    </w:p>
    <w:p w:rsidR="008C2F61" w:rsidRDefault="008C2F61" w:rsidP="008C2F61">
      <w:pPr>
        <w:ind w:left="-360"/>
      </w:pPr>
      <w:proofErr w:type="gramStart"/>
      <w:r>
        <w:t>4)  Connect</w:t>
      </w:r>
      <w:proofErr w:type="gramEnd"/>
      <w:r>
        <w:t xml:space="preserve"> the dew point and temperature points with a straight edge.  Typically, temperature is red and dew point is green.  Your dew point and temperature lines should </w:t>
      </w:r>
      <w:r w:rsidRPr="008C2F61">
        <w:rPr>
          <w:i/>
          <w:u w:val="single"/>
        </w:rPr>
        <w:t>never</w:t>
      </w:r>
      <w:r>
        <w:t xml:space="preserve"> cross, but they may </w:t>
      </w:r>
      <w:r w:rsidR="009335A7">
        <w:t>meet</w:t>
      </w:r>
      <w:r>
        <w:t xml:space="preserve">.  If they </w:t>
      </w:r>
      <w:r w:rsidR="009335A7">
        <w:t>meet</w:t>
      </w:r>
      <w:r>
        <w:t>, the air at this level is saturated.</w:t>
      </w:r>
    </w:p>
    <w:p w:rsidR="008C2F61" w:rsidRDefault="008C2F61" w:rsidP="008C2F61">
      <w:pPr>
        <w:ind w:left="-360"/>
      </w:pPr>
    </w:p>
    <w:p w:rsidR="008C2F61" w:rsidRDefault="008C2F61" w:rsidP="008C2F61">
      <w:pPr>
        <w:ind w:left="-360"/>
      </w:pPr>
      <w:proofErr w:type="gramStart"/>
      <w:r>
        <w:t>5)  Plot</w:t>
      </w:r>
      <w:proofErr w:type="gramEnd"/>
      <w:r>
        <w:t xml:space="preserve"> the winds from the TTAA data on one of the wind axes.</w:t>
      </w:r>
    </w:p>
    <w:p w:rsidR="00BC0692" w:rsidRDefault="00BC0692" w:rsidP="009335A7"/>
    <w:p w:rsidR="00A63AC7" w:rsidRDefault="00AA0F74" w:rsidP="008C2F61">
      <w:pPr>
        <w:ind w:left="-360"/>
      </w:pPr>
      <w:proofErr w:type="gramStart"/>
      <w:r>
        <w:t>6</w:t>
      </w:r>
      <w:r w:rsidR="00BC0692">
        <w:t>)  Write</w:t>
      </w:r>
      <w:proofErr w:type="gramEnd"/>
      <w:r w:rsidR="00BC0692">
        <w:t xml:space="preserve"> your name on the Skew-T (</w:t>
      </w:r>
      <w:r w:rsidR="009335A7">
        <w:t>preferably</w:t>
      </w:r>
      <w:r w:rsidR="00BC0692">
        <w:t xml:space="preserve"> on the </w:t>
      </w:r>
      <w:r w:rsidR="00A63AC7">
        <w:t>name label on the reverse side).</w:t>
      </w:r>
    </w:p>
    <w:p w:rsidR="00A63AC7" w:rsidRDefault="00A63AC7" w:rsidP="008C2F61">
      <w:pPr>
        <w:ind w:left="-360"/>
      </w:pPr>
    </w:p>
    <w:p w:rsidR="00A63AC7" w:rsidRDefault="00A63AC7" w:rsidP="008C2F61">
      <w:pPr>
        <w:ind w:left="-360"/>
      </w:pPr>
    </w:p>
    <w:p w:rsidR="00A63AC7" w:rsidRDefault="00A63AC7" w:rsidP="00A63AC7">
      <w:pPr>
        <w:ind w:left="-360"/>
      </w:pPr>
      <w:r>
        <w:t xml:space="preserve">Q1:  </w:t>
      </w:r>
      <w:r w:rsidR="00E52591">
        <w:t>At what level is the LCL for a parcel rising from the surface?  Show your parcel path in blue or black on the Skew-T.</w:t>
      </w:r>
    </w:p>
    <w:p w:rsidR="00A63AC7" w:rsidRDefault="00A63AC7" w:rsidP="00A63AC7">
      <w:pPr>
        <w:ind w:left="-360"/>
      </w:pPr>
    </w:p>
    <w:p w:rsidR="00A63AC7" w:rsidRDefault="00A63AC7" w:rsidP="00AA0F74"/>
    <w:p w:rsidR="00A63AC7" w:rsidRDefault="00A63AC7" w:rsidP="009335A7"/>
    <w:p w:rsidR="00E52591" w:rsidRDefault="00A63AC7" w:rsidP="00E52591">
      <w:pPr>
        <w:ind w:left="-360"/>
      </w:pPr>
      <w:r>
        <w:t xml:space="preserve">Q2:  </w:t>
      </w:r>
      <w:r w:rsidR="00E52591">
        <w:t xml:space="preserve">Now continue the parcel upward past the LCL.  When the parcel reaches 500 </w:t>
      </w:r>
      <w:proofErr w:type="spellStart"/>
      <w:proofErr w:type="gramStart"/>
      <w:r w:rsidR="00E52591">
        <w:t>mb</w:t>
      </w:r>
      <w:proofErr w:type="spellEnd"/>
      <w:proofErr w:type="gramEnd"/>
      <w:r w:rsidR="00E52591">
        <w:t>, is it warmer or colder than the environment temperature?  How much warmer/colder is it?  Again, show your parcel path on the Skew-T.</w:t>
      </w:r>
    </w:p>
    <w:p w:rsidR="00AA0F74" w:rsidRDefault="00AA0F74" w:rsidP="00E52591">
      <w:pPr>
        <w:ind w:left="-360"/>
      </w:pPr>
    </w:p>
    <w:p w:rsidR="00AA0F74" w:rsidRDefault="00AA0F74" w:rsidP="00E52591">
      <w:pPr>
        <w:ind w:left="-360"/>
      </w:pPr>
    </w:p>
    <w:p w:rsidR="00E52591" w:rsidRDefault="00E52591" w:rsidP="00E52591">
      <w:pPr>
        <w:ind w:left="-360"/>
      </w:pPr>
    </w:p>
    <w:p w:rsidR="00E52591" w:rsidRDefault="00E52591" w:rsidP="00AA0F74"/>
    <w:p w:rsidR="00E52591" w:rsidRDefault="00E52591" w:rsidP="00E52591">
      <w:pPr>
        <w:ind w:left="-360"/>
      </w:pPr>
      <w:r>
        <w:t xml:space="preserve">Q3:  </w:t>
      </w:r>
      <w:r w:rsidR="00AA0F74">
        <w:t xml:space="preserve">Compute the 1000-500 </w:t>
      </w:r>
      <w:proofErr w:type="spellStart"/>
      <w:proofErr w:type="gramStart"/>
      <w:r w:rsidR="00AA0F74">
        <w:t>mb</w:t>
      </w:r>
      <w:proofErr w:type="spellEnd"/>
      <w:proofErr w:type="gramEnd"/>
      <w:r w:rsidR="00AA0F74">
        <w:t xml:space="preserve"> thickness.  Express your answer in </w:t>
      </w:r>
      <w:proofErr w:type="spellStart"/>
      <w:r w:rsidR="00AA0F74">
        <w:t>dekameters</w:t>
      </w:r>
      <w:proofErr w:type="spellEnd"/>
      <w:r w:rsidR="00AA0F74">
        <w:t xml:space="preserve"> (dam).  </w:t>
      </w:r>
      <w:r w:rsidR="00AA0F74" w:rsidRPr="00AA0F74">
        <w:rPr>
          <w:i/>
        </w:rPr>
        <w:t xml:space="preserve">Hint: You are given the 1000 and 500 </w:t>
      </w:r>
      <w:proofErr w:type="spellStart"/>
      <w:r w:rsidR="00AA0F74" w:rsidRPr="00AA0F74">
        <w:rPr>
          <w:i/>
        </w:rPr>
        <w:t>mb</w:t>
      </w:r>
      <w:proofErr w:type="spellEnd"/>
      <w:r w:rsidR="00AA0F74" w:rsidRPr="00AA0F74">
        <w:rPr>
          <w:i/>
        </w:rPr>
        <w:t xml:space="preserve"> height in the </w:t>
      </w:r>
      <w:r w:rsidR="00AA0F74">
        <w:rPr>
          <w:i/>
        </w:rPr>
        <w:t>RAOB</w:t>
      </w:r>
      <w:r w:rsidR="00AA0F74" w:rsidRPr="00AA0F74">
        <w:rPr>
          <w:i/>
        </w:rPr>
        <w:t xml:space="preserve"> code.</w:t>
      </w:r>
    </w:p>
    <w:p w:rsidR="00BE1F6D" w:rsidRDefault="00BE1F6D" w:rsidP="00F27AE4">
      <w:pPr>
        <w:ind w:left="-360"/>
      </w:pPr>
    </w:p>
    <w:sectPr w:rsidR="00BE1F6D" w:rsidSect="00E52591">
      <w:pgSz w:w="12240" w:h="15840"/>
      <w:pgMar w:top="1080" w:right="1800" w:bottom="1260" w:left="1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1F6D"/>
    <w:rsid w:val="00194BEE"/>
    <w:rsid w:val="00284C55"/>
    <w:rsid w:val="00292C9A"/>
    <w:rsid w:val="00562FBF"/>
    <w:rsid w:val="008872AC"/>
    <w:rsid w:val="008C2F61"/>
    <w:rsid w:val="009335A7"/>
    <w:rsid w:val="00A63AC7"/>
    <w:rsid w:val="00A84257"/>
    <w:rsid w:val="00AA0F74"/>
    <w:rsid w:val="00AA143F"/>
    <w:rsid w:val="00BC0692"/>
    <w:rsid w:val="00BE1F6D"/>
    <w:rsid w:val="00CA0624"/>
    <w:rsid w:val="00E52591"/>
    <w:rsid w:val="00F27AE4"/>
    <w:rsid w:val="00FF21F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2985</Characters>
  <Application>Microsoft Macintosh Word</Application>
  <DocSecurity>0</DocSecurity>
  <Lines>24</Lines>
  <Paragraphs>5</Paragraphs>
  <ScaleCrop>false</ScaleCrop>
  <Company>UAlbany, SUNY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3</cp:revision>
  <dcterms:created xsi:type="dcterms:W3CDTF">2011-02-03T22:44:00Z</dcterms:created>
  <dcterms:modified xsi:type="dcterms:W3CDTF">2011-02-03T22:47:00Z</dcterms:modified>
</cp:coreProperties>
</file>