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99" w:rsidRPr="00330B5C" w:rsidRDefault="00E24499" w:rsidP="00E24499">
      <w:pPr>
        <w:autoSpaceDE w:val="0"/>
        <w:autoSpaceDN w:val="0"/>
        <w:adjustRightInd w:val="0"/>
        <w:spacing w:after="0" w:line="240" w:lineRule="auto"/>
        <w:jc w:val="center"/>
        <w:rPr>
          <w:rFonts w:ascii="Times New Roman" w:hAnsi="Times New Roman"/>
          <w:b/>
          <w:bCs/>
          <w:color w:val="272525"/>
          <w:sz w:val="24"/>
          <w:szCs w:val="24"/>
        </w:rPr>
      </w:pPr>
      <w:r w:rsidRPr="00330B5C">
        <w:rPr>
          <w:rFonts w:ascii="Times New Roman" w:hAnsi="Times New Roman"/>
          <w:b/>
          <w:bCs/>
          <w:color w:val="272525"/>
          <w:sz w:val="24"/>
          <w:szCs w:val="24"/>
        </w:rPr>
        <w:t xml:space="preserve">An analysis of precipitation events associated with terrain-generated convergence in the </w:t>
      </w:r>
      <w:smartTag w:uri="urn:schemas-microsoft-com:office:smarttags" w:element="place">
        <w:smartTag w:uri="urn:schemas-microsoft-com:office:smarttags" w:element="PlaceName">
          <w:r w:rsidRPr="00330B5C">
            <w:rPr>
              <w:rFonts w:ascii="Times New Roman" w:hAnsi="Times New Roman"/>
              <w:b/>
              <w:sz w:val="24"/>
              <w:szCs w:val="24"/>
            </w:rPr>
            <w:t>Mohawk–Hudson</w:t>
          </w:r>
        </w:smartTag>
        <w:r w:rsidRPr="00330B5C">
          <w:rPr>
            <w:rFonts w:ascii="Times New Roman" w:hAnsi="Times New Roman"/>
            <w:b/>
            <w:sz w:val="24"/>
            <w:szCs w:val="24"/>
          </w:rPr>
          <w:t xml:space="preserve"> </w:t>
        </w:r>
        <w:smartTag w:uri="urn:schemas-microsoft-com:office:smarttags" w:element="PlaceType">
          <w:r w:rsidRPr="00330B5C">
            <w:rPr>
              <w:rFonts w:ascii="Times New Roman" w:hAnsi="Times New Roman"/>
              <w:b/>
              <w:sz w:val="24"/>
              <w:szCs w:val="24"/>
            </w:rPr>
            <w:t>River</w:t>
          </w:r>
        </w:smartTag>
      </w:smartTag>
      <w:r w:rsidRPr="00330B5C">
        <w:rPr>
          <w:rFonts w:ascii="Times New Roman" w:hAnsi="Times New Roman"/>
          <w:b/>
          <w:sz w:val="24"/>
          <w:szCs w:val="24"/>
        </w:rPr>
        <w:t xml:space="preserve"> valleys</w:t>
      </w:r>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Dylan Card</w:t>
      </w:r>
    </w:p>
    <w:p w:rsidR="00E24499" w:rsidRPr="00330B5C" w:rsidRDefault="00E24499" w:rsidP="00E24499">
      <w:pPr>
        <w:autoSpaceDE w:val="0"/>
        <w:autoSpaceDN w:val="0"/>
        <w:adjustRightInd w:val="0"/>
        <w:spacing w:after="0" w:line="240" w:lineRule="auto"/>
        <w:jc w:val="center"/>
        <w:rPr>
          <w:rFonts w:ascii="Times New Roman" w:hAnsi="Times New Roman"/>
          <w:i/>
          <w:iCs/>
          <w:color w:val="272525"/>
          <w:sz w:val="24"/>
          <w:szCs w:val="24"/>
        </w:rPr>
      </w:pPr>
      <w:r w:rsidRPr="00330B5C">
        <w:rPr>
          <w:rFonts w:ascii="Times New Roman" w:hAnsi="Times New Roman"/>
          <w:i/>
          <w:iCs/>
          <w:color w:val="272525"/>
          <w:sz w:val="24"/>
          <w:szCs w:val="24"/>
        </w:rPr>
        <w:t xml:space="preserve">Department of Earth and Atmospheric Sciences, University at </w:t>
      </w:r>
      <w:smartTag w:uri="urn:schemas-microsoft-com:office:smarttags" w:element="City">
        <w:r w:rsidRPr="00330B5C">
          <w:rPr>
            <w:rFonts w:ascii="Times New Roman" w:hAnsi="Times New Roman"/>
            <w:i/>
            <w:iCs/>
            <w:color w:val="272525"/>
            <w:sz w:val="24"/>
            <w:szCs w:val="24"/>
          </w:rPr>
          <w:t>Albany</w:t>
        </w:r>
      </w:smartTag>
      <w:r w:rsidRPr="00330B5C">
        <w:rPr>
          <w:rFonts w:ascii="Times New Roman" w:hAnsi="Times New Roman"/>
          <w:i/>
          <w:iCs/>
          <w:color w:val="272525"/>
          <w:sz w:val="24"/>
          <w:szCs w:val="24"/>
        </w:rPr>
        <w:t xml:space="preserve">, State </w:t>
      </w:r>
      <w:smartTag w:uri="urn:schemas-microsoft-com:office:smarttags" w:element="PlaceType">
        <w:r w:rsidRPr="00330B5C">
          <w:rPr>
            <w:rFonts w:ascii="Times New Roman" w:hAnsi="Times New Roman"/>
            <w:i/>
            <w:iCs/>
            <w:color w:val="272525"/>
            <w:sz w:val="24"/>
            <w:szCs w:val="24"/>
          </w:rPr>
          <w:t>University</w:t>
        </w:r>
      </w:smartTag>
      <w:r w:rsidRPr="00330B5C">
        <w:rPr>
          <w:rFonts w:ascii="Times New Roman" w:hAnsi="Times New Roman"/>
          <w:i/>
          <w:iCs/>
          <w:color w:val="272525"/>
          <w:sz w:val="24"/>
          <w:szCs w:val="24"/>
        </w:rPr>
        <w:t xml:space="preserve"> of </w:t>
      </w:r>
      <w:smartTag w:uri="urn:schemas-microsoft-com:office:smarttags" w:element="PlaceName">
        <w:r w:rsidRPr="00330B5C">
          <w:rPr>
            <w:rFonts w:ascii="Times New Roman" w:hAnsi="Times New Roman"/>
            <w:i/>
            <w:iCs/>
            <w:color w:val="272525"/>
            <w:sz w:val="24"/>
            <w:szCs w:val="24"/>
          </w:rPr>
          <w:t>New York</w:t>
        </w:r>
      </w:smartTag>
      <w:r w:rsidRPr="00330B5C">
        <w:rPr>
          <w:rFonts w:ascii="Times New Roman" w:hAnsi="Times New Roman"/>
          <w:i/>
          <w:iCs/>
          <w:color w:val="272525"/>
          <w:sz w:val="24"/>
          <w:szCs w:val="24"/>
        </w:rPr>
        <w:t xml:space="preserve">, </w:t>
      </w:r>
      <w:smartTag w:uri="urn:schemas-microsoft-com:office:smarttags" w:element="place">
        <w:smartTag w:uri="urn:schemas-microsoft-com:office:smarttags" w:element="City">
          <w:r w:rsidRPr="00330B5C">
            <w:rPr>
              <w:rFonts w:ascii="Times New Roman" w:hAnsi="Times New Roman"/>
              <w:i/>
              <w:iCs/>
              <w:color w:val="272525"/>
              <w:sz w:val="24"/>
              <w:szCs w:val="24"/>
            </w:rPr>
            <w:t>Albany</w:t>
          </w:r>
        </w:smartTag>
        <w:r w:rsidRPr="00330B5C">
          <w:rPr>
            <w:rFonts w:ascii="Times New Roman" w:hAnsi="Times New Roman"/>
            <w:i/>
            <w:iCs/>
            <w:color w:val="272525"/>
            <w:sz w:val="24"/>
            <w:szCs w:val="24"/>
          </w:rPr>
          <w:t xml:space="preserve">, </w:t>
        </w:r>
        <w:smartTag w:uri="urn:schemas-microsoft-com:office:smarttags" w:element="State">
          <w:r w:rsidRPr="00330B5C">
            <w:rPr>
              <w:rFonts w:ascii="Times New Roman" w:hAnsi="Times New Roman"/>
              <w:i/>
              <w:iCs/>
              <w:color w:val="272525"/>
              <w:sz w:val="24"/>
              <w:szCs w:val="24"/>
            </w:rPr>
            <w:t>New York</w:t>
          </w:r>
        </w:smartTag>
      </w:smartTag>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 xml:space="preserve">Kristen </w:t>
      </w:r>
      <w:proofErr w:type="spellStart"/>
      <w:r w:rsidRPr="00330B5C">
        <w:rPr>
          <w:rFonts w:ascii="Times New Roman" w:hAnsi="Times New Roman"/>
          <w:color w:val="272525"/>
          <w:sz w:val="24"/>
          <w:szCs w:val="24"/>
        </w:rPr>
        <w:t>Corbosiero</w:t>
      </w:r>
      <w:proofErr w:type="spellEnd"/>
    </w:p>
    <w:p w:rsidR="00E24499" w:rsidRPr="00330B5C" w:rsidRDefault="00E24499" w:rsidP="00E24499">
      <w:pPr>
        <w:autoSpaceDE w:val="0"/>
        <w:autoSpaceDN w:val="0"/>
        <w:adjustRightInd w:val="0"/>
        <w:spacing w:after="0" w:line="240" w:lineRule="auto"/>
        <w:jc w:val="center"/>
        <w:rPr>
          <w:rFonts w:ascii="Times New Roman" w:hAnsi="Times New Roman"/>
          <w:i/>
          <w:iCs/>
          <w:color w:val="272525"/>
          <w:sz w:val="24"/>
          <w:szCs w:val="24"/>
        </w:rPr>
      </w:pPr>
      <w:r w:rsidRPr="00330B5C">
        <w:rPr>
          <w:rFonts w:ascii="Times New Roman" w:hAnsi="Times New Roman"/>
          <w:i/>
          <w:iCs/>
          <w:color w:val="272525"/>
          <w:sz w:val="24"/>
          <w:szCs w:val="24"/>
        </w:rPr>
        <w:t xml:space="preserve">Department of Earth and Atmospheric Sciences, University at </w:t>
      </w:r>
      <w:smartTag w:uri="urn:schemas-microsoft-com:office:smarttags" w:element="City">
        <w:r w:rsidRPr="00330B5C">
          <w:rPr>
            <w:rFonts w:ascii="Times New Roman" w:hAnsi="Times New Roman"/>
            <w:i/>
            <w:iCs/>
            <w:color w:val="272525"/>
            <w:sz w:val="24"/>
            <w:szCs w:val="24"/>
          </w:rPr>
          <w:t>Albany</w:t>
        </w:r>
      </w:smartTag>
      <w:r w:rsidRPr="00330B5C">
        <w:rPr>
          <w:rFonts w:ascii="Times New Roman" w:hAnsi="Times New Roman"/>
          <w:i/>
          <w:iCs/>
          <w:color w:val="272525"/>
          <w:sz w:val="24"/>
          <w:szCs w:val="24"/>
        </w:rPr>
        <w:t xml:space="preserve">, State </w:t>
      </w:r>
      <w:smartTag w:uri="urn:schemas-microsoft-com:office:smarttags" w:element="PlaceType">
        <w:r w:rsidRPr="00330B5C">
          <w:rPr>
            <w:rFonts w:ascii="Times New Roman" w:hAnsi="Times New Roman"/>
            <w:i/>
            <w:iCs/>
            <w:color w:val="272525"/>
            <w:sz w:val="24"/>
            <w:szCs w:val="24"/>
          </w:rPr>
          <w:t>University</w:t>
        </w:r>
      </w:smartTag>
      <w:r w:rsidRPr="00330B5C">
        <w:rPr>
          <w:rFonts w:ascii="Times New Roman" w:hAnsi="Times New Roman"/>
          <w:i/>
          <w:iCs/>
          <w:color w:val="272525"/>
          <w:sz w:val="24"/>
          <w:szCs w:val="24"/>
        </w:rPr>
        <w:t xml:space="preserve"> of </w:t>
      </w:r>
      <w:smartTag w:uri="urn:schemas-microsoft-com:office:smarttags" w:element="PlaceName">
        <w:r w:rsidRPr="00330B5C">
          <w:rPr>
            <w:rFonts w:ascii="Times New Roman" w:hAnsi="Times New Roman"/>
            <w:i/>
            <w:iCs/>
            <w:color w:val="272525"/>
            <w:sz w:val="24"/>
            <w:szCs w:val="24"/>
          </w:rPr>
          <w:t>New York</w:t>
        </w:r>
      </w:smartTag>
      <w:r w:rsidRPr="00330B5C">
        <w:rPr>
          <w:rFonts w:ascii="Times New Roman" w:hAnsi="Times New Roman"/>
          <w:i/>
          <w:iCs/>
          <w:color w:val="272525"/>
          <w:sz w:val="24"/>
          <w:szCs w:val="24"/>
        </w:rPr>
        <w:t xml:space="preserve">, </w:t>
      </w:r>
      <w:smartTag w:uri="urn:schemas-microsoft-com:office:smarttags" w:element="place">
        <w:smartTag w:uri="urn:schemas-microsoft-com:office:smarttags" w:element="City">
          <w:r w:rsidRPr="00330B5C">
            <w:rPr>
              <w:rFonts w:ascii="Times New Roman" w:hAnsi="Times New Roman"/>
              <w:i/>
              <w:iCs/>
              <w:color w:val="272525"/>
              <w:sz w:val="24"/>
              <w:szCs w:val="24"/>
            </w:rPr>
            <w:t>Albany</w:t>
          </w:r>
        </w:smartTag>
        <w:r w:rsidRPr="00330B5C">
          <w:rPr>
            <w:rFonts w:ascii="Times New Roman" w:hAnsi="Times New Roman"/>
            <w:i/>
            <w:iCs/>
            <w:color w:val="272525"/>
            <w:sz w:val="24"/>
            <w:szCs w:val="24"/>
          </w:rPr>
          <w:t xml:space="preserve">, </w:t>
        </w:r>
        <w:smartTag w:uri="urn:schemas-microsoft-com:office:smarttags" w:element="State">
          <w:r w:rsidRPr="00330B5C">
            <w:rPr>
              <w:rFonts w:ascii="Times New Roman" w:hAnsi="Times New Roman"/>
              <w:i/>
              <w:iCs/>
              <w:color w:val="272525"/>
              <w:sz w:val="24"/>
              <w:szCs w:val="24"/>
            </w:rPr>
            <w:t>New York</w:t>
          </w:r>
        </w:smartTag>
      </w:smartTag>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 xml:space="preserve">Ross </w:t>
      </w:r>
      <w:proofErr w:type="spellStart"/>
      <w:r w:rsidRPr="00330B5C">
        <w:rPr>
          <w:rFonts w:ascii="Times New Roman" w:hAnsi="Times New Roman"/>
          <w:color w:val="272525"/>
          <w:sz w:val="24"/>
          <w:szCs w:val="24"/>
        </w:rPr>
        <w:t>Lazear</w:t>
      </w:r>
      <w:proofErr w:type="spellEnd"/>
    </w:p>
    <w:p w:rsidR="00E24499" w:rsidRPr="00330B5C" w:rsidRDefault="00E24499" w:rsidP="00E24499">
      <w:pPr>
        <w:autoSpaceDE w:val="0"/>
        <w:autoSpaceDN w:val="0"/>
        <w:adjustRightInd w:val="0"/>
        <w:spacing w:after="0" w:line="240" w:lineRule="auto"/>
        <w:jc w:val="center"/>
        <w:rPr>
          <w:rFonts w:ascii="Times New Roman" w:hAnsi="Times New Roman"/>
          <w:i/>
          <w:iCs/>
          <w:color w:val="272525"/>
          <w:sz w:val="24"/>
          <w:szCs w:val="24"/>
        </w:rPr>
      </w:pPr>
      <w:r w:rsidRPr="00330B5C">
        <w:rPr>
          <w:rFonts w:ascii="Times New Roman" w:hAnsi="Times New Roman"/>
          <w:i/>
          <w:iCs/>
          <w:color w:val="272525"/>
          <w:sz w:val="24"/>
          <w:szCs w:val="24"/>
        </w:rPr>
        <w:t xml:space="preserve">Department of Earth and Atmospheric Sciences, University at </w:t>
      </w:r>
      <w:smartTag w:uri="urn:schemas-microsoft-com:office:smarttags" w:element="City">
        <w:r w:rsidRPr="00330B5C">
          <w:rPr>
            <w:rFonts w:ascii="Times New Roman" w:hAnsi="Times New Roman"/>
            <w:i/>
            <w:iCs/>
            <w:color w:val="272525"/>
            <w:sz w:val="24"/>
            <w:szCs w:val="24"/>
          </w:rPr>
          <w:t>Albany</w:t>
        </w:r>
      </w:smartTag>
      <w:r w:rsidRPr="00330B5C">
        <w:rPr>
          <w:rFonts w:ascii="Times New Roman" w:hAnsi="Times New Roman"/>
          <w:i/>
          <w:iCs/>
          <w:color w:val="272525"/>
          <w:sz w:val="24"/>
          <w:szCs w:val="24"/>
        </w:rPr>
        <w:t xml:space="preserve">, State </w:t>
      </w:r>
      <w:smartTag w:uri="urn:schemas-microsoft-com:office:smarttags" w:element="PlaceType">
        <w:r w:rsidRPr="00330B5C">
          <w:rPr>
            <w:rFonts w:ascii="Times New Roman" w:hAnsi="Times New Roman"/>
            <w:i/>
            <w:iCs/>
            <w:color w:val="272525"/>
            <w:sz w:val="24"/>
            <w:szCs w:val="24"/>
          </w:rPr>
          <w:t>University</w:t>
        </w:r>
      </w:smartTag>
      <w:r w:rsidRPr="00330B5C">
        <w:rPr>
          <w:rFonts w:ascii="Times New Roman" w:hAnsi="Times New Roman"/>
          <w:i/>
          <w:iCs/>
          <w:color w:val="272525"/>
          <w:sz w:val="24"/>
          <w:szCs w:val="24"/>
        </w:rPr>
        <w:t xml:space="preserve"> of </w:t>
      </w:r>
      <w:smartTag w:uri="urn:schemas-microsoft-com:office:smarttags" w:element="PlaceName">
        <w:r w:rsidRPr="00330B5C">
          <w:rPr>
            <w:rFonts w:ascii="Times New Roman" w:hAnsi="Times New Roman"/>
            <w:i/>
            <w:iCs/>
            <w:color w:val="272525"/>
            <w:sz w:val="24"/>
            <w:szCs w:val="24"/>
          </w:rPr>
          <w:t>New York</w:t>
        </w:r>
      </w:smartTag>
      <w:r w:rsidRPr="00330B5C">
        <w:rPr>
          <w:rFonts w:ascii="Times New Roman" w:hAnsi="Times New Roman"/>
          <w:i/>
          <w:iCs/>
          <w:color w:val="272525"/>
          <w:sz w:val="24"/>
          <w:szCs w:val="24"/>
        </w:rPr>
        <w:t xml:space="preserve">, </w:t>
      </w:r>
      <w:smartTag w:uri="urn:schemas-microsoft-com:office:smarttags" w:element="place">
        <w:smartTag w:uri="urn:schemas-microsoft-com:office:smarttags" w:element="City">
          <w:r w:rsidRPr="00330B5C">
            <w:rPr>
              <w:rFonts w:ascii="Times New Roman" w:hAnsi="Times New Roman"/>
              <w:i/>
              <w:iCs/>
              <w:color w:val="272525"/>
              <w:sz w:val="24"/>
              <w:szCs w:val="24"/>
            </w:rPr>
            <w:t>Albany</w:t>
          </w:r>
        </w:smartTag>
        <w:r w:rsidRPr="00330B5C">
          <w:rPr>
            <w:rFonts w:ascii="Times New Roman" w:hAnsi="Times New Roman"/>
            <w:i/>
            <w:iCs/>
            <w:color w:val="272525"/>
            <w:sz w:val="24"/>
            <w:szCs w:val="24"/>
          </w:rPr>
          <w:t xml:space="preserve">, </w:t>
        </w:r>
        <w:smartTag w:uri="urn:schemas-microsoft-com:office:smarttags" w:element="State">
          <w:r w:rsidRPr="00330B5C">
            <w:rPr>
              <w:rFonts w:ascii="Times New Roman" w:hAnsi="Times New Roman"/>
              <w:i/>
              <w:iCs/>
              <w:color w:val="272525"/>
              <w:sz w:val="24"/>
              <w:szCs w:val="24"/>
            </w:rPr>
            <w:t>New York</w:t>
          </w:r>
        </w:smartTag>
      </w:smartTag>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Hugh Johnson</w:t>
      </w:r>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i/>
          <w:iCs/>
          <w:sz w:val="24"/>
          <w:szCs w:val="24"/>
        </w:rPr>
        <w:t xml:space="preserve">National Weather Service Forecast Office, </w:t>
      </w:r>
      <w:smartTag w:uri="urn:schemas-microsoft-com:office:smarttags" w:element="place">
        <w:smartTag w:uri="urn:schemas-microsoft-com:office:smarttags" w:element="City">
          <w:r w:rsidRPr="00330B5C">
            <w:rPr>
              <w:rFonts w:ascii="Times New Roman" w:hAnsi="Times New Roman"/>
              <w:i/>
              <w:iCs/>
              <w:sz w:val="24"/>
              <w:szCs w:val="24"/>
            </w:rPr>
            <w:t>Albany</w:t>
          </w:r>
        </w:smartTag>
        <w:r w:rsidRPr="00330B5C">
          <w:rPr>
            <w:rFonts w:ascii="Times New Roman" w:hAnsi="Times New Roman"/>
            <w:i/>
            <w:iCs/>
            <w:sz w:val="24"/>
            <w:szCs w:val="24"/>
          </w:rPr>
          <w:t xml:space="preserve">, </w:t>
        </w:r>
        <w:smartTag w:uri="urn:schemas-microsoft-com:office:smarttags" w:element="State">
          <w:r w:rsidRPr="00330B5C">
            <w:rPr>
              <w:rFonts w:ascii="Times New Roman" w:hAnsi="Times New Roman"/>
              <w:i/>
              <w:iCs/>
              <w:sz w:val="24"/>
              <w:szCs w:val="24"/>
            </w:rPr>
            <w:t>New York</w:t>
          </w:r>
        </w:smartTag>
      </w:smartTag>
    </w:p>
    <w:p w:rsidR="00E24499" w:rsidRPr="00330B5C" w:rsidRDefault="00E24499" w:rsidP="00E24499">
      <w:pPr>
        <w:autoSpaceDE w:val="0"/>
        <w:autoSpaceDN w:val="0"/>
        <w:adjustRightInd w:val="0"/>
        <w:spacing w:after="0" w:line="240" w:lineRule="auto"/>
        <w:jc w:val="center"/>
        <w:rPr>
          <w:rFonts w:ascii="Times New Roman" w:hAnsi="Times New Roman"/>
          <w:color w:val="272525"/>
          <w:sz w:val="24"/>
          <w:szCs w:val="24"/>
        </w:rPr>
      </w:pPr>
    </w:p>
    <w:p w:rsidR="00E24499" w:rsidRPr="00330B5C" w:rsidRDefault="00E24499" w:rsidP="00E24499">
      <w:pPr>
        <w:autoSpaceDE w:val="0"/>
        <w:autoSpaceDN w:val="0"/>
        <w:adjustRightInd w:val="0"/>
        <w:spacing w:after="0" w:line="480" w:lineRule="auto"/>
        <w:jc w:val="center"/>
        <w:rPr>
          <w:rFonts w:ascii="Times New Roman" w:hAnsi="Times New Roman"/>
          <w:color w:val="272525"/>
          <w:sz w:val="24"/>
          <w:szCs w:val="24"/>
        </w:rPr>
      </w:pPr>
      <w:r w:rsidRPr="00330B5C">
        <w:rPr>
          <w:rFonts w:ascii="Times New Roman" w:hAnsi="Times New Roman"/>
          <w:color w:val="272525"/>
          <w:sz w:val="24"/>
          <w:szCs w:val="24"/>
        </w:rPr>
        <w:t>ABSTRACT</w:t>
      </w:r>
    </w:p>
    <w:p w:rsidR="00E24499" w:rsidRDefault="00E24499" w:rsidP="00E24499">
      <w:pPr>
        <w:spacing w:line="480" w:lineRule="auto"/>
        <w:jc w:val="center"/>
        <w:rPr>
          <w:rFonts w:ascii="Times New Roman" w:hAnsi="Times New Roman"/>
          <w:color w:val="272525"/>
          <w:sz w:val="24"/>
          <w:szCs w:val="24"/>
        </w:rPr>
      </w:pPr>
      <w:r w:rsidRPr="00330B5C">
        <w:rPr>
          <w:rFonts w:ascii="Times New Roman" w:hAnsi="Times New Roman"/>
          <w:color w:val="272525"/>
          <w:sz w:val="24"/>
          <w:szCs w:val="24"/>
        </w:rPr>
        <w:t xml:space="preserve">The unique terrain found in eastern </w:t>
      </w:r>
      <w:smartTag w:uri="urn:schemas-microsoft-com:office:smarttags" w:element="State">
        <w:smartTag w:uri="urn:schemas-microsoft-com:office:smarttags" w:element="place">
          <w:r w:rsidRPr="00330B5C">
            <w:rPr>
              <w:rFonts w:ascii="Times New Roman" w:hAnsi="Times New Roman"/>
              <w:color w:val="272525"/>
              <w:sz w:val="24"/>
              <w:szCs w:val="24"/>
            </w:rPr>
            <w:t>New York</w:t>
          </w:r>
        </w:smartTag>
      </w:smartTag>
      <w:r w:rsidRPr="00330B5C">
        <w:rPr>
          <w:rFonts w:ascii="Times New Roman" w:hAnsi="Times New Roman"/>
          <w:color w:val="272525"/>
          <w:sz w:val="24"/>
          <w:szCs w:val="24"/>
        </w:rPr>
        <w:t xml:space="preserve"> plays a pivotal role in various weather phenomena in the Capital District Region. Several previous studies have documented the seasonal effects of channeled flow in the Mohawk and </w:t>
      </w:r>
      <w:smartTag w:uri="urn:schemas-microsoft-com:office:smarttags" w:element="place">
        <w:r w:rsidRPr="00330B5C">
          <w:rPr>
            <w:rFonts w:ascii="Times New Roman" w:hAnsi="Times New Roman"/>
            <w:color w:val="272525"/>
            <w:sz w:val="24"/>
            <w:szCs w:val="24"/>
          </w:rPr>
          <w:t>Hudson River</w:t>
        </w:r>
      </w:smartTag>
      <w:r w:rsidRPr="00330B5C">
        <w:rPr>
          <w:rFonts w:ascii="Times New Roman" w:hAnsi="Times New Roman"/>
          <w:color w:val="272525"/>
          <w:sz w:val="24"/>
          <w:szCs w:val="24"/>
        </w:rPr>
        <w:t xml:space="preserve"> valleys. However, a comprehensive and composited look at these cases in both the warm and cold seasons has </w:t>
      </w:r>
      <w:r>
        <w:rPr>
          <w:rFonts w:ascii="Times New Roman" w:hAnsi="Times New Roman"/>
          <w:color w:val="272525"/>
          <w:sz w:val="24"/>
          <w:szCs w:val="24"/>
        </w:rPr>
        <w:t xml:space="preserve">never been formally investigated. </w:t>
      </w:r>
      <w:r w:rsidRPr="00330B5C">
        <w:rPr>
          <w:rFonts w:ascii="Times New Roman" w:hAnsi="Times New Roman"/>
          <w:color w:val="272525"/>
          <w:sz w:val="24"/>
          <w:szCs w:val="24"/>
        </w:rPr>
        <w:t xml:space="preserve">The goal of this study was to composite the known cases of low-level convergence in both the warm and cold seasons where the Mohawk and </w:t>
      </w:r>
      <w:smartTag w:uri="urn:schemas-microsoft-com:office:smarttags" w:element="place">
        <w:r w:rsidRPr="00330B5C">
          <w:rPr>
            <w:rFonts w:ascii="Times New Roman" w:hAnsi="Times New Roman"/>
            <w:color w:val="272525"/>
            <w:sz w:val="24"/>
            <w:szCs w:val="24"/>
          </w:rPr>
          <w:t>Hudson River</w:t>
        </w:r>
      </w:smartTag>
      <w:r w:rsidRPr="00330B5C">
        <w:rPr>
          <w:rFonts w:ascii="Times New Roman" w:hAnsi="Times New Roman"/>
          <w:color w:val="272525"/>
          <w:sz w:val="24"/>
          <w:szCs w:val="24"/>
        </w:rPr>
        <w:t xml:space="preserve"> valleys. These cases are known pose a challenge to local forecasters and referred to as Mohawk-Hudson convergence (MHC) events. Many MHC events happen as enhancements to synoptic scale forcing but some can happen as a sole result of the lower-level convergence, which are referred to as pure MHC events. </w:t>
      </w:r>
      <w:r>
        <w:rPr>
          <w:rFonts w:ascii="Times New Roman" w:hAnsi="Times New Roman"/>
          <w:color w:val="272525"/>
          <w:sz w:val="24"/>
          <w:szCs w:val="24"/>
        </w:rPr>
        <w:t xml:space="preserve">While MHC events are generally nuisance events, occasion they can </w:t>
      </w:r>
      <w:r w:rsidRPr="00330B5C">
        <w:rPr>
          <w:rFonts w:ascii="Times New Roman" w:hAnsi="Times New Roman"/>
          <w:color w:val="272525"/>
          <w:sz w:val="24"/>
          <w:szCs w:val="24"/>
        </w:rPr>
        <w:t xml:space="preserve">result in particularly high-impact weather. </w:t>
      </w:r>
      <w:r>
        <w:rPr>
          <w:rFonts w:ascii="Times New Roman" w:hAnsi="Times New Roman"/>
          <w:color w:val="272525"/>
          <w:sz w:val="24"/>
          <w:szCs w:val="24"/>
        </w:rPr>
        <w:t xml:space="preserve">Cold </w:t>
      </w:r>
      <w:r w:rsidRPr="00330B5C">
        <w:rPr>
          <w:rFonts w:ascii="Times New Roman" w:hAnsi="Times New Roman"/>
          <w:color w:val="272525"/>
          <w:sz w:val="24"/>
          <w:szCs w:val="24"/>
        </w:rPr>
        <w:t xml:space="preserve">MHC related precipitation </w:t>
      </w:r>
      <w:r>
        <w:rPr>
          <w:rFonts w:ascii="Times New Roman" w:hAnsi="Times New Roman"/>
          <w:color w:val="272525"/>
          <w:sz w:val="24"/>
          <w:szCs w:val="24"/>
        </w:rPr>
        <w:t xml:space="preserve">events </w:t>
      </w:r>
      <w:r w:rsidRPr="00330B5C">
        <w:rPr>
          <w:rFonts w:ascii="Times New Roman" w:hAnsi="Times New Roman"/>
          <w:color w:val="272525"/>
          <w:sz w:val="24"/>
          <w:szCs w:val="24"/>
        </w:rPr>
        <w:t xml:space="preserve">can result in </w:t>
      </w:r>
      <w:r>
        <w:rPr>
          <w:rFonts w:ascii="Times New Roman" w:hAnsi="Times New Roman"/>
          <w:color w:val="272525"/>
          <w:sz w:val="24"/>
          <w:szCs w:val="24"/>
        </w:rPr>
        <w:t xml:space="preserve">persistent light to moderate snow in the wake of a departing low pressure.   Warm MHC cases can result in an unexpected thunderstorm to develop very close to the Albany International Airport. </w:t>
      </w:r>
      <w:r>
        <w:rPr>
          <w:rFonts w:ascii="Times New Roman" w:hAnsi="Times New Roman"/>
          <w:color w:val="272525"/>
          <w:sz w:val="24"/>
          <w:szCs w:val="24"/>
        </w:rPr>
        <w:lastRenderedPageBreak/>
        <w:t xml:space="preserve">Occasionally, with the right amount of shear and Surface Cape, any warm MHC cell can become briefly severe. </w:t>
      </w:r>
    </w:p>
    <w:p w:rsidR="00E24499" w:rsidRPr="00330B5C" w:rsidRDefault="00E24499" w:rsidP="00E24499">
      <w:pPr>
        <w:spacing w:line="480" w:lineRule="auto"/>
        <w:jc w:val="center"/>
        <w:rPr>
          <w:rFonts w:ascii="Times New Roman" w:hAnsi="Times New Roman"/>
          <w:color w:val="272525"/>
          <w:sz w:val="24"/>
          <w:szCs w:val="24"/>
        </w:rPr>
      </w:pPr>
      <w:r w:rsidRPr="00330B5C">
        <w:rPr>
          <w:rFonts w:ascii="Times New Roman" w:hAnsi="Times New Roman"/>
          <w:color w:val="272525"/>
          <w:sz w:val="24"/>
          <w:szCs w:val="24"/>
        </w:rPr>
        <w:t xml:space="preserve">Warm cases of MHC are characterized by weak warm air advection and southwesterly flow which allows for the advection of instability up the </w:t>
      </w:r>
      <w:smartTag w:uri="urn:schemas-microsoft-com:office:smarttags" w:element="place">
        <w:r w:rsidRPr="00330B5C">
          <w:rPr>
            <w:rFonts w:ascii="Times New Roman" w:hAnsi="Times New Roman"/>
            <w:color w:val="272525"/>
            <w:sz w:val="24"/>
            <w:szCs w:val="24"/>
          </w:rPr>
          <w:t>Hudson River</w:t>
        </w:r>
      </w:smartTag>
      <w:r w:rsidRPr="00330B5C">
        <w:rPr>
          <w:rFonts w:ascii="Times New Roman" w:hAnsi="Times New Roman"/>
          <w:color w:val="272525"/>
          <w:sz w:val="24"/>
          <w:szCs w:val="24"/>
        </w:rPr>
        <w:t xml:space="preserve"> valley. Cold cases of MHC are characterized by weak cold air advection on a northwesterly wind and boundary layer moisture in conjunction with cyclones departing off the coast of </w:t>
      </w:r>
      <w:smartTag w:uri="urn:schemas-microsoft-com:office:smarttags" w:element="place">
        <w:r w:rsidRPr="00330B5C">
          <w:rPr>
            <w:rFonts w:ascii="Times New Roman" w:hAnsi="Times New Roman"/>
            <w:color w:val="272525"/>
            <w:sz w:val="24"/>
            <w:szCs w:val="24"/>
          </w:rPr>
          <w:t>New England</w:t>
        </w:r>
      </w:smartTag>
      <w:r w:rsidRPr="00330B5C">
        <w:rPr>
          <w:rFonts w:ascii="Times New Roman" w:hAnsi="Times New Roman"/>
          <w:color w:val="272525"/>
          <w:sz w:val="24"/>
          <w:szCs w:val="24"/>
        </w:rPr>
        <w:t>.</w:t>
      </w:r>
    </w:p>
    <w:p w:rsidR="00E24499" w:rsidRPr="00330B5C" w:rsidRDefault="00E24499" w:rsidP="00E24499">
      <w:pPr>
        <w:spacing w:line="480" w:lineRule="auto"/>
        <w:rPr>
          <w:rFonts w:ascii="Times New Roman" w:hAnsi="Times New Roman"/>
          <w:b/>
          <w:sz w:val="24"/>
          <w:szCs w:val="24"/>
        </w:rPr>
      </w:pPr>
      <w:r w:rsidRPr="00330B5C">
        <w:rPr>
          <w:rFonts w:ascii="Times New Roman" w:hAnsi="Times New Roman"/>
          <w:b/>
          <w:sz w:val="24"/>
          <w:szCs w:val="24"/>
        </w:rPr>
        <w:t>Introduction</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The presence of two intersecting river valleys</w:t>
      </w:r>
      <w:r>
        <w:rPr>
          <w:rFonts w:ascii="Times New Roman" w:hAnsi="Times New Roman"/>
          <w:sz w:val="24"/>
          <w:szCs w:val="24"/>
        </w:rPr>
        <w:t>, can alter the wind flow in a way that</w:t>
      </w:r>
      <w:r w:rsidRPr="00330B5C">
        <w:rPr>
          <w:rFonts w:ascii="Times New Roman" w:hAnsi="Times New Roman"/>
          <w:sz w:val="24"/>
          <w:szCs w:val="24"/>
        </w:rPr>
        <w:t xml:space="preserve"> can lead to weak surface convergence that can result in unpredicted and </w:t>
      </w:r>
      <w:r>
        <w:rPr>
          <w:rFonts w:ascii="Times New Roman" w:hAnsi="Times New Roman"/>
          <w:sz w:val="24"/>
          <w:szCs w:val="24"/>
        </w:rPr>
        <w:t xml:space="preserve">significant </w:t>
      </w:r>
      <w:r w:rsidRPr="00330B5C">
        <w:rPr>
          <w:rFonts w:ascii="Times New Roman" w:hAnsi="Times New Roman"/>
          <w:sz w:val="24"/>
          <w:szCs w:val="24"/>
        </w:rPr>
        <w:t xml:space="preserve">precipitation and </w:t>
      </w:r>
      <w:r>
        <w:rPr>
          <w:rFonts w:ascii="Times New Roman" w:hAnsi="Times New Roman"/>
          <w:sz w:val="24"/>
          <w:szCs w:val="24"/>
        </w:rPr>
        <w:t xml:space="preserve">even </w:t>
      </w:r>
      <w:r w:rsidRPr="00330B5C">
        <w:rPr>
          <w:rFonts w:ascii="Times New Roman" w:hAnsi="Times New Roman"/>
          <w:sz w:val="24"/>
          <w:szCs w:val="24"/>
        </w:rPr>
        <w:t xml:space="preserve">severe weather events. One case where these multiscale low-level flow channeling effects can be seen is in the Mohawk and Hudson River valleys of </w:t>
      </w:r>
      <w:smartTag w:uri="urn:schemas-microsoft-com:office:smarttags" w:element="place">
        <w:smartTag w:uri="urn:schemas-microsoft-com:office:smarttags" w:element="PlaceName">
          <w:r w:rsidRPr="00330B5C">
            <w:rPr>
              <w:rFonts w:ascii="Times New Roman" w:hAnsi="Times New Roman"/>
              <w:sz w:val="24"/>
              <w:szCs w:val="24"/>
            </w:rPr>
            <w:t>New York</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State</w:t>
          </w:r>
        </w:smartTag>
      </w:smartTag>
      <w:r w:rsidRPr="00330B5C">
        <w:rPr>
          <w:rFonts w:ascii="Times New Roman" w:hAnsi="Times New Roman"/>
          <w:sz w:val="24"/>
          <w:szCs w:val="24"/>
        </w:rPr>
        <w:t xml:space="preserve">. These are commonly referred to as Mohawk Hudson convergence (MHC) events which have been documented in both the cold and warm seasons. These events often happen with very little warning and can have </w:t>
      </w:r>
      <w:r>
        <w:rPr>
          <w:rFonts w:ascii="Times New Roman" w:hAnsi="Times New Roman"/>
          <w:sz w:val="24"/>
          <w:szCs w:val="24"/>
        </w:rPr>
        <w:t xml:space="preserve">local but significant societal </w:t>
      </w:r>
      <w:r w:rsidRPr="00330B5C">
        <w:rPr>
          <w:rFonts w:ascii="Times New Roman" w:hAnsi="Times New Roman"/>
          <w:sz w:val="24"/>
          <w:szCs w:val="24"/>
        </w:rPr>
        <w:t>impacts</w:t>
      </w:r>
      <w:r>
        <w:rPr>
          <w:rFonts w:ascii="Times New Roman" w:hAnsi="Times New Roman"/>
          <w:sz w:val="24"/>
          <w:szCs w:val="24"/>
        </w:rPr>
        <w:t xml:space="preserve">.  </w:t>
      </w:r>
      <w:r w:rsidRPr="00330B5C">
        <w:rPr>
          <w:rFonts w:ascii="Times New Roman" w:hAnsi="Times New Roman"/>
          <w:sz w:val="24"/>
          <w:szCs w:val="24"/>
        </w:rPr>
        <w:t xml:space="preserve">The cold cases often create </w:t>
      </w:r>
      <w:r>
        <w:rPr>
          <w:rFonts w:ascii="Times New Roman" w:hAnsi="Times New Roman"/>
          <w:sz w:val="24"/>
          <w:szCs w:val="24"/>
        </w:rPr>
        <w:t xml:space="preserve">minor but annoying </w:t>
      </w:r>
      <w:r w:rsidRPr="00330B5C">
        <w:rPr>
          <w:rFonts w:ascii="Times New Roman" w:hAnsi="Times New Roman"/>
          <w:sz w:val="24"/>
          <w:szCs w:val="24"/>
        </w:rPr>
        <w:t xml:space="preserve">additional </w:t>
      </w:r>
      <w:r>
        <w:rPr>
          <w:rFonts w:ascii="Times New Roman" w:hAnsi="Times New Roman"/>
          <w:sz w:val="24"/>
          <w:szCs w:val="24"/>
        </w:rPr>
        <w:t>accumulation</w:t>
      </w:r>
      <w:r w:rsidRPr="00330B5C">
        <w:rPr>
          <w:rFonts w:ascii="Times New Roman" w:hAnsi="Times New Roman"/>
          <w:sz w:val="24"/>
          <w:szCs w:val="24"/>
        </w:rPr>
        <w:t xml:space="preserve"> of snow on the tail of nor’easters</w:t>
      </w:r>
      <w:r>
        <w:rPr>
          <w:rFonts w:ascii="Times New Roman" w:hAnsi="Times New Roman"/>
          <w:sz w:val="24"/>
          <w:szCs w:val="24"/>
        </w:rPr>
        <w:t xml:space="preserve">. </w:t>
      </w:r>
      <w:r w:rsidRPr="00330B5C">
        <w:rPr>
          <w:rFonts w:ascii="Times New Roman" w:hAnsi="Times New Roman"/>
          <w:sz w:val="24"/>
          <w:szCs w:val="24"/>
        </w:rPr>
        <w:t>prolong</w:t>
      </w:r>
      <w:r>
        <w:rPr>
          <w:rFonts w:ascii="Times New Roman" w:hAnsi="Times New Roman"/>
          <w:sz w:val="24"/>
          <w:szCs w:val="24"/>
        </w:rPr>
        <w:t>ing</w:t>
      </w:r>
      <w:r w:rsidRPr="00330B5C">
        <w:rPr>
          <w:rFonts w:ascii="Times New Roman" w:hAnsi="Times New Roman"/>
          <w:sz w:val="24"/>
          <w:szCs w:val="24"/>
        </w:rPr>
        <w:t xml:space="preserve"> the plowing and salting of roads. Often times these isolated light to moderate snowfall events can </w:t>
      </w:r>
      <w:proofErr w:type="gramStart"/>
      <w:r>
        <w:rPr>
          <w:rFonts w:ascii="Times New Roman" w:hAnsi="Times New Roman"/>
          <w:sz w:val="24"/>
          <w:szCs w:val="24"/>
        </w:rPr>
        <w:t xml:space="preserve">extend </w:t>
      </w:r>
      <w:r w:rsidRPr="00330B5C">
        <w:rPr>
          <w:rFonts w:ascii="Times New Roman" w:hAnsi="Times New Roman"/>
          <w:sz w:val="24"/>
          <w:szCs w:val="24"/>
        </w:rPr>
        <w:t xml:space="preserve"> </w:t>
      </w:r>
      <w:r>
        <w:rPr>
          <w:rFonts w:ascii="Times New Roman" w:hAnsi="Times New Roman"/>
          <w:sz w:val="24"/>
          <w:szCs w:val="24"/>
        </w:rPr>
        <w:t>a</w:t>
      </w:r>
      <w:proofErr w:type="gramEnd"/>
      <w:r>
        <w:rPr>
          <w:rFonts w:ascii="Times New Roman" w:hAnsi="Times New Roman"/>
          <w:sz w:val="24"/>
          <w:szCs w:val="24"/>
        </w:rPr>
        <w:t xml:space="preserve"> </w:t>
      </w:r>
      <w:r w:rsidRPr="00330B5C">
        <w:rPr>
          <w:rFonts w:ascii="Times New Roman" w:hAnsi="Times New Roman"/>
          <w:sz w:val="24"/>
          <w:szCs w:val="24"/>
        </w:rPr>
        <w:t>prolong</w:t>
      </w:r>
      <w:r>
        <w:rPr>
          <w:rFonts w:ascii="Times New Roman" w:hAnsi="Times New Roman"/>
          <w:sz w:val="24"/>
          <w:szCs w:val="24"/>
        </w:rPr>
        <w:t xml:space="preserve"> </w:t>
      </w:r>
      <w:r w:rsidRPr="00330B5C">
        <w:rPr>
          <w:rFonts w:ascii="Times New Roman" w:hAnsi="Times New Roman"/>
          <w:sz w:val="24"/>
          <w:szCs w:val="24"/>
        </w:rPr>
        <w:t xml:space="preserve">periods of IFR or even LIFR at </w:t>
      </w:r>
      <w:smartTag w:uri="urn:schemas-microsoft-com:office:smarttags" w:element="place">
        <w:smartTag w:uri="urn:schemas-microsoft-com:office:smarttags" w:element="PlaceName">
          <w:r w:rsidRPr="00330B5C">
            <w:rPr>
              <w:rFonts w:ascii="Times New Roman" w:hAnsi="Times New Roman"/>
              <w:sz w:val="24"/>
              <w:szCs w:val="24"/>
            </w:rPr>
            <w:t>Albany</w:t>
          </w:r>
        </w:smartTag>
        <w:r w:rsidRPr="00330B5C">
          <w:rPr>
            <w:rFonts w:ascii="Times New Roman" w:hAnsi="Times New Roman"/>
            <w:sz w:val="24"/>
            <w:szCs w:val="24"/>
          </w:rPr>
          <w:t xml:space="preserve"> </w:t>
        </w:r>
        <w:smartTag w:uri="urn:schemas-microsoft-com:office:smarttags" w:element="PlaceName">
          <w:r w:rsidRPr="00330B5C">
            <w:rPr>
              <w:rFonts w:ascii="Times New Roman" w:hAnsi="Times New Roman"/>
              <w:sz w:val="24"/>
              <w:szCs w:val="24"/>
            </w:rPr>
            <w:t>International</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Airport</w:t>
          </w:r>
        </w:smartTag>
      </w:smartTag>
      <w:r w:rsidRPr="00330B5C">
        <w:rPr>
          <w:rFonts w:ascii="Times New Roman" w:hAnsi="Times New Roman"/>
          <w:sz w:val="24"/>
          <w:szCs w:val="24"/>
        </w:rPr>
        <w:t xml:space="preserve">. The warm cases can also quickly impact operations at </w:t>
      </w:r>
      <w:smartTag w:uri="urn:schemas-microsoft-com:office:smarttags" w:element="place">
        <w:smartTag w:uri="urn:schemas-microsoft-com:office:smarttags" w:element="PlaceName">
          <w:r w:rsidRPr="00330B5C">
            <w:rPr>
              <w:rFonts w:ascii="Times New Roman" w:hAnsi="Times New Roman"/>
              <w:sz w:val="24"/>
              <w:szCs w:val="24"/>
            </w:rPr>
            <w:t>Albany</w:t>
          </w:r>
        </w:smartTag>
        <w:r w:rsidRPr="00330B5C">
          <w:rPr>
            <w:rFonts w:ascii="Times New Roman" w:hAnsi="Times New Roman"/>
            <w:sz w:val="24"/>
            <w:szCs w:val="24"/>
          </w:rPr>
          <w:t xml:space="preserve"> </w:t>
        </w:r>
        <w:smartTag w:uri="urn:schemas-microsoft-com:office:smarttags" w:element="PlaceName">
          <w:r w:rsidRPr="00330B5C">
            <w:rPr>
              <w:rFonts w:ascii="Times New Roman" w:hAnsi="Times New Roman"/>
              <w:sz w:val="24"/>
              <w:szCs w:val="24"/>
            </w:rPr>
            <w:t>International</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Airport</w:t>
          </w:r>
        </w:smartTag>
      </w:smartTag>
      <w:r w:rsidRPr="00330B5C">
        <w:rPr>
          <w:rFonts w:ascii="Times New Roman" w:hAnsi="Times New Roman"/>
          <w:sz w:val="24"/>
          <w:szCs w:val="24"/>
        </w:rPr>
        <w:t xml:space="preserve"> and effect the large Capital District Region through discrete “pop up” convection. Channeling effects in the </w:t>
      </w:r>
      <w:smartTag w:uri="urn:schemas-microsoft-com:office:smarttags" w:element="place">
        <w:r w:rsidRPr="00330B5C">
          <w:rPr>
            <w:rFonts w:ascii="Times New Roman" w:hAnsi="Times New Roman"/>
            <w:sz w:val="24"/>
            <w:szCs w:val="24"/>
          </w:rPr>
          <w:t>Hudson River</w:t>
        </w:r>
      </w:smartTag>
      <w:r w:rsidRPr="00330B5C">
        <w:rPr>
          <w:rFonts w:ascii="Times New Roman" w:hAnsi="Times New Roman"/>
          <w:sz w:val="24"/>
          <w:szCs w:val="24"/>
        </w:rPr>
        <w:t xml:space="preserve"> valley add to the instability and increase the vertical wind shear which can rapidly make these discrete cells become severe and even influence supercell and MCS development. </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lastRenderedPageBreak/>
        <w:t xml:space="preserve">These events are highly driven by the topography of the region. The </w:t>
      </w:r>
      <w:smartTag w:uri="urn:schemas-microsoft-com:office:smarttags" w:element="PlaceName">
        <w:r w:rsidRPr="00330B5C">
          <w:rPr>
            <w:rFonts w:ascii="Times New Roman" w:hAnsi="Times New Roman"/>
            <w:sz w:val="24"/>
            <w:szCs w:val="24"/>
          </w:rPr>
          <w:t>Hudson</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r w:rsidRPr="00330B5C">
        <w:rPr>
          <w:rFonts w:ascii="Times New Roman" w:hAnsi="Times New Roman"/>
          <w:sz w:val="24"/>
          <w:szCs w:val="24"/>
        </w:rPr>
        <w:t xml:space="preserve"> is a broad and shallow river valley oriented in a north-south direction stretching from Southern Quebec to </w:t>
      </w:r>
      <w:smartTag w:uri="urn:schemas-microsoft-com:office:smarttags" w:element="City">
        <w:smartTag w:uri="urn:schemas-microsoft-com:office:smarttags" w:element="place">
          <w:r w:rsidRPr="00330B5C">
            <w:rPr>
              <w:rFonts w:ascii="Times New Roman" w:hAnsi="Times New Roman"/>
              <w:sz w:val="24"/>
              <w:szCs w:val="24"/>
            </w:rPr>
            <w:t>New York City</w:t>
          </w:r>
        </w:smartTag>
      </w:smartTag>
      <w:r w:rsidRPr="00330B5C">
        <w:rPr>
          <w:rFonts w:ascii="Times New Roman" w:hAnsi="Times New Roman"/>
          <w:sz w:val="24"/>
          <w:szCs w:val="24"/>
        </w:rPr>
        <w:t xml:space="preserve">. The </w:t>
      </w:r>
      <w:smartTag w:uri="urn:schemas-microsoft-com:office:smarttags" w:element="PlaceName">
        <w:r w:rsidRPr="00330B5C">
          <w:rPr>
            <w:rFonts w:ascii="Times New Roman" w:hAnsi="Times New Roman"/>
            <w:sz w:val="24"/>
            <w:szCs w:val="24"/>
          </w:rPr>
          <w:t>Mohawk</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r w:rsidRPr="00330B5C">
        <w:rPr>
          <w:rFonts w:ascii="Times New Roman" w:hAnsi="Times New Roman"/>
          <w:sz w:val="24"/>
          <w:szCs w:val="24"/>
        </w:rPr>
        <w:t xml:space="preserve"> is </w:t>
      </w:r>
      <w:proofErr w:type="gramStart"/>
      <w:r w:rsidRPr="00330B5C">
        <w:rPr>
          <w:rFonts w:ascii="Times New Roman" w:hAnsi="Times New Roman"/>
          <w:sz w:val="24"/>
          <w:szCs w:val="24"/>
        </w:rPr>
        <w:t>fairly narrow</w:t>
      </w:r>
      <w:proofErr w:type="gramEnd"/>
      <w:r w:rsidRPr="00330B5C">
        <w:rPr>
          <w:rFonts w:ascii="Times New Roman" w:hAnsi="Times New Roman"/>
          <w:sz w:val="24"/>
          <w:szCs w:val="24"/>
        </w:rPr>
        <w:t xml:space="preserve"> compared to the Hudson River valley and is oriented in an east-west direction stretching from </w:t>
      </w:r>
      <w:smartTag w:uri="urn:schemas-microsoft-com:office:smarttags" w:element="City">
        <w:r w:rsidRPr="00330B5C">
          <w:rPr>
            <w:rFonts w:ascii="Times New Roman" w:hAnsi="Times New Roman"/>
            <w:sz w:val="24"/>
            <w:szCs w:val="24"/>
          </w:rPr>
          <w:t>Buffalo</w:t>
        </w:r>
      </w:smartTag>
      <w:r w:rsidRPr="00330B5C">
        <w:rPr>
          <w:rFonts w:ascii="Times New Roman" w:hAnsi="Times New Roman"/>
          <w:sz w:val="24"/>
          <w:szCs w:val="24"/>
        </w:rPr>
        <w:t xml:space="preserve">, </w:t>
      </w:r>
      <w:smartTag w:uri="urn:schemas-microsoft-com:office:smarttags" w:element="State">
        <w:r w:rsidRPr="00330B5C">
          <w:rPr>
            <w:rFonts w:ascii="Times New Roman" w:hAnsi="Times New Roman"/>
            <w:sz w:val="24"/>
            <w:szCs w:val="24"/>
          </w:rPr>
          <w:t>NY</w:t>
        </w:r>
      </w:smartTag>
      <w:r w:rsidRPr="00330B5C">
        <w:rPr>
          <w:rFonts w:ascii="Times New Roman" w:hAnsi="Times New Roman"/>
          <w:sz w:val="24"/>
          <w:szCs w:val="24"/>
        </w:rPr>
        <w:t xml:space="preserve"> to </w:t>
      </w:r>
      <w:smartTag w:uri="urn:schemas-microsoft-com:office:smarttags" w:element="place">
        <w:smartTag w:uri="urn:schemas-microsoft-com:office:smarttags" w:element="City">
          <w:r w:rsidRPr="00330B5C">
            <w:rPr>
              <w:rFonts w:ascii="Times New Roman" w:hAnsi="Times New Roman"/>
              <w:sz w:val="24"/>
              <w:szCs w:val="24"/>
            </w:rPr>
            <w:t>Albany</w:t>
          </w:r>
        </w:smartTag>
        <w:r w:rsidRPr="00330B5C">
          <w:rPr>
            <w:rFonts w:ascii="Times New Roman" w:hAnsi="Times New Roman"/>
            <w:sz w:val="24"/>
            <w:szCs w:val="24"/>
          </w:rPr>
          <w:t xml:space="preserve">, </w:t>
        </w:r>
        <w:smartTag w:uri="urn:schemas-microsoft-com:office:smarttags" w:element="State">
          <w:r w:rsidRPr="00330B5C">
            <w:rPr>
              <w:rFonts w:ascii="Times New Roman" w:hAnsi="Times New Roman"/>
              <w:sz w:val="24"/>
              <w:szCs w:val="24"/>
            </w:rPr>
            <w:t>NY</w:t>
          </w:r>
        </w:smartTag>
      </w:smartTag>
      <w:r w:rsidRPr="00330B5C">
        <w:rPr>
          <w:rFonts w:ascii="Times New Roman" w:hAnsi="Times New Roman"/>
          <w:sz w:val="24"/>
          <w:szCs w:val="24"/>
        </w:rPr>
        <w:t xml:space="preserve">. Similar types of events occur in the Puget Sound in post-cold front environments as discussed in Mass and Clifford (1981) which is responsible for increased precipitation in the </w:t>
      </w:r>
      <w:smartTag w:uri="urn:schemas-microsoft-com:office:smarttags" w:element="City">
        <w:smartTag w:uri="urn:schemas-microsoft-com:office:smarttags" w:element="place">
          <w:r w:rsidRPr="00330B5C">
            <w:rPr>
              <w:rFonts w:ascii="Times New Roman" w:hAnsi="Times New Roman"/>
              <w:sz w:val="24"/>
              <w:szCs w:val="24"/>
            </w:rPr>
            <w:t>Seattle</w:t>
          </w:r>
        </w:smartTag>
      </w:smartTag>
      <w:r w:rsidRPr="00330B5C">
        <w:rPr>
          <w:rFonts w:ascii="Times New Roman" w:hAnsi="Times New Roman"/>
          <w:sz w:val="24"/>
          <w:szCs w:val="24"/>
        </w:rPr>
        <w:t xml:space="preserve"> region. The Olympic Mountains of Washington State have a strong influence on the spatial distribution of precipitation (Anders et al. 2006). In an investigation into severe weather in the greater Capital District Region it was found that there was strong evidence that the underlying terrain influenced the distribution of severe weather (</w:t>
      </w:r>
      <w:proofErr w:type="spellStart"/>
      <w:r w:rsidRPr="00330B5C">
        <w:rPr>
          <w:rFonts w:ascii="Times New Roman" w:hAnsi="Times New Roman"/>
          <w:sz w:val="24"/>
          <w:szCs w:val="24"/>
        </w:rPr>
        <w:t>Wasula</w:t>
      </w:r>
      <w:proofErr w:type="spellEnd"/>
      <w:r w:rsidRPr="00330B5C">
        <w:rPr>
          <w:rFonts w:ascii="Times New Roman" w:hAnsi="Times New Roman"/>
          <w:sz w:val="24"/>
          <w:szCs w:val="24"/>
        </w:rPr>
        <w:t xml:space="preserve"> et al. 2009). The effect of topography is yet again echoed in </w:t>
      </w:r>
      <w:proofErr w:type="spellStart"/>
      <w:r w:rsidRPr="00330B5C">
        <w:rPr>
          <w:rFonts w:ascii="Times New Roman" w:hAnsi="Times New Roman"/>
          <w:sz w:val="24"/>
          <w:szCs w:val="24"/>
        </w:rPr>
        <w:t>Zhong</w:t>
      </w:r>
      <w:proofErr w:type="spellEnd"/>
      <w:r w:rsidRPr="00330B5C">
        <w:rPr>
          <w:rFonts w:ascii="Times New Roman" w:hAnsi="Times New Roman"/>
          <w:sz w:val="24"/>
          <w:szCs w:val="24"/>
        </w:rPr>
        <w:t xml:space="preserve"> 2008 where the presence of topography can lead to thermally and dynamically induced mesoscale wind fields. It is important that winds are directed through these valleys in orde</w:t>
      </w:r>
      <w:bookmarkStart w:id="0" w:name="_GoBack"/>
      <w:bookmarkEnd w:id="0"/>
      <w:r w:rsidRPr="00330B5C">
        <w:rPr>
          <w:rFonts w:ascii="Times New Roman" w:hAnsi="Times New Roman"/>
          <w:sz w:val="24"/>
          <w:szCs w:val="24"/>
        </w:rPr>
        <w:t>r to induce low level flow regimes. Complex terrain can also influence the climatological surface winds due to these channeling effects (</w:t>
      </w:r>
      <w:proofErr w:type="spellStart"/>
      <w:r w:rsidRPr="00330B5C">
        <w:rPr>
          <w:rFonts w:ascii="Times New Roman" w:hAnsi="Times New Roman"/>
          <w:sz w:val="24"/>
          <w:szCs w:val="24"/>
        </w:rPr>
        <w:t>Jeglum</w:t>
      </w:r>
      <w:proofErr w:type="spellEnd"/>
      <w:r w:rsidRPr="00330B5C">
        <w:rPr>
          <w:rFonts w:ascii="Times New Roman" w:hAnsi="Times New Roman"/>
          <w:sz w:val="24"/>
          <w:szCs w:val="24"/>
        </w:rPr>
        <w:t xml:space="preserve"> and Hoch 2016). River valleys can offer a mix of complex flow regimes and topographic layout leading to mesoscale forcing.</w:t>
      </w:r>
    </w:p>
    <w:p w:rsidR="00E24499"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Valley channeling is a very important result of topography and greatly impacts the winds near the surface. Even though the Hudson and Mohawk valleys are </w:t>
      </w:r>
      <w:proofErr w:type="gramStart"/>
      <w:r w:rsidRPr="00330B5C">
        <w:rPr>
          <w:rFonts w:ascii="Times New Roman" w:hAnsi="Times New Roman"/>
          <w:sz w:val="24"/>
          <w:szCs w:val="24"/>
        </w:rPr>
        <w:t>fairly shallow</w:t>
      </w:r>
      <w:proofErr w:type="gramEnd"/>
      <w:r w:rsidRPr="00330B5C">
        <w:rPr>
          <w:rFonts w:ascii="Times New Roman" w:hAnsi="Times New Roman"/>
          <w:sz w:val="24"/>
          <w:szCs w:val="24"/>
        </w:rPr>
        <w:t xml:space="preserve"> the can still create channeled flow. Gross and </w:t>
      </w:r>
      <w:proofErr w:type="spellStart"/>
      <w:r w:rsidRPr="00330B5C">
        <w:rPr>
          <w:rFonts w:ascii="Times New Roman" w:hAnsi="Times New Roman"/>
          <w:sz w:val="24"/>
          <w:szCs w:val="24"/>
        </w:rPr>
        <w:t>Wippermann</w:t>
      </w:r>
      <w:proofErr w:type="spellEnd"/>
      <w:r w:rsidRPr="00330B5C">
        <w:rPr>
          <w:rFonts w:ascii="Times New Roman" w:hAnsi="Times New Roman"/>
          <w:sz w:val="24"/>
          <w:szCs w:val="24"/>
        </w:rPr>
        <w:t xml:space="preserve"> looked at such a case in 1987 of the </w:t>
      </w:r>
      <w:smartTag w:uri="urn:schemas-microsoft-com:office:smarttags" w:element="PlaceName">
        <w:r w:rsidRPr="00330B5C">
          <w:rPr>
            <w:rFonts w:ascii="Times New Roman" w:hAnsi="Times New Roman"/>
            <w:sz w:val="24"/>
            <w:szCs w:val="24"/>
          </w:rPr>
          <w:t>Rhine</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r w:rsidRPr="00330B5C">
        <w:rPr>
          <w:rFonts w:ascii="Times New Roman" w:hAnsi="Times New Roman"/>
          <w:sz w:val="24"/>
          <w:szCs w:val="24"/>
        </w:rPr>
        <w:t xml:space="preserve"> in </w:t>
      </w:r>
      <w:smartTag w:uri="urn:schemas-microsoft-com:office:smarttags" w:element="country-region">
        <w:smartTag w:uri="urn:schemas-microsoft-com:office:smarttags" w:element="place">
          <w:r w:rsidRPr="00330B5C">
            <w:rPr>
              <w:rFonts w:ascii="Times New Roman" w:hAnsi="Times New Roman"/>
              <w:sz w:val="24"/>
              <w:szCs w:val="24"/>
            </w:rPr>
            <w:t>Germany</w:t>
          </w:r>
        </w:smartTag>
      </w:smartTag>
      <w:r w:rsidRPr="00330B5C">
        <w:rPr>
          <w:rFonts w:ascii="Times New Roman" w:hAnsi="Times New Roman"/>
          <w:sz w:val="24"/>
          <w:szCs w:val="24"/>
        </w:rPr>
        <w:t xml:space="preserve">. This valley depicted channeled flow even though the valley walls only extended to 500m in height. The Hudson and Mohawk valleys are deeper than the </w:t>
      </w:r>
      <w:smartTag w:uri="urn:schemas-microsoft-com:office:smarttags" w:element="place">
        <w:smartTag w:uri="urn:schemas-microsoft-com:office:smarttags" w:element="PlaceName">
          <w:r w:rsidRPr="00330B5C">
            <w:rPr>
              <w:rFonts w:ascii="Times New Roman" w:hAnsi="Times New Roman"/>
              <w:sz w:val="24"/>
              <w:szCs w:val="24"/>
            </w:rPr>
            <w:t>Rhine</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smartTag>
      <w:r w:rsidRPr="00330B5C">
        <w:rPr>
          <w:rFonts w:ascii="Times New Roman" w:hAnsi="Times New Roman"/>
          <w:sz w:val="24"/>
          <w:szCs w:val="24"/>
        </w:rPr>
        <w:t xml:space="preserve"> therefore channeled flow</w:t>
      </w:r>
      <w:r>
        <w:rPr>
          <w:rFonts w:ascii="Times New Roman" w:hAnsi="Times New Roman"/>
          <w:sz w:val="24"/>
          <w:szCs w:val="24"/>
        </w:rPr>
        <w:t xml:space="preserve">. Studies have shown that the wind is bent toward a westerly flow in the </w:t>
      </w:r>
      <w:smartTag w:uri="urn:schemas-microsoft-com:office:smarttags" w:element="PlaceName">
        <w:r>
          <w:rPr>
            <w:rFonts w:ascii="Times New Roman" w:hAnsi="Times New Roman"/>
            <w:sz w:val="24"/>
            <w:szCs w:val="24"/>
          </w:rPr>
          <w:t>Mohawk</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Valley</w:t>
        </w:r>
      </w:smartTag>
      <w:r>
        <w:rPr>
          <w:rFonts w:ascii="Times New Roman" w:hAnsi="Times New Roman"/>
          <w:sz w:val="24"/>
          <w:szCs w:val="24"/>
        </w:rPr>
        <w:t xml:space="preserve">, and in the case of cold weather MHC cases, northerly in the </w:t>
      </w:r>
      <w:smartTag w:uri="urn:schemas-microsoft-com:office:smarttags" w:element="City">
        <w:smartTag w:uri="urn:schemas-microsoft-com:office:smarttags" w:element="place">
          <w:r>
            <w:rPr>
              <w:rFonts w:ascii="Times New Roman" w:hAnsi="Times New Roman"/>
              <w:sz w:val="24"/>
              <w:szCs w:val="24"/>
            </w:rPr>
            <w:t>Hudson</w:t>
          </w:r>
        </w:smartTag>
      </w:smartTag>
      <w:r>
        <w:rPr>
          <w:rFonts w:ascii="Times New Roman" w:hAnsi="Times New Roman"/>
          <w:sz w:val="24"/>
          <w:szCs w:val="24"/>
        </w:rPr>
        <w:t xml:space="preserve"> valley. During the </w:t>
      </w:r>
      <w:r>
        <w:rPr>
          <w:rFonts w:ascii="Times New Roman" w:hAnsi="Times New Roman"/>
          <w:sz w:val="24"/>
          <w:szCs w:val="24"/>
        </w:rPr>
        <w:lastRenderedPageBreak/>
        <w:t xml:space="preserve">warm MHC events, the wind is bent from southwest to south in the </w:t>
      </w:r>
      <w:smartTag w:uri="urn:schemas-microsoft-com:office:smarttags" w:element="City">
        <w:r>
          <w:rPr>
            <w:rFonts w:ascii="Times New Roman" w:hAnsi="Times New Roman"/>
            <w:sz w:val="24"/>
            <w:szCs w:val="24"/>
          </w:rPr>
          <w:t>Hudson</w:t>
        </w:r>
      </w:smartTag>
      <w:r>
        <w:rPr>
          <w:rFonts w:ascii="Times New Roman" w:hAnsi="Times New Roman"/>
          <w:sz w:val="24"/>
          <w:szCs w:val="24"/>
        </w:rPr>
        <w:t xml:space="preserve"> valley while west to southwest in the </w:t>
      </w:r>
      <w:smartTag w:uri="urn:schemas-microsoft-com:office:smarttags" w:element="place">
        <w:smartTag w:uri="urn:schemas-microsoft-com:office:smarttags" w:element="PlaceName">
          <w:r>
            <w:rPr>
              <w:rFonts w:ascii="Times New Roman" w:hAnsi="Times New Roman"/>
              <w:sz w:val="24"/>
              <w:szCs w:val="24"/>
            </w:rPr>
            <w:t>Mohawk</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Valley</w:t>
          </w:r>
        </w:smartTag>
      </w:smartTag>
      <w:r>
        <w:rPr>
          <w:rFonts w:ascii="Times New Roman" w:hAnsi="Times New Roman"/>
          <w:sz w:val="24"/>
          <w:szCs w:val="24"/>
        </w:rPr>
        <w:t xml:space="preserve">.  </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There are four main mechanisms from classical mechanics that can create channeled flow. First is thermally driven, which results from local diurnal cycles in causing up-valley winds during the day and down valley winds during the night. The second is driven by downward momentum transport, this is caused by vertical turbulent mixing by gravity waves and or friction. The third is forced channeling in which the geostrophic wind is channeled by the valley walls creating a flow up or down the valleys axis depending on the direction of the geostrophic wind. Lastly pressure driven channeling, which are driven by small difference is pressure along the valleys length. (Whiteman and Doran 1993) Most events in the Hudson and Mohawk valleys seem to be in a response to pressure driven channeling (</w:t>
      </w:r>
      <w:proofErr w:type="spellStart"/>
      <w:r w:rsidRPr="00330B5C">
        <w:rPr>
          <w:rFonts w:ascii="Times New Roman" w:hAnsi="Times New Roman"/>
          <w:sz w:val="24"/>
          <w:szCs w:val="24"/>
        </w:rPr>
        <w:t>Augustyniak</w:t>
      </w:r>
      <w:proofErr w:type="spellEnd"/>
      <w:r w:rsidRPr="00330B5C">
        <w:rPr>
          <w:rFonts w:ascii="Times New Roman" w:hAnsi="Times New Roman"/>
          <w:sz w:val="24"/>
          <w:szCs w:val="24"/>
        </w:rPr>
        <w:t xml:space="preserve"> 2008, </w:t>
      </w:r>
      <w:proofErr w:type="spellStart"/>
      <w:r w:rsidRPr="00330B5C">
        <w:rPr>
          <w:rFonts w:ascii="Times New Roman" w:hAnsi="Times New Roman"/>
          <w:sz w:val="24"/>
          <w:szCs w:val="24"/>
        </w:rPr>
        <w:t>Bloecker</w:t>
      </w:r>
      <w:proofErr w:type="spellEnd"/>
      <w:r w:rsidRPr="00330B5C">
        <w:rPr>
          <w:rFonts w:ascii="Times New Roman" w:hAnsi="Times New Roman"/>
          <w:sz w:val="24"/>
          <w:szCs w:val="24"/>
        </w:rPr>
        <w:t xml:space="preserve"> and Johnson 2011) either inducing at northerly or southerly flow in the </w:t>
      </w:r>
      <w:smartTag w:uri="urn:schemas-microsoft-com:office:smarttags" w:element="PlaceName">
        <w:r w:rsidRPr="00330B5C">
          <w:rPr>
            <w:rFonts w:ascii="Times New Roman" w:hAnsi="Times New Roman"/>
            <w:sz w:val="24"/>
            <w:szCs w:val="24"/>
          </w:rPr>
          <w:t>Hudson</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r w:rsidRPr="00330B5C">
        <w:rPr>
          <w:rFonts w:ascii="Times New Roman" w:hAnsi="Times New Roman"/>
          <w:sz w:val="24"/>
          <w:szCs w:val="24"/>
        </w:rPr>
        <w:t xml:space="preserve"> and always an easterly flow in the </w:t>
      </w:r>
      <w:smartTag w:uri="urn:schemas-microsoft-com:office:smarttags" w:element="place">
        <w:smartTag w:uri="urn:schemas-microsoft-com:office:smarttags" w:element="PlaceName">
          <w:r w:rsidRPr="00330B5C">
            <w:rPr>
              <w:rFonts w:ascii="Times New Roman" w:hAnsi="Times New Roman"/>
              <w:sz w:val="24"/>
              <w:szCs w:val="24"/>
            </w:rPr>
            <w:t>Mohawk</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smartTag>
      <w:r w:rsidRPr="00330B5C">
        <w:rPr>
          <w:rFonts w:ascii="Times New Roman" w:hAnsi="Times New Roman"/>
          <w:sz w:val="24"/>
          <w:szCs w:val="24"/>
        </w:rPr>
        <w:t xml:space="preserve">. Pressure driven channeling is also the predominant forcing for other river valleys in the region such as the </w:t>
      </w:r>
      <w:smartTag w:uri="urn:schemas-microsoft-com:office:smarttags" w:element="PlaceName">
        <w:r w:rsidRPr="00330B5C">
          <w:rPr>
            <w:rFonts w:ascii="Times New Roman" w:hAnsi="Times New Roman"/>
            <w:sz w:val="24"/>
            <w:szCs w:val="24"/>
          </w:rPr>
          <w:t>St. Lawrence River</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r w:rsidRPr="00330B5C">
        <w:rPr>
          <w:rFonts w:ascii="Times New Roman" w:hAnsi="Times New Roman"/>
          <w:sz w:val="24"/>
          <w:szCs w:val="24"/>
        </w:rPr>
        <w:t xml:space="preserve">, which contributes to weather patterns around </w:t>
      </w:r>
      <w:smartTag w:uri="urn:schemas-microsoft-com:office:smarttags" w:element="place">
        <w:smartTag w:uri="urn:schemas-microsoft-com:office:smarttags" w:element="City">
          <w:r w:rsidRPr="00330B5C">
            <w:rPr>
              <w:rFonts w:ascii="Times New Roman" w:hAnsi="Times New Roman"/>
              <w:sz w:val="24"/>
              <w:szCs w:val="24"/>
            </w:rPr>
            <w:t>Montreal</w:t>
          </w:r>
        </w:smartTag>
        <w:r w:rsidRPr="00330B5C">
          <w:rPr>
            <w:rFonts w:ascii="Times New Roman" w:hAnsi="Times New Roman"/>
            <w:sz w:val="24"/>
            <w:szCs w:val="24"/>
          </w:rPr>
          <w:t xml:space="preserve">, </w:t>
        </w:r>
        <w:smartTag w:uri="urn:schemas-microsoft-com:office:smarttags" w:element="country-region">
          <w:r w:rsidRPr="00330B5C">
            <w:rPr>
              <w:rFonts w:ascii="Times New Roman" w:hAnsi="Times New Roman"/>
              <w:sz w:val="24"/>
              <w:szCs w:val="24"/>
            </w:rPr>
            <w:t>Canada</w:t>
          </w:r>
        </w:smartTag>
      </w:smartTag>
      <w:r w:rsidRPr="00330B5C">
        <w:rPr>
          <w:rFonts w:ascii="Times New Roman" w:hAnsi="Times New Roman"/>
          <w:sz w:val="24"/>
          <w:szCs w:val="24"/>
        </w:rPr>
        <w:t xml:space="preserve"> (</w:t>
      </w:r>
      <w:proofErr w:type="spellStart"/>
      <w:r w:rsidRPr="00330B5C">
        <w:rPr>
          <w:rFonts w:ascii="Times New Roman" w:hAnsi="Times New Roman"/>
          <w:sz w:val="24"/>
          <w:szCs w:val="24"/>
        </w:rPr>
        <w:t>Razy</w:t>
      </w:r>
      <w:proofErr w:type="spellEnd"/>
      <w:r w:rsidRPr="00330B5C">
        <w:rPr>
          <w:rFonts w:ascii="Times New Roman" w:hAnsi="Times New Roman"/>
          <w:sz w:val="24"/>
          <w:szCs w:val="24"/>
        </w:rPr>
        <w:t xml:space="preserve"> 2011). </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Impacts from MHC events can vary from brief but moderate snowfall event in the cold cases to severe weather and supercell development in the warm cases. </w:t>
      </w:r>
      <w:proofErr w:type="gramStart"/>
      <w:r w:rsidRPr="00330B5C">
        <w:rPr>
          <w:rFonts w:ascii="Times New Roman" w:hAnsi="Times New Roman"/>
          <w:sz w:val="24"/>
          <w:szCs w:val="24"/>
        </w:rPr>
        <w:t>Often times</w:t>
      </w:r>
      <w:proofErr w:type="gramEnd"/>
      <w:r w:rsidRPr="00330B5C">
        <w:rPr>
          <w:rFonts w:ascii="Times New Roman" w:hAnsi="Times New Roman"/>
          <w:sz w:val="24"/>
          <w:szCs w:val="24"/>
        </w:rPr>
        <w:t xml:space="preserve"> these events happen without warning as these events are difficult to predict by local forecasters. </w:t>
      </w:r>
    </w:p>
    <w:p w:rsidR="00E24499" w:rsidRPr="00330B5C" w:rsidRDefault="00E24499" w:rsidP="00E24499">
      <w:pPr>
        <w:spacing w:line="240" w:lineRule="auto"/>
        <w:rPr>
          <w:rFonts w:ascii="Times New Roman" w:hAnsi="Times New Roman"/>
          <w:b/>
          <w:sz w:val="24"/>
          <w:szCs w:val="24"/>
        </w:rPr>
      </w:pPr>
      <w:r w:rsidRPr="00330B5C">
        <w:rPr>
          <w:rFonts w:ascii="Times New Roman" w:hAnsi="Times New Roman"/>
          <w:b/>
          <w:color w:val="000000"/>
          <w:sz w:val="24"/>
          <w:szCs w:val="24"/>
        </w:rPr>
        <w:t>Data and Methodology</w:t>
      </w:r>
    </w:p>
    <w:p w:rsidR="00E24499" w:rsidRPr="00330B5C" w:rsidRDefault="00E24499" w:rsidP="00E24499">
      <w:pPr>
        <w:pStyle w:val="ListParagraph"/>
        <w:numPr>
          <w:ilvl w:val="0"/>
          <w:numId w:val="8"/>
        </w:numPr>
        <w:spacing w:after="160" w:line="240" w:lineRule="auto"/>
        <w:textAlignment w:val="baseline"/>
        <w:rPr>
          <w:rFonts w:ascii="Times New Roman" w:hAnsi="Times New Roman"/>
          <w:color w:val="000000"/>
          <w:sz w:val="24"/>
          <w:szCs w:val="24"/>
        </w:rPr>
      </w:pPr>
      <w:r w:rsidRPr="00330B5C">
        <w:rPr>
          <w:rFonts w:ascii="Times New Roman" w:hAnsi="Times New Roman"/>
          <w:color w:val="000000"/>
          <w:sz w:val="24"/>
          <w:szCs w:val="24"/>
        </w:rPr>
        <w:t>Case Selection</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color w:val="000000"/>
          <w:sz w:val="24"/>
          <w:szCs w:val="24"/>
        </w:rPr>
        <w:t xml:space="preserve">All cases were chosen based on radar analysis of the Capital Region to locate isolated precipitation within this convergence zone. Evidence for boundaries such as fronts, troughs and or cold pools were also analyzed and cases which contained these features were discarded. In all </w:t>
      </w:r>
      <w:r w:rsidRPr="00330B5C">
        <w:rPr>
          <w:rFonts w:ascii="Times New Roman" w:hAnsi="Times New Roman"/>
          <w:color w:val="000000"/>
          <w:sz w:val="24"/>
          <w:szCs w:val="24"/>
        </w:rPr>
        <w:lastRenderedPageBreak/>
        <w:t xml:space="preserve">cases a surface analysis was also performed looking for prefrontal and frontal features and cases which exhibited these features were also discarded. The cases which remained were pure Mohawk-Hudson Convergence which means they happened without the influence of synoptic scale forcing. </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color w:val="000000"/>
          <w:sz w:val="24"/>
          <w:szCs w:val="24"/>
        </w:rPr>
        <w:t xml:space="preserve">In warm </w:t>
      </w:r>
      <w:r>
        <w:rPr>
          <w:rFonts w:ascii="Times New Roman" w:hAnsi="Times New Roman"/>
          <w:color w:val="000000"/>
          <w:sz w:val="24"/>
          <w:szCs w:val="24"/>
        </w:rPr>
        <w:t xml:space="preserve">MHC </w:t>
      </w:r>
      <w:r w:rsidRPr="00330B5C">
        <w:rPr>
          <w:rFonts w:ascii="Times New Roman" w:hAnsi="Times New Roman"/>
          <w:color w:val="000000"/>
          <w:sz w:val="24"/>
          <w:szCs w:val="24"/>
        </w:rPr>
        <w:t xml:space="preserve">cases, every event in which lightning was reported at Albany International Airport (KALB) was analyzed. Cases also had to start within a 10-mile radius of </w:t>
      </w:r>
      <w:smartTag w:uri="urn:schemas-microsoft-com:office:smarttags" w:element="place">
        <w:smartTag w:uri="urn:schemas-microsoft-com:office:smarttags" w:element="PlaceName">
          <w:r w:rsidRPr="00330B5C">
            <w:rPr>
              <w:rFonts w:ascii="Times New Roman" w:hAnsi="Times New Roman"/>
              <w:color w:val="000000"/>
              <w:sz w:val="24"/>
              <w:szCs w:val="24"/>
            </w:rPr>
            <w:t>Albany</w:t>
          </w:r>
        </w:smartTag>
        <w:r w:rsidRPr="00330B5C">
          <w:rPr>
            <w:rFonts w:ascii="Times New Roman" w:hAnsi="Times New Roman"/>
            <w:color w:val="000000"/>
            <w:sz w:val="24"/>
            <w:szCs w:val="24"/>
          </w:rPr>
          <w:t xml:space="preserve"> </w:t>
        </w:r>
        <w:smartTag w:uri="urn:schemas-microsoft-com:office:smarttags" w:element="PlaceType">
          <w:r w:rsidRPr="00330B5C">
            <w:rPr>
              <w:rFonts w:ascii="Times New Roman" w:hAnsi="Times New Roman"/>
              <w:color w:val="000000"/>
              <w:sz w:val="24"/>
              <w:szCs w:val="24"/>
            </w:rPr>
            <w:t>Airport</w:t>
          </w:r>
        </w:smartTag>
      </w:smartTag>
      <w:r w:rsidRPr="00330B5C">
        <w:rPr>
          <w:rFonts w:ascii="Times New Roman" w:hAnsi="Times New Roman"/>
          <w:color w:val="000000"/>
          <w:sz w:val="24"/>
          <w:szCs w:val="24"/>
        </w:rPr>
        <w:t xml:space="preserve"> and reach a reflectivity of 30 </w:t>
      </w:r>
      <w:proofErr w:type="spellStart"/>
      <w:r w:rsidRPr="00330B5C">
        <w:rPr>
          <w:rFonts w:ascii="Times New Roman" w:hAnsi="Times New Roman"/>
          <w:color w:val="000000"/>
          <w:sz w:val="24"/>
          <w:szCs w:val="24"/>
        </w:rPr>
        <w:t>dBZ</w:t>
      </w:r>
      <w:proofErr w:type="spellEnd"/>
      <w:r w:rsidRPr="00330B5C">
        <w:rPr>
          <w:rFonts w:ascii="Times New Roman" w:hAnsi="Times New Roman"/>
          <w:color w:val="000000"/>
          <w:sz w:val="24"/>
          <w:szCs w:val="24"/>
        </w:rPr>
        <w:t>. Cases were also verified for an abundance of surface based convective available potential energy (SBCAPE). Th</w:t>
      </w:r>
      <w:r>
        <w:rPr>
          <w:rFonts w:ascii="Times New Roman" w:hAnsi="Times New Roman"/>
          <w:color w:val="000000"/>
          <w:sz w:val="24"/>
          <w:szCs w:val="24"/>
        </w:rPr>
        <w:t xml:space="preserve">ere </w:t>
      </w:r>
      <w:proofErr w:type="gramStart"/>
      <w:r>
        <w:rPr>
          <w:rFonts w:ascii="Times New Roman" w:hAnsi="Times New Roman"/>
          <w:color w:val="000000"/>
          <w:sz w:val="24"/>
          <w:szCs w:val="24"/>
        </w:rPr>
        <w:t>were</w:t>
      </w:r>
      <w:proofErr w:type="gramEnd"/>
      <w:r>
        <w:rPr>
          <w:rFonts w:ascii="Times New Roman" w:hAnsi="Times New Roman"/>
          <w:color w:val="000000"/>
          <w:sz w:val="24"/>
          <w:szCs w:val="24"/>
        </w:rPr>
        <w:t xml:space="preserve"> a subset of convective </w:t>
      </w:r>
      <w:r w:rsidRPr="00330B5C">
        <w:rPr>
          <w:rFonts w:ascii="Times New Roman" w:hAnsi="Times New Roman"/>
          <w:color w:val="000000"/>
          <w:sz w:val="24"/>
          <w:szCs w:val="24"/>
        </w:rPr>
        <w:t xml:space="preserve">cases which were </w:t>
      </w:r>
      <w:r>
        <w:rPr>
          <w:rFonts w:ascii="Times New Roman" w:hAnsi="Times New Roman"/>
          <w:color w:val="000000"/>
          <w:sz w:val="24"/>
          <w:szCs w:val="24"/>
        </w:rPr>
        <w:t>initially the result of other</w:t>
      </w:r>
      <w:r w:rsidRPr="00330B5C">
        <w:rPr>
          <w:rFonts w:ascii="Times New Roman" w:hAnsi="Times New Roman"/>
          <w:color w:val="000000"/>
          <w:sz w:val="24"/>
          <w:szCs w:val="24"/>
        </w:rPr>
        <w:t xml:space="preserve"> mechanisms </w:t>
      </w:r>
      <w:r>
        <w:rPr>
          <w:rFonts w:ascii="Times New Roman" w:hAnsi="Times New Roman"/>
          <w:color w:val="000000"/>
          <w:sz w:val="24"/>
          <w:szCs w:val="24"/>
        </w:rPr>
        <w:t>but</w:t>
      </w:r>
      <w:r w:rsidRPr="00330B5C">
        <w:rPr>
          <w:rFonts w:ascii="Times New Roman" w:hAnsi="Times New Roman"/>
          <w:color w:val="000000"/>
          <w:sz w:val="24"/>
          <w:szCs w:val="24"/>
        </w:rPr>
        <w:t xml:space="preserve"> were enhanced by the convergence zone</w:t>
      </w:r>
      <w:r>
        <w:rPr>
          <w:rFonts w:ascii="Times New Roman" w:hAnsi="Times New Roman"/>
          <w:color w:val="000000"/>
          <w:sz w:val="24"/>
          <w:szCs w:val="24"/>
        </w:rPr>
        <w:t>.  No cold similar MHC cases</w:t>
      </w:r>
      <w:r w:rsidRPr="00330B5C">
        <w:rPr>
          <w:rFonts w:ascii="Times New Roman" w:hAnsi="Times New Roman"/>
          <w:color w:val="000000"/>
          <w:sz w:val="24"/>
          <w:szCs w:val="24"/>
        </w:rPr>
        <w:t xml:space="preserve"> </w:t>
      </w:r>
      <w:r>
        <w:rPr>
          <w:rFonts w:ascii="Times New Roman" w:hAnsi="Times New Roman"/>
          <w:color w:val="000000"/>
          <w:sz w:val="24"/>
          <w:szCs w:val="24"/>
        </w:rPr>
        <w:t xml:space="preserve">existed.  </w:t>
      </w:r>
      <w:r w:rsidRPr="00330B5C">
        <w:rPr>
          <w:rFonts w:ascii="Times New Roman" w:hAnsi="Times New Roman"/>
          <w:color w:val="000000"/>
          <w:sz w:val="24"/>
          <w:szCs w:val="24"/>
        </w:rPr>
        <w:t>In total</w:t>
      </w:r>
      <w:r>
        <w:rPr>
          <w:rFonts w:ascii="Times New Roman" w:hAnsi="Times New Roman"/>
          <w:color w:val="000000"/>
          <w:sz w:val="24"/>
          <w:szCs w:val="24"/>
        </w:rPr>
        <w:t>,</w:t>
      </w:r>
      <w:r w:rsidRPr="00330B5C">
        <w:rPr>
          <w:rFonts w:ascii="Times New Roman" w:hAnsi="Times New Roman"/>
          <w:color w:val="000000"/>
          <w:sz w:val="24"/>
          <w:szCs w:val="24"/>
        </w:rPr>
        <w:t xml:space="preserve"> 19 pure warm cases were cited and from July 2003 to August 2014</w:t>
      </w:r>
    </w:p>
    <w:p w:rsidR="00E24499" w:rsidRPr="00330B5C" w:rsidRDefault="00E24499" w:rsidP="00E24499">
      <w:pPr>
        <w:spacing w:line="480" w:lineRule="auto"/>
        <w:ind w:firstLine="720"/>
        <w:rPr>
          <w:rFonts w:ascii="Times New Roman" w:hAnsi="Times New Roman"/>
          <w:sz w:val="24"/>
          <w:szCs w:val="24"/>
        </w:rPr>
      </w:pPr>
      <w:r>
        <w:rPr>
          <w:rFonts w:ascii="Times New Roman" w:hAnsi="Times New Roman"/>
          <w:color w:val="000000"/>
          <w:sz w:val="24"/>
          <w:szCs w:val="24"/>
        </w:rPr>
        <w:t>C</w:t>
      </w:r>
      <w:r w:rsidRPr="00330B5C">
        <w:rPr>
          <w:rFonts w:ascii="Times New Roman" w:hAnsi="Times New Roman"/>
          <w:color w:val="000000"/>
          <w:sz w:val="24"/>
          <w:szCs w:val="24"/>
        </w:rPr>
        <w:t xml:space="preserve">old </w:t>
      </w:r>
      <w:r>
        <w:rPr>
          <w:rFonts w:ascii="Times New Roman" w:hAnsi="Times New Roman"/>
          <w:color w:val="000000"/>
          <w:sz w:val="24"/>
          <w:szCs w:val="24"/>
        </w:rPr>
        <w:t xml:space="preserve">MHC </w:t>
      </w:r>
      <w:r w:rsidRPr="00330B5C">
        <w:rPr>
          <w:rFonts w:ascii="Times New Roman" w:hAnsi="Times New Roman"/>
          <w:color w:val="000000"/>
          <w:sz w:val="24"/>
          <w:szCs w:val="24"/>
        </w:rPr>
        <w:t>case events</w:t>
      </w:r>
      <w:r>
        <w:rPr>
          <w:rFonts w:ascii="Times New Roman" w:hAnsi="Times New Roman"/>
          <w:color w:val="000000"/>
          <w:sz w:val="24"/>
          <w:szCs w:val="24"/>
        </w:rPr>
        <w:t xml:space="preserve"> were usually associated with </w:t>
      </w:r>
      <w:r w:rsidRPr="00330B5C">
        <w:rPr>
          <w:rFonts w:ascii="Times New Roman" w:hAnsi="Times New Roman"/>
          <w:color w:val="000000"/>
          <w:sz w:val="24"/>
          <w:szCs w:val="24"/>
        </w:rPr>
        <w:t>coastal lows</w:t>
      </w:r>
      <w:r>
        <w:rPr>
          <w:rFonts w:ascii="Times New Roman" w:hAnsi="Times New Roman"/>
          <w:color w:val="000000"/>
          <w:sz w:val="24"/>
          <w:szCs w:val="24"/>
        </w:rPr>
        <w:t xml:space="preserve">. </w:t>
      </w:r>
      <w:r w:rsidRPr="00330B5C">
        <w:rPr>
          <w:rFonts w:ascii="Times New Roman" w:hAnsi="Times New Roman"/>
          <w:color w:val="000000"/>
          <w:sz w:val="24"/>
          <w:szCs w:val="24"/>
        </w:rPr>
        <w:t xml:space="preserve"> </w:t>
      </w:r>
      <w:r>
        <w:rPr>
          <w:rFonts w:ascii="Times New Roman" w:hAnsi="Times New Roman"/>
          <w:color w:val="000000"/>
          <w:sz w:val="24"/>
          <w:szCs w:val="24"/>
        </w:rPr>
        <w:t xml:space="preserve">These were </w:t>
      </w:r>
      <w:r w:rsidRPr="00330B5C">
        <w:rPr>
          <w:rFonts w:ascii="Times New Roman" w:hAnsi="Times New Roman"/>
          <w:color w:val="000000"/>
          <w:sz w:val="24"/>
          <w:szCs w:val="24"/>
        </w:rPr>
        <w:t xml:space="preserve">examined </w:t>
      </w:r>
      <w:r>
        <w:rPr>
          <w:rFonts w:ascii="Times New Roman" w:hAnsi="Times New Roman"/>
          <w:color w:val="000000"/>
          <w:sz w:val="24"/>
          <w:szCs w:val="24"/>
        </w:rPr>
        <w:t xml:space="preserve">to make sure no Lake effect or lake enhanced snow took place.    </w:t>
      </w:r>
      <w:r w:rsidRPr="00330B5C">
        <w:rPr>
          <w:rFonts w:ascii="Times New Roman" w:hAnsi="Times New Roman"/>
          <w:color w:val="000000"/>
          <w:sz w:val="24"/>
          <w:szCs w:val="24"/>
        </w:rPr>
        <w:t xml:space="preserve">Cold cases were only selected if other forcing features were not present. In many </w:t>
      </w:r>
      <w:proofErr w:type="gramStart"/>
      <w:r w:rsidRPr="00330B5C">
        <w:rPr>
          <w:rFonts w:ascii="Times New Roman" w:hAnsi="Times New Roman"/>
          <w:color w:val="000000"/>
          <w:sz w:val="24"/>
          <w:szCs w:val="24"/>
        </w:rPr>
        <w:t>cases</w:t>
      </w:r>
      <w:proofErr w:type="gramEnd"/>
      <w:r w:rsidRPr="00330B5C">
        <w:rPr>
          <w:rFonts w:ascii="Times New Roman" w:hAnsi="Times New Roman"/>
          <w:color w:val="000000"/>
          <w:sz w:val="24"/>
          <w:szCs w:val="24"/>
        </w:rPr>
        <w:t xml:space="preserve"> it was difficult to determine enhanced cold cases so only pure cases were kept. In total 12 pure cold cases were cited from November 2002 to September 2013. </w:t>
      </w:r>
    </w:p>
    <w:p w:rsidR="00E24499" w:rsidRPr="00330B5C" w:rsidRDefault="00E24499" w:rsidP="00E24499">
      <w:pPr>
        <w:numPr>
          <w:ilvl w:val="0"/>
          <w:numId w:val="6"/>
        </w:numPr>
        <w:tabs>
          <w:tab w:val="num" w:pos="720"/>
        </w:tabs>
        <w:spacing w:after="160" w:line="480" w:lineRule="auto"/>
        <w:ind w:left="720"/>
        <w:textAlignment w:val="baseline"/>
        <w:rPr>
          <w:rFonts w:ascii="Times New Roman" w:hAnsi="Times New Roman"/>
          <w:color w:val="000000"/>
          <w:sz w:val="24"/>
          <w:szCs w:val="24"/>
        </w:rPr>
      </w:pPr>
      <w:r w:rsidRPr="00330B5C">
        <w:rPr>
          <w:rFonts w:ascii="Times New Roman" w:hAnsi="Times New Roman"/>
          <w:color w:val="000000"/>
          <w:sz w:val="24"/>
          <w:szCs w:val="24"/>
        </w:rPr>
        <w:t>Data</w:t>
      </w:r>
    </w:p>
    <w:p w:rsidR="00E24499" w:rsidRPr="00330B5C" w:rsidRDefault="00E24499" w:rsidP="00E24499">
      <w:pPr>
        <w:spacing w:line="480" w:lineRule="auto"/>
        <w:rPr>
          <w:rFonts w:ascii="Times New Roman" w:hAnsi="Times New Roman"/>
          <w:color w:val="000000"/>
          <w:sz w:val="24"/>
          <w:szCs w:val="24"/>
        </w:rPr>
      </w:pPr>
      <w:r w:rsidRPr="00330B5C">
        <w:rPr>
          <w:rFonts w:ascii="Times New Roman" w:hAnsi="Times New Roman"/>
          <w:color w:val="000000"/>
          <w:sz w:val="24"/>
          <w:szCs w:val="24"/>
        </w:rPr>
        <w:t xml:space="preserve">To analyze these events surface observations where received from the </w:t>
      </w:r>
      <w:smartTag w:uri="urn:schemas-microsoft-com:office:smarttags" w:element="State">
        <w:r w:rsidRPr="00330B5C">
          <w:rPr>
            <w:rFonts w:ascii="Times New Roman" w:hAnsi="Times New Roman"/>
            <w:color w:val="000000"/>
            <w:sz w:val="24"/>
            <w:szCs w:val="24"/>
          </w:rPr>
          <w:t>Iowa</w:t>
        </w:r>
      </w:smartTag>
      <w:r w:rsidRPr="00330B5C">
        <w:rPr>
          <w:rFonts w:ascii="Times New Roman" w:hAnsi="Times New Roman"/>
          <w:color w:val="000000"/>
          <w:sz w:val="24"/>
          <w:szCs w:val="24"/>
        </w:rPr>
        <w:t xml:space="preserve"> State Archive and radar data was received from the </w:t>
      </w:r>
      <w:smartTag w:uri="urn:schemas-microsoft-com:office:smarttags" w:element="place">
        <w:smartTag w:uri="urn:schemas-microsoft-com:office:smarttags" w:element="PlaceName">
          <w:r w:rsidRPr="00330B5C">
            <w:rPr>
              <w:rFonts w:ascii="Times New Roman" w:hAnsi="Times New Roman"/>
              <w:color w:val="000000"/>
              <w:sz w:val="24"/>
              <w:szCs w:val="24"/>
            </w:rPr>
            <w:t>National</w:t>
          </w:r>
        </w:smartTag>
        <w:r w:rsidRPr="00330B5C">
          <w:rPr>
            <w:rFonts w:ascii="Times New Roman" w:hAnsi="Times New Roman"/>
            <w:color w:val="000000"/>
            <w:sz w:val="24"/>
            <w:szCs w:val="24"/>
          </w:rPr>
          <w:t xml:space="preserve"> </w:t>
        </w:r>
        <w:smartTag w:uri="urn:schemas-microsoft-com:office:smarttags" w:element="PlaceName">
          <w:r w:rsidRPr="00330B5C">
            <w:rPr>
              <w:rFonts w:ascii="Times New Roman" w:hAnsi="Times New Roman"/>
              <w:color w:val="000000"/>
              <w:sz w:val="24"/>
              <w:szCs w:val="24"/>
            </w:rPr>
            <w:t>Climate</w:t>
          </w:r>
        </w:smartTag>
        <w:r w:rsidRPr="00330B5C">
          <w:rPr>
            <w:rFonts w:ascii="Times New Roman" w:hAnsi="Times New Roman"/>
            <w:color w:val="000000"/>
            <w:sz w:val="24"/>
            <w:szCs w:val="24"/>
          </w:rPr>
          <w:t xml:space="preserve"> </w:t>
        </w:r>
        <w:smartTag w:uri="urn:schemas-microsoft-com:office:smarttags" w:element="PlaceName">
          <w:r w:rsidRPr="00330B5C">
            <w:rPr>
              <w:rFonts w:ascii="Times New Roman" w:hAnsi="Times New Roman"/>
              <w:color w:val="000000"/>
              <w:sz w:val="24"/>
              <w:szCs w:val="24"/>
            </w:rPr>
            <w:t>Data</w:t>
          </w:r>
        </w:smartTag>
        <w:r w:rsidRPr="00330B5C">
          <w:rPr>
            <w:rFonts w:ascii="Times New Roman" w:hAnsi="Times New Roman"/>
            <w:color w:val="000000"/>
            <w:sz w:val="24"/>
            <w:szCs w:val="24"/>
          </w:rPr>
          <w:t xml:space="preserve"> </w:t>
        </w:r>
        <w:smartTag w:uri="urn:schemas-microsoft-com:office:smarttags" w:element="PlaceType">
          <w:r w:rsidRPr="00330B5C">
            <w:rPr>
              <w:rFonts w:ascii="Times New Roman" w:hAnsi="Times New Roman"/>
              <w:color w:val="000000"/>
              <w:sz w:val="24"/>
              <w:szCs w:val="24"/>
            </w:rPr>
            <w:t>Center</w:t>
          </w:r>
        </w:smartTag>
      </w:smartTag>
      <w:r w:rsidRPr="00330B5C">
        <w:rPr>
          <w:rFonts w:ascii="Times New Roman" w:hAnsi="Times New Roman"/>
          <w:color w:val="000000"/>
          <w:sz w:val="24"/>
          <w:szCs w:val="24"/>
        </w:rPr>
        <w:t>. To create the case composites a 0.5° resolution Reanalysis of the Climate Forecast Systems Reanalysis (CFSR) was used. In the 2 January 2008 case study the 21km resolution Rapid Update Cycle (RUC) initialized at 1200 UTC on 2 January 2008 was used to model the synoptic features.</w:t>
      </w:r>
    </w:p>
    <w:p w:rsidR="00E24499" w:rsidRPr="00330B5C" w:rsidRDefault="00E24499" w:rsidP="00E24499">
      <w:pPr>
        <w:spacing w:line="480" w:lineRule="auto"/>
        <w:rPr>
          <w:rFonts w:ascii="Times New Roman" w:hAnsi="Times New Roman"/>
          <w:b/>
          <w:sz w:val="24"/>
          <w:szCs w:val="24"/>
        </w:rPr>
      </w:pPr>
      <w:r w:rsidRPr="00330B5C">
        <w:rPr>
          <w:rFonts w:ascii="Times New Roman" w:hAnsi="Times New Roman"/>
          <w:b/>
          <w:sz w:val="24"/>
          <w:szCs w:val="24"/>
        </w:rPr>
        <w:lastRenderedPageBreak/>
        <w:t>Results</w:t>
      </w: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Warm Cases:</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Warm cases of MHC typically happened in events with very weak or no synoptic scale forcing. Figure 1a represents the 1000-hPa wind composite of the warm cases. The composite shows an overall west to southwesterly flow across the Capital District region during the peaks in MHC events. The magnitudes of the winds in the </w:t>
      </w:r>
      <w:smartTag w:uri="urn:schemas-microsoft-com:office:smarttags" w:element="PlaceName">
        <w:r w:rsidRPr="00330B5C">
          <w:rPr>
            <w:rFonts w:ascii="Times New Roman" w:hAnsi="Times New Roman"/>
            <w:sz w:val="24"/>
            <w:szCs w:val="24"/>
          </w:rPr>
          <w:t>Hudson</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r w:rsidRPr="00330B5C">
        <w:rPr>
          <w:rFonts w:ascii="Times New Roman" w:hAnsi="Times New Roman"/>
          <w:sz w:val="24"/>
          <w:szCs w:val="24"/>
        </w:rPr>
        <w:t xml:space="preserve"> were generally less than 2 </w:t>
      </w:r>
      <w:r w:rsidRPr="00330B5C">
        <w:rPr>
          <w:rFonts w:ascii="Times New Roman" w:hAnsi="Times New Roman"/>
          <w:color w:val="000000"/>
          <w:sz w:val="24"/>
          <w:szCs w:val="24"/>
        </w:rPr>
        <w:t>m s</w:t>
      </w:r>
      <w:r w:rsidRPr="00330B5C">
        <w:rPr>
          <w:rFonts w:ascii="Times New Roman" w:hAnsi="Times New Roman"/>
          <w:color w:val="000000"/>
          <w:sz w:val="24"/>
          <w:szCs w:val="24"/>
          <w:vertAlign w:val="superscript"/>
        </w:rPr>
        <w:t>-1</w:t>
      </w:r>
      <w:r w:rsidRPr="00330B5C">
        <w:rPr>
          <w:rFonts w:ascii="Times New Roman" w:hAnsi="Times New Roman"/>
          <w:color w:val="000000"/>
          <w:sz w:val="24"/>
          <w:szCs w:val="24"/>
        </w:rPr>
        <w:t xml:space="preserve">, while winds in the </w:t>
      </w:r>
      <w:smartTag w:uri="urn:schemas-microsoft-com:office:smarttags" w:element="place">
        <w:smartTag w:uri="urn:schemas-microsoft-com:office:smarttags" w:element="PlaceName">
          <w:r w:rsidRPr="00330B5C">
            <w:rPr>
              <w:rFonts w:ascii="Times New Roman" w:hAnsi="Times New Roman"/>
              <w:color w:val="000000"/>
              <w:sz w:val="24"/>
              <w:szCs w:val="24"/>
            </w:rPr>
            <w:t>Mohawk</w:t>
          </w:r>
        </w:smartTag>
        <w:r w:rsidRPr="00330B5C">
          <w:rPr>
            <w:rFonts w:ascii="Times New Roman" w:hAnsi="Times New Roman"/>
            <w:color w:val="000000"/>
            <w:sz w:val="24"/>
            <w:szCs w:val="24"/>
          </w:rPr>
          <w:t xml:space="preserve"> </w:t>
        </w:r>
        <w:smartTag w:uri="urn:schemas-microsoft-com:office:smarttags" w:element="PlaceType">
          <w:r w:rsidRPr="00330B5C">
            <w:rPr>
              <w:rFonts w:ascii="Times New Roman" w:hAnsi="Times New Roman"/>
              <w:color w:val="000000"/>
              <w:sz w:val="24"/>
              <w:szCs w:val="24"/>
            </w:rPr>
            <w:t>Valley</w:t>
          </w:r>
        </w:smartTag>
      </w:smartTag>
      <w:r w:rsidRPr="00330B5C">
        <w:rPr>
          <w:rFonts w:ascii="Times New Roman" w:hAnsi="Times New Roman"/>
          <w:color w:val="000000"/>
          <w:sz w:val="24"/>
          <w:szCs w:val="24"/>
        </w:rPr>
        <w:t xml:space="preserve"> were slightly stronger</w:t>
      </w:r>
      <w:r>
        <w:rPr>
          <w:rFonts w:ascii="Times New Roman" w:hAnsi="Times New Roman"/>
          <w:color w:val="000000"/>
          <w:sz w:val="24"/>
          <w:szCs w:val="24"/>
        </w:rPr>
        <w:t>, but</w:t>
      </w:r>
      <w:r w:rsidRPr="00330B5C">
        <w:rPr>
          <w:rFonts w:ascii="Times New Roman" w:hAnsi="Times New Roman"/>
          <w:color w:val="000000"/>
          <w:sz w:val="24"/>
          <w:szCs w:val="24"/>
        </w:rPr>
        <w:t xml:space="preserve"> generally less than 6 m s</w:t>
      </w:r>
      <w:r w:rsidRPr="00330B5C">
        <w:rPr>
          <w:rFonts w:ascii="Times New Roman" w:hAnsi="Times New Roman"/>
          <w:color w:val="000000"/>
          <w:sz w:val="24"/>
          <w:szCs w:val="24"/>
          <w:vertAlign w:val="superscript"/>
        </w:rPr>
        <w:t>-1</w:t>
      </w:r>
      <w:r w:rsidRPr="00330B5C">
        <w:rPr>
          <w:rFonts w:ascii="Times New Roman" w:hAnsi="Times New Roman"/>
          <w:color w:val="000000"/>
          <w:sz w:val="24"/>
          <w:szCs w:val="24"/>
        </w:rPr>
        <w:t xml:space="preserve">. </w:t>
      </w:r>
      <w:r w:rsidRPr="00330B5C">
        <w:rPr>
          <w:rFonts w:ascii="Times New Roman" w:hAnsi="Times New Roman"/>
          <w:sz w:val="24"/>
          <w:szCs w:val="24"/>
        </w:rPr>
        <w:t xml:space="preserve">The southerly component of the winds allows for channeling up the Hudson River valley while the westerly component allows for channeling down the </w:t>
      </w:r>
      <w:smartTag w:uri="urn:schemas-microsoft-com:office:smarttags" w:element="place">
        <w:r w:rsidRPr="00330B5C">
          <w:rPr>
            <w:rFonts w:ascii="Times New Roman" w:hAnsi="Times New Roman"/>
            <w:sz w:val="24"/>
            <w:szCs w:val="24"/>
          </w:rPr>
          <w:t>Mohawk River</w:t>
        </w:r>
      </w:smartTag>
      <w:r w:rsidRPr="00330B5C">
        <w:rPr>
          <w:rFonts w:ascii="Times New Roman" w:hAnsi="Times New Roman"/>
          <w:sz w:val="24"/>
          <w:szCs w:val="24"/>
        </w:rPr>
        <w:t xml:space="preserve"> valley. The deceleration in the wind as well as the confluent components of the wind being funneled down the valleys is an indicator of weak surface convergence. This surface convergence in a high convective available potential energy (</w:t>
      </w:r>
      <w:smartTag w:uri="urn:schemas-microsoft-com:office:smarttags" w:element="place">
        <w:r w:rsidRPr="00330B5C">
          <w:rPr>
            <w:rFonts w:ascii="Times New Roman" w:hAnsi="Times New Roman"/>
            <w:sz w:val="24"/>
            <w:szCs w:val="24"/>
          </w:rPr>
          <w:t>CAPE</w:t>
        </w:r>
      </w:smartTag>
      <w:r w:rsidRPr="00330B5C">
        <w:rPr>
          <w:rFonts w:ascii="Times New Roman" w:hAnsi="Times New Roman"/>
          <w:sz w:val="24"/>
          <w:szCs w:val="24"/>
        </w:rPr>
        <w:t xml:space="preserve">) environment is enough forcing to cause upward vertical motion to initiate convection. </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The warm cases also occurred in prefrontal environments which lacked forcing from a prefrontal trough. This is illustrated in figure 2a which represents the composite of mean sea level pressure. The surface low was directly north of the region situated over southern </w:t>
      </w:r>
      <w:smartTag w:uri="urn:schemas-microsoft-com:office:smarttags" w:element="State">
        <w:smartTag w:uri="urn:schemas-microsoft-com:office:smarttags" w:element="place">
          <w:r w:rsidRPr="00330B5C">
            <w:rPr>
              <w:rFonts w:ascii="Times New Roman" w:hAnsi="Times New Roman"/>
              <w:sz w:val="24"/>
              <w:szCs w:val="24"/>
            </w:rPr>
            <w:t>Quebec</w:t>
          </w:r>
        </w:smartTag>
      </w:smartTag>
      <w:r w:rsidRPr="00330B5C">
        <w:rPr>
          <w:rFonts w:ascii="Times New Roman" w:hAnsi="Times New Roman"/>
          <w:sz w:val="24"/>
          <w:szCs w:val="24"/>
        </w:rPr>
        <w:t xml:space="preserve"> and during the time of peak MHC intensity the surface front was located just to the west of the region. </w:t>
      </w:r>
      <w:proofErr w:type="gramStart"/>
      <w:r w:rsidRPr="00330B5C">
        <w:rPr>
          <w:rFonts w:ascii="Times New Roman" w:hAnsi="Times New Roman"/>
          <w:sz w:val="24"/>
          <w:szCs w:val="24"/>
        </w:rPr>
        <w:t>Generally</w:t>
      </w:r>
      <w:proofErr w:type="gramEnd"/>
      <w:r w:rsidRPr="00330B5C">
        <w:rPr>
          <w:rFonts w:ascii="Times New Roman" w:hAnsi="Times New Roman"/>
          <w:sz w:val="24"/>
          <w:szCs w:val="24"/>
        </w:rPr>
        <w:t xml:space="preserve"> the cyclones which forced these events did not have extremely strong pressure gradients, with the minimum composite mean sea level pressure of only 1012-hPa. This is important because as seen in the wind analysis weak surface winds are necessary to induce channeling in the valleys. </w:t>
      </w: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lastRenderedPageBreak/>
        <w:t xml:space="preserve"> </w:t>
      </w:r>
      <w:r w:rsidRPr="00330B5C">
        <w:rPr>
          <w:rFonts w:ascii="Times New Roman" w:hAnsi="Times New Roman"/>
          <w:sz w:val="24"/>
          <w:szCs w:val="24"/>
        </w:rPr>
        <w:tab/>
        <w:t xml:space="preserve">At 850-hPa as illustrated in figure 3a weak cold air advection in the prefrontal environment was occurring during the onset of these events over most of western New England. The composite shows weak cold air advection on the order of -0.4 </w:t>
      </w:r>
      <w:r w:rsidRPr="00330B5C">
        <w:rPr>
          <w:rFonts w:ascii="Times New Roman" w:hAnsi="Times New Roman"/>
          <w:i/>
          <w:iCs/>
          <w:color w:val="000000"/>
          <w:sz w:val="24"/>
          <w:szCs w:val="24"/>
        </w:rPr>
        <w:t>°</w:t>
      </w:r>
      <w:r w:rsidRPr="00330B5C">
        <w:rPr>
          <w:rFonts w:ascii="Times New Roman" w:hAnsi="Times New Roman"/>
          <w:color w:val="000000"/>
          <w:sz w:val="24"/>
          <w:szCs w:val="24"/>
        </w:rPr>
        <w:t>C h</w:t>
      </w:r>
      <w:r w:rsidRPr="00330B5C">
        <w:rPr>
          <w:rFonts w:ascii="Times New Roman" w:hAnsi="Times New Roman"/>
          <w:color w:val="000000"/>
          <w:sz w:val="24"/>
          <w:szCs w:val="24"/>
          <w:vertAlign w:val="superscript"/>
        </w:rPr>
        <w:t>-1</w:t>
      </w:r>
      <w:r w:rsidRPr="00330B5C">
        <w:rPr>
          <w:rFonts w:ascii="Times New Roman" w:hAnsi="Times New Roman"/>
          <w:sz w:val="24"/>
          <w:szCs w:val="24"/>
        </w:rPr>
        <w:t xml:space="preserve">. Warm air advection can result in weak vertical motion but in this </w:t>
      </w:r>
      <w:proofErr w:type="gramStart"/>
      <w:r w:rsidRPr="00330B5C">
        <w:rPr>
          <w:rFonts w:ascii="Times New Roman" w:hAnsi="Times New Roman"/>
          <w:sz w:val="24"/>
          <w:szCs w:val="24"/>
        </w:rPr>
        <w:t>case</w:t>
      </w:r>
      <w:proofErr w:type="gramEnd"/>
      <w:r w:rsidRPr="00330B5C">
        <w:rPr>
          <w:rFonts w:ascii="Times New Roman" w:hAnsi="Times New Roman"/>
          <w:sz w:val="24"/>
          <w:szCs w:val="24"/>
        </w:rPr>
        <w:t xml:space="preserve"> not enough to initiate region wide convection on its own.</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Figure 4a shows the relative vorticity at 500-hPa. Extremely weak advection of cyclonic vorticity occurred during the warm events in most of eastern and central </w:t>
      </w:r>
      <w:smartTag w:uri="urn:schemas-microsoft-com:office:smarttags" w:element="State">
        <w:smartTag w:uri="urn:schemas-microsoft-com:office:smarttags" w:element="place">
          <w:r w:rsidRPr="00330B5C">
            <w:rPr>
              <w:rFonts w:ascii="Times New Roman" w:hAnsi="Times New Roman"/>
              <w:sz w:val="24"/>
              <w:szCs w:val="24"/>
            </w:rPr>
            <w:t>New York</w:t>
          </w:r>
        </w:smartTag>
      </w:smartTag>
      <w:r w:rsidRPr="00330B5C">
        <w:rPr>
          <w:rFonts w:ascii="Times New Roman" w:hAnsi="Times New Roman"/>
          <w:sz w:val="24"/>
          <w:szCs w:val="24"/>
        </w:rPr>
        <w:t>. This suggests that cyclonic vorticity advection provided little help in the way of assisting the upward vertical motion in the region during the peaks of the warm MHC events. As with the weak 850-hPa warm air advection, the cyclonic vorticity advection in the region was insufficient to create region wide convection.</w:t>
      </w: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 xml:space="preserve"> </w:t>
      </w:r>
      <w:r w:rsidRPr="00330B5C">
        <w:rPr>
          <w:rFonts w:ascii="Times New Roman" w:hAnsi="Times New Roman"/>
          <w:sz w:val="24"/>
          <w:szCs w:val="24"/>
        </w:rPr>
        <w:tab/>
        <w:t xml:space="preserve">At 300-hPa in figure 5a, a weak jet was centered to the northeast of the region over </w:t>
      </w:r>
      <w:smartTag w:uri="urn:schemas-microsoft-com:office:smarttags" w:element="State">
        <w:r w:rsidRPr="00330B5C">
          <w:rPr>
            <w:rFonts w:ascii="Times New Roman" w:hAnsi="Times New Roman"/>
            <w:sz w:val="24"/>
            <w:szCs w:val="24"/>
          </w:rPr>
          <w:t>New Brunswick</w:t>
        </w:r>
      </w:smartTag>
      <w:r w:rsidRPr="00330B5C">
        <w:rPr>
          <w:rFonts w:ascii="Times New Roman" w:hAnsi="Times New Roman"/>
          <w:sz w:val="24"/>
          <w:szCs w:val="24"/>
        </w:rPr>
        <w:t xml:space="preserve"> extending southwest into southern </w:t>
      </w:r>
      <w:smartTag w:uri="urn:schemas-microsoft-com:office:smarttags" w:element="State">
        <w:smartTag w:uri="urn:schemas-microsoft-com:office:smarttags" w:element="place">
          <w:r w:rsidRPr="00330B5C">
            <w:rPr>
              <w:rFonts w:ascii="Times New Roman" w:hAnsi="Times New Roman"/>
              <w:sz w:val="24"/>
              <w:szCs w:val="24"/>
            </w:rPr>
            <w:t>Quebec</w:t>
          </w:r>
        </w:smartTag>
      </w:smartTag>
      <w:r w:rsidRPr="00330B5C">
        <w:rPr>
          <w:rFonts w:ascii="Times New Roman" w:hAnsi="Times New Roman"/>
          <w:sz w:val="24"/>
          <w:szCs w:val="24"/>
        </w:rPr>
        <w:t xml:space="preserve">.  With the jet this far removed most of the vertical motion associated with the upper level divergence in the right entrance region of the jet should be occurring over </w:t>
      </w:r>
      <w:smartTag w:uri="urn:schemas-microsoft-com:office:smarttags" w:element="place">
        <w:r w:rsidRPr="00330B5C">
          <w:rPr>
            <w:rFonts w:ascii="Times New Roman" w:hAnsi="Times New Roman"/>
            <w:sz w:val="24"/>
            <w:szCs w:val="24"/>
          </w:rPr>
          <w:t>Northeast New England</w:t>
        </w:r>
      </w:smartTag>
      <w:r w:rsidRPr="00330B5C">
        <w:rPr>
          <w:rFonts w:ascii="Times New Roman" w:hAnsi="Times New Roman"/>
          <w:sz w:val="24"/>
          <w:szCs w:val="24"/>
        </w:rPr>
        <w:t>. Overall warm MHC cases lacked upper level forcing.</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The composite sounding in figure 6a shows a warm surface around 28 </w:t>
      </w:r>
      <w:r w:rsidRPr="00330B5C">
        <w:rPr>
          <w:rFonts w:ascii="Times New Roman" w:hAnsi="Times New Roman"/>
          <w:i/>
          <w:iCs/>
          <w:color w:val="000000"/>
          <w:sz w:val="24"/>
          <w:szCs w:val="24"/>
        </w:rPr>
        <w:t>°</w:t>
      </w:r>
      <w:r w:rsidRPr="00330B5C">
        <w:rPr>
          <w:rFonts w:ascii="Times New Roman" w:hAnsi="Times New Roman"/>
          <w:color w:val="000000"/>
          <w:sz w:val="24"/>
          <w:szCs w:val="24"/>
        </w:rPr>
        <w:t xml:space="preserve">C and surface dew points around 19 </w:t>
      </w:r>
      <w:r w:rsidRPr="00330B5C">
        <w:rPr>
          <w:rFonts w:ascii="Times New Roman" w:hAnsi="Times New Roman"/>
          <w:i/>
          <w:iCs/>
          <w:color w:val="000000"/>
          <w:sz w:val="24"/>
          <w:szCs w:val="24"/>
        </w:rPr>
        <w:t>°</w:t>
      </w:r>
      <w:r w:rsidRPr="00330B5C">
        <w:rPr>
          <w:rFonts w:ascii="Times New Roman" w:hAnsi="Times New Roman"/>
          <w:color w:val="000000"/>
          <w:sz w:val="24"/>
          <w:szCs w:val="24"/>
        </w:rPr>
        <w:t xml:space="preserve">C. With a warm moist </w:t>
      </w:r>
      <w:proofErr w:type="gramStart"/>
      <w:r w:rsidRPr="00330B5C">
        <w:rPr>
          <w:rFonts w:ascii="Times New Roman" w:hAnsi="Times New Roman"/>
          <w:color w:val="000000"/>
          <w:sz w:val="24"/>
          <w:szCs w:val="24"/>
        </w:rPr>
        <w:t>surface</w:t>
      </w:r>
      <w:proofErr w:type="gramEnd"/>
      <w:r w:rsidRPr="00330B5C">
        <w:rPr>
          <w:rFonts w:ascii="Times New Roman" w:hAnsi="Times New Roman"/>
          <w:color w:val="000000"/>
          <w:sz w:val="24"/>
          <w:szCs w:val="24"/>
        </w:rPr>
        <w:t xml:space="preserve"> there is abundant </w:t>
      </w:r>
      <w:smartTag w:uri="urn:schemas-microsoft-com:office:smarttags" w:element="place">
        <w:r w:rsidRPr="00330B5C">
          <w:rPr>
            <w:rFonts w:ascii="Times New Roman" w:hAnsi="Times New Roman"/>
            <w:color w:val="000000"/>
            <w:sz w:val="24"/>
            <w:szCs w:val="24"/>
          </w:rPr>
          <w:t>CAPE</w:t>
        </w:r>
      </w:smartTag>
      <w:r w:rsidRPr="00330B5C">
        <w:rPr>
          <w:rFonts w:ascii="Times New Roman" w:hAnsi="Times New Roman"/>
          <w:color w:val="000000"/>
          <w:sz w:val="24"/>
          <w:szCs w:val="24"/>
        </w:rPr>
        <w:t>. Surface winds are around 5 knots and the winds veer with height. Winds veering with height are representative of warm air advection, which was seen in the 850-hPa map. Weak upward vertical motions through the lower atmosphere coupled with instability leads to the firing of convection in the Mohawk Hudson convergence zone.</w:t>
      </w: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lastRenderedPageBreak/>
        <w:t>Cold Cases:</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Like the warm MHC events</w:t>
      </w:r>
      <w:r>
        <w:rPr>
          <w:rFonts w:ascii="Times New Roman" w:hAnsi="Times New Roman"/>
          <w:sz w:val="24"/>
          <w:szCs w:val="24"/>
        </w:rPr>
        <w:t>,</w:t>
      </w:r>
      <w:r w:rsidRPr="00330B5C">
        <w:rPr>
          <w:rFonts w:ascii="Times New Roman" w:hAnsi="Times New Roman"/>
          <w:sz w:val="24"/>
          <w:szCs w:val="24"/>
        </w:rPr>
        <w:t xml:space="preserve"> the cold cases of MHC also typically happen in the absence of synoptic scale forcing. In figure 1b 1000-hPa winds in the Hudson River valley were typically northerly while winds in the </w:t>
      </w:r>
      <w:smartTag w:uri="urn:schemas-microsoft-com:office:smarttags" w:element="place">
        <w:r w:rsidRPr="00330B5C">
          <w:rPr>
            <w:rFonts w:ascii="Times New Roman" w:hAnsi="Times New Roman"/>
            <w:sz w:val="24"/>
            <w:szCs w:val="24"/>
          </w:rPr>
          <w:t>Mohawk River</w:t>
        </w:r>
      </w:smartTag>
      <w:r w:rsidRPr="00330B5C">
        <w:rPr>
          <w:rFonts w:ascii="Times New Roman" w:hAnsi="Times New Roman"/>
          <w:sz w:val="24"/>
          <w:szCs w:val="24"/>
        </w:rPr>
        <w:t xml:space="preserve"> valley were more northwesterly. The magnitudes of the wind varied between 6 m s</w:t>
      </w:r>
      <w:r w:rsidRPr="00330B5C">
        <w:rPr>
          <w:rFonts w:ascii="Times New Roman" w:hAnsi="Times New Roman"/>
          <w:sz w:val="24"/>
          <w:szCs w:val="24"/>
          <w:vertAlign w:val="superscript"/>
        </w:rPr>
        <w:t xml:space="preserve">-1 </w:t>
      </w:r>
      <w:r w:rsidRPr="00330B5C">
        <w:rPr>
          <w:rFonts w:ascii="Times New Roman" w:hAnsi="Times New Roman"/>
          <w:sz w:val="24"/>
          <w:szCs w:val="24"/>
        </w:rPr>
        <w:t xml:space="preserve">in the </w:t>
      </w:r>
      <w:smartTag w:uri="urn:schemas-microsoft-com:office:smarttags" w:element="PlaceName">
        <w:r w:rsidRPr="00330B5C">
          <w:rPr>
            <w:rFonts w:ascii="Times New Roman" w:hAnsi="Times New Roman"/>
            <w:sz w:val="24"/>
            <w:szCs w:val="24"/>
          </w:rPr>
          <w:t>Mohawk</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r w:rsidRPr="00330B5C">
        <w:rPr>
          <w:rFonts w:ascii="Times New Roman" w:hAnsi="Times New Roman"/>
          <w:sz w:val="24"/>
          <w:szCs w:val="24"/>
        </w:rPr>
        <w:t xml:space="preserve"> to winds near 3 m s</w:t>
      </w:r>
      <w:r w:rsidRPr="00330B5C">
        <w:rPr>
          <w:rFonts w:ascii="Times New Roman" w:hAnsi="Times New Roman"/>
          <w:sz w:val="24"/>
          <w:szCs w:val="24"/>
          <w:vertAlign w:val="superscript"/>
        </w:rPr>
        <w:t>-1</w:t>
      </w:r>
      <w:r w:rsidRPr="00330B5C">
        <w:rPr>
          <w:rFonts w:ascii="Times New Roman" w:hAnsi="Times New Roman"/>
          <w:sz w:val="24"/>
          <w:szCs w:val="24"/>
        </w:rPr>
        <w:t xml:space="preserve"> in the northern </w:t>
      </w:r>
      <w:smartTag w:uri="urn:schemas-microsoft-com:office:smarttags" w:element="place">
        <w:smartTag w:uri="urn:schemas-microsoft-com:office:smarttags" w:element="PlaceName">
          <w:r w:rsidRPr="00330B5C">
            <w:rPr>
              <w:rFonts w:ascii="Times New Roman" w:hAnsi="Times New Roman"/>
              <w:sz w:val="24"/>
              <w:szCs w:val="24"/>
            </w:rPr>
            <w:t>Hudson</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smartTag>
      <w:r w:rsidRPr="00330B5C">
        <w:rPr>
          <w:rFonts w:ascii="Times New Roman" w:hAnsi="Times New Roman"/>
          <w:sz w:val="24"/>
          <w:szCs w:val="24"/>
        </w:rPr>
        <w:t xml:space="preserve">. The magnitude of the wind in the cold cases across the region is reasonably larger than that of the warm cases because the departing cyclones in the cold cases are associated with stronger pressure gradients and therefore a stronger pressure gradient force. The western component of the northwesterly winds flow down the </w:t>
      </w:r>
      <w:smartTag w:uri="urn:schemas-microsoft-com:office:smarttags" w:element="PlaceName">
        <w:r w:rsidRPr="00330B5C">
          <w:rPr>
            <w:rFonts w:ascii="Times New Roman" w:hAnsi="Times New Roman"/>
            <w:sz w:val="24"/>
            <w:szCs w:val="24"/>
          </w:rPr>
          <w:t>Mohawk</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r w:rsidRPr="00330B5C">
        <w:rPr>
          <w:rFonts w:ascii="Times New Roman" w:hAnsi="Times New Roman"/>
          <w:sz w:val="24"/>
          <w:szCs w:val="24"/>
        </w:rPr>
        <w:t xml:space="preserve"> and converge with the winds flowing down the </w:t>
      </w:r>
      <w:smartTag w:uri="urn:schemas-microsoft-com:office:smarttags" w:element="place">
        <w:smartTag w:uri="urn:schemas-microsoft-com:office:smarttags" w:element="PlaceName">
          <w:r w:rsidRPr="00330B5C">
            <w:rPr>
              <w:rFonts w:ascii="Times New Roman" w:hAnsi="Times New Roman"/>
              <w:sz w:val="24"/>
              <w:szCs w:val="24"/>
            </w:rPr>
            <w:t>Hudson</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Valley</w:t>
          </w:r>
        </w:smartTag>
      </w:smartTag>
      <w:r w:rsidRPr="00330B5C">
        <w:rPr>
          <w:rFonts w:ascii="Times New Roman" w:hAnsi="Times New Roman"/>
          <w:sz w:val="24"/>
          <w:szCs w:val="24"/>
        </w:rPr>
        <w:t xml:space="preserve"> from the north. This convergent flow can create weak upward vertical motion in this convergence zone.</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The composite consisting of these departing cyclones can be seen in figure 2b, which shows mean sea level pressure. The composite shows   that during the peak of cold MHC events the cyclone is generally located east of </w:t>
      </w:r>
      <w:smartTag w:uri="urn:schemas-microsoft-com:office:smarttags" w:element="place">
        <w:r w:rsidRPr="00330B5C">
          <w:rPr>
            <w:rFonts w:ascii="Times New Roman" w:hAnsi="Times New Roman"/>
            <w:sz w:val="24"/>
            <w:szCs w:val="24"/>
          </w:rPr>
          <w:t>New England</w:t>
        </w:r>
      </w:smartTag>
      <w:r w:rsidRPr="00330B5C">
        <w:rPr>
          <w:rFonts w:ascii="Times New Roman" w:hAnsi="Times New Roman"/>
          <w:sz w:val="24"/>
          <w:szCs w:val="24"/>
        </w:rPr>
        <w:t xml:space="preserve">. The mean sea level pressure in these cases composited to </w:t>
      </w:r>
      <w:r>
        <w:rPr>
          <w:rFonts w:ascii="Times New Roman" w:hAnsi="Times New Roman"/>
          <w:sz w:val="24"/>
          <w:szCs w:val="24"/>
        </w:rPr>
        <w:t xml:space="preserve">be around </w:t>
      </w:r>
      <w:r w:rsidRPr="00330B5C">
        <w:rPr>
          <w:rFonts w:ascii="Times New Roman" w:hAnsi="Times New Roman"/>
          <w:sz w:val="24"/>
          <w:szCs w:val="24"/>
        </w:rPr>
        <w:t>1004-hPa. The gradient in sea level pressure is much higher than that of the warm cases which is consistent with the increased magnitude of the winds.</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 In figure 3b at 850-hPa cold air advection dominates. The cold air advection in the region is generally stronger than in the warm cases and is around -0.8 </w:t>
      </w:r>
      <w:r w:rsidRPr="00330B5C">
        <w:rPr>
          <w:rFonts w:ascii="Times New Roman" w:hAnsi="Times New Roman"/>
          <w:i/>
          <w:iCs/>
          <w:color w:val="000000"/>
          <w:sz w:val="24"/>
          <w:szCs w:val="24"/>
        </w:rPr>
        <w:t>°</w:t>
      </w:r>
      <w:r w:rsidRPr="00330B5C">
        <w:rPr>
          <w:rFonts w:ascii="Times New Roman" w:hAnsi="Times New Roman"/>
          <w:color w:val="000000"/>
          <w:sz w:val="24"/>
          <w:szCs w:val="24"/>
        </w:rPr>
        <w:t>C h</w:t>
      </w:r>
      <w:r w:rsidRPr="00330B5C">
        <w:rPr>
          <w:rFonts w:ascii="Times New Roman" w:hAnsi="Times New Roman"/>
          <w:color w:val="000000"/>
          <w:sz w:val="24"/>
          <w:szCs w:val="24"/>
          <w:vertAlign w:val="superscript"/>
        </w:rPr>
        <w:t>-1</w:t>
      </w:r>
      <w:r w:rsidRPr="00330B5C">
        <w:rPr>
          <w:rFonts w:ascii="Times New Roman" w:hAnsi="Times New Roman"/>
          <w:color w:val="000000"/>
          <w:sz w:val="24"/>
          <w:szCs w:val="24"/>
        </w:rPr>
        <w:t xml:space="preserve">. Strong warm air advection is occurring in </w:t>
      </w:r>
      <w:proofErr w:type="gramStart"/>
      <w:r w:rsidRPr="00330B5C">
        <w:rPr>
          <w:rFonts w:ascii="Times New Roman" w:hAnsi="Times New Roman"/>
          <w:color w:val="000000"/>
          <w:sz w:val="24"/>
          <w:szCs w:val="24"/>
        </w:rPr>
        <w:t>a majority of</w:t>
      </w:r>
      <w:proofErr w:type="gramEnd"/>
      <w:r w:rsidRPr="00330B5C">
        <w:rPr>
          <w:rFonts w:ascii="Times New Roman" w:hAnsi="Times New Roman"/>
          <w:color w:val="000000"/>
          <w:sz w:val="24"/>
          <w:szCs w:val="24"/>
        </w:rPr>
        <w:t xml:space="preserve"> the western </w:t>
      </w:r>
      <w:smartTag w:uri="urn:schemas-microsoft-com:office:smarttags" w:element="place">
        <w:r w:rsidRPr="00330B5C">
          <w:rPr>
            <w:rFonts w:ascii="Times New Roman" w:hAnsi="Times New Roman"/>
            <w:color w:val="000000"/>
            <w:sz w:val="24"/>
            <w:szCs w:val="24"/>
          </w:rPr>
          <w:t>Atlantic</w:t>
        </w:r>
      </w:smartTag>
      <w:r w:rsidRPr="00330B5C">
        <w:rPr>
          <w:rFonts w:ascii="Times New Roman" w:hAnsi="Times New Roman"/>
          <w:color w:val="000000"/>
          <w:sz w:val="24"/>
          <w:szCs w:val="24"/>
        </w:rPr>
        <w:t xml:space="preserve"> due to the strengthening cyclone. Cold air advection in the low to middle levels acts to build stability by creating a weak inversion seen in many of the cold MHC cases.</w:t>
      </w:r>
    </w:p>
    <w:p w:rsidR="00E24499" w:rsidRPr="00330B5C" w:rsidRDefault="00E24499" w:rsidP="00E24499">
      <w:pPr>
        <w:spacing w:line="480" w:lineRule="auto"/>
        <w:ind w:firstLine="720"/>
        <w:rPr>
          <w:rFonts w:ascii="Times New Roman" w:hAnsi="Times New Roman"/>
          <w:sz w:val="24"/>
          <w:szCs w:val="24"/>
        </w:rPr>
      </w:pPr>
      <w:proofErr w:type="gramStart"/>
      <w:r w:rsidRPr="00330B5C">
        <w:rPr>
          <w:rFonts w:ascii="Times New Roman" w:hAnsi="Times New Roman"/>
          <w:sz w:val="24"/>
          <w:szCs w:val="24"/>
        </w:rPr>
        <w:lastRenderedPageBreak/>
        <w:t>Taking a look</w:t>
      </w:r>
      <w:proofErr w:type="gramEnd"/>
      <w:r w:rsidRPr="00330B5C">
        <w:rPr>
          <w:rFonts w:ascii="Times New Roman" w:hAnsi="Times New Roman"/>
          <w:sz w:val="24"/>
          <w:szCs w:val="24"/>
        </w:rPr>
        <w:t xml:space="preserve"> at figure 4b there is a maximum in 500-hPa relative vorticity over the region.  This means the anti-cyclonic vorticity advection is occurring behind the 500-hPa trough. The anti-cyclonic vorticity advection indicates at least weak upper level descent in the atmosphere.</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At 300-hPa depicted in figure 5b an intense jet stream maximum in the composite can be seen to the south of the region pushing off the northern North Carolina coast. The jet maximum peaks at over 100 knots. The location of this jet maximum puts the Capital District region in an area favorable for neither upper level divergence nor upper level convergence, as it is not collocated in an entrance or exit region of the jet. From 300-hPa there is no forcing for upper level ascent of decent.</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The composite sounding in figure 6b shows backing through the mid layers of the atmosphere, consistent with the presence of weak cold air advection in the region. Though the composite can smooth out detailed features of the individual events, the remnants of a weak inversion can be seen in the mid-levels around 900-hPa. The sounding is saturated from the surface to 800-hPa and is entirely below 0 </w:t>
      </w:r>
      <w:r w:rsidRPr="00330B5C">
        <w:rPr>
          <w:rFonts w:ascii="Times New Roman" w:hAnsi="Times New Roman"/>
          <w:i/>
          <w:iCs/>
          <w:color w:val="000000"/>
          <w:sz w:val="24"/>
          <w:szCs w:val="24"/>
        </w:rPr>
        <w:t>°</w:t>
      </w:r>
      <w:r w:rsidRPr="00330B5C">
        <w:rPr>
          <w:rFonts w:ascii="Times New Roman" w:hAnsi="Times New Roman"/>
          <w:color w:val="000000"/>
          <w:sz w:val="24"/>
          <w:szCs w:val="24"/>
        </w:rPr>
        <w:t xml:space="preserve">C.  Any precipitation that occurs in this environment </w:t>
      </w:r>
      <w:r>
        <w:rPr>
          <w:rFonts w:ascii="Times New Roman" w:hAnsi="Times New Roman"/>
          <w:color w:val="000000"/>
          <w:sz w:val="24"/>
          <w:szCs w:val="24"/>
        </w:rPr>
        <w:t xml:space="preserve">is </w:t>
      </w:r>
      <w:proofErr w:type="gramStart"/>
      <w:r w:rsidRPr="00330B5C">
        <w:rPr>
          <w:rFonts w:ascii="Times New Roman" w:hAnsi="Times New Roman"/>
          <w:color w:val="000000"/>
          <w:sz w:val="24"/>
          <w:szCs w:val="24"/>
        </w:rPr>
        <w:t>fairly shallow</w:t>
      </w:r>
      <w:proofErr w:type="gramEnd"/>
      <w:r w:rsidRPr="00330B5C">
        <w:rPr>
          <w:rFonts w:ascii="Times New Roman" w:hAnsi="Times New Roman"/>
          <w:color w:val="000000"/>
          <w:sz w:val="24"/>
          <w:szCs w:val="24"/>
        </w:rPr>
        <w:t>. With the only forcing coming from the lower levels with some weak upper level descending motion convection is confined to the lower levels of the atmosphere.</w:t>
      </w: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Case Study- 2 January 2008:</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The 2 January 2008 MHC event occurred as an area of surface low pressure deepening off the coast of eastern </w:t>
      </w:r>
      <w:smartTag w:uri="urn:schemas-microsoft-com:office:smarttags" w:element="place">
        <w:r w:rsidRPr="00330B5C">
          <w:rPr>
            <w:rFonts w:ascii="Times New Roman" w:hAnsi="Times New Roman"/>
            <w:sz w:val="24"/>
            <w:szCs w:val="24"/>
          </w:rPr>
          <w:t>New England</w:t>
        </w:r>
      </w:smartTag>
      <w:r w:rsidRPr="00330B5C">
        <w:rPr>
          <w:rFonts w:ascii="Times New Roman" w:hAnsi="Times New Roman"/>
          <w:sz w:val="24"/>
          <w:szCs w:val="24"/>
        </w:rPr>
        <w:t xml:space="preserve"> moved away. This cyclone caused a few brief periods of heavy snow in eastern </w:t>
      </w:r>
      <w:smartTag w:uri="urn:schemas-microsoft-com:office:smarttags" w:element="State">
        <w:r w:rsidRPr="00330B5C">
          <w:rPr>
            <w:rFonts w:ascii="Times New Roman" w:hAnsi="Times New Roman"/>
            <w:sz w:val="24"/>
            <w:szCs w:val="24"/>
          </w:rPr>
          <w:t>New York</w:t>
        </w:r>
      </w:smartTag>
      <w:r w:rsidRPr="00330B5C">
        <w:rPr>
          <w:rFonts w:ascii="Times New Roman" w:hAnsi="Times New Roman"/>
          <w:sz w:val="24"/>
          <w:szCs w:val="24"/>
        </w:rPr>
        <w:t xml:space="preserve"> and western </w:t>
      </w:r>
      <w:smartTag w:uri="urn:schemas-microsoft-com:office:smarttags" w:element="place">
        <w:r w:rsidRPr="00330B5C">
          <w:rPr>
            <w:rFonts w:ascii="Times New Roman" w:hAnsi="Times New Roman"/>
            <w:sz w:val="24"/>
            <w:szCs w:val="24"/>
          </w:rPr>
          <w:t>New England</w:t>
        </w:r>
      </w:smartTag>
      <w:r w:rsidRPr="00330B5C">
        <w:rPr>
          <w:rFonts w:ascii="Times New Roman" w:hAnsi="Times New Roman"/>
          <w:sz w:val="24"/>
          <w:szCs w:val="24"/>
        </w:rPr>
        <w:t xml:space="preserve"> before departing. This case is particularly significant because of its’ duration, intensity, and low predictability in the Capital </w:t>
      </w:r>
      <w:r w:rsidRPr="00330B5C">
        <w:rPr>
          <w:rFonts w:ascii="Times New Roman" w:hAnsi="Times New Roman"/>
          <w:sz w:val="24"/>
          <w:szCs w:val="24"/>
        </w:rPr>
        <w:lastRenderedPageBreak/>
        <w:t xml:space="preserve">Region. Officially an additional 0.8 cm was reported at KALB, but weather watchers reported measurements of an additional 2.5-9.4 cm in various parts of </w:t>
      </w:r>
      <w:smartTag w:uri="urn:schemas-microsoft-com:office:smarttags" w:element="place">
        <w:smartTag w:uri="urn:schemas-microsoft-com:office:smarttags" w:element="City">
          <w:r w:rsidRPr="00330B5C">
            <w:rPr>
              <w:rFonts w:ascii="Times New Roman" w:hAnsi="Times New Roman"/>
              <w:sz w:val="24"/>
              <w:szCs w:val="24"/>
            </w:rPr>
            <w:t>Clifton Park</w:t>
          </w:r>
        </w:smartTag>
        <w:r w:rsidRPr="00330B5C">
          <w:rPr>
            <w:rFonts w:ascii="Times New Roman" w:hAnsi="Times New Roman"/>
            <w:sz w:val="24"/>
            <w:szCs w:val="24"/>
          </w:rPr>
          <w:t xml:space="preserve">, </w:t>
        </w:r>
        <w:smartTag w:uri="urn:schemas-microsoft-com:office:smarttags" w:element="State">
          <w:r w:rsidRPr="00330B5C">
            <w:rPr>
              <w:rFonts w:ascii="Times New Roman" w:hAnsi="Times New Roman"/>
              <w:sz w:val="24"/>
              <w:szCs w:val="24"/>
            </w:rPr>
            <w:t>NY</w:t>
          </w:r>
        </w:smartTag>
      </w:smartTag>
      <w:r w:rsidRPr="00330B5C">
        <w:rPr>
          <w:rFonts w:ascii="Times New Roman" w:hAnsi="Times New Roman"/>
          <w:sz w:val="24"/>
          <w:szCs w:val="24"/>
        </w:rPr>
        <w:t xml:space="preserve">.  As much as 12.7 cm more snow was reported in </w:t>
      </w:r>
      <w:smartTag w:uri="urn:schemas-microsoft-com:office:smarttags" w:element="place">
        <w:smartTag w:uri="urn:schemas-microsoft-com:office:smarttags" w:element="City">
          <w:r w:rsidRPr="00330B5C">
            <w:rPr>
              <w:rFonts w:ascii="Times New Roman" w:hAnsi="Times New Roman"/>
              <w:sz w:val="24"/>
              <w:szCs w:val="24"/>
            </w:rPr>
            <w:t>Cohoes</w:t>
          </w:r>
        </w:smartTag>
        <w:r w:rsidRPr="00330B5C">
          <w:rPr>
            <w:rFonts w:ascii="Times New Roman" w:hAnsi="Times New Roman"/>
            <w:sz w:val="24"/>
            <w:szCs w:val="24"/>
          </w:rPr>
          <w:t xml:space="preserve">, </w:t>
        </w:r>
        <w:proofErr w:type="gramStart"/>
        <w:smartTag w:uri="urn:schemas-microsoft-com:office:smarttags" w:element="State">
          <w:r w:rsidRPr="00330B5C">
            <w:rPr>
              <w:rFonts w:ascii="Times New Roman" w:hAnsi="Times New Roman"/>
              <w:sz w:val="24"/>
              <w:szCs w:val="24"/>
            </w:rPr>
            <w:t>NY</w:t>
          </w:r>
        </w:smartTag>
      </w:smartTag>
      <w:r w:rsidRPr="00330B5C">
        <w:rPr>
          <w:rFonts w:ascii="Times New Roman" w:hAnsi="Times New Roman"/>
          <w:sz w:val="24"/>
          <w:szCs w:val="24"/>
        </w:rPr>
        <w:t xml:space="preserve"> ,</w:t>
      </w:r>
      <w:proofErr w:type="gramEnd"/>
      <w:r w:rsidRPr="00330B5C">
        <w:rPr>
          <w:rFonts w:ascii="Times New Roman" w:hAnsi="Times New Roman"/>
          <w:sz w:val="24"/>
          <w:szCs w:val="24"/>
        </w:rPr>
        <w:t xml:space="preserve"> on top of what the cyclone actual produced. Outside of this narrow area extremely little or no additional snow accumulations were reported.</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At the surface in figure 7, much like in the composite there is a low located off the eastern New England coast with a central pressure lower than 1004-hPa. The cyclone tracked slightly west of 40°N, 70°W and eventually moved to the northeast nearing </w:t>
      </w:r>
      <w:smartTag w:uri="urn:schemas-microsoft-com:office:smarttags" w:element="State">
        <w:smartTag w:uri="urn:schemas-microsoft-com:office:smarttags" w:element="place">
          <w:r w:rsidRPr="00330B5C">
            <w:rPr>
              <w:rFonts w:ascii="Times New Roman" w:hAnsi="Times New Roman"/>
              <w:sz w:val="24"/>
              <w:szCs w:val="24"/>
            </w:rPr>
            <w:t>Newfoundland</w:t>
          </w:r>
        </w:smartTag>
      </w:smartTag>
      <w:r w:rsidRPr="00330B5C">
        <w:rPr>
          <w:rFonts w:ascii="Times New Roman" w:hAnsi="Times New Roman"/>
          <w:sz w:val="24"/>
          <w:szCs w:val="24"/>
        </w:rPr>
        <w:t xml:space="preserve">.  </w:t>
      </w:r>
    </w:p>
    <w:p w:rsidR="00E24499" w:rsidRPr="00330B5C" w:rsidRDefault="00E24499" w:rsidP="00E24499">
      <w:pPr>
        <w:spacing w:line="480" w:lineRule="auto"/>
        <w:ind w:firstLine="720"/>
        <w:rPr>
          <w:rFonts w:ascii="Times New Roman" w:hAnsi="Times New Roman"/>
          <w:color w:val="000000"/>
          <w:sz w:val="24"/>
          <w:szCs w:val="24"/>
        </w:rPr>
      </w:pPr>
      <w:r w:rsidRPr="00330B5C">
        <w:rPr>
          <w:rFonts w:ascii="Times New Roman" w:hAnsi="Times New Roman"/>
          <w:sz w:val="24"/>
          <w:szCs w:val="24"/>
        </w:rPr>
        <w:t xml:space="preserve">On the back side of this storm there was very little in the way of cold air advection at 850-hPa, as shown in figure 8. Values of cold air advection were less than 0.4 </w:t>
      </w:r>
      <w:r w:rsidRPr="00330B5C">
        <w:rPr>
          <w:rFonts w:ascii="Times New Roman" w:hAnsi="Times New Roman"/>
          <w:i/>
          <w:iCs/>
          <w:color w:val="000000"/>
          <w:sz w:val="24"/>
          <w:szCs w:val="24"/>
        </w:rPr>
        <w:t>°</w:t>
      </w:r>
      <w:r w:rsidRPr="00330B5C">
        <w:rPr>
          <w:rFonts w:ascii="Times New Roman" w:hAnsi="Times New Roman"/>
          <w:color w:val="000000"/>
          <w:sz w:val="24"/>
          <w:szCs w:val="24"/>
        </w:rPr>
        <w:t>C h</w:t>
      </w:r>
      <w:r w:rsidRPr="00330B5C">
        <w:rPr>
          <w:rFonts w:ascii="Times New Roman" w:hAnsi="Times New Roman"/>
          <w:color w:val="000000"/>
          <w:sz w:val="24"/>
          <w:szCs w:val="24"/>
          <w:vertAlign w:val="superscript"/>
        </w:rPr>
        <w:t>-1</w:t>
      </w:r>
      <w:r w:rsidRPr="00330B5C">
        <w:rPr>
          <w:rFonts w:ascii="Times New Roman" w:hAnsi="Times New Roman"/>
          <w:color w:val="000000"/>
          <w:sz w:val="24"/>
          <w:szCs w:val="24"/>
        </w:rPr>
        <w:t xml:space="preserve"> in the Capital Region, with much more prominent cold air advection occurring in the southeast </w:t>
      </w:r>
      <w:smartTag w:uri="urn:schemas-microsoft-com:office:smarttags" w:element="country-region">
        <w:smartTag w:uri="urn:schemas-microsoft-com:office:smarttags" w:element="place">
          <w:r w:rsidRPr="00330B5C">
            <w:rPr>
              <w:rFonts w:ascii="Times New Roman" w:hAnsi="Times New Roman"/>
              <w:color w:val="000000"/>
              <w:sz w:val="24"/>
              <w:szCs w:val="24"/>
            </w:rPr>
            <w:t>United States</w:t>
          </w:r>
        </w:smartTag>
      </w:smartTag>
      <w:r w:rsidRPr="00330B5C">
        <w:rPr>
          <w:rFonts w:ascii="Times New Roman" w:hAnsi="Times New Roman"/>
          <w:color w:val="000000"/>
          <w:sz w:val="24"/>
          <w:szCs w:val="24"/>
        </w:rPr>
        <w:t>.</w:t>
      </w: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 xml:space="preserve"> </w:t>
      </w:r>
      <w:r w:rsidRPr="00330B5C">
        <w:rPr>
          <w:rFonts w:ascii="Times New Roman" w:hAnsi="Times New Roman"/>
          <w:sz w:val="24"/>
          <w:szCs w:val="24"/>
        </w:rPr>
        <w:tab/>
        <w:t xml:space="preserve">In figure 9, 500-hPa vorticity is shown. At this </w:t>
      </w:r>
      <w:proofErr w:type="gramStart"/>
      <w:r w:rsidRPr="00330B5C">
        <w:rPr>
          <w:rFonts w:ascii="Times New Roman" w:hAnsi="Times New Roman"/>
          <w:sz w:val="24"/>
          <w:szCs w:val="24"/>
        </w:rPr>
        <w:t>time</w:t>
      </w:r>
      <w:proofErr w:type="gramEnd"/>
      <w:r w:rsidRPr="00330B5C">
        <w:rPr>
          <w:rFonts w:ascii="Times New Roman" w:hAnsi="Times New Roman"/>
          <w:sz w:val="24"/>
          <w:szCs w:val="24"/>
        </w:rPr>
        <w:t xml:space="preserve"> most of the cyclonic vorticity was located in the base of the trough and is being advected off the coast of eastern New England where the cyclone was deepening as it moved away from </w:t>
      </w:r>
      <w:smartTag w:uri="urn:schemas-microsoft-com:office:smarttags" w:element="place">
        <w:r w:rsidRPr="00330B5C">
          <w:rPr>
            <w:rFonts w:ascii="Times New Roman" w:hAnsi="Times New Roman"/>
            <w:sz w:val="24"/>
            <w:szCs w:val="24"/>
          </w:rPr>
          <w:t>Eastern New England</w:t>
        </w:r>
      </w:smartTag>
      <w:r w:rsidRPr="00330B5C">
        <w:rPr>
          <w:rFonts w:ascii="Times New Roman" w:hAnsi="Times New Roman"/>
          <w:sz w:val="24"/>
          <w:szCs w:val="24"/>
        </w:rPr>
        <w:t>. Neutral or very weak anti-cyclonic vorticity advection was occurring in the Capital District.</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A jet maximum of over 100 knots at 300 </w:t>
      </w:r>
      <w:proofErr w:type="spellStart"/>
      <w:r w:rsidRPr="00330B5C">
        <w:rPr>
          <w:rFonts w:ascii="Times New Roman" w:hAnsi="Times New Roman"/>
          <w:sz w:val="24"/>
          <w:szCs w:val="24"/>
        </w:rPr>
        <w:t>hPa</w:t>
      </w:r>
      <w:proofErr w:type="spellEnd"/>
      <w:r w:rsidRPr="00330B5C">
        <w:rPr>
          <w:rFonts w:ascii="Times New Roman" w:hAnsi="Times New Roman"/>
          <w:sz w:val="24"/>
          <w:szCs w:val="24"/>
        </w:rPr>
        <w:t xml:space="preserve"> was located just southeast of eastern </w:t>
      </w:r>
      <w:smartTag w:uri="urn:schemas-microsoft-com:office:smarttags" w:element="State">
        <w:r w:rsidRPr="00330B5C">
          <w:rPr>
            <w:rFonts w:ascii="Times New Roman" w:hAnsi="Times New Roman"/>
            <w:sz w:val="24"/>
            <w:szCs w:val="24"/>
          </w:rPr>
          <w:t>New York</w:t>
        </w:r>
      </w:smartTag>
      <w:r w:rsidRPr="00330B5C">
        <w:rPr>
          <w:rFonts w:ascii="Times New Roman" w:hAnsi="Times New Roman"/>
          <w:sz w:val="24"/>
          <w:szCs w:val="24"/>
        </w:rPr>
        <w:t xml:space="preserve"> and western </w:t>
      </w:r>
      <w:smartTag w:uri="urn:schemas-microsoft-com:office:smarttags" w:element="place">
        <w:r w:rsidRPr="00330B5C">
          <w:rPr>
            <w:rFonts w:ascii="Times New Roman" w:hAnsi="Times New Roman"/>
            <w:sz w:val="24"/>
            <w:szCs w:val="24"/>
          </w:rPr>
          <w:t>New England</w:t>
        </w:r>
      </w:smartTag>
      <w:r w:rsidRPr="00330B5C">
        <w:rPr>
          <w:rFonts w:ascii="Times New Roman" w:hAnsi="Times New Roman"/>
          <w:sz w:val="24"/>
          <w:szCs w:val="24"/>
        </w:rPr>
        <w:t>, which can be seen figure 10. The areas of maximum upper-level divergence and convergence were displaced from the Capital Region. Like in the composite cold cases</w:t>
      </w:r>
      <w:r>
        <w:rPr>
          <w:rFonts w:ascii="Times New Roman" w:hAnsi="Times New Roman"/>
          <w:sz w:val="24"/>
          <w:szCs w:val="24"/>
        </w:rPr>
        <w:t>,</w:t>
      </w:r>
      <w:r w:rsidRPr="00330B5C">
        <w:rPr>
          <w:rFonts w:ascii="Times New Roman" w:hAnsi="Times New Roman"/>
          <w:sz w:val="24"/>
          <w:szCs w:val="24"/>
        </w:rPr>
        <w:t xml:space="preserve"> the region is not in an area of the jet favorable for upper level divergence of upper level convergence.</w:t>
      </w:r>
    </w:p>
    <w:p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Figure 11 shows the observed sounding from KALB at 1200 UTC on 2 January 2008. Like in the composite case the boundary layer is very moist and stable with temperatures less </w:t>
      </w:r>
      <w:r w:rsidRPr="00330B5C">
        <w:rPr>
          <w:rFonts w:ascii="Times New Roman" w:hAnsi="Times New Roman"/>
          <w:sz w:val="24"/>
          <w:szCs w:val="24"/>
        </w:rPr>
        <w:lastRenderedPageBreak/>
        <w:t>than 0</w:t>
      </w:r>
      <w:r w:rsidRPr="00330B5C">
        <w:rPr>
          <w:rFonts w:ascii="Times New Roman" w:hAnsi="Times New Roman"/>
          <w:i/>
          <w:iCs/>
          <w:color w:val="000000"/>
          <w:sz w:val="24"/>
          <w:szCs w:val="24"/>
        </w:rPr>
        <w:t>°</w:t>
      </w:r>
      <w:r w:rsidRPr="00330B5C">
        <w:rPr>
          <w:rFonts w:ascii="Times New Roman" w:hAnsi="Times New Roman"/>
          <w:color w:val="000000"/>
          <w:sz w:val="24"/>
          <w:szCs w:val="24"/>
        </w:rPr>
        <w:t xml:space="preserve">C. The winds in the observed sounding veer in the lower layers from the surface to around 900-hPa, this is consistent with low level warm air advection. The winds above this level begin to back, which is consistent with the cold air advection through the remainder of the troposphere. Like in the composite sounding precipitation is exclusively happening in the low levels, with the forcing explicitly coming from the weak lower level warm air advection and convergent wind flow. </w:t>
      </w:r>
    </w:p>
    <w:p w:rsidR="00E24499" w:rsidRPr="00330B5C" w:rsidRDefault="00E24499" w:rsidP="00E24499">
      <w:pPr>
        <w:rPr>
          <w:rFonts w:ascii="Times New Roman" w:hAnsi="Times New Roman"/>
          <w:b/>
          <w:sz w:val="24"/>
          <w:szCs w:val="24"/>
        </w:rPr>
      </w:pPr>
      <w:r w:rsidRPr="00900292">
        <w:rPr>
          <w:rFonts w:ascii="Times New Roman" w:hAnsi="Times New Roman"/>
          <w:b/>
          <w:sz w:val="24"/>
          <w:szCs w:val="24"/>
        </w:rPr>
        <w:t>Summary and Conclusion</w:t>
      </w:r>
    </w:p>
    <w:p w:rsidR="00E24499" w:rsidRPr="00330B5C" w:rsidRDefault="00E24499" w:rsidP="00E24499">
      <w:pPr>
        <w:rPr>
          <w:rFonts w:ascii="Times New Roman" w:hAnsi="Times New Roman"/>
          <w:sz w:val="24"/>
          <w:szCs w:val="24"/>
        </w:rPr>
      </w:pP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ab/>
        <w:t xml:space="preserve">Unique terrain the eastern </w:t>
      </w:r>
      <w:smartTag w:uri="urn:schemas-microsoft-com:office:smarttags" w:element="State">
        <w:smartTag w:uri="urn:schemas-microsoft-com:office:smarttags" w:element="place">
          <w:r w:rsidRPr="00330B5C">
            <w:rPr>
              <w:rFonts w:ascii="Times New Roman" w:hAnsi="Times New Roman"/>
              <w:sz w:val="24"/>
              <w:szCs w:val="24"/>
            </w:rPr>
            <w:t>New York</w:t>
          </w:r>
        </w:smartTag>
      </w:smartTag>
      <w:r w:rsidRPr="00330B5C">
        <w:rPr>
          <w:rFonts w:ascii="Times New Roman" w:hAnsi="Times New Roman"/>
          <w:sz w:val="24"/>
          <w:szCs w:val="24"/>
        </w:rPr>
        <w:t xml:space="preserve"> pays a pivotal role in the Capital District Region. Through compositing cases we could understand the typical synoptic scale setup common to these types of events to produce better forecasts.</w:t>
      </w: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ab/>
        <w:t xml:space="preserve">The synoptic setup for warm cases of Mohawk-Hudson Convergence was a zonal jet at 300-hPa with weak cyclonic vorticity advection and weak cold air advection. Most importantly weak south or southwesterly winds can channel westerly down the Mohawk valley and southerly up the </w:t>
      </w:r>
      <w:smartTag w:uri="urn:schemas-microsoft-com:office:smarttags" w:element="City">
        <w:smartTag w:uri="urn:schemas-microsoft-com:office:smarttags" w:element="place">
          <w:r w:rsidRPr="00330B5C">
            <w:rPr>
              <w:rFonts w:ascii="Times New Roman" w:hAnsi="Times New Roman"/>
              <w:sz w:val="24"/>
              <w:szCs w:val="24"/>
            </w:rPr>
            <w:t>Hudson</w:t>
          </w:r>
        </w:smartTag>
      </w:smartTag>
      <w:r w:rsidRPr="00330B5C">
        <w:rPr>
          <w:rFonts w:ascii="Times New Roman" w:hAnsi="Times New Roman"/>
          <w:sz w:val="24"/>
          <w:szCs w:val="24"/>
        </w:rPr>
        <w:t xml:space="preserve"> valley supplying rich and unstable air to the greater Capital District Region. The winds are also typically weak in </w:t>
      </w:r>
      <w:smartTag w:uri="urn:schemas-microsoft-com:office:smarttags" w:element="City">
        <w:smartTag w:uri="urn:schemas-microsoft-com:office:smarttags" w:element="place">
          <w:r w:rsidRPr="00330B5C">
            <w:rPr>
              <w:rFonts w:ascii="Times New Roman" w:hAnsi="Times New Roman"/>
              <w:sz w:val="24"/>
              <w:szCs w:val="24"/>
            </w:rPr>
            <w:t>Albany</w:t>
          </w:r>
        </w:smartTag>
      </w:smartTag>
      <w:r w:rsidRPr="00330B5C">
        <w:rPr>
          <w:rFonts w:ascii="Times New Roman" w:hAnsi="Times New Roman"/>
          <w:sz w:val="24"/>
          <w:szCs w:val="24"/>
        </w:rPr>
        <w:t xml:space="preserve"> during the onset of these types of events.</w:t>
      </w: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 xml:space="preserve"> </w:t>
      </w:r>
      <w:r w:rsidRPr="00330B5C">
        <w:rPr>
          <w:rFonts w:ascii="Times New Roman" w:hAnsi="Times New Roman"/>
          <w:sz w:val="24"/>
          <w:szCs w:val="24"/>
        </w:rPr>
        <w:tab/>
        <w:t xml:space="preserve">The synoptic setup for cold cases of Mohawk-Hudson Convergence was a relatively stronger jet with trough over the East Coast with the jet maximum off the coast of southern </w:t>
      </w:r>
      <w:smartTag w:uri="urn:schemas-microsoft-com:office:smarttags" w:element="State">
        <w:smartTag w:uri="urn:schemas-microsoft-com:office:smarttags" w:element="place">
          <w:r w:rsidRPr="00330B5C">
            <w:rPr>
              <w:rFonts w:ascii="Times New Roman" w:hAnsi="Times New Roman"/>
              <w:sz w:val="24"/>
              <w:szCs w:val="24"/>
            </w:rPr>
            <w:t>Virginia</w:t>
          </w:r>
        </w:smartTag>
      </w:smartTag>
      <w:r w:rsidRPr="00330B5C">
        <w:rPr>
          <w:rFonts w:ascii="Times New Roman" w:hAnsi="Times New Roman"/>
          <w:sz w:val="24"/>
          <w:szCs w:val="24"/>
        </w:rPr>
        <w:t xml:space="preserve">. Strong cyclonic vorticity leads to a deepening of the low off the </w:t>
      </w:r>
      <w:smartTag w:uri="urn:schemas-microsoft-com:office:smarttags" w:element="place">
        <w:smartTag w:uri="urn:schemas-microsoft-com:office:smarttags" w:element="PlaceName">
          <w:r w:rsidRPr="00330B5C">
            <w:rPr>
              <w:rFonts w:ascii="Times New Roman" w:hAnsi="Times New Roman"/>
              <w:sz w:val="24"/>
              <w:szCs w:val="24"/>
            </w:rPr>
            <w:t>New England</w:t>
          </w:r>
        </w:smartTag>
        <w:r w:rsidRPr="00330B5C">
          <w:rPr>
            <w:rFonts w:ascii="Times New Roman" w:hAnsi="Times New Roman"/>
            <w:sz w:val="24"/>
            <w:szCs w:val="24"/>
          </w:rPr>
          <w:t xml:space="preserve"> </w:t>
        </w:r>
        <w:smartTag w:uri="urn:schemas-microsoft-com:office:smarttags" w:element="PlaceType">
          <w:r w:rsidRPr="00330B5C">
            <w:rPr>
              <w:rFonts w:ascii="Times New Roman" w:hAnsi="Times New Roman"/>
              <w:sz w:val="24"/>
              <w:szCs w:val="24"/>
            </w:rPr>
            <w:t>Coast</w:t>
          </w:r>
        </w:smartTag>
      </w:smartTag>
      <w:r w:rsidRPr="00330B5C">
        <w:rPr>
          <w:rFonts w:ascii="Times New Roman" w:hAnsi="Times New Roman"/>
          <w:sz w:val="24"/>
          <w:szCs w:val="24"/>
        </w:rPr>
        <w:t xml:space="preserve"> increasing our surface pressure gradient. This leads to moderate northerly flow in the </w:t>
      </w:r>
      <w:smartTag w:uri="urn:schemas-microsoft-com:office:smarttags" w:element="City">
        <w:smartTag w:uri="urn:schemas-microsoft-com:office:smarttags" w:element="place">
          <w:r w:rsidRPr="00330B5C">
            <w:rPr>
              <w:rFonts w:ascii="Times New Roman" w:hAnsi="Times New Roman"/>
              <w:sz w:val="24"/>
              <w:szCs w:val="24"/>
            </w:rPr>
            <w:t>Hudson</w:t>
          </w:r>
        </w:smartTag>
      </w:smartTag>
      <w:r w:rsidRPr="00330B5C">
        <w:rPr>
          <w:rFonts w:ascii="Times New Roman" w:hAnsi="Times New Roman"/>
          <w:sz w:val="24"/>
          <w:szCs w:val="24"/>
        </w:rPr>
        <w:t xml:space="preserve"> valley and northwesterly flow in the Mohawk valley. These events happen largely away from synoptic scale forcing. Cold events are also characterized by an interestingly moist boundary layer with dry air in the upper levels. </w:t>
      </w:r>
    </w:p>
    <w:p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lastRenderedPageBreak/>
        <w:tab/>
        <w:t xml:space="preserve">These types of events are hard to predict because of their seemingly innocuous conditions. But can quickly with slight assent from the river valleys cause upward vertical motion lead to thunderstorms and quick bursts of precipitation. </w:t>
      </w:r>
    </w:p>
    <w:p w:rsidR="00E24499" w:rsidRPr="00330B5C" w:rsidRDefault="00E24499" w:rsidP="00E24499">
      <w:pPr>
        <w:ind w:firstLine="720"/>
        <w:rPr>
          <w:rFonts w:ascii="Times New Roman" w:hAnsi="Times New Roman"/>
          <w:sz w:val="24"/>
          <w:szCs w:val="24"/>
        </w:rPr>
      </w:pPr>
      <w:r w:rsidRPr="00330B5C">
        <w:rPr>
          <w:rFonts w:ascii="Times New Roman" w:hAnsi="Times New Roman"/>
          <w:sz w:val="24"/>
          <w:szCs w:val="24"/>
        </w:rPr>
        <w:t xml:space="preserve">Acknowledgements. I would like to extend my thanks to two graduate students who have written work on MHC events that helped me prepare for this research, Mike </w:t>
      </w:r>
      <w:proofErr w:type="spellStart"/>
      <w:r w:rsidRPr="00330B5C">
        <w:rPr>
          <w:rFonts w:ascii="Times New Roman" w:hAnsi="Times New Roman"/>
          <w:sz w:val="24"/>
          <w:szCs w:val="24"/>
        </w:rPr>
        <w:t>Augustyniak</w:t>
      </w:r>
      <w:proofErr w:type="spellEnd"/>
      <w:r w:rsidRPr="00330B5C">
        <w:rPr>
          <w:rFonts w:ascii="Times New Roman" w:hAnsi="Times New Roman"/>
          <w:sz w:val="24"/>
          <w:szCs w:val="24"/>
        </w:rPr>
        <w:t xml:space="preserve"> and Christine </w:t>
      </w:r>
      <w:proofErr w:type="spellStart"/>
      <w:r w:rsidRPr="00330B5C">
        <w:rPr>
          <w:rFonts w:ascii="Times New Roman" w:hAnsi="Times New Roman"/>
          <w:sz w:val="24"/>
          <w:szCs w:val="24"/>
        </w:rPr>
        <w:t>Bloecker</w:t>
      </w:r>
      <w:proofErr w:type="spellEnd"/>
      <w:r w:rsidRPr="00330B5C">
        <w:rPr>
          <w:rFonts w:ascii="Times New Roman" w:hAnsi="Times New Roman"/>
          <w:sz w:val="24"/>
          <w:szCs w:val="24"/>
        </w:rPr>
        <w:t xml:space="preserve">. I would also like to thank two faculty members at the University at </w:t>
      </w:r>
      <w:smartTag w:uri="urn:schemas-microsoft-com:office:smarttags" w:element="City">
        <w:smartTag w:uri="urn:schemas-microsoft-com:office:smarttags" w:element="place">
          <w:r w:rsidRPr="00330B5C">
            <w:rPr>
              <w:rFonts w:ascii="Times New Roman" w:hAnsi="Times New Roman"/>
              <w:sz w:val="24"/>
              <w:szCs w:val="24"/>
            </w:rPr>
            <w:t>Albany</w:t>
          </w:r>
        </w:smartTag>
      </w:smartTag>
      <w:r w:rsidRPr="00330B5C">
        <w:rPr>
          <w:rFonts w:ascii="Times New Roman" w:hAnsi="Times New Roman"/>
          <w:sz w:val="24"/>
          <w:szCs w:val="24"/>
        </w:rPr>
        <w:t xml:space="preserve"> for their previous work on the topic of Mohawk-Hudson Convergence. A special thanks to the National Weather Service Albany and the </w:t>
      </w:r>
      <w:proofErr w:type="spellStart"/>
      <w:r w:rsidRPr="00330B5C">
        <w:rPr>
          <w:rFonts w:ascii="Times New Roman" w:hAnsi="Times New Roman"/>
          <w:sz w:val="24"/>
          <w:szCs w:val="24"/>
        </w:rPr>
        <w:t>UAlbany</w:t>
      </w:r>
      <w:proofErr w:type="spellEnd"/>
      <w:r w:rsidRPr="00330B5C">
        <w:rPr>
          <w:rFonts w:ascii="Times New Roman" w:hAnsi="Times New Roman"/>
          <w:sz w:val="24"/>
          <w:szCs w:val="24"/>
        </w:rPr>
        <w:t xml:space="preserve"> DAES Internship Program at the National Weather Service Albany for helping to classify events of both cold and warm Mohawk-Hudson Convergence. Finally, I would like to thank </w:t>
      </w:r>
      <w:proofErr w:type="spellStart"/>
      <w:r w:rsidRPr="00330B5C">
        <w:rPr>
          <w:rFonts w:ascii="Times New Roman" w:hAnsi="Times New Roman"/>
          <w:sz w:val="24"/>
          <w:szCs w:val="24"/>
        </w:rPr>
        <w:t>Tomer</w:t>
      </w:r>
      <w:proofErr w:type="spellEnd"/>
      <w:r w:rsidRPr="00330B5C">
        <w:rPr>
          <w:rFonts w:ascii="Times New Roman" w:hAnsi="Times New Roman"/>
          <w:sz w:val="24"/>
          <w:szCs w:val="24"/>
        </w:rPr>
        <w:t xml:space="preserve"> Burg and Eric Bunker for providing</w:t>
      </w:r>
      <w:r>
        <w:rPr>
          <w:rFonts w:ascii="Times New Roman" w:hAnsi="Times New Roman"/>
          <w:sz w:val="24"/>
          <w:szCs w:val="24"/>
        </w:rPr>
        <w:t xml:space="preserve"> some </w:t>
      </w:r>
      <w:proofErr w:type="spellStart"/>
      <w:r>
        <w:rPr>
          <w:rFonts w:ascii="Times New Roman" w:hAnsi="Times New Roman"/>
          <w:sz w:val="24"/>
          <w:szCs w:val="24"/>
        </w:rPr>
        <w:t>paliminary</w:t>
      </w:r>
      <w:proofErr w:type="spellEnd"/>
      <w:r>
        <w:rPr>
          <w:rFonts w:ascii="Times New Roman" w:hAnsi="Times New Roman"/>
          <w:sz w:val="24"/>
          <w:szCs w:val="24"/>
        </w:rPr>
        <w:t xml:space="preserve"> proof reading of this document.</w:t>
      </w:r>
    </w:p>
    <w:p w:rsidR="00E24499" w:rsidRPr="00330B5C" w:rsidRDefault="00E24499" w:rsidP="00E24499">
      <w:pPr>
        <w:rPr>
          <w:rFonts w:ascii="Times New Roman" w:hAnsi="Times New Roman"/>
          <w:sz w:val="24"/>
          <w:szCs w:val="24"/>
        </w:rPr>
      </w:pPr>
    </w:p>
    <w:p w:rsidR="00E24499" w:rsidRPr="00330B5C" w:rsidRDefault="00E24499" w:rsidP="00E24499">
      <w:pPr>
        <w:jc w:val="center"/>
        <w:rPr>
          <w:rFonts w:ascii="Times New Roman" w:hAnsi="Times New Roman"/>
          <w:sz w:val="24"/>
          <w:szCs w:val="24"/>
        </w:rPr>
      </w:pPr>
      <w:r w:rsidRPr="00330B5C">
        <w:rPr>
          <w:rFonts w:ascii="Times New Roman" w:hAnsi="Times New Roman"/>
          <w:sz w:val="24"/>
          <w:szCs w:val="24"/>
        </w:rPr>
        <w:t>References</w:t>
      </w:r>
    </w:p>
    <w:p w:rsidR="00E24499" w:rsidRPr="00330B5C" w:rsidRDefault="00E24499" w:rsidP="00E24499">
      <w:pPr>
        <w:jc w:val="center"/>
        <w:rPr>
          <w:rFonts w:ascii="Times New Roman" w:hAnsi="Times New Roman"/>
          <w:sz w:val="24"/>
          <w:szCs w:val="24"/>
        </w:rPr>
      </w:pPr>
    </w:p>
    <w:p w:rsidR="00E24499" w:rsidRPr="00330B5C" w:rsidRDefault="00E24499" w:rsidP="00E24499">
      <w:pPr>
        <w:spacing w:after="0" w:line="240" w:lineRule="auto"/>
        <w:rPr>
          <w:rFonts w:ascii="Times New Roman" w:hAnsi="Times New Roman"/>
          <w:color w:val="000000"/>
          <w:sz w:val="24"/>
          <w:szCs w:val="24"/>
        </w:rPr>
      </w:pPr>
      <w:r w:rsidRPr="00330B5C">
        <w:rPr>
          <w:rFonts w:ascii="Times New Roman" w:hAnsi="Times New Roman"/>
          <w:color w:val="000000"/>
          <w:sz w:val="24"/>
          <w:szCs w:val="24"/>
        </w:rPr>
        <w:br/>
        <w:t>Anders, A. M., G. H. Roe, D. R. </w:t>
      </w:r>
      <w:proofErr w:type="spellStart"/>
      <w:r w:rsidRPr="00330B5C">
        <w:rPr>
          <w:rFonts w:ascii="Times New Roman" w:hAnsi="Times New Roman"/>
          <w:color w:val="000000"/>
          <w:sz w:val="24"/>
          <w:szCs w:val="24"/>
        </w:rPr>
        <w:t>Durran</w:t>
      </w:r>
      <w:proofErr w:type="spellEnd"/>
      <w:r w:rsidRPr="00330B5C">
        <w:rPr>
          <w:rFonts w:ascii="Times New Roman" w:hAnsi="Times New Roman"/>
          <w:color w:val="000000"/>
          <w:sz w:val="24"/>
          <w:szCs w:val="24"/>
        </w:rPr>
        <w:t>, and J. R. Minder, 2007: Small-scale spatial gradients in climatological precipitation on the Olympic Peninsula. </w:t>
      </w:r>
      <w:r w:rsidRPr="00330B5C">
        <w:rPr>
          <w:rFonts w:ascii="Times New Roman" w:hAnsi="Times New Roman"/>
          <w:i/>
          <w:iCs/>
          <w:color w:val="000000"/>
          <w:sz w:val="24"/>
          <w:szCs w:val="24"/>
        </w:rPr>
        <w:t>J. Hydrometeor.</w:t>
      </w:r>
      <w:r w:rsidRPr="00330B5C">
        <w:rPr>
          <w:rFonts w:ascii="Times New Roman" w:hAnsi="Times New Roman"/>
          <w:color w:val="000000"/>
          <w:sz w:val="24"/>
          <w:szCs w:val="24"/>
        </w:rPr>
        <w:t>, </w:t>
      </w:r>
      <w:r w:rsidRPr="00330B5C">
        <w:rPr>
          <w:rFonts w:ascii="Times New Roman" w:hAnsi="Times New Roman"/>
          <w:b/>
          <w:bCs/>
          <w:color w:val="000000"/>
          <w:sz w:val="24"/>
          <w:szCs w:val="24"/>
        </w:rPr>
        <w:t>8</w:t>
      </w:r>
      <w:r w:rsidRPr="00330B5C">
        <w:rPr>
          <w:rFonts w:ascii="Times New Roman" w:hAnsi="Times New Roman"/>
          <w:color w:val="000000"/>
          <w:sz w:val="24"/>
          <w:szCs w:val="24"/>
        </w:rPr>
        <w:t>, 1068–1081.</w:t>
      </w:r>
    </w:p>
    <w:p w:rsidR="00E24499" w:rsidRPr="00330B5C" w:rsidRDefault="00E24499" w:rsidP="00E24499">
      <w:pPr>
        <w:spacing w:after="0" w:line="240" w:lineRule="auto"/>
        <w:rPr>
          <w:rFonts w:ascii="Times New Roman" w:hAnsi="Times New Roman"/>
          <w:color w:val="000000"/>
          <w:sz w:val="24"/>
          <w:szCs w:val="24"/>
        </w:rPr>
      </w:pPr>
    </w:p>
    <w:p w:rsidR="00E24499" w:rsidRPr="00330B5C" w:rsidRDefault="00E24499" w:rsidP="00E24499">
      <w:pPr>
        <w:rPr>
          <w:rFonts w:ascii="Times New Roman" w:hAnsi="Times New Roman"/>
          <w:sz w:val="24"/>
          <w:szCs w:val="24"/>
        </w:rPr>
      </w:pPr>
      <w:proofErr w:type="spellStart"/>
      <w:r w:rsidRPr="00330B5C">
        <w:rPr>
          <w:rFonts w:ascii="Times New Roman" w:hAnsi="Times New Roman"/>
          <w:sz w:val="24"/>
          <w:szCs w:val="24"/>
        </w:rPr>
        <w:t>Augustyniak</w:t>
      </w:r>
      <w:proofErr w:type="spellEnd"/>
      <w:r w:rsidRPr="00330B5C">
        <w:rPr>
          <w:rFonts w:ascii="Times New Roman" w:hAnsi="Times New Roman"/>
          <w:sz w:val="24"/>
          <w:szCs w:val="24"/>
        </w:rPr>
        <w:t xml:space="preserve">, </w:t>
      </w:r>
      <w:proofErr w:type="spellStart"/>
      <w:r w:rsidRPr="00330B5C">
        <w:rPr>
          <w:rFonts w:ascii="Times New Roman" w:hAnsi="Times New Roman"/>
          <w:sz w:val="24"/>
          <w:szCs w:val="24"/>
        </w:rPr>
        <w:t>Micheal</w:t>
      </w:r>
      <w:proofErr w:type="spellEnd"/>
      <w:r w:rsidRPr="00330B5C">
        <w:rPr>
          <w:rFonts w:ascii="Times New Roman" w:hAnsi="Times New Roman"/>
          <w:sz w:val="24"/>
          <w:szCs w:val="24"/>
        </w:rPr>
        <w:t xml:space="preserve">, 2008: A multiscale examination of surface flow convergence in the Mohawk and </w:t>
      </w:r>
      <w:proofErr w:type="spellStart"/>
      <w:r w:rsidRPr="00330B5C">
        <w:rPr>
          <w:rFonts w:ascii="Times New Roman" w:hAnsi="Times New Roman"/>
          <w:sz w:val="24"/>
          <w:szCs w:val="24"/>
        </w:rPr>
        <w:t>and</w:t>
      </w:r>
      <w:proofErr w:type="spellEnd"/>
      <w:r w:rsidRPr="00330B5C">
        <w:rPr>
          <w:rFonts w:ascii="Times New Roman" w:hAnsi="Times New Roman"/>
          <w:sz w:val="24"/>
          <w:szCs w:val="24"/>
        </w:rPr>
        <w:t xml:space="preserve"> </w:t>
      </w:r>
      <w:smartTag w:uri="urn:schemas-microsoft-com:office:smarttags" w:element="City">
        <w:smartTag w:uri="urn:schemas-microsoft-com:office:smarttags" w:element="place">
          <w:r w:rsidRPr="00330B5C">
            <w:rPr>
              <w:rFonts w:ascii="Times New Roman" w:hAnsi="Times New Roman"/>
              <w:sz w:val="24"/>
              <w:szCs w:val="24"/>
            </w:rPr>
            <w:t>Hudson</w:t>
          </w:r>
        </w:smartTag>
      </w:smartTag>
      <w:r w:rsidRPr="00330B5C">
        <w:rPr>
          <w:rFonts w:ascii="Times New Roman" w:hAnsi="Times New Roman"/>
          <w:sz w:val="24"/>
          <w:szCs w:val="24"/>
        </w:rPr>
        <w:t xml:space="preserve"> valleys. </w:t>
      </w:r>
    </w:p>
    <w:p w:rsidR="00E24499" w:rsidRPr="00330B5C" w:rsidRDefault="00E24499" w:rsidP="00E24499">
      <w:pPr>
        <w:rPr>
          <w:rFonts w:ascii="Times New Roman" w:hAnsi="Times New Roman"/>
          <w:sz w:val="24"/>
          <w:szCs w:val="24"/>
        </w:rPr>
      </w:pPr>
      <w:proofErr w:type="spellStart"/>
      <w:r w:rsidRPr="00330B5C">
        <w:rPr>
          <w:rFonts w:ascii="Times New Roman" w:hAnsi="Times New Roman"/>
          <w:color w:val="000000"/>
          <w:sz w:val="24"/>
          <w:szCs w:val="24"/>
          <w:shd w:val="clear" w:color="auto" w:fill="FFFFFF"/>
        </w:rPr>
        <w:t>Bosart</w:t>
      </w:r>
      <w:proofErr w:type="spellEnd"/>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L. F.</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A.</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Seimon</w:t>
      </w:r>
      <w:proofErr w:type="spellEnd"/>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K. D.</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LaPenta</w:t>
      </w:r>
      <w:proofErr w:type="spellEnd"/>
      <w:r w:rsidRPr="00330B5C">
        <w:rPr>
          <w:rFonts w:ascii="Times New Roman" w:hAnsi="Times New Roman"/>
          <w:color w:val="000000"/>
          <w:sz w:val="24"/>
          <w:szCs w:val="24"/>
          <w:shd w:val="clear" w:color="auto" w:fill="FFFFFF"/>
        </w:rPr>
        <w:t>,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M. J.</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Dickinson,</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2006</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 xml:space="preserve">Supercell </w:t>
      </w:r>
      <w:proofErr w:type="spellStart"/>
      <w:r w:rsidRPr="00330B5C">
        <w:rPr>
          <w:rStyle w:val="nlmarticle-title"/>
          <w:rFonts w:ascii="Times New Roman" w:hAnsi="Times New Roman"/>
          <w:color w:val="000000"/>
          <w:sz w:val="24"/>
          <w:szCs w:val="24"/>
          <w:shd w:val="clear" w:color="auto" w:fill="FFFFFF"/>
        </w:rPr>
        <w:t>tornadogenesis</w:t>
      </w:r>
      <w:proofErr w:type="spellEnd"/>
      <w:r w:rsidRPr="00330B5C">
        <w:rPr>
          <w:rStyle w:val="nlmarticle-title"/>
          <w:rFonts w:ascii="Times New Roman" w:hAnsi="Times New Roman"/>
          <w:color w:val="000000"/>
          <w:sz w:val="24"/>
          <w:szCs w:val="24"/>
          <w:shd w:val="clear" w:color="auto" w:fill="FFFFFF"/>
        </w:rPr>
        <w:t xml:space="preserve"> over complex terrain: The Great Barrington, Massachusetts, tornado on 29 May 1995</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proofErr w:type="spellStart"/>
      <w:r w:rsidRPr="00330B5C">
        <w:rPr>
          <w:rStyle w:val="citationsource-journal"/>
          <w:rFonts w:ascii="Times New Roman" w:hAnsi="Times New Roman"/>
          <w:i/>
          <w:iCs/>
          <w:color w:val="000000"/>
          <w:sz w:val="24"/>
          <w:szCs w:val="24"/>
          <w:shd w:val="clear" w:color="auto" w:fill="FFFFFF"/>
        </w:rPr>
        <w:t>Wea</w:t>
      </w:r>
      <w:proofErr w:type="spellEnd"/>
      <w:r w:rsidRPr="00330B5C">
        <w:rPr>
          <w:rStyle w:val="citationsource-journal"/>
          <w:rFonts w:ascii="Times New Roman" w:hAnsi="Times New Roman"/>
          <w:i/>
          <w:iCs/>
          <w:color w:val="000000"/>
          <w:sz w:val="24"/>
          <w:szCs w:val="24"/>
          <w:shd w:val="clear" w:color="auto" w:fill="FFFFFF"/>
        </w:rPr>
        <w:t>. Forecasting</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21</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897</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922.</w:t>
      </w:r>
    </w:p>
    <w:p w:rsidR="00E24499" w:rsidRPr="00330B5C" w:rsidRDefault="00E24499" w:rsidP="00E24499">
      <w:pPr>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Carrera,</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M. L.</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 R.</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Gyakum</w:t>
      </w:r>
      <w:proofErr w:type="spellEnd"/>
      <w:r w:rsidRPr="00330B5C">
        <w:rPr>
          <w:rFonts w:ascii="Times New Roman" w:hAnsi="Times New Roman"/>
          <w:color w:val="000000"/>
          <w:sz w:val="24"/>
          <w:szCs w:val="24"/>
          <w:shd w:val="clear" w:color="auto" w:fill="FFFFFF"/>
        </w:rPr>
        <w:t>,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C. A.</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Lin,</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2009</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 xml:space="preserve">Observational study of wind channeling within the </w:t>
      </w:r>
      <w:smartTag w:uri="urn:schemas-microsoft-com:office:smarttags" w:element="place">
        <w:r w:rsidRPr="00330B5C">
          <w:rPr>
            <w:rStyle w:val="nlmarticle-title"/>
            <w:rFonts w:ascii="Times New Roman" w:hAnsi="Times New Roman"/>
            <w:color w:val="000000"/>
            <w:sz w:val="24"/>
            <w:szCs w:val="24"/>
            <w:shd w:val="clear" w:color="auto" w:fill="FFFFFF"/>
          </w:rPr>
          <w:t>St. Lawrence River</w:t>
        </w:r>
      </w:smartTag>
      <w:r w:rsidRPr="00330B5C">
        <w:rPr>
          <w:rStyle w:val="nlmarticle-title"/>
          <w:rFonts w:ascii="Times New Roman" w:hAnsi="Times New Roman"/>
          <w:color w:val="000000"/>
          <w:sz w:val="24"/>
          <w:szCs w:val="24"/>
          <w:shd w:val="clear" w:color="auto" w:fill="FFFFFF"/>
        </w:rPr>
        <w:t xml:space="preserve"> valley</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 xml:space="preserve">J. Appl. Meteor. </w:t>
      </w:r>
      <w:proofErr w:type="spellStart"/>
      <w:r w:rsidRPr="00330B5C">
        <w:rPr>
          <w:rStyle w:val="citationsource-journal"/>
          <w:rFonts w:ascii="Times New Roman" w:hAnsi="Times New Roman"/>
          <w:i/>
          <w:iCs/>
          <w:color w:val="000000"/>
          <w:sz w:val="24"/>
          <w:szCs w:val="24"/>
          <w:shd w:val="clear" w:color="auto" w:fill="FFFFFF"/>
        </w:rPr>
        <w:t>Climatol</w:t>
      </w:r>
      <w:proofErr w:type="spellEnd"/>
      <w:r w:rsidRPr="00330B5C">
        <w:rPr>
          <w:rStyle w:val="citationsource-journal"/>
          <w:rFonts w:ascii="Times New Roman" w:hAnsi="Times New Roman"/>
          <w:i/>
          <w:iCs/>
          <w:color w:val="000000"/>
          <w:sz w:val="24"/>
          <w:szCs w:val="24"/>
          <w:shd w:val="clear" w:color="auto" w:fill="FFFFFF"/>
        </w:rPr>
        <w:t>.</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48</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2341</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2361.</w:t>
      </w:r>
    </w:p>
    <w:p w:rsidR="00E24499" w:rsidRPr="00330B5C" w:rsidRDefault="00E24499" w:rsidP="00E24499">
      <w:pPr>
        <w:rPr>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Gross,</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G.</w:t>
      </w:r>
      <w:r w:rsidRPr="00330B5C">
        <w:rPr>
          <w:rFonts w:ascii="Times New Roman" w:hAnsi="Times New Roman"/>
          <w:color w:val="000000"/>
          <w:sz w:val="24"/>
          <w:szCs w:val="24"/>
          <w:shd w:val="clear" w:color="auto" w:fill="FFFFFF"/>
        </w:rPr>
        <w:t>,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F.</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Wippermann</w:t>
      </w:r>
      <w:proofErr w:type="spellEnd"/>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1987</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 xml:space="preserve">Channeling and countercurrent in the </w:t>
      </w:r>
      <w:smartTag w:uri="urn:schemas-microsoft-com:office:smarttags" w:element="place">
        <w:r w:rsidRPr="00330B5C">
          <w:rPr>
            <w:rStyle w:val="nlmarticle-title"/>
            <w:rFonts w:ascii="Times New Roman" w:hAnsi="Times New Roman"/>
            <w:color w:val="000000"/>
            <w:sz w:val="24"/>
            <w:szCs w:val="24"/>
            <w:shd w:val="clear" w:color="auto" w:fill="FFFFFF"/>
          </w:rPr>
          <w:t>Upper Rhine</w:t>
        </w:r>
      </w:smartTag>
      <w:r w:rsidRPr="00330B5C">
        <w:rPr>
          <w:rStyle w:val="nlmarticle-title"/>
          <w:rFonts w:ascii="Times New Roman" w:hAnsi="Times New Roman"/>
          <w:color w:val="000000"/>
          <w:sz w:val="24"/>
          <w:szCs w:val="24"/>
          <w:shd w:val="clear" w:color="auto" w:fill="FFFFFF"/>
        </w:rPr>
        <w:t xml:space="preserve"> valley: Numerical simulations</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J. Climate Appl. Meteor.</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26</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1293</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1304</w:t>
      </w:r>
      <w:r w:rsidRPr="00330B5C">
        <w:rPr>
          <w:rFonts w:ascii="Times New Roman" w:hAnsi="Times New Roman"/>
          <w:color w:val="000000"/>
          <w:sz w:val="24"/>
          <w:szCs w:val="24"/>
          <w:shd w:val="clear" w:color="auto" w:fill="FFFFFF"/>
        </w:rPr>
        <w:t>.</w:t>
      </w:r>
    </w:p>
    <w:p w:rsidR="00E24499" w:rsidRPr="00330B5C" w:rsidRDefault="00E24499" w:rsidP="00E24499">
      <w:pPr>
        <w:rPr>
          <w:rFonts w:ascii="Times New Roman" w:hAnsi="Times New Roman"/>
          <w:color w:val="000000"/>
          <w:sz w:val="24"/>
          <w:szCs w:val="24"/>
          <w:shd w:val="clear" w:color="auto" w:fill="FFFFFF"/>
        </w:rPr>
      </w:pPr>
      <w:proofErr w:type="spellStart"/>
      <w:r w:rsidRPr="00330B5C">
        <w:rPr>
          <w:rFonts w:ascii="Times New Roman" w:hAnsi="Times New Roman"/>
          <w:color w:val="000000"/>
          <w:sz w:val="24"/>
          <w:szCs w:val="24"/>
          <w:shd w:val="clear" w:color="auto" w:fill="FFFFFF"/>
        </w:rPr>
        <w:t>Jeglum</w:t>
      </w:r>
      <w:proofErr w:type="spellEnd"/>
      <w:r w:rsidRPr="00330B5C">
        <w:rPr>
          <w:rFonts w:ascii="Times New Roman" w:hAnsi="Times New Roman"/>
          <w:color w:val="000000"/>
          <w:sz w:val="24"/>
          <w:szCs w:val="24"/>
          <w:shd w:val="clear" w:color="auto" w:fill="FFFFFF"/>
        </w:rPr>
        <w:t xml:space="preserve">, Matthew E., Hoch, Sebastian W., 2016: Multiscale Characteristics of Surface Winds in an Area of Complex Terrain in </w:t>
      </w:r>
      <w:smartTag w:uri="urn:schemas-microsoft-com:office:smarttags" w:element="place">
        <w:r w:rsidRPr="00330B5C">
          <w:rPr>
            <w:rFonts w:ascii="Times New Roman" w:hAnsi="Times New Roman"/>
            <w:color w:val="000000"/>
            <w:sz w:val="24"/>
            <w:szCs w:val="24"/>
            <w:shd w:val="clear" w:color="auto" w:fill="FFFFFF"/>
          </w:rPr>
          <w:t>Northwest Utah</w:t>
        </w:r>
      </w:smartTag>
      <w:r w:rsidRPr="00330B5C">
        <w:rPr>
          <w:rFonts w:ascii="Times New Roman" w:hAnsi="Times New Roman"/>
          <w:color w:val="000000"/>
          <w:sz w:val="24"/>
          <w:szCs w:val="24"/>
          <w:shd w:val="clear" w:color="auto" w:fill="FFFFFF"/>
        </w:rPr>
        <w:t>.</w:t>
      </w:r>
    </w:p>
    <w:p w:rsidR="00E24499" w:rsidRPr="00330B5C" w:rsidRDefault="00E24499" w:rsidP="00E24499">
      <w:pPr>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Mass,</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C. F.</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1981</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 xml:space="preserve">Topographically forced convergence in western </w:t>
      </w:r>
      <w:smartTag w:uri="urn:schemas-microsoft-com:office:smarttags" w:element="place">
        <w:smartTag w:uri="urn:schemas-microsoft-com:office:smarttags" w:element="PlaceName">
          <w:r w:rsidRPr="00330B5C">
            <w:rPr>
              <w:rStyle w:val="nlmarticle-title"/>
              <w:rFonts w:ascii="Times New Roman" w:hAnsi="Times New Roman"/>
              <w:color w:val="000000"/>
              <w:sz w:val="24"/>
              <w:szCs w:val="24"/>
              <w:shd w:val="clear" w:color="auto" w:fill="FFFFFF"/>
            </w:rPr>
            <w:t>Washington</w:t>
          </w:r>
        </w:smartTag>
        <w:r w:rsidRPr="00330B5C">
          <w:rPr>
            <w:rStyle w:val="nlmarticle-title"/>
            <w:rFonts w:ascii="Times New Roman" w:hAnsi="Times New Roman"/>
            <w:color w:val="000000"/>
            <w:sz w:val="24"/>
            <w:szCs w:val="24"/>
            <w:shd w:val="clear" w:color="auto" w:fill="FFFFFF"/>
          </w:rPr>
          <w:t xml:space="preserve"> </w:t>
        </w:r>
        <w:smartTag w:uri="urn:schemas-microsoft-com:office:smarttags" w:element="PlaceType">
          <w:r w:rsidRPr="00330B5C">
            <w:rPr>
              <w:rStyle w:val="nlmarticle-title"/>
              <w:rFonts w:ascii="Times New Roman" w:hAnsi="Times New Roman"/>
              <w:color w:val="000000"/>
              <w:sz w:val="24"/>
              <w:szCs w:val="24"/>
              <w:shd w:val="clear" w:color="auto" w:fill="FFFFFF"/>
            </w:rPr>
            <w:t>State</w:t>
          </w:r>
        </w:smartTag>
      </w:smartTag>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 xml:space="preserve">Mon. </w:t>
      </w:r>
      <w:proofErr w:type="spellStart"/>
      <w:r w:rsidRPr="00330B5C">
        <w:rPr>
          <w:rStyle w:val="citationsource-journal"/>
          <w:rFonts w:ascii="Times New Roman" w:hAnsi="Times New Roman"/>
          <w:i/>
          <w:iCs/>
          <w:color w:val="000000"/>
          <w:sz w:val="24"/>
          <w:szCs w:val="24"/>
          <w:shd w:val="clear" w:color="auto" w:fill="FFFFFF"/>
        </w:rPr>
        <w:t>Wea</w:t>
      </w:r>
      <w:proofErr w:type="spellEnd"/>
      <w:r w:rsidRPr="00330B5C">
        <w:rPr>
          <w:rStyle w:val="citationsource-journal"/>
          <w:rFonts w:ascii="Times New Roman" w:hAnsi="Times New Roman"/>
          <w:i/>
          <w:iCs/>
          <w:color w:val="000000"/>
          <w:sz w:val="24"/>
          <w:szCs w:val="24"/>
          <w:shd w:val="clear" w:color="auto" w:fill="FFFFFF"/>
        </w:rPr>
        <w:t>. Rev.</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109</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1335</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1347.</w:t>
      </w:r>
    </w:p>
    <w:p w:rsidR="00E24499" w:rsidRPr="00330B5C" w:rsidRDefault="00E24499" w:rsidP="00E24499">
      <w:pPr>
        <w:rPr>
          <w:rFonts w:ascii="Times New Roman" w:hAnsi="Times New Roman"/>
          <w:color w:val="000000"/>
          <w:sz w:val="24"/>
          <w:szCs w:val="24"/>
          <w:shd w:val="clear" w:color="auto" w:fill="FFFFFF"/>
        </w:rPr>
      </w:pPr>
      <w:proofErr w:type="spellStart"/>
      <w:r w:rsidRPr="00330B5C">
        <w:rPr>
          <w:rFonts w:ascii="Times New Roman" w:hAnsi="Times New Roman"/>
          <w:color w:val="000000"/>
          <w:sz w:val="24"/>
          <w:szCs w:val="24"/>
          <w:shd w:val="clear" w:color="auto" w:fill="FFFFFF"/>
        </w:rPr>
        <w:lastRenderedPageBreak/>
        <w:t>Razy</w:t>
      </w:r>
      <w:proofErr w:type="spellEnd"/>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A.</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S. M.</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Milrad</w:t>
      </w:r>
      <w:proofErr w:type="spellEnd"/>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E. H.</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Atallah</w:t>
      </w:r>
      <w:proofErr w:type="spellEnd"/>
      <w:r w:rsidRPr="00330B5C">
        <w:rPr>
          <w:rFonts w:ascii="Times New Roman" w:hAnsi="Times New Roman"/>
          <w:color w:val="000000"/>
          <w:sz w:val="24"/>
          <w:szCs w:val="24"/>
          <w:shd w:val="clear" w:color="auto" w:fill="FFFFFF"/>
        </w:rPr>
        <w:t>,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 R.</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Gyakum</w:t>
      </w:r>
      <w:proofErr w:type="spellEnd"/>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2012</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 xml:space="preserve">Synoptic-scale environments conducive to orographic impacts on cold-season surface wind regimes at </w:t>
      </w:r>
      <w:smartTag w:uri="urn:schemas-microsoft-com:office:smarttags" w:element="place">
        <w:smartTag w:uri="urn:schemas-microsoft-com:office:smarttags" w:element="City">
          <w:r w:rsidRPr="00330B5C">
            <w:rPr>
              <w:rStyle w:val="nlmarticle-title"/>
              <w:rFonts w:ascii="Times New Roman" w:hAnsi="Times New Roman"/>
              <w:color w:val="000000"/>
              <w:sz w:val="24"/>
              <w:szCs w:val="24"/>
              <w:shd w:val="clear" w:color="auto" w:fill="FFFFFF"/>
            </w:rPr>
            <w:t>Montreal</w:t>
          </w:r>
        </w:smartTag>
        <w:r w:rsidRPr="00330B5C">
          <w:rPr>
            <w:rStyle w:val="nlmarticle-title"/>
            <w:rFonts w:ascii="Times New Roman" w:hAnsi="Times New Roman"/>
            <w:color w:val="000000"/>
            <w:sz w:val="24"/>
            <w:szCs w:val="24"/>
            <w:shd w:val="clear" w:color="auto" w:fill="FFFFFF"/>
          </w:rPr>
          <w:t xml:space="preserve">, </w:t>
        </w:r>
        <w:smartTag w:uri="urn:schemas-microsoft-com:office:smarttags" w:element="State">
          <w:r w:rsidRPr="00330B5C">
            <w:rPr>
              <w:rStyle w:val="nlmarticle-title"/>
              <w:rFonts w:ascii="Times New Roman" w:hAnsi="Times New Roman"/>
              <w:color w:val="000000"/>
              <w:sz w:val="24"/>
              <w:szCs w:val="24"/>
              <w:shd w:val="clear" w:color="auto" w:fill="FFFFFF"/>
            </w:rPr>
            <w:t>Quebec</w:t>
          </w:r>
        </w:smartTag>
      </w:smartTag>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 xml:space="preserve">J. Appl. Meteor. </w:t>
      </w:r>
      <w:proofErr w:type="spellStart"/>
      <w:r w:rsidRPr="00330B5C">
        <w:rPr>
          <w:rStyle w:val="citationsource-journal"/>
          <w:rFonts w:ascii="Times New Roman" w:hAnsi="Times New Roman"/>
          <w:i/>
          <w:iCs/>
          <w:color w:val="000000"/>
          <w:sz w:val="24"/>
          <w:szCs w:val="24"/>
          <w:shd w:val="clear" w:color="auto" w:fill="FFFFFF"/>
        </w:rPr>
        <w:t>Climatol</w:t>
      </w:r>
      <w:proofErr w:type="spellEnd"/>
      <w:r w:rsidRPr="00330B5C">
        <w:rPr>
          <w:rStyle w:val="citationsource-journal"/>
          <w:rFonts w:ascii="Times New Roman" w:hAnsi="Times New Roman"/>
          <w:i/>
          <w:iCs/>
          <w:color w:val="000000"/>
          <w:sz w:val="24"/>
          <w:szCs w:val="24"/>
          <w:shd w:val="clear" w:color="auto" w:fill="FFFFFF"/>
        </w:rPr>
        <w:t>.</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51</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598</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616</w:t>
      </w:r>
      <w:r w:rsidRPr="00330B5C">
        <w:rPr>
          <w:rFonts w:ascii="Times New Roman" w:hAnsi="Times New Roman"/>
          <w:color w:val="000000"/>
          <w:sz w:val="24"/>
          <w:szCs w:val="24"/>
          <w:shd w:val="clear" w:color="auto" w:fill="FFFFFF"/>
        </w:rPr>
        <w:t>.</w:t>
      </w:r>
    </w:p>
    <w:p w:rsidR="00E24499" w:rsidRPr="00330B5C" w:rsidRDefault="00E24499" w:rsidP="00E24499">
      <w:pPr>
        <w:rPr>
          <w:rStyle w:val="nlmlpage"/>
          <w:rFonts w:ascii="Times New Roman" w:hAnsi="Times New Roman"/>
          <w:color w:val="000000"/>
          <w:sz w:val="24"/>
          <w:szCs w:val="24"/>
          <w:shd w:val="clear" w:color="auto" w:fill="FFFFFF"/>
        </w:rPr>
      </w:pPr>
      <w:proofErr w:type="spellStart"/>
      <w:r w:rsidRPr="00330B5C">
        <w:rPr>
          <w:rFonts w:ascii="Times New Roman" w:hAnsi="Times New Roman"/>
          <w:color w:val="000000"/>
          <w:sz w:val="24"/>
          <w:szCs w:val="24"/>
          <w:shd w:val="clear" w:color="auto" w:fill="FFFFFF"/>
        </w:rPr>
        <w:t>Wasula</w:t>
      </w:r>
      <w:proofErr w:type="spellEnd"/>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A. C.</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L. F.</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Bosart</w:t>
      </w:r>
      <w:proofErr w:type="spellEnd"/>
      <w:r w:rsidRPr="00330B5C">
        <w:rPr>
          <w:rFonts w:ascii="Times New Roman" w:hAnsi="Times New Roman"/>
          <w:color w:val="000000"/>
          <w:sz w:val="24"/>
          <w:szCs w:val="24"/>
          <w:shd w:val="clear" w:color="auto" w:fill="FFFFFF"/>
        </w:rPr>
        <w:t>,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K. D.</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LaPenta</w:t>
      </w:r>
      <w:proofErr w:type="spellEnd"/>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2002</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 xml:space="preserve">The influence of terrain on the severe weather distribution across interior eastern </w:t>
      </w:r>
      <w:smartTag w:uri="urn:schemas-microsoft-com:office:smarttags" w:element="State">
        <w:r w:rsidRPr="00330B5C">
          <w:rPr>
            <w:rStyle w:val="nlmarticle-title"/>
            <w:rFonts w:ascii="Times New Roman" w:hAnsi="Times New Roman"/>
            <w:color w:val="000000"/>
            <w:sz w:val="24"/>
            <w:szCs w:val="24"/>
            <w:shd w:val="clear" w:color="auto" w:fill="FFFFFF"/>
          </w:rPr>
          <w:t>New York</w:t>
        </w:r>
      </w:smartTag>
      <w:r w:rsidRPr="00330B5C">
        <w:rPr>
          <w:rStyle w:val="nlmarticle-title"/>
          <w:rFonts w:ascii="Times New Roman" w:hAnsi="Times New Roman"/>
          <w:color w:val="000000"/>
          <w:sz w:val="24"/>
          <w:szCs w:val="24"/>
          <w:shd w:val="clear" w:color="auto" w:fill="FFFFFF"/>
        </w:rPr>
        <w:t xml:space="preserve"> and western </w:t>
      </w:r>
      <w:smartTag w:uri="urn:schemas-microsoft-com:office:smarttags" w:element="place">
        <w:r w:rsidRPr="00330B5C">
          <w:rPr>
            <w:rStyle w:val="nlmarticle-title"/>
            <w:rFonts w:ascii="Times New Roman" w:hAnsi="Times New Roman"/>
            <w:color w:val="000000"/>
            <w:sz w:val="24"/>
            <w:szCs w:val="24"/>
            <w:shd w:val="clear" w:color="auto" w:fill="FFFFFF"/>
          </w:rPr>
          <w:t>New England</w:t>
        </w:r>
      </w:smartTag>
      <w:r w:rsidRPr="00330B5C">
        <w:rPr>
          <w:rStyle w:val="nlmarticle-title"/>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i/>
          <w:iCs/>
          <w:color w:val="000000"/>
          <w:sz w:val="24"/>
          <w:szCs w:val="24"/>
          <w:shd w:val="clear" w:color="auto" w:fill="FFFFFF"/>
        </w:rPr>
        <w:t>Wea</w:t>
      </w:r>
      <w:proofErr w:type="spellEnd"/>
      <w:r w:rsidRPr="00330B5C">
        <w:rPr>
          <w:rFonts w:ascii="Times New Roman" w:hAnsi="Times New Roman"/>
          <w:i/>
          <w:iCs/>
          <w:color w:val="000000"/>
          <w:sz w:val="24"/>
          <w:szCs w:val="24"/>
          <w:shd w:val="clear" w:color="auto" w:fill="FFFFFF"/>
        </w:rPr>
        <w:t>. Forecasting</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17,</w:t>
      </w:r>
      <w:r w:rsidRPr="00330B5C">
        <w:rPr>
          <w:rStyle w:val="nlmfpage"/>
          <w:rFonts w:ascii="Times New Roman" w:hAnsi="Times New Roman"/>
          <w:color w:val="000000"/>
          <w:sz w:val="24"/>
          <w:szCs w:val="24"/>
          <w:shd w:val="clear" w:color="auto" w:fill="FFFFFF"/>
        </w:rPr>
        <w:t>1277</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1289.</w:t>
      </w:r>
    </w:p>
    <w:p w:rsidR="00E24499" w:rsidRPr="00330B5C" w:rsidRDefault="00E24499" w:rsidP="00E24499">
      <w:pPr>
        <w:rPr>
          <w:rFonts w:ascii="Times New Roman" w:hAnsi="Times New Roman"/>
          <w:color w:val="333333"/>
          <w:sz w:val="24"/>
          <w:szCs w:val="24"/>
          <w:shd w:val="clear" w:color="auto" w:fill="FFFFFF"/>
        </w:rPr>
      </w:pPr>
      <w:r w:rsidRPr="00330B5C">
        <w:rPr>
          <w:rFonts w:ascii="Times New Roman" w:hAnsi="Times New Roman"/>
          <w:color w:val="333333"/>
          <w:sz w:val="24"/>
          <w:szCs w:val="24"/>
          <w:shd w:val="clear" w:color="auto" w:fill="FFFFFF"/>
        </w:rPr>
        <w:t>Whiteman, C. D., and J. C. Doran, 1993: The relationship between overlying synoptic-scale flows and winds within a valley.</w:t>
      </w:r>
      <w:r w:rsidRPr="00330B5C">
        <w:rPr>
          <w:rStyle w:val="apple-converted-space"/>
          <w:rFonts w:ascii="Times New Roman" w:hAnsi="Times New Roman"/>
          <w:color w:val="333333"/>
          <w:sz w:val="24"/>
          <w:szCs w:val="24"/>
          <w:shd w:val="clear" w:color="auto" w:fill="FFFFFF"/>
        </w:rPr>
        <w:t> </w:t>
      </w:r>
      <w:r w:rsidRPr="00330B5C">
        <w:rPr>
          <w:rStyle w:val="Emphasis"/>
          <w:rFonts w:ascii="Times New Roman" w:hAnsi="Times New Roman"/>
          <w:color w:val="333333"/>
          <w:sz w:val="24"/>
          <w:szCs w:val="24"/>
          <w:shd w:val="clear" w:color="auto" w:fill="FFFFFF"/>
        </w:rPr>
        <w:t>J. Appl. Meteor.</w:t>
      </w:r>
      <w:r w:rsidRPr="00330B5C">
        <w:rPr>
          <w:rFonts w:ascii="Times New Roman" w:hAnsi="Times New Roman"/>
          <w:color w:val="333333"/>
          <w:sz w:val="24"/>
          <w:szCs w:val="24"/>
          <w:shd w:val="clear" w:color="auto" w:fill="FFFFFF"/>
        </w:rPr>
        <w:t>,</w:t>
      </w:r>
      <w:r w:rsidRPr="00330B5C">
        <w:rPr>
          <w:rStyle w:val="apple-converted-space"/>
          <w:rFonts w:ascii="Times New Roman" w:hAnsi="Times New Roman"/>
          <w:color w:val="333333"/>
          <w:sz w:val="24"/>
          <w:szCs w:val="24"/>
          <w:shd w:val="clear" w:color="auto" w:fill="FFFFFF"/>
        </w:rPr>
        <w:t> </w:t>
      </w:r>
      <w:r w:rsidRPr="00330B5C">
        <w:rPr>
          <w:rStyle w:val="Strong"/>
          <w:rFonts w:ascii="Times New Roman" w:hAnsi="Times New Roman"/>
          <w:color w:val="333333"/>
          <w:sz w:val="24"/>
          <w:szCs w:val="24"/>
          <w:shd w:val="clear" w:color="auto" w:fill="FFFFFF"/>
        </w:rPr>
        <w:t>32</w:t>
      </w:r>
      <w:r w:rsidRPr="00330B5C">
        <w:rPr>
          <w:rFonts w:ascii="Times New Roman" w:hAnsi="Times New Roman"/>
          <w:color w:val="333333"/>
          <w:sz w:val="24"/>
          <w:szCs w:val="24"/>
          <w:shd w:val="clear" w:color="auto" w:fill="FFFFFF"/>
        </w:rPr>
        <w:t>, 1669–1682.</w:t>
      </w:r>
    </w:p>
    <w:p w:rsidR="00E24499" w:rsidRPr="00330B5C" w:rsidRDefault="00E24499" w:rsidP="00E24499">
      <w:pPr>
        <w:rPr>
          <w:rFonts w:ascii="Times New Roman" w:hAnsi="Times New Roman"/>
          <w:color w:val="000000"/>
          <w:sz w:val="24"/>
          <w:szCs w:val="24"/>
          <w:shd w:val="clear" w:color="auto" w:fill="FFFFFF"/>
        </w:rPr>
      </w:pPr>
      <w:proofErr w:type="spellStart"/>
      <w:r w:rsidRPr="00330B5C">
        <w:rPr>
          <w:rFonts w:ascii="Times New Roman" w:hAnsi="Times New Roman"/>
          <w:color w:val="000000"/>
          <w:sz w:val="24"/>
          <w:szCs w:val="24"/>
          <w:shd w:val="clear" w:color="auto" w:fill="FFFFFF"/>
        </w:rPr>
        <w:t>Zhong</w:t>
      </w:r>
      <w:proofErr w:type="spellEnd"/>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S.</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Li,</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C. D.</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Whiteman,</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X.</w:t>
      </w:r>
      <w:r w:rsidRPr="00330B5C">
        <w:rPr>
          <w:rStyle w:val="apple-converted-space"/>
          <w:rFonts w:ascii="Times New Roman" w:hAnsi="Times New Roman"/>
          <w:color w:val="000000"/>
          <w:sz w:val="24"/>
          <w:szCs w:val="24"/>
          <w:shd w:val="clear" w:color="auto" w:fill="FFFFFF"/>
        </w:rPr>
        <w:t> </w:t>
      </w:r>
      <w:proofErr w:type="spellStart"/>
      <w:r w:rsidRPr="00330B5C">
        <w:rPr>
          <w:rFonts w:ascii="Times New Roman" w:hAnsi="Times New Roman"/>
          <w:color w:val="000000"/>
          <w:sz w:val="24"/>
          <w:szCs w:val="24"/>
          <w:shd w:val="clear" w:color="auto" w:fill="FFFFFF"/>
        </w:rPr>
        <w:t>Bian</w:t>
      </w:r>
      <w:proofErr w:type="spellEnd"/>
      <w:r w:rsidRPr="00330B5C">
        <w:rPr>
          <w:rFonts w:ascii="Times New Roman" w:hAnsi="Times New Roman"/>
          <w:color w:val="000000"/>
          <w:sz w:val="24"/>
          <w:szCs w:val="24"/>
          <w:shd w:val="clear" w:color="auto" w:fill="FFFFFF"/>
        </w:rPr>
        <w:t>, and</w:t>
      </w:r>
      <w:r w:rsidRPr="00330B5C">
        <w:rPr>
          <w:rStyle w:val="apple-converted-space"/>
          <w:rFonts w:ascii="Times New Roman" w:hAnsi="Times New Roman"/>
          <w:color w:val="000000"/>
          <w:sz w:val="24"/>
          <w:szCs w:val="24"/>
          <w:shd w:val="clear" w:color="auto" w:fill="FFFFFF"/>
        </w:rPr>
        <w:t> </w:t>
      </w:r>
      <w:smartTag w:uri="urn:schemas-microsoft-com:office:smarttags" w:element="place">
        <w:r w:rsidRPr="00330B5C">
          <w:rPr>
            <w:rStyle w:val="nlmgiven-names"/>
            <w:rFonts w:ascii="Times New Roman" w:hAnsi="Times New Roman"/>
            <w:color w:val="000000"/>
            <w:sz w:val="24"/>
            <w:szCs w:val="24"/>
            <w:shd w:val="clear" w:color="auto" w:fill="FFFFFF"/>
          </w:rPr>
          <w:t>W.</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Yao</w:t>
        </w:r>
      </w:smartTag>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2008</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Climatology of high wind events in the Owens Valley, California.</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i/>
          <w:iCs/>
          <w:color w:val="000000"/>
          <w:sz w:val="24"/>
          <w:szCs w:val="24"/>
          <w:shd w:val="clear" w:color="auto" w:fill="FFFFFF"/>
        </w:rPr>
        <w:t xml:space="preserve">Mon. </w:t>
      </w:r>
      <w:proofErr w:type="spellStart"/>
      <w:r w:rsidRPr="00330B5C">
        <w:rPr>
          <w:rFonts w:ascii="Times New Roman" w:hAnsi="Times New Roman"/>
          <w:i/>
          <w:iCs/>
          <w:color w:val="000000"/>
          <w:sz w:val="24"/>
          <w:szCs w:val="24"/>
          <w:shd w:val="clear" w:color="auto" w:fill="FFFFFF"/>
        </w:rPr>
        <w:t>Wea</w:t>
      </w:r>
      <w:proofErr w:type="spellEnd"/>
      <w:r w:rsidRPr="00330B5C">
        <w:rPr>
          <w:rFonts w:ascii="Times New Roman" w:hAnsi="Times New Roman"/>
          <w:i/>
          <w:iCs/>
          <w:color w:val="000000"/>
          <w:sz w:val="24"/>
          <w:szCs w:val="24"/>
          <w:shd w:val="clear" w:color="auto" w:fill="FFFFFF"/>
        </w:rPr>
        <w:t>. Rev.</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136,</w:t>
      </w:r>
      <w:r w:rsidRPr="00330B5C">
        <w:rPr>
          <w:rStyle w:val="apple-converted-space"/>
          <w:rFonts w:ascii="Times New Roman" w:hAnsi="Times New Roman"/>
          <w:b/>
          <w:bCs/>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3536</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3552.</w:t>
      </w:r>
    </w:p>
    <w:p w:rsidR="0032324E" w:rsidRPr="00E24499" w:rsidRDefault="0032324E" w:rsidP="00E24499"/>
    <w:sectPr w:rsidR="0032324E" w:rsidRPr="00E244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F8" w:rsidRDefault="00B228F8" w:rsidP="002E6873">
      <w:pPr>
        <w:spacing w:after="0" w:line="240" w:lineRule="auto"/>
      </w:pPr>
      <w:r>
        <w:separator/>
      </w:r>
    </w:p>
  </w:endnote>
  <w:endnote w:type="continuationSeparator" w:id="0">
    <w:p w:rsidR="00B228F8" w:rsidRDefault="00B228F8" w:rsidP="002E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093007"/>
      <w:docPartObj>
        <w:docPartGallery w:val="Page Numbers (Bottom of Page)"/>
        <w:docPartUnique/>
      </w:docPartObj>
    </w:sdtPr>
    <w:sdtEndPr>
      <w:rPr>
        <w:noProof/>
      </w:rPr>
    </w:sdtEndPr>
    <w:sdtContent>
      <w:p w:rsidR="00560566" w:rsidRDefault="00560566">
        <w:pPr>
          <w:pStyle w:val="Footer"/>
          <w:jc w:val="right"/>
        </w:pPr>
        <w:r>
          <w:fldChar w:fldCharType="begin"/>
        </w:r>
        <w:r>
          <w:instrText xml:space="preserve"> PAGE   \* MERGEFORMAT </w:instrText>
        </w:r>
        <w:r>
          <w:fldChar w:fldCharType="separate"/>
        </w:r>
        <w:r w:rsidR="009B6792">
          <w:rPr>
            <w:noProof/>
          </w:rPr>
          <w:t>13</w:t>
        </w:r>
        <w:r>
          <w:rPr>
            <w:noProof/>
          </w:rPr>
          <w:fldChar w:fldCharType="end"/>
        </w:r>
      </w:p>
    </w:sdtContent>
  </w:sdt>
  <w:p w:rsidR="00560566" w:rsidRDefault="00560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F8" w:rsidRDefault="00B228F8" w:rsidP="002E6873">
      <w:pPr>
        <w:spacing w:after="0" w:line="240" w:lineRule="auto"/>
      </w:pPr>
      <w:r>
        <w:separator/>
      </w:r>
    </w:p>
  </w:footnote>
  <w:footnote w:type="continuationSeparator" w:id="0">
    <w:p w:rsidR="00B228F8" w:rsidRDefault="00B228F8" w:rsidP="002E6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3C9"/>
    <w:multiLevelType w:val="hybridMultilevel"/>
    <w:tmpl w:val="34783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452F5"/>
    <w:multiLevelType w:val="hybridMultilevel"/>
    <w:tmpl w:val="B1966098"/>
    <w:lvl w:ilvl="0" w:tplc="3DF2F96E">
      <w:start w:val="2"/>
      <w:numFmt w:val="lowerLetter"/>
      <w:lvlText w:val="%1."/>
      <w:lvlJc w:val="left"/>
      <w:pPr>
        <w:tabs>
          <w:tab w:val="num" w:pos="-1440"/>
        </w:tabs>
        <w:ind w:left="-1440" w:hanging="360"/>
      </w:pPr>
    </w:lvl>
    <w:lvl w:ilvl="1" w:tplc="A83C735A">
      <w:start w:val="1"/>
      <w:numFmt w:val="decimal"/>
      <w:lvlText w:val="%2."/>
      <w:lvlJc w:val="left"/>
      <w:pPr>
        <w:tabs>
          <w:tab w:val="num" w:pos="-720"/>
        </w:tabs>
        <w:ind w:left="-720" w:hanging="360"/>
      </w:pPr>
    </w:lvl>
    <w:lvl w:ilvl="2" w:tplc="AA6A4658">
      <w:start w:val="1"/>
      <w:numFmt w:val="decimal"/>
      <w:lvlText w:val="%3."/>
      <w:lvlJc w:val="left"/>
      <w:pPr>
        <w:tabs>
          <w:tab w:val="num" w:pos="0"/>
        </w:tabs>
        <w:ind w:left="0" w:hanging="360"/>
      </w:pPr>
    </w:lvl>
    <w:lvl w:ilvl="3" w:tplc="1C9A89AA">
      <w:start w:val="1"/>
      <w:numFmt w:val="decimal"/>
      <w:lvlText w:val="%4."/>
      <w:lvlJc w:val="left"/>
      <w:pPr>
        <w:tabs>
          <w:tab w:val="num" w:pos="720"/>
        </w:tabs>
        <w:ind w:left="720" w:hanging="360"/>
      </w:pPr>
    </w:lvl>
    <w:lvl w:ilvl="4" w:tplc="E0B65F96">
      <w:start w:val="1"/>
      <w:numFmt w:val="decimal"/>
      <w:lvlText w:val="%5."/>
      <w:lvlJc w:val="left"/>
      <w:pPr>
        <w:tabs>
          <w:tab w:val="num" w:pos="1440"/>
        </w:tabs>
        <w:ind w:left="1440" w:hanging="360"/>
      </w:pPr>
    </w:lvl>
    <w:lvl w:ilvl="5" w:tplc="539CE68E">
      <w:start w:val="1"/>
      <w:numFmt w:val="decimal"/>
      <w:lvlText w:val="%6."/>
      <w:lvlJc w:val="left"/>
      <w:pPr>
        <w:tabs>
          <w:tab w:val="num" w:pos="2160"/>
        </w:tabs>
        <w:ind w:left="2160" w:hanging="360"/>
      </w:pPr>
    </w:lvl>
    <w:lvl w:ilvl="6" w:tplc="70B0944E">
      <w:start w:val="1"/>
      <w:numFmt w:val="decimal"/>
      <w:lvlText w:val="%7."/>
      <w:lvlJc w:val="left"/>
      <w:pPr>
        <w:tabs>
          <w:tab w:val="num" w:pos="2880"/>
        </w:tabs>
        <w:ind w:left="2880" w:hanging="360"/>
      </w:pPr>
    </w:lvl>
    <w:lvl w:ilvl="7" w:tplc="DEFC0BCA">
      <w:start w:val="1"/>
      <w:numFmt w:val="decimal"/>
      <w:lvlText w:val="%8."/>
      <w:lvlJc w:val="left"/>
      <w:pPr>
        <w:tabs>
          <w:tab w:val="num" w:pos="3600"/>
        </w:tabs>
        <w:ind w:left="3600" w:hanging="360"/>
      </w:pPr>
    </w:lvl>
    <w:lvl w:ilvl="8" w:tplc="B4D6EB00">
      <w:start w:val="1"/>
      <w:numFmt w:val="decimal"/>
      <w:lvlText w:val="%9."/>
      <w:lvlJc w:val="left"/>
      <w:pPr>
        <w:tabs>
          <w:tab w:val="num" w:pos="4320"/>
        </w:tabs>
        <w:ind w:left="4320" w:hanging="360"/>
      </w:pPr>
    </w:lvl>
  </w:abstractNum>
  <w:abstractNum w:abstractNumId="2" w15:restartNumberingAfterBreak="0">
    <w:nsid w:val="3BAC019A"/>
    <w:multiLevelType w:val="multilevel"/>
    <w:tmpl w:val="22D4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096FD0"/>
    <w:multiLevelType w:val="hybridMultilevel"/>
    <w:tmpl w:val="533447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AC5CD2"/>
    <w:multiLevelType w:val="hybridMultilevel"/>
    <w:tmpl w:val="A7C268C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lvl w:ilvl="0">
        <w:numFmt w:val="lowerLetter"/>
        <w:lvlText w:val="%1."/>
        <w:lvlJc w:val="left"/>
      </w:lvl>
    </w:lvlOverride>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83"/>
    <w:rsid w:val="0000555F"/>
    <w:rsid w:val="00015FEB"/>
    <w:rsid w:val="00017C6D"/>
    <w:rsid w:val="00030DA8"/>
    <w:rsid w:val="000315BC"/>
    <w:rsid w:val="0003203A"/>
    <w:rsid w:val="00044D06"/>
    <w:rsid w:val="00047A6B"/>
    <w:rsid w:val="0005601B"/>
    <w:rsid w:val="00063779"/>
    <w:rsid w:val="00070AFA"/>
    <w:rsid w:val="000710F3"/>
    <w:rsid w:val="00075197"/>
    <w:rsid w:val="00077A5A"/>
    <w:rsid w:val="00081B16"/>
    <w:rsid w:val="000917BB"/>
    <w:rsid w:val="000A7C8F"/>
    <w:rsid w:val="000C0A73"/>
    <w:rsid w:val="000D2766"/>
    <w:rsid w:val="000F547D"/>
    <w:rsid w:val="0010384F"/>
    <w:rsid w:val="00105051"/>
    <w:rsid w:val="00105EFA"/>
    <w:rsid w:val="00106376"/>
    <w:rsid w:val="001111D4"/>
    <w:rsid w:val="00114F36"/>
    <w:rsid w:val="00130B07"/>
    <w:rsid w:val="001318A9"/>
    <w:rsid w:val="00134E2E"/>
    <w:rsid w:val="00143358"/>
    <w:rsid w:val="00152AD8"/>
    <w:rsid w:val="001637F5"/>
    <w:rsid w:val="00165B74"/>
    <w:rsid w:val="001763BC"/>
    <w:rsid w:val="001A12FE"/>
    <w:rsid w:val="001A4F8C"/>
    <w:rsid w:val="001B062C"/>
    <w:rsid w:val="001B0B28"/>
    <w:rsid w:val="001C0C63"/>
    <w:rsid w:val="001C63DF"/>
    <w:rsid w:val="001D3EA0"/>
    <w:rsid w:val="001E1092"/>
    <w:rsid w:val="001E6367"/>
    <w:rsid w:val="001F073B"/>
    <w:rsid w:val="001F5480"/>
    <w:rsid w:val="001F5C5C"/>
    <w:rsid w:val="001F75B5"/>
    <w:rsid w:val="00201AB4"/>
    <w:rsid w:val="0020202B"/>
    <w:rsid w:val="002126FF"/>
    <w:rsid w:val="002132B2"/>
    <w:rsid w:val="00225C4B"/>
    <w:rsid w:val="0023143F"/>
    <w:rsid w:val="00231F3E"/>
    <w:rsid w:val="002334B6"/>
    <w:rsid w:val="00237671"/>
    <w:rsid w:val="00244D9F"/>
    <w:rsid w:val="002463CF"/>
    <w:rsid w:val="00267770"/>
    <w:rsid w:val="0027493E"/>
    <w:rsid w:val="0027577B"/>
    <w:rsid w:val="00282BD4"/>
    <w:rsid w:val="00287D48"/>
    <w:rsid w:val="002962B8"/>
    <w:rsid w:val="002A1F20"/>
    <w:rsid w:val="002B0ABC"/>
    <w:rsid w:val="002B34DB"/>
    <w:rsid w:val="002B76F9"/>
    <w:rsid w:val="002B7CC6"/>
    <w:rsid w:val="002C41AA"/>
    <w:rsid w:val="002C41F5"/>
    <w:rsid w:val="002C5423"/>
    <w:rsid w:val="002C6308"/>
    <w:rsid w:val="002D0F0B"/>
    <w:rsid w:val="002D36F8"/>
    <w:rsid w:val="002D799A"/>
    <w:rsid w:val="002E023D"/>
    <w:rsid w:val="002E6873"/>
    <w:rsid w:val="00300483"/>
    <w:rsid w:val="0032324E"/>
    <w:rsid w:val="00325BD9"/>
    <w:rsid w:val="00330B5C"/>
    <w:rsid w:val="00342A55"/>
    <w:rsid w:val="003462BE"/>
    <w:rsid w:val="00346709"/>
    <w:rsid w:val="00351C06"/>
    <w:rsid w:val="003547F7"/>
    <w:rsid w:val="00354FDC"/>
    <w:rsid w:val="00362083"/>
    <w:rsid w:val="0036737A"/>
    <w:rsid w:val="00382399"/>
    <w:rsid w:val="00383101"/>
    <w:rsid w:val="003A1FA0"/>
    <w:rsid w:val="003A37A5"/>
    <w:rsid w:val="003B3F2F"/>
    <w:rsid w:val="003B636B"/>
    <w:rsid w:val="003C4D12"/>
    <w:rsid w:val="003C793D"/>
    <w:rsid w:val="003C7B46"/>
    <w:rsid w:val="003D0304"/>
    <w:rsid w:val="003D7CE2"/>
    <w:rsid w:val="003D7DA0"/>
    <w:rsid w:val="003E4B97"/>
    <w:rsid w:val="003E64B9"/>
    <w:rsid w:val="003E7310"/>
    <w:rsid w:val="003F4EF1"/>
    <w:rsid w:val="003F6019"/>
    <w:rsid w:val="00400206"/>
    <w:rsid w:val="00416ECB"/>
    <w:rsid w:val="00422158"/>
    <w:rsid w:val="00426C6D"/>
    <w:rsid w:val="0044205D"/>
    <w:rsid w:val="00444F23"/>
    <w:rsid w:val="004472F6"/>
    <w:rsid w:val="00447B1B"/>
    <w:rsid w:val="0045069D"/>
    <w:rsid w:val="004545F6"/>
    <w:rsid w:val="00462C06"/>
    <w:rsid w:val="004703A0"/>
    <w:rsid w:val="004744F3"/>
    <w:rsid w:val="00486472"/>
    <w:rsid w:val="00491FA6"/>
    <w:rsid w:val="004A3F7B"/>
    <w:rsid w:val="004B4E5A"/>
    <w:rsid w:val="004C3BCA"/>
    <w:rsid w:val="004C49FE"/>
    <w:rsid w:val="004D7AB2"/>
    <w:rsid w:val="004F6AE8"/>
    <w:rsid w:val="00500DF5"/>
    <w:rsid w:val="00503BAB"/>
    <w:rsid w:val="0050754E"/>
    <w:rsid w:val="00510660"/>
    <w:rsid w:val="0052063C"/>
    <w:rsid w:val="00521CA3"/>
    <w:rsid w:val="00531ED7"/>
    <w:rsid w:val="005361B5"/>
    <w:rsid w:val="00536311"/>
    <w:rsid w:val="00544515"/>
    <w:rsid w:val="00551AD9"/>
    <w:rsid w:val="00555116"/>
    <w:rsid w:val="00560566"/>
    <w:rsid w:val="005605FC"/>
    <w:rsid w:val="0056206F"/>
    <w:rsid w:val="00592B7A"/>
    <w:rsid w:val="005B0ED2"/>
    <w:rsid w:val="005B138F"/>
    <w:rsid w:val="005C212D"/>
    <w:rsid w:val="005C681B"/>
    <w:rsid w:val="005E1AEA"/>
    <w:rsid w:val="005E49BC"/>
    <w:rsid w:val="005F0972"/>
    <w:rsid w:val="005F6CBB"/>
    <w:rsid w:val="00604270"/>
    <w:rsid w:val="00605511"/>
    <w:rsid w:val="00607BD4"/>
    <w:rsid w:val="0062270D"/>
    <w:rsid w:val="00640B66"/>
    <w:rsid w:val="00657EAE"/>
    <w:rsid w:val="00657FB9"/>
    <w:rsid w:val="006623E1"/>
    <w:rsid w:val="00676F5F"/>
    <w:rsid w:val="00681BD1"/>
    <w:rsid w:val="00683079"/>
    <w:rsid w:val="006848FA"/>
    <w:rsid w:val="00685F7F"/>
    <w:rsid w:val="006875DD"/>
    <w:rsid w:val="006A0FEC"/>
    <w:rsid w:val="006B33B8"/>
    <w:rsid w:val="006B37E4"/>
    <w:rsid w:val="006C4D61"/>
    <w:rsid w:val="006C5A84"/>
    <w:rsid w:val="006C60C6"/>
    <w:rsid w:val="006D60B0"/>
    <w:rsid w:val="006D6B42"/>
    <w:rsid w:val="006E166A"/>
    <w:rsid w:val="006F37D3"/>
    <w:rsid w:val="00700630"/>
    <w:rsid w:val="0070522A"/>
    <w:rsid w:val="0071359D"/>
    <w:rsid w:val="00714E56"/>
    <w:rsid w:val="0071640B"/>
    <w:rsid w:val="00725332"/>
    <w:rsid w:val="0073016D"/>
    <w:rsid w:val="00730784"/>
    <w:rsid w:val="00732EFF"/>
    <w:rsid w:val="007340A0"/>
    <w:rsid w:val="007370EF"/>
    <w:rsid w:val="00737BA6"/>
    <w:rsid w:val="00754163"/>
    <w:rsid w:val="00756AA4"/>
    <w:rsid w:val="00757D14"/>
    <w:rsid w:val="007634E8"/>
    <w:rsid w:val="00764B78"/>
    <w:rsid w:val="0076587E"/>
    <w:rsid w:val="00771C82"/>
    <w:rsid w:val="00773383"/>
    <w:rsid w:val="007734F5"/>
    <w:rsid w:val="0077766C"/>
    <w:rsid w:val="00780C19"/>
    <w:rsid w:val="00780D0A"/>
    <w:rsid w:val="007826A2"/>
    <w:rsid w:val="00797A38"/>
    <w:rsid w:val="007A2ABA"/>
    <w:rsid w:val="007A6397"/>
    <w:rsid w:val="007C0F14"/>
    <w:rsid w:val="007C7CF0"/>
    <w:rsid w:val="007C7D0C"/>
    <w:rsid w:val="007D0A49"/>
    <w:rsid w:val="007E7BA6"/>
    <w:rsid w:val="00803485"/>
    <w:rsid w:val="008042C7"/>
    <w:rsid w:val="00806A69"/>
    <w:rsid w:val="0083405C"/>
    <w:rsid w:val="00842203"/>
    <w:rsid w:val="00850248"/>
    <w:rsid w:val="0085698D"/>
    <w:rsid w:val="0086431A"/>
    <w:rsid w:val="008768AE"/>
    <w:rsid w:val="00880411"/>
    <w:rsid w:val="00885CF4"/>
    <w:rsid w:val="00891A6C"/>
    <w:rsid w:val="00891EEA"/>
    <w:rsid w:val="008940C1"/>
    <w:rsid w:val="008959CF"/>
    <w:rsid w:val="008A1FEE"/>
    <w:rsid w:val="008A3098"/>
    <w:rsid w:val="008B74D5"/>
    <w:rsid w:val="008D701E"/>
    <w:rsid w:val="00900292"/>
    <w:rsid w:val="00901D9A"/>
    <w:rsid w:val="00902E57"/>
    <w:rsid w:val="00903F6F"/>
    <w:rsid w:val="009077C2"/>
    <w:rsid w:val="00910F97"/>
    <w:rsid w:val="009152DA"/>
    <w:rsid w:val="0092431A"/>
    <w:rsid w:val="00930BCE"/>
    <w:rsid w:val="009455D0"/>
    <w:rsid w:val="0095499C"/>
    <w:rsid w:val="00963B27"/>
    <w:rsid w:val="00964146"/>
    <w:rsid w:val="0096518C"/>
    <w:rsid w:val="00970907"/>
    <w:rsid w:val="00974ACB"/>
    <w:rsid w:val="00976BC8"/>
    <w:rsid w:val="0098427B"/>
    <w:rsid w:val="00991947"/>
    <w:rsid w:val="00997567"/>
    <w:rsid w:val="009A23F6"/>
    <w:rsid w:val="009B60E5"/>
    <w:rsid w:val="009B62BC"/>
    <w:rsid w:val="009B6792"/>
    <w:rsid w:val="009C1119"/>
    <w:rsid w:val="009D085A"/>
    <w:rsid w:val="009E19B8"/>
    <w:rsid w:val="009F2954"/>
    <w:rsid w:val="009F2F99"/>
    <w:rsid w:val="009F359D"/>
    <w:rsid w:val="009F3EE6"/>
    <w:rsid w:val="00A00DB7"/>
    <w:rsid w:val="00A173EA"/>
    <w:rsid w:val="00A311E7"/>
    <w:rsid w:val="00A340AD"/>
    <w:rsid w:val="00A359BF"/>
    <w:rsid w:val="00A472F5"/>
    <w:rsid w:val="00A5465B"/>
    <w:rsid w:val="00A57A45"/>
    <w:rsid w:val="00A620AE"/>
    <w:rsid w:val="00A643C9"/>
    <w:rsid w:val="00AB3EAF"/>
    <w:rsid w:val="00AC1277"/>
    <w:rsid w:val="00AC133D"/>
    <w:rsid w:val="00AC782E"/>
    <w:rsid w:val="00AD29C5"/>
    <w:rsid w:val="00AD6917"/>
    <w:rsid w:val="00AE073D"/>
    <w:rsid w:val="00AE1017"/>
    <w:rsid w:val="00AE2944"/>
    <w:rsid w:val="00B0298D"/>
    <w:rsid w:val="00B05976"/>
    <w:rsid w:val="00B10C0B"/>
    <w:rsid w:val="00B11627"/>
    <w:rsid w:val="00B14418"/>
    <w:rsid w:val="00B228F8"/>
    <w:rsid w:val="00B27B4F"/>
    <w:rsid w:val="00B32DF9"/>
    <w:rsid w:val="00B441FA"/>
    <w:rsid w:val="00B52115"/>
    <w:rsid w:val="00B53E39"/>
    <w:rsid w:val="00B56FDC"/>
    <w:rsid w:val="00B66369"/>
    <w:rsid w:val="00B704C4"/>
    <w:rsid w:val="00B81E2C"/>
    <w:rsid w:val="00B8584C"/>
    <w:rsid w:val="00B951A4"/>
    <w:rsid w:val="00BB2701"/>
    <w:rsid w:val="00BB5CEB"/>
    <w:rsid w:val="00BC379D"/>
    <w:rsid w:val="00BC6A17"/>
    <w:rsid w:val="00BD0AF8"/>
    <w:rsid w:val="00BD2DE2"/>
    <w:rsid w:val="00C142EF"/>
    <w:rsid w:val="00C204B3"/>
    <w:rsid w:val="00C22AFC"/>
    <w:rsid w:val="00C2746B"/>
    <w:rsid w:val="00C32529"/>
    <w:rsid w:val="00C33F6D"/>
    <w:rsid w:val="00C36AB0"/>
    <w:rsid w:val="00C43B10"/>
    <w:rsid w:val="00C46ECF"/>
    <w:rsid w:val="00C51811"/>
    <w:rsid w:val="00C5629F"/>
    <w:rsid w:val="00C717B1"/>
    <w:rsid w:val="00C76B0B"/>
    <w:rsid w:val="00C7784A"/>
    <w:rsid w:val="00C826A1"/>
    <w:rsid w:val="00C90EB8"/>
    <w:rsid w:val="00C95BD7"/>
    <w:rsid w:val="00CB04F0"/>
    <w:rsid w:val="00CB3EA0"/>
    <w:rsid w:val="00CC04CC"/>
    <w:rsid w:val="00CC0B1F"/>
    <w:rsid w:val="00CC636C"/>
    <w:rsid w:val="00CD1F65"/>
    <w:rsid w:val="00CD2245"/>
    <w:rsid w:val="00CE0A24"/>
    <w:rsid w:val="00CF2DB2"/>
    <w:rsid w:val="00CF4C34"/>
    <w:rsid w:val="00CF5AFF"/>
    <w:rsid w:val="00D02096"/>
    <w:rsid w:val="00D1737E"/>
    <w:rsid w:val="00D20140"/>
    <w:rsid w:val="00D2196C"/>
    <w:rsid w:val="00D23349"/>
    <w:rsid w:val="00D27B46"/>
    <w:rsid w:val="00D35C13"/>
    <w:rsid w:val="00D36694"/>
    <w:rsid w:val="00D40698"/>
    <w:rsid w:val="00D43E06"/>
    <w:rsid w:val="00D50EC9"/>
    <w:rsid w:val="00D52AC3"/>
    <w:rsid w:val="00D616B4"/>
    <w:rsid w:val="00D638C9"/>
    <w:rsid w:val="00D815D1"/>
    <w:rsid w:val="00D94DA3"/>
    <w:rsid w:val="00DA521D"/>
    <w:rsid w:val="00DB5944"/>
    <w:rsid w:val="00DC166D"/>
    <w:rsid w:val="00DC19B9"/>
    <w:rsid w:val="00DC1E0E"/>
    <w:rsid w:val="00DC508A"/>
    <w:rsid w:val="00DC6871"/>
    <w:rsid w:val="00DD0C7F"/>
    <w:rsid w:val="00DD6066"/>
    <w:rsid w:val="00DF4471"/>
    <w:rsid w:val="00DF63F0"/>
    <w:rsid w:val="00DF7CF7"/>
    <w:rsid w:val="00E01071"/>
    <w:rsid w:val="00E02AB0"/>
    <w:rsid w:val="00E06B91"/>
    <w:rsid w:val="00E11667"/>
    <w:rsid w:val="00E144AA"/>
    <w:rsid w:val="00E144D2"/>
    <w:rsid w:val="00E24499"/>
    <w:rsid w:val="00E26037"/>
    <w:rsid w:val="00E40735"/>
    <w:rsid w:val="00E46BDA"/>
    <w:rsid w:val="00E60BFB"/>
    <w:rsid w:val="00E65479"/>
    <w:rsid w:val="00E84890"/>
    <w:rsid w:val="00E9458B"/>
    <w:rsid w:val="00E965F8"/>
    <w:rsid w:val="00E96BAC"/>
    <w:rsid w:val="00EA05A1"/>
    <w:rsid w:val="00EA5489"/>
    <w:rsid w:val="00EC0107"/>
    <w:rsid w:val="00EC5971"/>
    <w:rsid w:val="00EC5B77"/>
    <w:rsid w:val="00EC633A"/>
    <w:rsid w:val="00ED23F7"/>
    <w:rsid w:val="00ED7B7C"/>
    <w:rsid w:val="00EE0E04"/>
    <w:rsid w:val="00EE1A69"/>
    <w:rsid w:val="00F01A4C"/>
    <w:rsid w:val="00F11058"/>
    <w:rsid w:val="00F13408"/>
    <w:rsid w:val="00F16031"/>
    <w:rsid w:val="00F33E43"/>
    <w:rsid w:val="00F34E5D"/>
    <w:rsid w:val="00F379A3"/>
    <w:rsid w:val="00F40DFE"/>
    <w:rsid w:val="00F7182F"/>
    <w:rsid w:val="00F83829"/>
    <w:rsid w:val="00F95801"/>
    <w:rsid w:val="00FA40EE"/>
    <w:rsid w:val="00FB0459"/>
    <w:rsid w:val="00FB3A8D"/>
    <w:rsid w:val="00FD1CB9"/>
    <w:rsid w:val="00FE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1584C0F-3713-4CFD-9857-BFF5370C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04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483"/>
    <w:pPr>
      <w:ind w:left="720"/>
      <w:contextualSpacing/>
    </w:pPr>
  </w:style>
  <w:style w:type="paragraph" w:styleId="Header">
    <w:name w:val="header"/>
    <w:basedOn w:val="Normal"/>
    <w:link w:val="HeaderChar"/>
    <w:uiPriority w:val="99"/>
    <w:unhideWhenUsed/>
    <w:rsid w:val="002E6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873"/>
  </w:style>
  <w:style w:type="paragraph" w:styleId="Footer">
    <w:name w:val="footer"/>
    <w:basedOn w:val="Normal"/>
    <w:link w:val="FooterChar"/>
    <w:uiPriority w:val="99"/>
    <w:unhideWhenUsed/>
    <w:rsid w:val="002E6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873"/>
  </w:style>
  <w:style w:type="character" w:customStyle="1" w:styleId="apple-converted-space">
    <w:name w:val="apple-converted-space"/>
    <w:basedOn w:val="DefaultParagraphFont"/>
    <w:rsid w:val="002B34DB"/>
  </w:style>
  <w:style w:type="character" w:customStyle="1" w:styleId="nlmgiven-names">
    <w:name w:val="nlm_given-names"/>
    <w:basedOn w:val="DefaultParagraphFont"/>
    <w:rsid w:val="002B34DB"/>
  </w:style>
  <w:style w:type="character" w:customStyle="1" w:styleId="nlmyear">
    <w:name w:val="nlm_year"/>
    <w:basedOn w:val="DefaultParagraphFont"/>
    <w:rsid w:val="002B34DB"/>
  </w:style>
  <w:style w:type="character" w:customStyle="1" w:styleId="nlmarticle-title">
    <w:name w:val="nlm_article-title"/>
    <w:basedOn w:val="DefaultParagraphFont"/>
    <w:rsid w:val="002B34DB"/>
  </w:style>
  <w:style w:type="character" w:customStyle="1" w:styleId="citationsource-journal">
    <w:name w:val="citation_source-journal"/>
    <w:basedOn w:val="DefaultParagraphFont"/>
    <w:rsid w:val="002B34DB"/>
  </w:style>
  <w:style w:type="character" w:customStyle="1" w:styleId="nlmfpage">
    <w:name w:val="nlm_fpage"/>
    <w:basedOn w:val="DefaultParagraphFont"/>
    <w:rsid w:val="002B34DB"/>
  </w:style>
  <w:style w:type="character" w:customStyle="1" w:styleId="nlmlpage">
    <w:name w:val="nlm_lpage"/>
    <w:basedOn w:val="DefaultParagraphFont"/>
    <w:rsid w:val="002B34DB"/>
  </w:style>
  <w:style w:type="character" w:styleId="Emphasis">
    <w:name w:val="Emphasis"/>
    <w:basedOn w:val="DefaultParagraphFont"/>
    <w:uiPriority w:val="20"/>
    <w:qFormat/>
    <w:rsid w:val="002B34DB"/>
    <w:rPr>
      <w:i/>
      <w:iCs/>
    </w:rPr>
  </w:style>
  <w:style w:type="character" w:styleId="Strong">
    <w:name w:val="Strong"/>
    <w:basedOn w:val="DefaultParagraphFont"/>
    <w:uiPriority w:val="22"/>
    <w:qFormat/>
    <w:rsid w:val="002B3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38610">
      <w:bodyDiv w:val="1"/>
      <w:marLeft w:val="0"/>
      <w:marRight w:val="0"/>
      <w:marTop w:val="0"/>
      <w:marBottom w:val="0"/>
      <w:divBdr>
        <w:top w:val="none" w:sz="0" w:space="0" w:color="auto"/>
        <w:left w:val="none" w:sz="0" w:space="0" w:color="auto"/>
        <w:bottom w:val="none" w:sz="0" w:space="0" w:color="auto"/>
        <w:right w:val="none" w:sz="0" w:space="0" w:color="auto"/>
      </w:divBdr>
    </w:div>
    <w:div w:id="17128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dcard@albany.edu</dc:creator>
  <cp:keywords/>
  <dc:description/>
  <cp:lastModifiedBy>Dylan Card</cp:lastModifiedBy>
  <cp:revision>18</cp:revision>
  <dcterms:created xsi:type="dcterms:W3CDTF">2016-10-09T14:44:00Z</dcterms:created>
  <dcterms:modified xsi:type="dcterms:W3CDTF">2016-11-10T17:47:00Z</dcterms:modified>
</cp:coreProperties>
</file>