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30D27D" w14:textId="77777777" w:rsidR="00111A04" w:rsidRDefault="00111A04" w:rsidP="00E244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272525"/>
          <w:sz w:val="24"/>
          <w:szCs w:val="24"/>
        </w:rPr>
      </w:pPr>
    </w:p>
    <w:p w14:paraId="5D07BD28" w14:textId="77777777" w:rsidR="00111A04" w:rsidRDefault="00111A04" w:rsidP="00E244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272525"/>
          <w:sz w:val="24"/>
          <w:szCs w:val="24"/>
        </w:rPr>
      </w:pPr>
    </w:p>
    <w:p w14:paraId="0CF086C5" w14:textId="77777777" w:rsidR="00111A04" w:rsidRDefault="00111A04" w:rsidP="00E244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272525"/>
          <w:sz w:val="24"/>
          <w:szCs w:val="24"/>
        </w:rPr>
      </w:pPr>
    </w:p>
    <w:p w14:paraId="026EE1E0" w14:textId="70067D56" w:rsidR="00111A04" w:rsidRDefault="00111A04" w:rsidP="00E244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272525"/>
          <w:sz w:val="24"/>
          <w:szCs w:val="24"/>
        </w:rPr>
      </w:pPr>
      <w:r>
        <w:rPr>
          <w:rFonts w:ascii="Times New Roman" w:hAnsi="Times New Roman"/>
          <w:b/>
          <w:bCs/>
          <w:color w:val="272525"/>
          <w:sz w:val="24"/>
          <w:szCs w:val="24"/>
        </w:rPr>
        <w:br/>
      </w:r>
    </w:p>
    <w:p w14:paraId="13DBBDA1" w14:textId="77777777" w:rsidR="00111A04" w:rsidRDefault="00111A04" w:rsidP="00E244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272525"/>
          <w:sz w:val="24"/>
          <w:szCs w:val="24"/>
        </w:rPr>
      </w:pPr>
    </w:p>
    <w:p w14:paraId="440340C1" w14:textId="77777777" w:rsidR="00111A04" w:rsidRDefault="00111A04" w:rsidP="00E244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272525"/>
          <w:sz w:val="24"/>
          <w:szCs w:val="24"/>
        </w:rPr>
      </w:pPr>
    </w:p>
    <w:p w14:paraId="4BD81756" w14:textId="77777777" w:rsidR="00111A04" w:rsidRDefault="00111A04" w:rsidP="00E244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272525"/>
          <w:sz w:val="24"/>
          <w:szCs w:val="24"/>
        </w:rPr>
      </w:pPr>
    </w:p>
    <w:p w14:paraId="3EFA1679" w14:textId="77777777" w:rsidR="00111A04" w:rsidRDefault="00111A04" w:rsidP="00E244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272525"/>
          <w:sz w:val="24"/>
          <w:szCs w:val="24"/>
        </w:rPr>
      </w:pPr>
    </w:p>
    <w:p w14:paraId="72DC0B97" w14:textId="77777777" w:rsidR="00111A04" w:rsidRDefault="00111A04" w:rsidP="00E244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272525"/>
          <w:sz w:val="24"/>
          <w:szCs w:val="24"/>
        </w:rPr>
      </w:pPr>
    </w:p>
    <w:p w14:paraId="7EB5890E" w14:textId="77777777" w:rsidR="00111A04" w:rsidRDefault="00111A04" w:rsidP="00E244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272525"/>
          <w:sz w:val="24"/>
          <w:szCs w:val="24"/>
        </w:rPr>
      </w:pPr>
    </w:p>
    <w:p w14:paraId="1557CFE8" w14:textId="77777777" w:rsidR="00111A04" w:rsidRDefault="00111A04" w:rsidP="00E244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272525"/>
          <w:sz w:val="24"/>
          <w:szCs w:val="24"/>
        </w:rPr>
      </w:pPr>
    </w:p>
    <w:p w14:paraId="04250CDD" w14:textId="0406BE43" w:rsidR="00E24499" w:rsidRPr="00330B5C" w:rsidRDefault="00111A04" w:rsidP="00E244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272525"/>
          <w:sz w:val="24"/>
          <w:szCs w:val="24"/>
        </w:rPr>
      </w:pPr>
      <w:r>
        <w:rPr>
          <w:rFonts w:ascii="Times New Roman" w:hAnsi="Times New Roman"/>
          <w:b/>
          <w:bCs/>
          <w:color w:val="272525"/>
          <w:sz w:val="24"/>
          <w:szCs w:val="24"/>
        </w:rPr>
        <w:t>P</w:t>
      </w:r>
      <w:r w:rsidR="00E24499" w:rsidRPr="00330B5C">
        <w:rPr>
          <w:rFonts w:ascii="Times New Roman" w:hAnsi="Times New Roman"/>
          <w:b/>
          <w:bCs/>
          <w:color w:val="272525"/>
          <w:sz w:val="24"/>
          <w:szCs w:val="24"/>
        </w:rPr>
        <w:t xml:space="preserve">recipitation events associated with terrain-generated convergence in the </w:t>
      </w:r>
      <w:r w:rsidR="00E24499" w:rsidRPr="00330B5C">
        <w:rPr>
          <w:rFonts w:ascii="Times New Roman" w:hAnsi="Times New Roman"/>
          <w:b/>
          <w:sz w:val="24"/>
          <w:szCs w:val="24"/>
        </w:rPr>
        <w:t>Mohawk</w:t>
      </w:r>
      <w:r>
        <w:rPr>
          <w:rFonts w:ascii="Times New Roman" w:hAnsi="Times New Roman"/>
          <w:b/>
          <w:sz w:val="24"/>
          <w:szCs w:val="24"/>
        </w:rPr>
        <w:t xml:space="preserve"> and </w:t>
      </w:r>
      <w:r w:rsidR="00E24499" w:rsidRPr="00330B5C">
        <w:rPr>
          <w:rFonts w:ascii="Times New Roman" w:hAnsi="Times New Roman"/>
          <w:b/>
          <w:sz w:val="24"/>
          <w:szCs w:val="24"/>
        </w:rPr>
        <w:t>Hudson River valleys</w:t>
      </w:r>
      <w:r>
        <w:rPr>
          <w:rFonts w:ascii="Times New Roman" w:hAnsi="Times New Roman"/>
          <w:b/>
          <w:sz w:val="24"/>
          <w:szCs w:val="24"/>
        </w:rPr>
        <w:t xml:space="preserve"> of New York</w:t>
      </w:r>
    </w:p>
    <w:p w14:paraId="1C6B2D64" w14:textId="77777777" w:rsidR="00E24499" w:rsidRDefault="00E24499" w:rsidP="00E244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272525"/>
          <w:sz w:val="24"/>
          <w:szCs w:val="24"/>
        </w:rPr>
      </w:pPr>
    </w:p>
    <w:p w14:paraId="64CFA775" w14:textId="77777777" w:rsidR="00111A04" w:rsidRDefault="00111A04" w:rsidP="00E244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272525"/>
          <w:sz w:val="24"/>
          <w:szCs w:val="24"/>
        </w:rPr>
      </w:pPr>
    </w:p>
    <w:p w14:paraId="0D582BD8" w14:textId="77777777" w:rsidR="00111A04" w:rsidRDefault="00111A04" w:rsidP="00E244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272525"/>
          <w:sz w:val="24"/>
          <w:szCs w:val="24"/>
        </w:rPr>
      </w:pPr>
    </w:p>
    <w:p w14:paraId="1AFA8A94" w14:textId="116420A1" w:rsidR="00111A04" w:rsidRDefault="00111A04" w:rsidP="002F52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72525"/>
          <w:sz w:val="24"/>
          <w:szCs w:val="24"/>
        </w:rPr>
      </w:pPr>
    </w:p>
    <w:p w14:paraId="18A30558" w14:textId="77777777" w:rsidR="00111A04" w:rsidRDefault="00111A04" w:rsidP="00E244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272525"/>
          <w:sz w:val="24"/>
          <w:szCs w:val="24"/>
        </w:rPr>
      </w:pPr>
    </w:p>
    <w:p w14:paraId="4110AF93" w14:textId="77777777" w:rsidR="00111A04" w:rsidRPr="00330B5C" w:rsidRDefault="00111A04" w:rsidP="00E244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272525"/>
          <w:sz w:val="24"/>
          <w:szCs w:val="24"/>
        </w:rPr>
      </w:pPr>
    </w:p>
    <w:p w14:paraId="56B90428" w14:textId="29CC3986" w:rsidR="00E24499" w:rsidRPr="00330B5C" w:rsidRDefault="00E24499" w:rsidP="00A327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272525"/>
          <w:sz w:val="24"/>
          <w:szCs w:val="24"/>
        </w:rPr>
      </w:pPr>
      <w:r w:rsidRPr="00330B5C">
        <w:rPr>
          <w:rFonts w:ascii="Times New Roman" w:hAnsi="Times New Roman"/>
          <w:color w:val="272525"/>
          <w:sz w:val="24"/>
          <w:szCs w:val="24"/>
        </w:rPr>
        <w:t>Dylan Card</w:t>
      </w:r>
      <w:r w:rsidR="00A3272A">
        <w:rPr>
          <w:rFonts w:ascii="Times New Roman" w:hAnsi="Times New Roman"/>
          <w:color w:val="272525"/>
          <w:sz w:val="24"/>
          <w:szCs w:val="24"/>
        </w:rPr>
        <w:t xml:space="preserve">, Kristen L. </w:t>
      </w:r>
      <w:proofErr w:type="spellStart"/>
      <w:r w:rsidR="00A3272A">
        <w:rPr>
          <w:rFonts w:ascii="Times New Roman" w:hAnsi="Times New Roman"/>
          <w:color w:val="272525"/>
          <w:sz w:val="24"/>
          <w:szCs w:val="24"/>
        </w:rPr>
        <w:t>Corbosiero</w:t>
      </w:r>
      <w:proofErr w:type="spellEnd"/>
      <w:r w:rsidR="00A3272A">
        <w:rPr>
          <w:rFonts w:ascii="Times New Roman" w:hAnsi="Times New Roman"/>
          <w:color w:val="272525"/>
          <w:sz w:val="24"/>
          <w:szCs w:val="24"/>
        </w:rPr>
        <w:t xml:space="preserve">, </w:t>
      </w:r>
      <w:r w:rsidR="00111A04">
        <w:rPr>
          <w:rFonts w:ascii="Times New Roman" w:hAnsi="Times New Roman"/>
          <w:color w:val="272525"/>
          <w:sz w:val="24"/>
          <w:szCs w:val="24"/>
        </w:rPr>
        <w:t xml:space="preserve">Ross </w:t>
      </w:r>
      <w:proofErr w:type="spellStart"/>
      <w:r w:rsidR="00111A04">
        <w:rPr>
          <w:rFonts w:ascii="Times New Roman" w:hAnsi="Times New Roman"/>
          <w:color w:val="272525"/>
          <w:sz w:val="24"/>
          <w:szCs w:val="24"/>
        </w:rPr>
        <w:t>Lazear</w:t>
      </w:r>
      <w:proofErr w:type="spellEnd"/>
      <w:r w:rsidR="00A3272A">
        <w:rPr>
          <w:rFonts w:ascii="Times New Roman" w:hAnsi="Times New Roman"/>
          <w:color w:val="272525"/>
          <w:sz w:val="24"/>
          <w:szCs w:val="24"/>
        </w:rPr>
        <w:t xml:space="preserve"> </w:t>
      </w:r>
    </w:p>
    <w:p w14:paraId="12E16087" w14:textId="3A9EE8F5" w:rsidR="00E24499" w:rsidRPr="00330B5C" w:rsidRDefault="00E24499" w:rsidP="00E244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color w:val="272525"/>
          <w:sz w:val="24"/>
          <w:szCs w:val="24"/>
        </w:rPr>
      </w:pPr>
      <w:r w:rsidRPr="00330B5C">
        <w:rPr>
          <w:rFonts w:ascii="Times New Roman" w:hAnsi="Times New Roman"/>
          <w:i/>
          <w:iCs/>
          <w:color w:val="272525"/>
          <w:sz w:val="24"/>
          <w:szCs w:val="24"/>
        </w:rPr>
        <w:t xml:space="preserve">Department of </w:t>
      </w:r>
      <w:r w:rsidR="0046337D">
        <w:rPr>
          <w:rFonts w:ascii="Times New Roman" w:hAnsi="Times New Roman"/>
          <w:i/>
          <w:iCs/>
          <w:color w:val="272525"/>
          <w:sz w:val="24"/>
          <w:szCs w:val="24"/>
        </w:rPr>
        <w:t>Atmospheric and Environmental</w:t>
      </w:r>
      <w:r w:rsidRPr="00330B5C">
        <w:rPr>
          <w:rFonts w:ascii="Times New Roman" w:hAnsi="Times New Roman"/>
          <w:i/>
          <w:iCs/>
          <w:color w:val="272525"/>
          <w:sz w:val="24"/>
          <w:szCs w:val="24"/>
        </w:rPr>
        <w:t xml:space="preserve"> Sciences</w:t>
      </w:r>
      <w:r w:rsidR="00111A04">
        <w:rPr>
          <w:rFonts w:ascii="Times New Roman" w:hAnsi="Times New Roman"/>
          <w:i/>
          <w:iCs/>
          <w:color w:val="272525"/>
          <w:sz w:val="24"/>
          <w:szCs w:val="24"/>
        </w:rPr>
        <w:br/>
      </w:r>
      <w:r w:rsidRPr="00330B5C">
        <w:rPr>
          <w:rFonts w:ascii="Times New Roman" w:hAnsi="Times New Roman"/>
          <w:i/>
          <w:iCs/>
          <w:color w:val="272525"/>
          <w:sz w:val="24"/>
          <w:szCs w:val="24"/>
        </w:rPr>
        <w:t>University at Albany, State University of New York</w:t>
      </w:r>
      <w:r w:rsidR="00111A04">
        <w:rPr>
          <w:rFonts w:ascii="Times New Roman" w:hAnsi="Times New Roman"/>
          <w:i/>
          <w:iCs/>
          <w:color w:val="272525"/>
          <w:sz w:val="24"/>
          <w:szCs w:val="24"/>
        </w:rPr>
        <w:br/>
      </w:r>
      <w:r w:rsidRPr="00330B5C">
        <w:rPr>
          <w:rFonts w:ascii="Times New Roman" w:hAnsi="Times New Roman"/>
          <w:i/>
          <w:iCs/>
          <w:color w:val="272525"/>
          <w:sz w:val="24"/>
          <w:szCs w:val="24"/>
        </w:rPr>
        <w:t>Albany, New York</w:t>
      </w:r>
    </w:p>
    <w:p w14:paraId="6B40E765" w14:textId="77777777" w:rsidR="00E24499" w:rsidRDefault="00E24499" w:rsidP="00E244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272525"/>
          <w:sz w:val="24"/>
          <w:szCs w:val="24"/>
        </w:rPr>
      </w:pPr>
    </w:p>
    <w:p w14:paraId="382C737E" w14:textId="77777777" w:rsidR="00111A04" w:rsidRPr="00330B5C" w:rsidRDefault="00111A04" w:rsidP="00E244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272525"/>
          <w:sz w:val="24"/>
          <w:szCs w:val="24"/>
        </w:rPr>
      </w:pPr>
    </w:p>
    <w:p w14:paraId="1E9CF19A" w14:textId="77777777" w:rsidR="00E24499" w:rsidRPr="00330B5C" w:rsidRDefault="00E24499" w:rsidP="00E244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272525"/>
          <w:sz w:val="24"/>
          <w:szCs w:val="24"/>
        </w:rPr>
      </w:pPr>
      <w:r w:rsidRPr="00330B5C">
        <w:rPr>
          <w:rFonts w:ascii="Times New Roman" w:hAnsi="Times New Roman"/>
          <w:color w:val="272525"/>
          <w:sz w:val="24"/>
          <w:szCs w:val="24"/>
        </w:rPr>
        <w:t>Hugh Johnson</w:t>
      </w:r>
    </w:p>
    <w:p w14:paraId="05ED6343" w14:textId="6154D02A" w:rsidR="00E24499" w:rsidRDefault="00E24499" w:rsidP="00E244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24"/>
          <w:szCs w:val="24"/>
        </w:rPr>
      </w:pPr>
      <w:r w:rsidRPr="00330B5C">
        <w:rPr>
          <w:rFonts w:ascii="Times New Roman" w:hAnsi="Times New Roman"/>
          <w:i/>
          <w:iCs/>
          <w:sz w:val="24"/>
          <w:szCs w:val="24"/>
        </w:rPr>
        <w:t>National Weather Service Forecast Office</w:t>
      </w:r>
      <w:r w:rsidR="00111A04">
        <w:rPr>
          <w:rFonts w:ascii="Times New Roman" w:hAnsi="Times New Roman"/>
          <w:i/>
          <w:iCs/>
          <w:sz w:val="24"/>
          <w:szCs w:val="24"/>
        </w:rPr>
        <w:br/>
      </w:r>
      <w:r w:rsidRPr="00330B5C">
        <w:rPr>
          <w:rFonts w:ascii="Times New Roman" w:hAnsi="Times New Roman"/>
          <w:i/>
          <w:iCs/>
          <w:sz w:val="24"/>
          <w:szCs w:val="24"/>
        </w:rPr>
        <w:t>Albany, New York</w:t>
      </w:r>
    </w:p>
    <w:p w14:paraId="0DC2B4BA" w14:textId="46D2C683" w:rsidR="00E6451B" w:rsidRDefault="00E6451B" w:rsidP="00E244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24"/>
          <w:szCs w:val="24"/>
        </w:rPr>
      </w:pPr>
    </w:p>
    <w:p w14:paraId="1F167041" w14:textId="77777777" w:rsidR="00312979" w:rsidRDefault="00312979" w:rsidP="00E244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24"/>
          <w:szCs w:val="24"/>
        </w:rPr>
      </w:pPr>
    </w:p>
    <w:p w14:paraId="026735A6" w14:textId="77777777" w:rsidR="00E6451B" w:rsidRPr="00E6451B" w:rsidRDefault="00E6451B" w:rsidP="00E645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272525"/>
          <w:sz w:val="24"/>
          <w:szCs w:val="24"/>
        </w:rPr>
      </w:pPr>
      <w:r w:rsidRPr="00E6451B">
        <w:rPr>
          <w:rFonts w:ascii="Times New Roman" w:hAnsi="Times New Roman"/>
          <w:bCs/>
          <w:color w:val="272525"/>
          <w:sz w:val="24"/>
          <w:szCs w:val="24"/>
        </w:rPr>
        <w:t xml:space="preserve">Michael </w:t>
      </w:r>
      <w:proofErr w:type="spellStart"/>
      <w:r w:rsidRPr="00E6451B">
        <w:rPr>
          <w:rFonts w:ascii="Times New Roman" w:hAnsi="Times New Roman"/>
          <w:bCs/>
          <w:color w:val="272525"/>
          <w:sz w:val="24"/>
          <w:szCs w:val="24"/>
        </w:rPr>
        <w:t>Augustyniak</w:t>
      </w:r>
      <w:proofErr w:type="spellEnd"/>
      <w:r w:rsidRPr="00E6451B">
        <w:rPr>
          <w:rFonts w:ascii="Times New Roman" w:hAnsi="Times New Roman"/>
          <w:bCs/>
          <w:color w:val="272525"/>
          <w:sz w:val="24"/>
          <w:szCs w:val="24"/>
        </w:rPr>
        <w:t> </w:t>
      </w:r>
    </w:p>
    <w:p w14:paraId="4C81DD19" w14:textId="77777777" w:rsidR="00E6451B" w:rsidRPr="00E6451B" w:rsidRDefault="00E6451B" w:rsidP="00E645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272525"/>
          <w:sz w:val="24"/>
          <w:szCs w:val="24"/>
        </w:rPr>
      </w:pPr>
      <w:r w:rsidRPr="00E6451B">
        <w:rPr>
          <w:rFonts w:ascii="Times New Roman" w:hAnsi="Times New Roman"/>
          <w:i/>
          <w:iCs/>
          <w:color w:val="272525"/>
          <w:sz w:val="24"/>
          <w:szCs w:val="24"/>
        </w:rPr>
        <w:t>WCCO</w:t>
      </w:r>
      <w:r w:rsidRPr="00E6451B">
        <w:rPr>
          <w:rFonts w:ascii="Times New Roman" w:hAnsi="Times New Roman"/>
          <w:i/>
          <w:iCs/>
          <w:color w:val="272525"/>
          <w:sz w:val="24"/>
          <w:szCs w:val="24"/>
        </w:rPr>
        <w:br/>
        <w:t>Minneapolis, MN</w:t>
      </w:r>
    </w:p>
    <w:p w14:paraId="534EBA31" w14:textId="77777777" w:rsidR="00E6451B" w:rsidRPr="00330B5C" w:rsidRDefault="00E6451B" w:rsidP="00E244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272525"/>
          <w:sz w:val="24"/>
          <w:szCs w:val="24"/>
        </w:rPr>
      </w:pPr>
    </w:p>
    <w:p w14:paraId="534B90AA" w14:textId="77777777" w:rsidR="005C19B7" w:rsidRDefault="005C19B7" w:rsidP="00E244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272525"/>
          <w:sz w:val="24"/>
          <w:szCs w:val="24"/>
        </w:rPr>
      </w:pPr>
    </w:p>
    <w:p w14:paraId="575ACE6B" w14:textId="77777777" w:rsidR="00111A04" w:rsidRDefault="00111A04" w:rsidP="00E24499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/>
          <w:color w:val="272525"/>
          <w:sz w:val="24"/>
          <w:szCs w:val="24"/>
        </w:rPr>
      </w:pPr>
    </w:p>
    <w:p w14:paraId="51ADC78C" w14:textId="77777777" w:rsidR="00111A04" w:rsidRDefault="00111A04" w:rsidP="00E24499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/>
          <w:color w:val="272525"/>
          <w:sz w:val="24"/>
          <w:szCs w:val="24"/>
        </w:rPr>
      </w:pPr>
    </w:p>
    <w:p w14:paraId="12CD1630" w14:textId="77777777" w:rsidR="00111A04" w:rsidRDefault="00111A04" w:rsidP="00E24499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/>
          <w:color w:val="272525"/>
          <w:sz w:val="24"/>
          <w:szCs w:val="24"/>
        </w:rPr>
      </w:pPr>
    </w:p>
    <w:p w14:paraId="60D8D81F" w14:textId="77777777" w:rsidR="00111A04" w:rsidRDefault="00111A04" w:rsidP="00E24499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/>
          <w:color w:val="272525"/>
          <w:sz w:val="24"/>
          <w:szCs w:val="24"/>
        </w:rPr>
      </w:pPr>
    </w:p>
    <w:p w14:paraId="79E80F4D" w14:textId="77777777" w:rsidR="00111A04" w:rsidRDefault="00111A04" w:rsidP="00E24499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/>
          <w:color w:val="272525"/>
          <w:sz w:val="24"/>
          <w:szCs w:val="24"/>
        </w:rPr>
      </w:pPr>
    </w:p>
    <w:p w14:paraId="174AA1E0" w14:textId="77777777" w:rsidR="00111A04" w:rsidRDefault="00111A04" w:rsidP="00E24499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/>
          <w:color w:val="272525"/>
          <w:sz w:val="24"/>
          <w:szCs w:val="24"/>
        </w:rPr>
      </w:pPr>
    </w:p>
    <w:p w14:paraId="1B3CF42E" w14:textId="77777777" w:rsidR="00111A04" w:rsidRDefault="00111A04" w:rsidP="00E24499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/>
          <w:color w:val="272525"/>
          <w:sz w:val="24"/>
          <w:szCs w:val="24"/>
        </w:rPr>
      </w:pPr>
    </w:p>
    <w:p w14:paraId="17897806" w14:textId="77777777" w:rsidR="00E24499" w:rsidRPr="005C19B7" w:rsidRDefault="00E24499" w:rsidP="00E24499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/>
          <w:b/>
          <w:color w:val="272525"/>
          <w:sz w:val="24"/>
          <w:szCs w:val="24"/>
        </w:rPr>
      </w:pPr>
      <w:r w:rsidRPr="005C19B7">
        <w:rPr>
          <w:rFonts w:ascii="Times New Roman" w:hAnsi="Times New Roman"/>
          <w:b/>
          <w:color w:val="272525"/>
          <w:sz w:val="24"/>
          <w:szCs w:val="24"/>
        </w:rPr>
        <w:t>ABSTRACT</w:t>
      </w:r>
    </w:p>
    <w:p w14:paraId="5161A35A" w14:textId="1CA29358" w:rsidR="007A613B" w:rsidRDefault="00E24499" w:rsidP="005C19B7">
      <w:pPr>
        <w:spacing w:line="480" w:lineRule="auto"/>
        <w:ind w:firstLine="720"/>
        <w:jc w:val="both"/>
        <w:rPr>
          <w:rFonts w:ascii="Times New Roman" w:hAnsi="Times New Roman"/>
          <w:color w:val="272525"/>
          <w:sz w:val="24"/>
          <w:szCs w:val="24"/>
        </w:rPr>
      </w:pPr>
      <w:r w:rsidRPr="00330B5C">
        <w:rPr>
          <w:rFonts w:ascii="Times New Roman" w:hAnsi="Times New Roman"/>
          <w:color w:val="272525"/>
          <w:sz w:val="24"/>
          <w:szCs w:val="24"/>
        </w:rPr>
        <w:t xml:space="preserve">The unique terrain found in eastern New York </w:t>
      </w:r>
      <w:r w:rsidR="00111A04">
        <w:rPr>
          <w:rFonts w:ascii="Times New Roman" w:hAnsi="Times New Roman"/>
          <w:color w:val="272525"/>
          <w:sz w:val="24"/>
          <w:szCs w:val="24"/>
        </w:rPr>
        <w:t xml:space="preserve">State </w:t>
      </w:r>
      <w:r w:rsidRPr="00330B5C">
        <w:rPr>
          <w:rFonts w:ascii="Times New Roman" w:hAnsi="Times New Roman"/>
          <w:color w:val="272525"/>
          <w:sz w:val="24"/>
          <w:szCs w:val="24"/>
        </w:rPr>
        <w:t>plays a pivotal role in</w:t>
      </w:r>
      <w:r w:rsidR="007A613B">
        <w:rPr>
          <w:rFonts w:ascii="Times New Roman" w:hAnsi="Times New Roman"/>
          <w:color w:val="272525"/>
          <w:sz w:val="24"/>
          <w:szCs w:val="24"/>
        </w:rPr>
        <w:t xml:space="preserve"> both the warm- and cold</w:t>
      </w:r>
      <w:r w:rsidR="00111A04">
        <w:rPr>
          <w:rFonts w:ascii="Times New Roman" w:hAnsi="Times New Roman"/>
          <w:color w:val="272525"/>
          <w:sz w:val="24"/>
          <w:szCs w:val="24"/>
        </w:rPr>
        <w:t xml:space="preserve">-season </w:t>
      </w:r>
      <w:r w:rsidRPr="00330B5C">
        <w:rPr>
          <w:rFonts w:ascii="Times New Roman" w:hAnsi="Times New Roman"/>
          <w:color w:val="272525"/>
          <w:sz w:val="24"/>
          <w:szCs w:val="24"/>
        </w:rPr>
        <w:t xml:space="preserve">weather </w:t>
      </w:r>
      <w:r w:rsidR="002819C0">
        <w:rPr>
          <w:rFonts w:ascii="Times New Roman" w:hAnsi="Times New Roman"/>
          <w:color w:val="272525"/>
          <w:sz w:val="24"/>
          <w:szCs w:val="24"/>
        </w:rPr>
        <w:t xml:space="preserve">of </w:t>
      </w:r>
      <w:r w:rsidR="00111A04">
        <w:rPr>
          <w:rFonts w:ascii="Times New Roman" w:hAnsi="Times New Roman"/>
          <w:color w:val="272525"/>
          <w:sz w:val="24"/>
          <w:szCs w:val="24"/>
        </w:rPr>
        <w:t>the region.</w:t>
      </w:r>
      <w:r w:rsidR="00A46F92">
        <w:rPr>
          <w:rFonts w:ascii="Times New Roman" w:hAnsi="Times New Roman"/>
          <w:color w:val="272525"/>
          <w:sz w:val="24"/>
          <w:szCs w:val="24"/>
        </w:rPr>
        <w:t xml:space="preserve"> T</w:t>
      </w:r>
      <w:r w:rsidR="00111A04">
        <w:rPr>
          <w:rFonts w:ascii="Times New Roman" w:hAnsi="Times New Roman"/>
          <w:color w:val="272525"/>
          <w:sz w:val="24"/>
          <w:szCs w:val="24"/>
        </w:rPr>
        <w:t xml:space="preserve">he </w:t>
      </w:r>
      <w:r w:rsidR="00A46F92">
        <w:rPr>
          <w:rFonts w:ascii="Times New Roman" w:hAnsi="Times New Roman"/>
          <w:color w:val="272525"/>
          <w:sz w:val="24"/>
          <w:szCs w:val="24"/>
        </w:rPr>
        <w:t>west</w:t>
      </w:r>
      <w:r w:rsidR="007A613B">
        <w:rPr>
          <w:rFonts w:ascii="Times New Roman" w:hAnsi="Times New Roman"/>
          <w:color w:val="272525"/>
          <w:sz w:val="24"/>
          <w:szCs w:val="24"/>
        </w:rPr>
        <w:t xml:space="preserve"> to </w:t>
      </w:r>
      <w:r w:rsidR="00A46F92">
        <w:rPr>
          <w:rFonts w:ascii="Times New Roman" w:hAnsi="Times New Roman"/>
          <w:color w:val="272525"/>
          <w:sz w:val="24"/>
          <w:szCs w:val="24"/>
        </w:rPr>
        <w:t xml:space="preserve">east </w:t>
      </w:r>
      <w:r w:rsidR="00111A04" w:rsidRPr="00330B5C">
        <w:rPr>
          <w:rFonts w:ascii="Times New Roman" w:hAnsi="Times New Roman"/>
          <w:color w:val="272525"/>
          <w:sz w:val="24"/>
          <w:szCs w:val="24"/>
        </w:rPr>
        <w:t xml:space="preserve">Mohawk and </w:t>
      </w:r>
      <w:r w:rsidR="00A46F92">
        <w:rPr>
          <w:rFonts w:ascii="Times New Roman" w:hAnsi="Times New Roman"/>
          <w:color w:val="272525"/>
          <w:sz w:val="24"/>
          <w:szCs w:val="24"/>
        </w:rPr>
        <w:t>north</w:t>
      </w:r>
      <w:r w:rsidR="007A613B">
        <w:rPr>
          <w:rFonts w:ascii="Times New Roman" w:hAnsi="Times New Roman"/>
          <w:color w:val="272525"/>
          <w:sz w:val="24"/>
          <w:szCs w:val="24"/>
        </w:rPr>
        <w:t xml:space="preserve"> to </w:t>
      </w:r>
      <w:r w:rsidR="00A46F92">
        <w:rPr>
          <w:rFonts w:ascii="Times New Roman" w:hAnsi="Times New Roman"/>
          <w:color w:val="272525"/>
          <w:sz w:val="24"/>
          <w:szCs w:val="24"/>
        </w:rPr>
        <w:t xml:space="preserve">south </w:t>
      </w:r>
      <w:r w:rsidR="00111A04" w:rsidRPr="00330B5C">
        <w:rPr>
          <w:rFonts w:ascii="Times New Roman" w:hAnsi="Times New Roman"/>
          <w:color w:val="272525"/>
          <w:sz w:val="24"/>
          <w:szCs w:val="24"/>
        </w:rPr>
        <w:t xml:space="preserve">Hudson River </w:t>
      </w:r>
      <w:r w:rsidR="00111A04">
        <w:rPr>
          <w:rFonts w:ascii="Times New Roman" w:hAnsi="Times New Roman"/>
          <w:color w:val="272525"/>
          <w:sz w:val="24"/>
          <w:szCs w:val="24"/>
        </w:rPr>
        <w:t>v</w:t>
      </w:r>
      <w:r w:rsidR="00111A04" w:rsidRPr="00330B5C">
        <w:rPr>
          <w:rFonts w:ascii="Times New Roman" w:hAnsi="Times New Roman"/>
          <w:color w:val="272525"/>
          <w:sz w:val="24"/>
          <w:szCs w:val="24"/>
        </w:rPr>
        <w:t>alleys</w:t>
      </w:r>
      <w:r w:rsidR="007A613B">
        <w:rPr>
          <w:rFonts w:ascii="Times New Roman" w:hAnsi="Times New Roman"/>
          <w:color w:val="272525"/>
          <w:sz w:val="24"/>
          <w:szCs w:val="24"/>
        </w:rPr>
        <w:t xml:space="preserve"> intersect in </w:t>
      </w:r>
      <w:r w:rsidR="00A46F92">
        <w:rPr>
          <w:rFonts w:ascii="Times New Roman" w:hAnsi="Times New Roman"/>
          <w:color w:val="272525"/>
          <w:sz w:val="24"/>
          <w:szCs w:val="24"/>
        </w:rPr>
        <w:t xml:space="preserve">the Capital Region of New York, </w:t>
      </w:r>
      <w:r w:rsidR="007A613B">
        <w:rPr>
          <w:rFonts w:ascii="Times New Roman" w:hAnsi="Times New Roman"/>
          <w:color w:val="272525"/>
          <w:sz w:val="24"/>
          <w:szCs w:val="24"/>
        </w:rPr>
        <w:t>and can result</w:t>
      </w:r>
      <w:r w:rsidR="00A46F92">
        <w:rPr>
          <w:rFonts w:ascii="Times New Roman" w:hAnsi="Times New Roman"/>
          <w:color w:val="272525"/>
          <w:sz w:val="24"/>
          <w:szCs w:val="24"/>
        </w:rPr>
        <w:t xml:space="preserve"> in </w:t>
      </w:r>
      <w:r w:rsidR="0046337D">
        <w:rPr>
          <w:rFonts w:ascii="Times New Roman" w:hAnsi="Times New Roman"/>
          <w:color w:val="272525"/>
          <w:sz w:val="24"/>
          <w:szCs w:val="24"/>
        </w:rPr>
        <w:t xml:space="preserve">localized </w:t>
      </w:r>
      <w:r w:rsidR="007A613B">
        <w:rPr>
          <w:rFonts w:ascii="Times New Roman" w:hAnsi="Times New Roman"/>
          <w:color w:val="272525"/>
          <w:sz w:val="24"/>
          <w:szCs w:val="24"/>
        </w:rPr>
        <w:t xml:space="preserve">flow channeling and </w:t>
      </w:r>
      <w:r w:rsidR="0046337D">
        <w:rPr>
          <w:rFonts w:ascii="Times New Roman" w:hAnsi="Times New Roman"/>
          <w:color w:val="272525"/>
          <w:sz w:val="24"/>
          <w:szCs w:val="24"/>
        </w:rPr>
        <w:t>boundary layer convergence</w:t>
      </w:r>
      <w:r w:rsidRPr="00330B5C">
        <w:rPr>
          <w:rFonts w:ascii="Times New Roman" w:hAnsi="Times New Roman"/>
          <w:color w:val="272525"/>
          <w:sz w:val="24"/>
          <w:szCs w:val="24"/>
        </w:rPr>
        <w:t>.</w:t>
      </w:r>
      <w:r w:rsidR="007A613B">
        <w:rPr>
          <w:rFonts w:ascii="Times New Roman" w:hAnsi="Times New Roman"/>
          <w:color w:val="272525"/>
          <w:sz w:val="24"/>
          <w:szCs w:val="24"/>
        </w:rPr>
        <w:t xml:space="preserve"> </w:t>
      </w:r>
      <w:r w:rsidR="00A46F92">
        <w:rPr>
          <w:rFonts w:ascii="Times New Roman" w:hAnsi="Times New Roman"/>
          <w:color w:val="272525"/>
          <w:sz w:val="24"/>
          <w:szCs w:val="24"/>
        </w:rPr>
        <w:t>Several previous case studies have documented the important role of Mohawk–</w:t>
      </w:r>
      <w:r w:rsidR="00A46F92" w:rsidRPr="00330B5C">
        <w:rPr>
          <w:rFonts w:ascii="Times New Roman" w:hAnsi="Times New Roman"/>
          <w:color w:val="272525"/>
          <w:sz w:val="24"/>
          <w:szCs w:val="24"/>
        </w:rPr>
        <w:t>Hudson convergence</w:t>
      </w:r>
      <w:r w:rsidR="007A613B">
        <w:rPr>
          <w:rFonts w:ascii="Times New Roman" w:hAnsi="Times New Roman"/>
          <w:color w:val="272525"/>
          <w:sz w:val="24"/>
          <w:szCs w:val="24"/>
        </w:rPr>
        <w:t xml:space="preserve"> </w:t>
      </w:r>
      <w:r w:rsidR="00A46F92" w:rsidRPr="00330B5C">
        <w:rPr>
          <w:rFonts w:ascii="Times New Roman" w:hAnsi="Times New Roman"/>
          <w:color w:val="272525"/>
          <w:sz w:val="24"/>
          <w:szCs w:val="24"/>
        </w:rPr>
        <w:t xml:space="preserve">(MHC) </w:t>
      </w:r>
      <w:r w:rsidR="00A46F92">
        <w:rPr>
          <w:rFonts w:ascii="Times New Roman" w:hAnsi="Times New Roman"/>
          <w:color w:val="272525"/>
          <w:sz w:val="24"/>
          <w:szCs w:val="24"/>
        </w:rPr>
        <w:t xml:space="preserve">in modulating the low-level wind profile in cases of </w:t>
      </w:r>
      <w:r w:rsidR="007A613B">
        <w:rPr>
          <w:rFonts w:ascii="Times New Roman" w:hAnsi="Times New Roman"/>
          <w:color w:val="272525"/>
          <w:sz w:val="24"/>
          <w:szCs w:val="24"/>
        </w:rPr>
        <w:t xml:space="preserve">warm-season </w:t>
      </w:r>
      <w:r w:rsidR="00A46F92">
        <w:rPr>
          <w:rFonts w:ascii="Times New Roman" w:hAnsi="Times New Roman"/>
          <w:color w:val="272525"/>
          <w:sz w:val="24"/>
          <w:szCs w:val="24"/>
        </w:rPr>
        <w:t xml:space="preserve">severe weather. </w:t>
      </w:r>
      <w:r w:rsidR="007A613B">
        <w:rPr>
          <w:rFonts w:ascii="Times New Roman" w:hAnsi="Times New Roman"/>
          <w:color w:val="272525"/>
          <w:sz w:val="24"/>
          <w:szCs w:val="24"/>
        </w:rPr>
        <w:t xml:space="preserve">However, a </w:t>
      </w:r>
      <w:r w:rsidRPr="00330B5C">
        <w:rPr>
          <w:rFonts w:ascii="Times New Roman" w:hAnsi="Times New Roman"/>
          <w:color w:val="272525"/>
          <w:sz w:val="24"/>
          <w:szCs w:val="24"/>
        </w:rPr>
        <w:t>comprehensive</w:t>
      </w:r>
      <w:r w:rsidR="007A613B">
        <w:rPr>
          <w:rFonts w:ascii="Times New Roman" w:hAnsi="Times New Roman"/>
          <w:color w:val="272525"/>
          <w:sz w:val="24"/>
          <w:szCs w:val="24"/>
        </w:rPr>
        <w:t xml:space="preserve">, composite and case study </w:t>
      </w:r>
      <w:r w:rsidR="0046337D">
        <w:rPr>
          <w:rFonts w:ascii="Times New Roman" w:hAnsi="Times New Roman"/>
          <w:color w:val="272525"/>
          <w:sz w:val="24"/>
          <w:szCs w:val="24"/>
        </w:rPr>
        <w:t>analysis of</w:t>
      </w:r>
      <w:r w:rsidRPr="00330B5C">
        <w:rPr>
          <w:rFonts w:ascii="Times New Roman" w:hAnsi="Times New Roman"/>
          <w:color w:val="272525"/>
          <w:sz w:val="24"/>
          <w:szCs w:val="24"/>
        </w:rPr>
        <w:t xml:space="preserve"> these </w:t>
      </w:r>
      <w:r w:rsidR="0046337D">
        <w:rPr>
          <w:rFonts w:ascii="Times New Roman" w:hAnsi="Times New Roman"/>
          <w:color w:val="272525"/>
          <w:sz w:val="24"/>
          <w:szCs w:val="24"/>
        </w:rPr>
        <w:t>events</w:t>
      </w:r>
      <w:r w:rsidR="007A613B">
        <w:rPr>
          <w:rFonts w:ascii="Times New Roman" w:hAnsi="Times New Roman"/>
          <w:color w:val="272525"/>
          <w:sz w:val="24"/>
          <w:szCs w:val="24"/>
        </w:rPr>
        <w:t xml:space="preserve">, which </w:t>
      </w:r>
      <w:r w:rsidR="007A613B" w:rsidRPr="00330B5C">
        <w:rPr>
          <w:rFonts w:ascii="Times New Roman" w:hAnsi="Times New Roman"/>
          <w:color w:val="272525"/>
          <w:sz w:val="24"/>
          <w:szCs w:val="24"/>
        </w:rPr>
        <w:t xml:space="preserve">pose a </w:t>
      </w:r>
      <w:r w:rsidR="007A613B">
        <w:rPr>
          <w:rFonts w:ascii="Times New Roman" w:hAnsi="Times New Roman"/>
          <w:color w:val="272525"/>
          <w:sz w:val="24"/>
          <w:szCs w:val="24"/>
        </w:rPr>
        <w:t xml:space="preserve">significant </w:t>
      </w:r>
      <w:r w:rsidR="007A613B" w:rsidRPr="00330B5C">
        <w:rPr>
          <w:rFonts w:ascii="Times New Roman" w:hAnsi="Times New Roman"/>
          <w:color w:val="272525"/>
          <w:sz w:val="24"/>
          <w:szCs w:val="24"/>
        </w:rPr>
        <w:t>challenge to local forecasters</w:t>
      </w:r>
      <w:r w:rsidR="007A613B">
        <w:rPr>
          <w:rFonts w:ascii="Times New Roman" w:hAnsi="Times New Roman"/>
          <w:color w:val="272525"/>
          <w:sz w:val="24"/>
          <w:szCs w:val="24"/>
        </w:rPr>
        <w:t xml:space="preserve">, </w:t>
      </w:r>
      <w:r w:rsidRPr="00330B5C">
        <w:rPr>
          <w:rFonts w:ascii="Times New Roman" w:hAnsi="Times New Roman"/>
          <w:color w:val="272525"/>
          <w:sz w:val="24"/>
          <w:szCs w:val="24"/>
        </w:rPr>
        <w:t xml:space="preserve">has </w:t>
      </w:r>
      <w:r w:rsidR="007A613B">
        <w:rPr>
          <w:rFonts w:ascii="Times New Roman" w:hAnsi="Times New Roman"/>
          <w:color w:val="272525"/>
          <w:sz w:val="24"/>
          <w:szCs w:val="24"/>
        </w:rPr>
        <w:t>not b</w:t>
      </w:r>
      <w:r>
        <w:rPr>
          <w:rFonts w:ascii="Times New Roman" w:hAnsi="Times New Roman"/>
          <w:color w:val="272525"/>
          <w:sz w:val="24"/>
          <w:szCs w:val="24"/>
        </w:rPr>
        <w:t xml:space="preserve">een </w:t>
      </w:r>
      <w:r w:rsidR="007A613B">
        <w:rPr>
          <w:rFonts w:ascii="Times New Roman" w:hAnsi="Times New Roman"/>
          <w:color w:val="272525"/>
          <w:sz w:val="24"/>
          <w:szCs w:val="24"/>
        </w:rPr>
        <w:t xml:space="preserve">previously published. </w:t>
      </w:r>
    </w:p>
    <w:p w14:paraId="70E24E4D" w14:textId="32456605" w:rsidR="00BD3850" w:rsidRPr="00330B5C" w:rsidRDefault="00BD3850" w:rsidP="00BD3850">
      <w:pPr>
        <w:spacing w:line="480" w:lineRule="auto"/>
        <w:jc w:val="both"/>
        <w:rPr>
          <w:rFonts w:ascii="Times New Roman" w:hAnsi="Times New Roman"/>
          <w:color w:val="272525"/>
          <w:sz w:val="24"/>
          <w:szCs w:val="24"/>
        </w:rPr>
      </w:pPr>
      <w:r>
        <w:rPr>
          <w:rFonts w:ascii="Times New Roman" w:hAnsi="Times New Roman"/>
          <w:color w:val="272525"/>
          <w:sz w:val="24"/>
          <w:szCs w:val="24"/>
        </w:rPr>
        <w:tab/>
        <w:t>Composite analysis shows that w</w:t>
      </w:r>
      <w:r w:rsidRPr="00330B5C">
        <w:rPr>
          <w:rFonts w:ascii="Times New Roman" w:hAnsi="Times New Roman"/>
          <w:color w:val="272525"/>
          <w:sz w:val="24"/>
          <w:szCs w:val="24"/>
        </w:rPr>
        <w:t>arm</w:t>
      </w:r>
      <w:r>
        <w:rPr>
          <w:rFonts w:ascii="Times New Roman" w:hAnsi="Times New Roman"/>
          <w:color w:val="272525"/>
          <w:sz w:val="24"/>
          <w:szCs w:val="24"/>
        </w:rPr>
        <w:t xml:space="preserve">-season </w:t>
      </w:r>
      <w:r w:rsidRPr="00330B5C">
        <w:rPr>
          <w:rFonts w:ascii="Times New Roman" w:hAnsi="Times New Roman"/>
          <w:color w:val="272525"/>
          <w:sz w:val="24"/>
          <w:szCs w:val="24"/>
        </w:rPr>
        <w:t xml:space="preserve">MHC </w:t>
      </w:r>
      <w:r w:rsidR="0052291D">
        <w:rPr>
          <w:rFonts w:ascii="Times New Roman" w:hAnsi="Times New Roman"/>
          <w:color w:val="272525"/>
          <w:sz w:val="24"/>
          <w:szCs w:val="24"/>
        </w:rPr>
        <w:t xml:space="preserve">precipitation </w:t>
      </w:r>
      <w:r>
        <w:rPr>
          <w:rFonts w:ascii="Times New Roman" w:hAnsi="Times New Roman"/>
          <w:color w:val="272525"/>
          <w:sz w:val="24"/>
          <w:szCs w:val="24"/>
        </w:rPr>
        <w:t xml:space="preserve">events </w:t>
      </w:r>
      <w:r w:rsidRPr="00330B5C">
        <w:rPr>
          <w:rFonts w:ascii="Times New Roman" w:hAnsi="Times New Roman"/>
          <w:color w:val="272525"/>
          <w:sz w:val="24"/>
          <w:szCs w:val="24"/>
        </w:rPr>
        <w:t>are characterized by weak warm</w:t>
      </w:r>
      <w:r>
        <w:rPr>
          <w:rFonts w:ascii="Times New Roman" w:hAnsi="Times New Roman"/>
          <w:color w:val="272525"/>
          <w:sz w:val="24"/>
          <w:szCs w:val="24"/>
        </w:rPr>
        <w:t>-</w:t>
      </w:r>
      <w:r w:rsidRPr="00330B5C">
        <w:rPr>
          <w:rFonts w:ascii="Times New Roman" w:hAnsi="Times New Roman"/>
          <w:color w:val="272525"/>
          <w:sz w:val="24"/>
          <w:szCs w:val="24"/>
        </w:rPr>
        <w:t xml:space="preserve">air advection and </w:t>
      </w:r>
      <w:r>
        <w:rPr>
          <w:rFonts w:ascii="Times New Roman" w:hAnsi="Times New Roman"/>
          <w:color w:val="272525"/>
          <w:sz w:val="24"/>
          <w:szCs w:val="24"/>
        </w:rPr>
        <w:t xml:space="preserve">geostrophic </w:t>
      </w:r>
      <w:r w:rsidRPr="00330B5C">
        <w:rPr>
          <w:rFonts w:ascii="Times New Roman" w:hAnsi="Times New Roman"/>
          <w:color w:val="272525"/>
          <w:sz w:val="24"/>
          <w:szCs w:val="24"/>
        </w:rPr>
        <w:t>southwesterly flow</w:t>
      </w:r>
      <w:r>
        <w:rPr>
          <w:rFonts w:ascii="Times New Roman" w:hAnsi="Times New Roman"/>
          <w:color w:val="272525"/>
          <w:sz w:val="24"/>
          <w:szCs w:val="24"/>
        </w:rPr>
        <w:t xml:space="preserve"> that </w:t>
      </w:r>
      <w:proofErr w:type="spellStart"/>
      <w:r w:rsidRPr="00330B5C">
        <w:rPr>
          <w:rFonts w:ascii="Times New Roman" w:hAnsi="Times New Roman"/>
          <w:color w:val="272525"/>
          <w:sz w:val="24"/>
          <w:szCs w:val="24"/>
        </w:rPr>
        <w:t>advect</w:t>
      </w:r>
      <w:r>
        <w:rPr>
          <w:rFonts w:ascii="Times New Roman" w:hAnsi="Times New Roman"/>
          <w:color w:val="272525"/>
          <w:sz w:val="24"/>
          <w:szCs w:val="24"/>
        </w:rPr>
        <w:t>s</w:t>
      </w:r>
      <w:proofErr w:type="spellEnd"/>
      <w:r w:rsidRPr="00330B5C">
        <w:rPr>
          <w:rFonts w:ascii="Times New Roman" w:hAnsi="Times New Roman"/>
          <w:color w:val="272525"/>
          <w:sz w:val="24"/>
          <w:szCs w:val="24"/>
        </w:rPr>
        <w:t xml:space="preserve"> </w:t>
      </w:r>
      <w:r>
        <w:rPr>
          <w:rFonts w:ascii="Times New Roman" w:hAnsi="Times New Roman"/>
          <w:color w:val="272525"/>
          <w:sz w:val="24"/>
          <w:szCs w:val="24"/>
        </w:rPr>
        <w:t>low-level, warm, moist air</w:t>
      </w:r>
      <w:r w:rsidRPr="00330B5C">
        <w:rPr>
          <w:rFonts w:ascii="Times New Roman" w:hAnsi="Times New Roman"/>
          <w:color w:val="272525"/>
          <w:sz w:val="24"/>
          <w:szCs w:val="24"/>
        </w:rPr>
        <w:t xml:space="preserve"> up the Hudson River </w:t>
      </w:r>
      <w:r>
        <w:rPr>
          <w:rFonts w:ascii="Times New Roman" w:hAnsi="Times New Roman"/>
          <w:color w:val="272525"/>
          <w:sz w:val="24"/>
          <w:szCs w:val="24"/>
        </w:rPr>
        <w:t>valley</w:t>
      </w:r>
      <w:r w:rsidR="0013429B">
        <w:rPr>
          <w:rFonts w:ascii="Times New Roman" w:hAnsi="Times New Roman"/>
          <w:color w:val="272525"/>
          <w:sz w:val="24"/>
          <w:szCs w:val="24"/>
        </w:rPr>
        <w:t xml:space="preserve"> and westerly flow down the Mohawk River valley</w:t>
      </w:r>
      <w:r>
        <w:rPr>
          <w:rFonts w:ascii="Times New Roman" w:hAnsi="Times New Roman"/>
          <w:color w:val="272525"/>
          <w:sz w:val="24"/>
          <w:szCs w:val="24"/>
        </w:rPr>
        <w:t>, leading to increased instability</w:t>
      </w:r>
      <w:r w:rsidRPr="00330B5C">
        <w:rPr>
          <w:rFonts w:ascii="Times New Roman" w:hAnsi="Times New Roman"/>
          <w:color w:val="272525"/>
          <w:sz w:val="24"/>
          <w:szCs w:val="24"/>
        </w:rPr>
        <w:t>.</w:t>
      </w:r>
      <w:r>
        <w:rPr>
          <w:rFonts w:ascii="Times New Roman" w:hAnsi="Times New Roman"/>
          <w:color w:val="272525"/>
          <w:sz w:val="24"/>
          <w:szCs w:val="24"/>
        </w:rPr>
        <w:t xml:space="preserve"> </w:t>
      </w:r>
      <w:r w:rsidRPr="00330B5C">
        <w:rPr>
          <w:rFonts w:ascii="Times New Roman" w:hAnsi="Times New Roman"/>
          <w:color w:val="272525"/>
          <w:sz w:val="24"/>
          <w:szCs w:val="24"/>
        </w:rPr>
        <w:t>Col</w:t>
      </w:r>
      <w:r>
        <w:rPr>
          <w:rFonts w:ascii="Times New Roman" w:hAnsi="Times New Roman"/>
          <w:color w:val="272525"/>
          <w:sz w:val="24"/>
          <w:szCs w:val="24"/>
        </w:rPr>
        <w:t xml:space="preserve">d-season </w:t>
      </w:r>
      <w:r w:rsidRPr="00330B5C">
        <w:rPr>
          <w:rFonts w:ascii="Times New Roman" w:hAnsi="Times New Roman"/>
          <w:color w:val="272525"/>
          <w:sz w:val="24"/>
          <w:szCs w:val="24"/>
        </w:rPr>
        <w:t xml:space="preserve">MHC </w:t>
      </w:r>
      <w:r>
        <w:rPr>
          <w:rFonts w:ascii="Times New Roman" w:hAnsi="Times New Roman"/>
          <w:color w:val="272525"/>
          <w:sz w:val="24"/>
          <w:szCs w:val="24"/>
        </w:rPr>
        <w:t xml:space="preserve">events </w:t>
      </w:r>
      <w:r w:rsidRPr="00330B5C">
        <w:rPr>
          <w:rFonts w:ascii="Times New Roman" w:hAnsi="Times New Roman"/>
          <w:color w:val="272525"/>
          <w:sz w:val="24"/>
          <w:szCs w:val="24"/>
        </w:rPr>
        <w:t>are characterized by weak</w:t>
      </w:r>
      <w:r>
        <w:rPr>
          <w:rFonts w:ascii="Times New Roman" w:hAnsi="Times New Roman"/>
          <w:color w:val="272525"/>
          <w:sz w:val="24"/>
          <w:szCs w:val="24"/>
        </w:rPr>
        <w:t xml:space="preserve"> </w:t>
      </w:r>
      <w:r w:rsidRPr="00330B5C">
        <w:rPr>
          <w:rFonts w:ascii="Times New Roman" w:hAnsi="Times New Roman"/>
          <w:color w:val="272525"/>
          <w:sz w:val="24"/>
          <w:szCs w:val="24"/>
        </w:rPr>
        <w:t>cold</w:t>
      </w:r>
      <w:r>
        <w:rPr>
          <w:rFonts w:ascii="Times New Roman" w:hAnsi="Times New Roman"/>
          <w:color w:val="272525"/>
          <w:sz w:val="24"/>
          <w:szCs w:val="24"/>
        </w:rPr>
        <w:t>-</w:t>
      </w:r>
      <w:r w:rsidRPr="00330B5C">
        <w:rPr>
          <w:rFonts w:ascii="Times New Roman" w:hAnsi="Times New Roman"/>
          <w:color w:val="272525"/>
          <w:sz w:val="24"/>
          <w:szCs w:val="24"/>
        </w:rPr>
        <w:t xml:space="preserve">air advection </w:t>
      </w:r>
      <w:r>
        <w:rPr>
          <w:rFonts w:ascii="Times New Roman" w:hAnsi="Times New Roman"/>
          <w:color w:val="272525"/>
          <w:sz w:val="24"/>
          <w:szCs w:val="24"/>
        </w:rPr>
        <w:t>from the northwest</w:t>
      </w:r>
      <w:r w:rsidR="0013429B">
        <w:rPr>
          <w:rFonts w:ascii="Times New Roman" w:hAnsi="Times New Roman"/>
          <w:color w:val="272525"/>
          <w:sz w:val="24"/>
          <w:szCs w:val="24"/>
        </w:rPr>
        <w:t>erly geostrophic flow which allows for surface flow t</w:t>
      </w:r>
      <w:r w:rsidR="00364E1B">
        <w:rPr>
          <w:rFonts w:ascii="Times New Roman" w:hAnsi="Times New Roman"/>
          <w:color w:val="272525"/>
          <w:sz w:val="24"/>
          <w:szCs w:val="24"/>
        </w:rPr>
        <w:t xml:space="preserve">o be channeled westerly down the Mohawk Valley and </w:t>
      </w:r>
      <w:r w:rsidR="001C0BDA">
        <w:rPr>
          <w:rFonts w:ascii="Times New Roman" w:hAnsi="Times New Roman"/>
          <w:color w:val="272525"/>
          <w:sz w:val="24"/>
          <w:szCs w:val="24"/>
        </w:rPr>
        <w:t>northerly flow to be channeled down the Hudson Valley.</w:t>
      </w:r>
      <w:r w:rsidR="0013429B">
        <w:rPr>
          <w:rFonts w:ascii="Times New Roman" w:hAnsi="Times New Roman"/>
          <w:color w:val="272525"/>
          <w:sz w:val="24"/>
          <w:szCs w:val="24"/>
        </w:rPr>
        <w:t xml:space="preserve"> </w:t>
      </w:r>
      <w:r>
        <w:rPr>
          <w:rFonts w:ascii="Times New Roman" w:hAnsi="Times New Roman"/>
          <w:color w:val="272525"/>
          <w:sz w:val="24"/>
          <w:szCs w:val="24"/>
        </w:rPr>
        <w:t xml:space="preserve"> </w:t>
      </w:r>
      <w:r w:rsidR="001C0BDA">
        <w:rPr>
          <w:rFonts w:ascii="Times New Roman" w:hAnsi="Times New Roman"/>
          <w:color w:val="272525"/>
          <w:sz w:val="24"/>
          <w:szCs w:val="24"/>
        </w:rPr>
        <w:t>As well as</w:t>
      </w:r>
      <w:r w:rsidRPr="00330B5C">
        <w:rPr>
          <w:rFonts w:ascii="Times New Roman" w:hAnsi="Times New Roman"/>
          <w:color w:val="272525"/>
          <w:sz w:val="24"/>
          <w:szCs w:val="24"/>
        </w:rPr>
        <w:t xml:space="preserve"> </w:t>
      </w:r>
      <w:r>
        <w:rPr>
          <w:rFonts w:ascii="Times New Roman" w:hAnsi="Times New Roman"/>
          <w:color w:val="272525"/>
          <w:sz w:val="24"/>
          <w:szCs w:val="24"/>
        </w:rPr>
        <w:t xml:space="preserve">remnant </w:t>
      </w:r>
      <w:r w:rsidRPr="00330B5C">
        <w:rPr>
          <w:rFonts w:ascii="Times New Roman" w:hAnsi="Times New Roman"/>
          <w:color w:val="272525"/>
          <w:sz w:val="24"/>
          <w:szCs w:val="24"/>
        </w:rPr>
        <w:t>boundary layer moisture in conjunction with cyclones departing off the coast of New England.</w:t>
      </w:r>
      <w:r w:rsidR="0013429B">
        <w:rPr>
          <w:rFonts w:ascii="Times New Roman" w:hAnsi="Times New Roman"/>
          <w:color w:val="272525"/>
          <w:sz w:val="24"/>
          <w:szCs w:val="24"/>
        </w:rPr>
        <w:t xml:space="preserve"> On this no</w:t>
      </w:r>
    </w:p>
    <w:p w14:paraId="0FCE49EF" w14:textId="73B5085F" w:rsidR="00E24499" w:rsidRDefault="00E24499" w:rsidP="005C19B7">
      <w:pPr>
        <w:spacing w:line="480" w:lineRule="auto"/>
        <w:ind w:firstLine="720"/>
        <w:jc w:val="both"/>
        <w:rPr>
          <w:rFonts w:ascii="Times New Roman" w:hAnsi="Times New Roman"/>
          <w:color w:val="272525"/>
          <w:sz w:val="24"/>
          <w:szCs w:val="24"/>
        </w:rPr>
      </w:pPr>
      <w:r>
        <w:rPr>
          <w:rFonts w:ascii="Times New Roman" w:hAnsi="Times New Roman"/>
          <w:color w:val="272525"/>
          <w:sz w:val="24"/>
          <w:szCs w:val="24"/>
        </w:rPr>
        <w:t xml:space="preserve">While </w:t>
      </w:r>
      <w:r w:rsidR="00BD3850">
        <w:rPr>
          <w:rFonts w:ascii="Times New Roman" w:hAnsi="Times New Roman"/>
          <w:color w:val="272525"/>
          <w:sz w:val="24"/>
          <w:szCs w:val="24"/>
        </w:rPr>
        <w:t xml:space="preserve">most </w:t>
      </w:r>
      <w:r>
        <w:rPr>
          <w:rFonts w:ascii="Times New Roman" w:hAnsi="Times New Roman"/>
          <w:color w:val="272525"/>
          <w:sz w:val="24"/>
          <w:szCs w:val="24"/>
        </w:rPr>
        <w:t xml:space="preserve">MHC events </w:t>
      </w:r>
      <w:r w:rsidR="00BD3850">
        <w:rPr>
          <w:rFonts w:ascii="Times New Roman" w:hAnsi="Times New Roman"/>
          <w:color w:val="272525"/>
          <w:sz w:val="24"/>
          <w:szCs w:val="24"/>
        </w:rPr>
        <w:t xml:space="preserve">do not </w:t>
      </w:r>
      <w:r w:rsidR="00515D59">
        <w:rPr>
          <w:rFonts w:ascii="Times New Roman" w:hAnsi="Times New Roman"/>
          <w:color w:val="272525"/>
          <w:sz w:val="24"/>
          <w:szCs w:val="24"/>
        </w:rPr>
        <w:t>produce significant sensible</w:t>
      </w:r>
      <w:r w:rsidR="0052291D">
        <w:rPr>
          <w:rFonts w:ascii="Times New Roman" w:hAnsi="Times New Roman"/>
          <w:color w:val="272525"/>
          <w:sz w:val="24"/>
          <w:szCs w:val="24"/>
        </w:rPr>
        <w:t xml:space="preserve"> weather</w:t>
      </w:r>
      <w:r>
        <w:rPr>
          <w:rFonts w:ascii="Times New Roman" w:hAnsi="Times New Roman"/>
          <w:color w:val="272525"/>
          <w:sz w:val="24"/>
          <w:szCs w:val="24"/>
        </w:rPr>
        <w:t xml:space="preserve">, </w:t>
      </w:r>
      <w:r w:rsidR="0052291D">
        <w:rPr>
          <w:rFonts w:ascii="Times New Roman" w:hAnsi="Times New Roman"/>
          <w:color w:val="272525"/>
          <w:sz w:val="24"/>
          <w:szCs w:val="24"/>
        </w:rPr>
        <w:t>t</w:t>
      </w:r>
      <w:r>
        <w:rPr>
          <w:rFonts w:ascii="Times New Roman" w:hAnsi="Times New Roman"/>
          <w:color w:val="272525"/>
          <w:sz w:val="24"/>
          <w:szCs w:val="24"/>
        </w:rPr>
        <w:t xml:space="preserve">hey </w:t>
      </w:r>
      <w:r w:rsidR="00515D59">
        <w:rPr>
          <w:rFonts w:ascii="Times New Roman" w:hAnsi="Times New Roman"/>
          <w:color w:val="272525"/>
          <w:sz w:val="24"/>
          <w:szCs w:val="24"/>
        </w:rPr>
        <w:t>can occasionally be impactful if they occur with little warning and/or during peak travel times</w:t>
      </w:r>
      <w:r w:rsidRPr="00330B5C">
        <w:rPr>
          <w:rFonts w:ascii="Times New Roman" w:hAnsi="Times New Roman"/>
          <w:color w:val="272525"/>
          <w:sz w:val="24"/>
          <w:szCs w:val="24"/>
        </w:rPr>
        <w:t xml:space="preserve">. </w:t>
      </w:r>
      <w:r>
        <w:rPr>
          <w:rFonts w:ascii="Times New Roman" w:hAnsi="Times New Roman"/>
          <w:color w:val="272525"/>
          <w:sz w:val="24"/>
          <w:szCs w:val="24"/>
        </w:rPr>
        <w:t>Cold</w:t>
      </w:r>
      <w:r w:rsidR="0052291D">
        <w:rPr>
          <w:rFonts w:ascii="Times New Roman" w:hAnsi="Times New Roman"/>
          <w:color w:val="272525"/>
          <w:sz w:val="24"/>
          <w:szCs w:val="24"/>
        </w:rPr>
        <w:t xml:space="preserve">, </w:t>
      </w:r>
      <w:r w:rsidRPr="00330B5C">
        <w:rPr>
          <w:rFonts w:ascii="Times New Roman" w:hAnsi="Times New Roman"/>
          <w:color w:val="272525"/>
          <w:sz w:val="24"/>
          <w:szCs w:val="24"/>
        </w:rPr>
        <w:t xml:space="preserve">MHC precipitation can result in </w:t>
      </w:r>
      <w:r w:rsidR="00073795">
        <w:rPr>
          <w:rFonts w:ascii="Times New Roman" w:hAnsi="Times New Roman"/>
          <w:color w:val="272525"/>
          <w:sz w:val="24"/>
          <w:szCs w:val="24"/>
        </w:rPr>
        <w:t>persistent moderate to heavy</w:t>
      </w:r>
      <w:r>
        <w:rPr>
          <w:rFonts w:ascii="Times New Roman" w:hAnsi="Times New Roman"/>
          <w:color w:val="272525"/>
          <w:sz w:val="24"/>
          <w:szCs w:val="24"/>
        </w:rPr>
        <w:t xml:space="preserve"> snow in the wake of a departing low pressure</w:t>
      </w:r>
      <w:r w:rsidR="0046337D">
        <w:rPr>
          <w:rFonts w:ascii="Times New Roman" w:hAnsi="Times New Roman"/>
          <w:color w:val="272525"/>
          <w:sz w:val="24"/>
          <w:szCs w:val="24"/>
        </w:rPr>
        <w:t>, whereas w</w:t>
      </w:r>
      <w:r>
        <w:rPr>
          <w:rFonts w:ascii="Times New Roman" w:hAnsi="Times New Roman"/>
          <w:color w:val="272525"/>
          <w:sz w:val="24"/>
          <w:szCs w:val="24"/>
        </w:rPr>
        <w:t xml:space="preserve">arm MHC cases </w:t>
      </w:r>
      <w:r w:rsidR="0046337D">
        <w:rPr>
          <w:rFonts w:ascii="Times New Roman" w:hAnsi="Times New Roman"/>
          <w:color w:val="272525"/>
          <w:sz w:val="24"/>
          <w:szCs w:val="24"/>
        </w:rPr>
        <w:t>often initiate</w:t>
      </w:r>
      <w:r>
        <w:rPr>
          <w:rFonts w:ascii="Times New Roman" w:hAnsi="Times New Roman"/>
          <w:color w:val="272525"/>
          <w:sz w:val="24"/>
          <w:szCs w:val="24"/>
        </w:rPr>
        <w:t xml:space="preserve"> an unexpected thunderstorm close to </w:t>
      </w:r>
      <w:r>
        <w:rPr>
          <w:rFonts w:ascii="Times New Roman" w:hAnsi="Times New Roman"/>
          <w:color w:val="272525"/>
          <w:sz w:val="24"/>
          <w:szCs w:val="24"/>
        </w:rPr>
        <w:lastRenderedPageBreak/>
        <w:t xml:space="preserve">Albany International Airport. </w:t>
      </w:r>
      <w:r w:rsidR="00E6451B">
        <w:rPr>
          <w:rFonts w:ascii="Times New Roman" w:hAnsi="Times New Roman"/>
          <w:color w:val="272525"/>
          <w:sz w:val="24"/>
          <w:szCs w:val="24"/>
        </w:rPr>
        <w:t>The case of 2 January 2008 was a significant cold season event which caused heavy snow in the Capital District Region effecting travel at Albany International Airport.</w:t>
      </w:r>
      <w:r>
        <w:rPr>
          <w:rFonts w:ascii="Times New Roman" w:hAnsi="Times New Roman"/>
          <w:color w:val="272525"/>
          <w:sz w:val="24"/>
          <w:szCs w:val="24"/>
        </w:rPr>
        <w:t xml:space="preserve"> </w:t>
      </w:r>
    </w:p>
    <w:p w14:paraId="77F721CC" w14:textId="4AC22975" w:rsidR="00E24499" w:rsidRPr="00330B5C" w:rsidRDefault="00111A04" w:rsidP="005C19B7">
      <w:pPr>
        <w:spacing w:line="480" w:lineRule="auto"/>
        <w:jc w:val="both"/>
        <w:rPr>
          <w:rFonts w:ascii="Times New Roman" w:hAnsi="Times New Roman"/>
          <w:color w:val="272525"/>
          <w:sz w:val="24"/>
          <w:szCs w:val="24"/>
        </w:rPr>
      </w:pPr>
      <w:r>
        <w:rPr>
          <w:rFonts w:ascii="Times New Roman" w:hAnsi="Times New Roman"/>
          <w:color w:val="272525"/>
          <w:sz w:val="24"/>
          <w:szCs w:val="24"/>
        </w:rPr>
        <w:tab/>
      </w:r>
    </w:p>
    <w:p w14:paraId="4CD4F2BD" w14:textId="77777777" w:rsidR="007A613B" w:rsidRDefault="007A613B" w:rsidP="005C19B7">
      <w:pPr>
        <w:spacing w:line="48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5ED8965A" w14:textId="238D1D68" w:rsidR="00E24499" w:rsidRPr="00330B5C" w:rsidRDefault="00111A04" w:rsidP="005C19B7">
      <w:pPr>
        <w:spacing w:line="48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1. </w:t>
      </w:r>
      <w:r w:rsidR="00E24499" w:rsidRPr="00330B5C">
        <w:rPr>
          <w:rFonts w:ascii="Times New Roman" w:hAnsi="Times New Roman"/>
          <w:b/>
          <w:sz w:val="24"/>
          <w:szCs w:val="24"/>
        </w:rPr>
        <w:t>Introduction</w:t>
      </w:r>
    </w:p>
    <w:p w14:paraId="0CA359D5" w14:textId="70092A9F" w:rsidR="006E07FD" w:rsidRDefault="006E07FD" w:rsidP="005C19B7">
      <w:pPr>
        <w:spacing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6E07FD">
        <w:rPr>
          <w:rFonts w:ascii="Times New Roman" w:hAnsi="Times New Roman"/>
          <w:sz w:val="24"/>
          <w:szCs w:val="24"/>
        </w:rPr>
        <w:t>Flow channeling occurs when orographic features, such as breaks in mountain</w:t>
      </w:r>
      <w:r>
        <w:rPr>
          <w:rFonts w:ascii="Times New Roman" w:hAnsi="Times New Roman"/>
          <w:sz w:val="24"/>
          <w:szCs w:val="24"/>
        </w:rPr>
        <w:t xml:space="preserve"> </w:t>
      </w:r>
      <w:r w:rsidRPr="006E07FD">
        <w:rPr>
          <w:rFonts w:ascii="Times New Roman" w:hAnsi="Times New Roman"/>
          <w:sz w:val="24"/>
          <w:szCs w:val="24"/>
        </w:rPr>
        <w:t xml:space="preserve">barriers or valleys through hilly terrain, act to change the local wind direction </w:t>
      </w:r>
      <w:r>
        <w:rPr>
          <w:rFonts w:ascii="Times New Roman" w:hAnsi="Times New Roman"/>
          <w:sz w:val="24"/>
          <w:szCs w:val="24"/>
        </w:rPr>
        <w:t>and/</w:t>
      </w:r>
      <w:r w:rsidRPr="006E07FD">
        <w:rPr>
          <w:rFonts w:ascii="Times New Roman" w:hAnsi="Times New Roman"/>
          <w:sz w:val="24"/>
          <w:szCs w:val="24"/>
        </w:rPr>
        <w:t>or speed.</w:t>
      </w:r>
      <w:r>
        <w:rPr>
          <w:rFonts w:ascii="Times New Roman" w:hAnsi="Times New Roman"/>
          <w:sz w:val="24"/>
          <w:szCs w:val="24"/>
        </w:rPr>
        <w:t xml:space="preserve"> Oftentimes, </w:t>
      </w:r>
      <w:r w:rsidRPr="006E07FD">
        <w:rPr>
          <w:rFonts w:ascii="Times New Roman" w:hAnsi="Times New Roman"/>
          <w:sz w:val="24"/>
          <w:szCs w:val="24"/>
        </w:rPr>
        <w:t>this phenomenon reveals itself as a recurring area of surface wind</w:t>
      </w:r>
      <w:r>
        <w:rPr>
          <w:rFonts w:ascii="Times New Roman" w:hAnsi="Times New Roman"/>
          <w:sz w:val="24"/>
          <w:szCs w:val="24"/>
        </w:rPr>
        <w:t xml:space="preserve"> </w:t>
      </w:r>
      <w:r w:rsidRPr="006E07FD">
        <w:rPr>
          <w:rFonts w:ascii="Times New Roman" w:hAnsi="Times New Roman"/>
          <w:sz w:val="24"/>
          <w:szCs w:val="24"/>
        </w:rPr>
        <w:t>observations that differ systematically from surrounding observations</w:t>
      </w:r>
      <w:r>
        <w:rPr>
          <w:rFonts w:ascii="Times New Roman" w:hAnsi="Times New Roman"/>
          <w:sz w:val="24"/>
          <w:szCs w:val="24"/>
        </w:rPr>
        <w:t xml:space="preserve"> and/or the geostrophic wind direction</w:t>
      </w:r>
      <w:r w:rsidRPr="006E07FD">
        <w:rPr>
          <w:rFonts w:ascii="Times New Roman" w:hAnsi="Times New Roman"/>
          <w:sz w:val="24"/>
          <w:szCs w:val="24"/>
        </w:rPr>
        <w:t>, and which occur</w:t>
      </w:r>
      <w:r>
        <w:rPr>
          <w:rFonts w:ascii="Times New Roman" w:hAnsi="Times New Roman"/>
          <w:sz w:val="24"/>
          <w:szCs w:val="24"/>
        </w:rPr>
        <w:t xml:space="preserve"> </w:t>
      </w:r>
      <w:r w:rsidRPr="006E07FD">
        <w:rPr>
          <w:rFonts w:ascii="Times New Roman" w:hAnsi="Times New Roman"/>
          <w:sz w:val="24"/>
          <w:szCs w:val="24"/>
        </w:rPr>
        <w:t>only under certain specific synoptic conditions.</w:t>
      </w:r>
      <w:r w:rsidR="00A523FF">
        <w:rPr>
          <w:rFonts w:ascii="Times New Roman" w:hAnsi="Times New Roman"/>
          <w:sz w:val="24"/>
          <w:szCs w:val="24"/>
        </w:rPr>
        <w:t xml:space="preserve"> As will be shown below, the flow </w:t>
      </w:r>
      <w:r w:rsidR="00A52500">
        <w:rPr>
          <w:rFonts w:ascii="Times New Roman" w:hAnsi="Times New Roman"/>
          <w:sz w:val="24"/>
          <w:szCs w:val="24"/>
        </w:rPr>
        <w:t xml:space="preserve">in the Capital District of New York state, where the Mohawk and Hudson River valleys intersect (Fig 1), meets each of these qualifiers for channeled flow. </w:t>
      </w:r>
    </w:p>
    <w:p w14:paraId="6D40131A" w14:textId="31F6EA91" w:rsidR="00A52500" w:rsidRDefault="006E07FD" w:rsidP="005C19B7">
      <w:pPr>
        <w:spacing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commentRangeStart w:id="0"/>
      <w:commentRangeStart w:id="1"/>
      <w:r>
        <w:rPr>
          <w:rFonts w:ascii="Times New Roman" w:hAnsi="Times New Roman"/>
          <w:sz w:val="24"/>
          <w:szCs w:val="24"/>
        </w:rPr>
        <w:t>Classically, t</w:t>
      </w:r>
      <w:r w:rsidR="003143FA" w:rsidRPr="00330B5C">
        <w:rPr>
          <w:rFonts w:ascii="Times New Roman" w:hAnsi="Times New Roman"/>
          <w:sz w:val="24"/>
          <w:szCs w:val="24"/>
        </w:rPr>
        <w:t>here are four main mechanisms th</w:t>
      </w:r>
      <w:r>
        <w:rPr>
          <w:rFonts w:ascii="Times New Roman" w:hAnsi="Times New Roman"/>
          <w:sz w:val="24"/>
          <w:szCs w:val="24"/>
        </w:rPr>
        <w:t xml:space="preserve">at have been identified as </w:t>
      </w:r>
      <w:r w:rsidR="003143FA" w:rsidRPr="00330B5C">
        <w:rPr>
          <w:rFonts w:ascii="Times New Roman" w:hAnsi="Times New Roman"/>
          <w:sz w:val="24"/>
          <w:szCs w:val="24"/>
        </w:rPr>
        <w:t>creat</w:t>
      </w:r>
      <w:r>
        <w:rPr>
          <w:rFonts w:ascii="Times New Roman" w:hAnsi="Times New Roman"/>
          <w:sz w:val="24"/>
          <w:szCs w:val="24"/>
        </w:rPr>
        <w:t>ing</w:t>
      </w:r>
      <w:r w:rsidR="003143FA" w:rsidRPr="00330B5C">
        <w:rPr>
          <w:rFonts w:ascii="Times New Roman" w:hAnsi="Times New Roman"/>
          <w:sz w:val="24"/>
          <w:szCs w:val="24"/>
        </w:rPr>
        <w:t xml:space="preserve"> channeled flow.</w:t>
      </w:r>
      <w:commentRangeEnd w:id="0"/>
      <w:r w:rsidR="00A523FF">
        <w:rPr>
          <w:rStyle w:val="CommentReference"/>
        </w:rPr>
        <w:commentReference w:id="0"/>
      </w:r>
      <w:commentRangeEnd w:id="1"/>
      <w:r w:rsidR="001C0BDA">
        <w:rPr>
          <w:rStyle w:val="CommentReference"/>
        </w:rPr>
        <w:commentReference w:id="1"/>
      </w:r>
      <w:r w:rsidR="003143FA" w:rsidRPr="00330B5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The f</w:t>
      </w:r>
      <w:r w:rsidR="003143FA" w:rsidRPr="00330B5C">
        <w:rPr>
          <w:rFonts w:ascii="Times New Roman" w:hAnsi="Times New Roman"/>
          <w:sz w:val="24"/>
          <w:szCs w:val="24"/>
        </w:rPr>
        <w:t xml:space="preserve">irst </w:t>
      </w:r>
      <w:r>
        <w:rPr>
          <w:rFonts w:ascii="Times New Roman" w:hAnsi="Times New Roman"/>
          <w:sz w:val="24"/>
          <w:szCs w:val="24"/>
        </w:rPr>
        <w:t>mechanism</w:t>
      </w:r>
      <w:r w:rsidR="00A523FF">
        <w:rPr>
          <w:rFonts w:ascii="Times New Roman" w:hAnsi="Times New Roman"/>
          <w:sz w:val="24"/>
          <w:szCs w:val="24"/>
        </w:rPr>
        <w:t xml:space="preserve">, </w:t>
      </w:r>
      <w:r w:rsidR="003143FA" w:rsidRPr="00330B5C">
        <w:rPr>
          <w:rFonts w:ascii="Times New Roman" w:hAnsi="Times New Roman"/>
          <w:sz w:val="24"/>
          <w:szCs w:val="24"/>
        </w:rPr>
        <w:t>thermal</w:t>
      </w:r>
      <w:r w:rsidR="00A523FF">
        <w:rPr>
          <w:rFonts w:ascii="Times New Roman" w:hAnsi="Times New Roman"/>
          <w:sz w:val="24"/>
          <w:szCs w:val="24"/>
        </w:rPr>
        <w:t xml:space="preserve"> forcing</w:t>
      </w:r>
      <w:r w:rsidR="003143FA" w:rsidRPr="00330B5C">
        <w:rPr>
          <w:rFonts w:ascii="Times New Roman" w:hAnsi="Times New Roman"/>
          <w:sz w:val="24"/>
          <w:szCs w:val="24"/>
        </w:rPr>
        <w:t xml:space="preserve">, results from </w:t>
      </w:r>
      <w:r w:rsidR="00A523FF">
        <w:rPr>
          <w:rFonts w:ascii="Times New Roman" w:hAnsi="Times New Roman"/>
          <w:sz w:val="24"/>
          <w:szCs w:val="24"/>
        </w:rPr>
        <w:t xml:space="preserve">the </w:t>
      </w:r>
      <w:r w:rsidR="003143FA" w:rsidRPr="00330B5C">
        <w:rPr>
          <w:rFonts w:ascii="Times New Roman" w:hAnsi="Times New Roman"/>
          <w:sz w:val="24"/>
          <w:szCs w:val="24"/>
        </w:rPr>
        <w:t>diurnal cycle</w:t>
      </w:r>
      <w:r w:rsidR="00A523FF">
        <w:rPr>
          <w:rFonts w:ascii="Times New Roman" w:hAnsi="Times New Roman"/>
          <w:sz w:val="24"/>
          <w:szCs w:val="24"/>
        </w:rPr>
        <w:t xml:space="preserve"> of heating in complex terrain, which </w:t>
      </w:r>
      <w:r w:rsidR="003143FA" w:rsidRPr="00330B5C">
        <w:rPr>
          <w:rFonts w:ascii="Times New Roman" w:hAnsi="Times New Roman"/>
          <w:sz w:val="24"/>
          <w:szCs w:val="24"/>
        </w:rPr>
        <w:t>caus</w:t>
      </w:r>
      <w:r w:rsidR="00A523FF">
        <w:rPr>
          <w:rFonts w:ascii="Times New Roman" w:hAnsi="Times New Roman"/>
          <w:sz w:val="24"/>
          <w:szCs w:val="24"/>
        </w:rPr>
        <w:t>es</w:t>
      </w:r>
      <w:r w:rsidR="003143FA" w:rsidRPr="00330B5C">
        <w:rPr>
          <w:rFonts w:ascii="Times New Roman" w:hAnsi="Times New Roman"/>
          <w:sz w:val="24"/>
          <w:szCs w:val="24"/>
        </w:rPr>
        <w:t xml:space="preserve"> up-valley winds during the day and down</w:t>
      </w:r>
      <w:r w:rsidR="00A523FF">
        <w:rPr>
          <w:rFonts w:ascii="Times New Roman" w:hAnsi="Times New Roman"/>
          <w:sz w:val="24"/>
          <w:szCs w:val="24"/>
        </w:rPr>
        <w:t>-</w:t>
      </w:r>
      <w:r w:rsidR="003143FA" w:rsidRPr="00330B5C">
        <w:rPr>
          <w:rFonts w:ascii="Times New Roman" w:hAnsi="Times New Roman"/>
          <w:sz w:val="24"/>
          <w:szCs w:val="24"/>
        </w:rPr>
        <w:t>valley winds during the night. The second</w:t>
      </w:r>
      <w:r w:rsidR="00A523FF">
        <w:rPr>
          <w:rFonts w:ascii="Times New Roman" w:hAnsi="Times New Roman"/>
          <w:sz w:val="24"/>
          <w:szCs w:val="24"/>
        </w:rPr>
        <w:t xml:space="preserve"> mechanism </w:t>
      </w:r>
      <w:r w:rsidR="003143FA" w:rsidRPr="00330B5C">
        <w:rPr>
          <w:rFonts w:ascii="Times New Roman" w:hAnsi="Times New Roman"/>
          <w:sz w:val="24"/>
          <w:szCs w:val="24"/>
        </w:rPr>
        <w:t>is downward momentum transport</w:t>
      </w:r>
      <w:r w:rsidR="003143FA">
        <w:rPr>
          <w:rFonts w:ascii="Times New Roman" w:hAnsi="Times New Roman"/>
          <w:sz w:val="24"/>
          <w:szCs w:val="24"/>
        </w:rPr>
        <w:t xml:space="preserve"> </w:t>
      </w:r>
      <w:r w:rsidR="003143FA" w:rsidRPr="00330B5C">
        <w:rPr>
          <w:rFonts w:ascii="Times New Roman" w:hAnsi="Times New Roman"/>
          <w:sz w:val="24"/>
          <w:szCs w:val="24"/>
        </w:rPr>
        <w:t>caused by vertical turbulent mixing by gravity waves and</w:t>
      </w:r>
      <w:r w:rsidR="003143FA">
        <w:rPr>
          <w:rFonts w:ascii="Times New Roman" w:hAnsi="Times New Roman"/>
          <w:sz w:val="24"/>
          <w:szCs w:val="24"/>
        </w:rPr>
        <w:t>/</w:t>
      </w:r>
      <w:r w:rsidR="003143FA" w:rsidRPr="00330B5C">
        <w:rPr>
          <w:rFonts w:ascii="Times New Roman" w:hAnsi="Times New Roman"/>
          <w:sz w:val="24"/>
          <w:szCs w:val="24"/>
        </w:rPr>
        <w:t xml:space="preserve">or friction. </w:t>
      </w:r>
      <w:r w:rsidR="00A523FF" w:rsidRPr="00A523FF">
        <w:rPr>
          <w:rFonts w:ascii="Times New Roman" w:hAnsi="Times New Roman"/>
          <w:sz w:val="24"/>
          <w:szCs w:val="24"/>
        </w:rPr>
        <w:t>This process generates in-valley winds that are of a similar direction as</w:t>
      </w:r>
      <w:r w:rsidR="00A523FF">
        <w:rPr>
          <w:rFonts w:ascii="Times New Roman" w:hAnsi="Times New Roman"/>
          <w:sz w:val="24"/>
          <w:szCs w:val="24"/>
        </w:rPr>
        <w:t xml:space="preserve"> </w:t>
      </w:r>
      <w:r w:rsidR="00A523FF" w:rsidRPr="00A523FF">
        <w:rPr>
          <w:rFonts w:ascii="Times New Roman" w:hAnsi="Times New Roman"/>
          <w:sz w:val="24"/>
          <w:szCs w:val="24"/>
        </w:rPr>
        <w:t xml:space="preserve">the overlying, ambient flow. </w:t>
      </w:r>
      <w:r w:rsidR="003143FA" w:rsidRPr="00330B5C">
        <w:rPr>
          <w:rFonts w:ascii="Times New Roman" w:hAnsi="Times New Roman"/>
          <w:sz w:val="24"/>
          <w:szCs w:val="24"/>
        </w:rPr>
        <w:t xml:space="preserve">The third </w:t>
      </w:r>
      <w:r w:rsidR="00A523FF">
        <w:rPr>
          <w:rFonts w:ascii="Times New Roman" w:hAnsi="Times New Roman"/>
          <w:sz w:val="24"/>
          <w:szCs w:val="24"/>
        </w:rPr>
        <w:t xml:space="preserve">mechanism is </w:t>
      </w:r>
      <w:r w:rsidR="003143FA" w:rsidRPr="00330B5C">
        <w:rPr>
          <w:rFonts w:ascii="Times New Roman" w:hAnsi="Times New Roman"/>
          <w:sz w:val="24"/>
          <w:szCs w:val="24"/>
        </w:rPr>
        <w:t>forced channeling</w:t>
      </w:r>
      <w:r w:rsidR="00A52500">
        <w:rPr>
          <w:rFonts w:ascii="Times New Roman" w:hAnsi="Times New Roman"/>
          <w:sz w:val="24"/>
          <w:szCs w:val="24"/>
        </w:rPr>
        <w:t xml:space="preserve">, </w:t>
      </w:r>
      <w:r w:rsidR="003143FA" w:rsidRPr="00330B5C">
        <w:rPr>
          <w:rFonts w:ascii="Times New Roman" w:hAnsi="Times New Roman"/>
          <w:sz w:val="24"/>
          <w:szCs w:val="24"/>
        </w:rPr>
        <w:t>in which the wind is channeled by the valley walls creating a flow up or down the valley axis depending on the direction of the geostrophic wind. Lastly</w:t>
      </w:r>
      <w:r w:rsidR="00A523FF">
        <w:rPr>
          <w:rFonts w:ascii="Times New Roman" w:hAnsi="Times New Roman"/>
          <w:sz w:val="24"/>
          <w:szCs w:val="24"/>
        </w:rPr>
        <w:t xml:space="preserve">, the fourth mechanism for channeled </w:t>
      </w:r>
      <w:r w:rsidR="00A523FF">
        <w:rPr>
          <w:rFonts w:ascii="Times New Roman" w:hAnsi="Times New Roman"/>
          <w:sz w:val="24"/>
          <w:szCs w:val="24"/>
        </w:rPr>
        <w:lastRenderedPageBreak/>
        <w:t xml:space="preserve">flow, </w:t>
      </w:r>
      <w:r w:rsidR="003143FA" w:rsidRPr="00330B5C">
        <w:rPr>
          <w:rFonts w:ascii="Times New Roman" w:hAnsi="Times New Roman"/>
          <w:sz w:val="24"/>
          <w:szCs w:val="24"/>
        </w:rPr>
        <w:t>pressure driven channeling</w:t>
      </w:r>
      <w:r w:rsidR="00A523FF">
        <w:rPr>
          <w:rFonts w:ascii="Times New Roman" w:hAnsi="Times New Roman"/>
          <w:sz w:val="24"/>
          <w:szCs w:val="24"/>
        </w:rPr>
        <w:t xml:space="preserve">, </w:t>
      </w:r>
      <w:r w:rsidR="003143FA">
        <w:rPr>
          <w:rFonts w:ascii="Times New Roman" w:hAnsi="Times New Roman"/>
          <w:sz w:val="24"/>
          <w:szCs w:val="24"/>
        </w:rPr>
        <w:t xml:space="preserve">is </w:t>
      </w:r>
      <w:r w:rsidR="003143FA" w:rsidRPr="00330B5C">
        <w:rPr>
          <w:rFonts w:ascii="Times New Roman" w:hAnsi="Times New Roman"/>
          <w:sz w:val="24"/>
          <w:szCs w:val="24"/>
        </w:rPr>
        <w:t>driven by small difference</w:t>
      </w:r>
      <w:r w:rsidR="003143FA">
        <w:rPr>
          <w:rFonts w:ascii="Times New Roman" w:hAnsi="Times New Roman"/>
          <w:sz w:val="24"/>
          <w:szCs w:val="24"/>
        </w:rPr>
        <w:t xml:space="preserve">s </w:t>
      </w:r>
      <w:r w:rsidR="003143FA" w:rsidRPr="00330B5C">
        <w:rPr>
          <w:rFonts w:ascii="Times New Roman" w:hAnsi="Times New Roman"/>
          <w:sz w:val="24"/>
          <w:szCs w:val="24"/>
        </w:rPr>
        <w:t>i</w:t>
      </w:r>
      <w:r w:rsidR="003143FA">
        <w:rPr>
          <w:rFonts w:ascii="Times New Roman" w:hAnsi="Times New Roman"/>
          <w:sz w:val="24"/>
          <w:szCs w:val="24"/>
        </w:rPr>
        <w:t>n</w:t>
      </w:r>
      <w:r w:rsidR="003143FA" w:rsidRPr="00330B5C">
        <w:rPr>
          <w:rFonts w:ascii="Times New Roman" w:hAnsi="Times New Roman"/>
          <w:sz w:val="24"/>
          <w:szCs w:val="24"/>
        </w:rPr>
        <w:t xml:space="preserve"> pressure along the valley</w:t>
      </w:r>
      <w:r w:rsidR="003143FA">
        <w:rPr>
          <w:rFonts w:ascii="Times New Roman" w:hAnsi="Times New Roman"/>
          <w:sz w:val="24"/>
          <w:szCs w:val="24"/>
        </w:rPr>
        <w:t>’</w:t>
      </w:r>
      <w:r w:rsidR="003143FA" w:rsidRPr="00330B5C">
        <w:rPr>
          <w:rFonts w:ascii="Times New Roman" w:hAnsi="Times New Roman"/>
          <w:sz w:val="24"/>
          <w:szCs w:val="24"/>
        </w:rPr>
        <w:t>s length (Whiteman and Doran 1993)</w:t>
      </w:r>
      <w:r w:rsidR="003143FA">
        <w:rPr>
          <w:rFonts w:ascii="Times New Roman" w:hAnsi="Times New Roman"/>
          <w:sz w:val="24"/>
          <w:szCs w:val="24"/>
        </w:rPr>
        <w:t>.</w:t>
      </w:r>
      <w:r w:rsidR="00A523FF">
        <w:rPr>
          <w:rFonts w:ascii="Times New Roman" w:hAnsi="Times New Roman"/>
          <w:sz w:val="24"/>
          <w:szCs w:val="24"/>
        </w:rPr>
        <w:t xml:space="preserve"> </w:t>
      </w:r>
    </w:p>
    <w:p w14:paraId="7418A3A5" w14:textId="219816A0" w:rsidR="00764D61" w:rsidRDefault="00F50C19" w:rsidP="005C19B7">
      <w:pPr>
        <w:spacing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3143FA" w:rsidRPr="00330B5C">
        <w:rPr>
          <w:rFonts w:ascii="Times New Roman" w:hAnsi="Times New Roman"/>
          <w:sz w:val="24"/>
          <w:szCs w:val="24"/>
        </w:rPr>
        <w:t xml:space="preserve">Pressure driven channeling </w:t>
      </w:r>
      <w:r w:rsidR="00511F12">
        <w:rPr>
          <w:rFonts w:ascii="Times New Roman" w:hAnsi="Times New Roman"/>
          <w:sz w:val="24"/>
          <w:szCs w:val="24"/>
        </w:rPr>
        <w:t xml:space="preserve">has </w:t>
      </w:r>
      <w:r w:rsidR="003143FA" w:rsidRPr="00330B5C">
        <w:rPr>
          <w:rFonts w:ascii="Times New Roman" w:hAnsi="Times New Roman"/>
          <w:sz w:val="24"/>
          <w:szCs w:val="24"/>
        </w:rPr>
        <w:t xml:space="preserve">also </w:t>
      </w:r>
      <w:r w:rsidR="00511F12">
        <w:rPr>
          <w:rFonts w:ascii="Times New Roman" w:hAnsi="Times New Roman"/>
          <w:sz w:val="24"/>
          <w:szCs w:val="24"/>
        </w:rPr>
        <w:t xml:space="preserve">been found to be </w:t>
      </w:r>
      <w:r w:rsidR="003143FA" w:rsidRPr="00330B5C">
        <w:rPr>
          <w:rFonts w:ascii="Times New Roman" w:hAnsi="Times New Roman"/>
          <w:sz w:val="24"/>
          <w:szCs w:val="24"/>
        </w:rPr>
        <w:t xml:space="preserve">the predominant forcing for other river valleys in </w:t>
      </w:r>
      <w:r w:rsidR="00511F12">
        <w:rPr>
          <w:rFonts w:ascii="Times New Roman" w:hAnsi="Times New Roman"/>
          <w:sz w:val="24"/>
          <w:szCs w:val="24"/>
        </w:rPr>
        <w:t xml:space="preserve">eastern North America </w:t>
      </w:r>
      <w:r w:rsidR="003143FA" w:rsidRPr="00330B5C">
        <w:rPr>
          <w:rFonts w:ascii="Times New Roman" w:hAnsi="Times New Roman"/>
          <w:sz w:val="24"/>
          <w:szCs w:val="24"/>
        </w:rPr>
        <w:t xml:space="preserve">such as the St. Lawrence River Valley, which contributes </w:t>
      </w:r>
      <w:r w:rsidR="00511F12">
        <w:rPr>
          <w:rFonts w:ascii="Times New Roman" w:hAnsi="Times New Roman"/>
          <w:sz w:val="24"/>
          <w:szCs w:val="24"/>
        </w:rPr>
        <w:t xml:space="preserve">significantly </w:t>
      </w:r>
      <w:r w:rsidR="003143FA" w:rsidRPr="00330B5C">
        <w:rPr>
          <w:rFonts w:ascii="Times New Roman" w:hAnsi="Times New Roman"/>
          <w:sz w:val="24"/>
          <w:szCs w:val="24"/>
        </w:rPr>
        <w:t xml:space="preserve">to </w:t>
      </w:r>
      <w:r w:rsidR="00511F12">
        <w:rPr>
          <w:rFonts w:ascii="Times New Roman" w:hAnsi="Times New Roman"/>
          <w:sz w:val="24"/>
          <w:szCs w:val="24"/>
        </w:rPr>
        <w:t xml:space="preserve">the </w:t>
      </w:r>
      <w:r w:rsidR="003143FA" w:rsidRPr="00330B5C">
        <w:rPr>
          <w:rFonts w:ascii="Times New Roman" w:hAnsi="Times New Roman"/>
          <w:sz w:val="24"/>
          <w:szCs w:val="24"/>
        </w:rPr>
        <w:t>weather around Montreal, Canada (</w:t>
      </w:r>
      <w:proofErr w:type="spellStart"/>
      <w:r w:rsidR="003143FA" w:rsidRPr="00330B5C">
        <w:rPr>
          <w:rFonts w:ascii="Times New Roman" w:hAnsi="Times New Roman"/>
          <w:sz w:val="24"/>
          <w:szCs w:val="24"/>
        </w:rPr>
        <w:t>Razy</w:t>
      </w:r>
      <w:proofErr w:type="spellEnd"/>
      <w:r w:rsidR="003143FA" w:rsidRPr="00330B5C">
        <w:rPr>
          <w:rFonts w:ascii="Times New Roman" w:hAnsi="Times New Roman"/>
          <w:sz w:val="24"/>
          <w:szCs w:val="24"/>
        </w:rPr>
        <w:t xml:space="preserve"> 2011). </w:t>
      </w:r>
      <w:r w:rsidR="00843B88">
        <w:rPr>
          <w:rFonts w:ascii="Times New Roman" w:hAnsi="Times New Roman"/>
          <w:sz w:val="24"/>
          <w:szCs w:val="24"/>
        </w:rPr>
        <w:t xml:space="preserve"> </w:t>
      </w:r>
      <w:r w:rsidR="00056112">
        <w:rPr>
          <w:rFonts w:ascii="Times New Roman" w:hAnsi="Times New Roman"/>
          <w:sz w:val="24"/>
          <w:szCs w:val="24"/>
        </w:rPr>
        <w:t xml:space="preserve">The St. Lawrence River Valley </w:t>
      </w:r>
      <w:r w:rsidR="00670C3D">
        <w:rPr>
          <w:rFonts w:ascii="Times New Roman" w:hAnsi="Times New Roman"/>
          <w:sz w:val="24"/>
          <w:szCs w:val="24"/>
        </w:rPr>
        <w:t>in eastern Canada allows surface wind patterns and contribute to locally higher precipitation amounts</w:t>
      </w:r>
      <w:r w:rsidR="00036E18">
        <w:rPr>
          <w:rFonts w:ascii="Times New Roman" w:hAnsi="Times New Roman"/>
          <w:sz w:val="24"/>
          <w:szCs w:val="24"/>
        </w:rPr>
        <w:t>. This sometimes occurs as transitioning tropical cyclones establish a synoptic-scale pressure gradient in the valley which can lead to pressure driven channeling</w:t>
      </w:r>
      <w:r w:rsidR="00670C3D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="00670C3D">
        <w:rPr>
          <w:rFonts w:ascii="Times New Roman" w:hAnsi="Times New Roman"/>
          <w:sz w:val="24"/>
          <w:szCs w:val="24"/>
        </w:rPr>
        <w:t>Milrad</w:t>
      </w:r>
      <w:proofErr w:type="spellEnd"/>
      <w:r w:rsidR="00670C3D">
        <w:rPr>
          <w:rFonts w:ascii="Times New Roman" w:hAnsi="Times New Roman"/>
          <w:sz w:val="24"/>
          <w:szCs w:val="24"/>
        </w:rPr>
        <w:t xml:space="preserve"> 2012). </w:t>
      </w:r>
      <w:r w:rsidR="00064776" w:rsidRPr="00330B5C">
        <w:rPr>
          <w:rFonts w:ascii="Times New Roman" w:hAnsi="Times New Roman"/>
          <w:sz w:val="24"/>
          <w:szCs w:val="24"/>
        </w:rPr>
        <w:t>Most events in the Hudson and Mohawk valleys seem to be in a response to pressure driven channeling (</w:t>
      </w:r>
      <w:proofErr w:type="spellStart"/>
      <w:r w:rsidR="00064776" w:rsidRPr="00330B5C">
        <w:rPr>
          <w:rFonts w:ascii="Times New Roman" w:hAnsi="Times New Roman"/>
          <w:sz w:val="24"/>
          <w:szCs w:val="24"/>
        </w:rPr>
        <w:t>Augustyniak</w:t>
      </w:r>
      <w:proofErr w:type="spellEnd"/>
      <w:r w:rsidR="00064776" w:rsidRPr="00330B5C">
        <w:rPr>
          <w:rFonts w:ascii="Times New Roman" w:hAnsi="Times New Roman"/>
          <w:sz w:val="24"/>
          <w:szCs w:val="24"/>
        </w:rPr>
        <w:t xml:space="preserve"> 2008)</w:t>
      </w:r>
      <w:r w:rsidR="001537C7">
        <w:rPr>
          <w:rFonts w:ascii="Times New Roman" w:hAnsi="Times New Roman"/>
          <w:sz w:val="24"/>
          <w:szCs w:val="24"/>
        </w:rPr>
        <w:t xml:space="preserve">. </w:t>
      </w:r>
    </w:p>
    <w:p w14:paraId="47CD367F" w14:textId="7E09F5A2" w:rsidR="00C26627" w:rsidRDefault="001459AA" w:rsidP="005C19B7">
      <w:pPr>
        <w:spacing w:line="48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Topography also plays role</w:t>
      </w:r>
      <w:r w:rsidR="00E4504C">
        <w:rPr>
          <w:rFonts w:ascii="Times New Roman" w:hAnsi="Times New Roman"/>
          <w:sz w:val="24"/>
          <w:szCs w:val="24"/>
        </w:rPr>
        <w:t xml:space="preserve"> in mesoscale events in river valley regions around the United States. I</w:t>
      </w:r>
      <w:r>
        <w:rPr>
          <w:rFonts w:ascii="Times New Roman" w:hAnsi="Times New Roman"/>
          <w:sz w:val="24"/>
          <w:szCs w:val="24"/>
        </w:rPr>
        <w:t xml:space="preserve">n </w:t>
      </w:r>
      <w:r w:rsidR="0090200D" w:rsidRPr="00330B5C">
        <w:rPr>
          <w:rFonts w:ascii="Times New Roman" w:hAnsi="Times New Roman"/>
          <w:sz w:val="24"/>
          <w:szCs w:val="24"/>
        </w:rPr>
        <w:t xml:space="preserve">post-cold front environments </w:t>
      </w:r>
      <w:r w:rsidR="0090200D">
        <w:rPr>
          <w:rFonts w:ascii="Times New Roman" w:hAnsi="Times New Roman"/>
          <w:sz w:val="24"/>
          <w:szCs w:val="24"/>
        </w:rPr>
        <w:t xml:space="preserve">in </w:t>
      </w:r>
      <w:r w:rsidR="001D2892" w:rsidRPr="00330B5C">
        <w:rPr>
          <w:rFonts w:ascii="Times New Roman" w:hAnsi="Times New Roman"/>
          <w:sz w:val="24"/>
          <w:szCs w:val="24"/>
        </w:rPr>
        <w:t>the Puget Sound</w:t>
      </w:r>
      <w:r w:rsidR="0090200D">
        <w:rPr>
          <w:rFonts w:ascii="Times New Roman" w:hAnsi="Times New Roman"/>
          <w:sz w:val="24"/>
          <w:szCs w:val="24"/>
        </w:rPr>
        <w:t xml:space="preserve">, </w:t>
      </w:r>
      <w:r w:rsidR="001D2892" w:rsidRPr="00330B5C">
        <w:rPr>
          <w:rFonts w:ascii="Times New Roman" w:hAnsi="Times New Roman"/>
          <w:sz w:val="24"/>
          <w:szCs w:val="24"/>
        </w:rPr>
        <w:t xml:space="preserve">which </w:t>
      </w:r>
      <w:r w:rsidR="0090200D">
        <w:rPr>
          <w:rFonts w:ascii="Times New Roman" w:hAnsi="Times New Roman"/>
          <w:sz w:val="24"/>
          <w:szCs w:val="24"/>
        </w:rPr>
        <w:t xml:space="preserve">are </w:t>
      </w:r>
      <w:r w:rsidR="001D2892" w:rsidRPr="00330B5C">
        <w:rPr>
          <w:rFonts w:ascii="Times New Roman" w:hAnsi="Times New Roman"/>
          <w:sz w:val="24"/>
          <w:szCs w:val="24"/>
        </w:rPr>
        <w:t xml:space="preserve">responsible for </w:t>
      </w:r>
      <w:r w:rsidR="009C2AAF">
        <w:rPr>
          <w:rFonts w:ascii="Times New Roman" w:hAnsi="Times New Roman"/>
          <w:sz w:val="24"/>
          <w:szCs w:val="24"/>
        </w:rPr>
        <w:t xml:space="preserve">spatial variations in the precipitation climatology </w:t>
      </w:r>
      <w:r w:rsidR="001D2892" w:rsidRPr="00330B5C">
        <w:rPr>
          <w:rFonts w:ascii="Times New Roman" w:hAnsi="Times New Roman"/>
          <w:sz w:val="24"/>
          <w:szCs w:val="24"/>
        </w:rPr>
        <w:t>in the Seattle region</w:t>
      </w:r>
      <w:r w:rsidR="00BE6DDA">
        <w:rPr>
          <w:rFonts w:ascii="Times New Roman" w:hAnsi="Times New Roman"/>
          <w:sz w:val="24"/>
          <w:szCs w:val="24"/>
        </w:rPr>
        <w:t xml:space="preserve"> associated with mesoscale </w:t>
      </w:r>
      <w:r w:rsidR="009E6634">
        <w:rPr>
          <w:rFonts w:ascii="Times New Roman" w:hAnsi="Times New Roman"/>
          <w:sz w:val="24"/>
          <w:szCs w:val="24"/>
        </w:rPr>
        <w:t>convergence events</w:t>
      </w:r>
      <w:r w:rsidR="0090200D">
        <w:rPr>
          <w:rFonts w:ascii="Times New Roman" w:hAnsi="Times New Roman"/>
          <w:sz w:val="24"/>
          <w:szCs w:val="24"/>
        </w:rPr>
        <w:t xml:space="preserve"> (Mass and Clifford </w:t>
      </w:r>
      <w:r w:rsidR="0090200D" w:rsidRPr="00330B5C">
        <w:rPr>
          <w:rFonts w:ascii="Times New Roman" w:hAnsi="Times New Roman"/>
          <w:sz w:val="24"/>
          <w:szCs w:val="24"/>
        </w:rPr>
        <w:t>1981)</w:t>
      </w:r>
      <w:r w:rsidR="00E854D6">
        <w:rPr>
          <w:rFonts w:ascii="Times New Roman" w:hAnsi="Times New Roman"/>
          <w:sz w:val="24"/>
          <w:szCs w:val="24"/>
        </w:rPr>
        <w:t xml:space="preserve">. </w:t>
      </w:r>
      <w:r w:rsidR="001D2892" w:rsidRPr="00330B5C">
        <w:rPr>
          <w:rFonts w:ascii="Times New Roman" w:hAnsi="Times New Roman"/>
          <w:sz w:val="24"/>
          <w:szCs w:val="24"/>
        </w:rPr>
        <w:t xml:space="preserve">The </w:t>
      </w:r>
      <w:r w:rsidR="0090200D">
        <w:rPr>
          <w:rFonts w:ascii="Times New Roman" w:hAnsi="Times New Roman"/>
          <w:sz w:val="24"/>
          <w:szCs w:val="24"/>
        </w:rPr>
        <w:t xml:space="preserve">important </w:t>
      </w:r>
      <w:r w:rsidR="001D2892" w:rsidRPr="00330B5C">
        <w:rPr>
          <w:rFonts w:ascii="Times New Roman" w:hAnsi="Times New Roman"/>
          <w:sz w:val="24"/>
          <w:szCs w:val="24"/>
        </w:rPr>
        <w:t>effect</w:t>
      </w:r>
      <w:r w:rsidR="0090200D">
        <w:rPr>
          <w:rFonts w:ascii="Times New Roman" w:hAnsi="Times New Roman"/>
          <w:sz w:val="24"/>
          <w:szCs w:val="24"/>
        </w:rPr>
        <w:t>s</w:t>
      </w:r>
      <w:r w:rsidR="001D2892" w:rsidRPr="00330B5C">
        <w:rPr>
          <w:rFonts w:ascii="Times New Roman" w:hAnsi="Times New Roman"/>
          <w:sz w:val="24"/>
          <w:szCs w:val="24"/>
        </w:rPr>
        <w:t xml:space="preserve"> of topography </w:t>
      </w:r>
      <w:r w:rsidR="0090200D">
        <w:rPr>
          <w:rFonts w:ascii="Times New Roman" w:hAnsi="Times New Roman"/>
          <w:sz w:val="24"/>
          <w:szCs w:val="24"/>
        </w:rPr>
        <w:t xml:space="preserve">were also investigated </w:t>
      </w:r>
      <w:r w:rsidR="001D2892" w:rsidRPr="00330B5C">
        <w:rPr>
          <w:rFonts w:ascii="Times New Roman" w:hAnsi="Times New Roman"/>
          <w:sz w:val="24"/>
          <w:szCs w:val="24"/>
        </w:rPr>
        <w:t xml:space="preserve">in </w:t>
      </w:r>
      <w:proofErr w:type="spellStart"/>
      <w:r w:rsidR="001D2892" w:rsidRPr="00330B5C">
        <w:rPr>
          <w:rFonts w:ascii="Times New Roman" w:hAnsi="Times New Roman"/>
          <w:sz w:val="24"/>
          <w:szCs w:val="24"/>
        </w:rPr>
        <w:t>Zhong</w:t>
      </w:r>
      <w:proofErr w:type="spellEnd"/>
      <w:r w:rsidR="001D2892" w:rsidRPr="00330B5C">
        <w:rPr>
          <w:rFonts w:ascii="Times New Roman" w:hAnsi="Times New Roman"/>
          <w:sz w:val="24"/>
          <w:szCs w:val="24"/>
        </w:rPr>
        <w:t xml:space="preserve"> </w:t>
      </w:r>
      <w:r w:rsidR="009E128E">
        <w:rPr>
          <w:rFonts w:ascii="Times New Roman" w:hAnsi="Times New Roman"/>
          <w:sz w:val="24"/>
          <w:szCs w:val="24"/>
        </w:rPr>
        <w:t>(</w:t>
      </w:r>
      <w:r w:rsidR="001D2892" w:rsidRPr="00330B5C">
        <w:rPr>
          <w:rFonts w:ascii="Times New Roman" w:hAnsi="Times New Roman"/>
          <w:sz w:val="24"/>
          <w:szCs w:val="24"/>
        </w:rPr>
        <w:t>2008</w:t>
      </w:r>
      <w:r w:rsidR="009E128E">
        <w:rPr>
          <w:rFonts w:ascii="Times New Roman" w:hAnsi="Times New Roman"/>
          <w:sz w:val="24"/>
          <w:szCs w:val="24"/>
        </w:rPr>
        <w:t>)</w:t>
      </w:r>
      <w:r w:rsidR="001D2892" w:rsidRPr="00330B5C">
        <w:rPr>
          <w:rFonts w:ascii="Times New Roman" w:hAnsi="Times New Roman"/>
          <w:sz w:val="24"/>
          <w:szCs w:val="24"/>
        </w:rPr>
        <w:t xml:space="preserve"> where the presence of topography can lead to thermally and dynamically induced mesoscale wind fields</w:t>
      </w:r>
      <w:r w:rsidR="00843B88">
        <w:rPr>
          <w:rFonts w:ascii="Times New Roman" w:hAnsi="Times New Roman"/>
          <w:sz w:val="24"/>
          <w:szCs w:val="24"/>
        </w:rPr>
        <w:t xml:space="preserve"> in the Owens Valley of California</w:t>
      </w:r>
      <w:r w:rsidR="001D2892" w:rsidRPr="00330B5C">
        <w:rPr>
          <w:rFonts w:ascii="Times New Roman" w:hAnsi="Times New Roman"/>
          <w:sz w:val="24"/>
          <w:szCs w:val="24"/>
        </w:rPr>
        <w:t>. It is important that winds are directed through these valleys in order to induce low level flow regimes. Complex terrain can also influence the climatological surface winds due to channeling effects (</w:t>
      </w:r>
      <w:proofErr w:type="spellStart"/>
      <w:r w:rsidR="001D2892" w:rsidRPr="00330B5C">
        <w:rPr>
          <w:rFonts w:ascii="Times New Roman" w:hAnsi="Times New Roman"/>
          <w:sz w:val="24"/>
          <w:szCs w:val="24"/>
        </w:rPr>
        <w:t>Jeglum</w:t>
      </w:r>
      <w:proofErr w:type="spellEnd"/>
      <w:r w:rsidR="001D2892" w:rsidRPr="00330B5C">
        <w:rPr>
          <w:rFonts w:ascii="Times New Roman" w:hAnsi="Times New Roman"/>
          <w:sz w:val="24"/>
          <w:szCs w:val="24"/>
        </w:rPr>
        <w:t xml:space="preserve"> and Hoch 2016). River valleys can offer a mix of complex flow regimes and topographic layout leading to mesoscale forcing.</w:t>
      </w:r>
      <w:r w:rsidR="00C26627" w:rsidRPr="00C26627">
        <w:rPr>
          <w:rFonts w:ascii="Times New Roman" w:hAnsi="Times New Roman"/>
          <w:sz w:val="24"/>
          <w:szCs w:val="24"/>
        </w:rPr>
        <w:t xml:space="preserve"> </w:t>
      </w:r>
    </w:p>
    <w:p w14:paraId="31F4F832" w14:textId="0F7E2964" w:rsidR="00F50C19" w:rsidRPr="00330B5C" w:rsidRDefault="00F50C19" w:rsidP="00F50C19">
      <w:pPr>
        <w:spacing w:line="48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Channeled flow via the mechanisms above </w:t>
      </w:r>
      <w:r w:rsidR="00D3229C">
        <w:rPr>
          <w:rFonts w:ascii="Times New Roman" w:hAnsi="Times New Roman"/>
          <w:sz w:val="24"/>
          <w:szCs w:val="24"/>
        </w:rPr>
        <w:t xml:space="preserve">has been shown to occur even in </w:t>
      </w:r>
      <w:r>
        <w:rPr>
          <w:rFonts w:ascii="Times New Roman" w:hAnsi="Times New Roman"/>
          <w:sz w:val="24"/>
          <w:szCs w:val="24"/>
        </w:rPr>
        <w:t>very shallow river valleys</w:t>
      </w:r>
      <w:r w:rsidRPr="00330B5C">
        <w:rPr>
          <w:rFonts w:ascii="Times New Roman" w:hAnsi="Times New Roman"/>
          <w:sz w:val="24"/>
          <w:szCs w:val="24"/>
        </w:rPr>
        <w:t xml:space="preserve">. </w:t>
      </w:r>
      <w:r w:rsidR="00D3229C">
        <w:rPr>
          <w:rFonts w:ascii="Times New Roman" w:hAnsi="Times New Roman"/>
          <w:sz w:val="24"/>
          <w:szCs w:val="24"/>
        </w:rPr>
        <w:t xml:space="preserve">For example, </w:t>
      </w:r>
      <w:r w:rsidRPr="00330B5C">
        <w:rPr>
          <w:rFonts w:ascii="Times New Roman" w:hAnsi="Times New Roman"/>
          <w:sz w:val="24"/>
          <w:szCs w:val="24"/>
        </w:rPr>
        <w:t xml:space="preserve">Gross and </w:t>
      </w:r>
      <w:proofErr w:type="spellStart"/>
      <w:r w:rsidRPr="00330B5C">
        <w:rPr>
          <w:rFonts w:ascii="Times New Roman" w:hAnsi="Times New Roman"/>
          <w:sz w:val="24"/>
          <w:szCs w:val="24"/>
        </w:rPr>
        <w:t>Wippermann</w:t>
      </w:r>
      <w:proofErr w:type="spellEnd"/>
      <w:r w:rsidRPr="00330B5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(1987) </w:t>
      </w:r>
      <w:r w:rsidR="00D3229C">
        <w:rPr>
          <w:rFonts w:ascii="Times New Roman" w:hAnsi="Times New Roman"/>
          <w:sz w:val="24"/>
          <w:szCs w:val="24"/>
        </w:rPr>
        <w:t xml:space="preserve">documented channeled flow </w:t>
      </w:r>
      <w:r>
        <w:rPr>
          <w:rFonts w:ascii="Times New Roman" w:hAnsi="Times New Roman"/>
          <w:sz w:val="24"/>
          <w:szCs w:val="24"/>
        </w:rPr>
        <w:t xml:space="preserve">in </w:t>
      </w:r>
      <w:r>
        <w:rPr>
          <w:rFonts w:ascii="Times New Roman" w:hAnsi="Times New Roman"/>
          <w:sz w:val="24"/>
          <w:szCs w:val="24"/>
        </w:rPr>
        <w:lastRenderedPageBreak/>
        <w:t xml:space="preserve">Germany’s Rhine Valley, where </w:t>
      </w:r>
      <w:r w:rsidRPr="00330B5C">
        <w:rPr>
          <w:rFonts w:ascii="Times New Roman" w:hAnsi="Times New Roman"/>
          <w:sz w:val="24"/>
          <w:szCs w:val="24"/>
        </w:rPr>
        <w:t>the valley walls only extended to 500</w:t>
      </w:r>
      <w:r>
        <w:rPr>
          <w:rFonts w:ascii="Times New Roman" w:hAnsi="Times New Roman"/>
          <w:sz w:val="24"/>
          <w:szCs w:val="24"/>
        </w:rPr>
        <w:t xml:space="preserve"> </w:t>
      </w:r>
      <w:r w:rsidRPr="00330B5C">
        <w:rPr>
          <w:rFonts w:ascii="Times New Roman" w:hAnsi="Times New Roman"/>
          <w:sz w:val="24"/>
          <w:szCs w:val="24"/>
        </w:rPr>
        <w:t>m in height</w:t>
      </w:r>
      <w:r w:rsidR="009A379B">
        <w:rPr>
          <w:rFonts w:ascii="Times New Roman" w:hAnsi="Times New Roman"/>
          <w:sz w:val="24"/>
          <w:szCs w:val="24"/>
        </w:rPr>
        <w:t>, much like the depth of the Mohawk and Hudson River valley</w:t>
      </w:r>
      <w:r w:rsidRPr="00330B5C">
        <w:rPr>
          <w:rFonts w:ascii="Times New Roman" w:hAnsi="Times New Roman"/>
          <w:sz w:val="24"/>
          <w:szCs w:val="24"/>
        </w:rPr>
        <w:t xml:space="preserve">. The Hudson Valley is a broad and shallow river valley oriented </w:t>
      </w:r>
      <w:r>
        <w:rPr>
          <w:rFonts w:ascii="Times New Roman" w:hAnsi="Times New Roman"/>
          <w:sz w:val="24"/>
          <w:szCs w:val="24"/>
        </w:rPr>
        <w:t xml:space="preserve">north-south direction, </w:t>
      </w:r>
      <w:r w:rsidRPr="00330B5C">
        <w:rPr>
          <w:rFonts w:ascii="Times New Roman" w:hAnsi="Times New Roman"/>
          <w:sz w:val="24"/>
          <w:szCs w:val="24"/>
        </w:rPr>
        <w:t xml:space="preserve">stretching from </w:t>
      </w:r>
      <w:r>
        <w:rPr>
          <w:rFonts w:ascii="Times New Roman" w:hAnsi="Times New Roman"/>
          <w:sz w:val="24"/>
          <w:szCs w:val="24"/>
        </w:rPr>
        <w:t xml:space="preserve">near Glens Falls, New York </w:t>
      </w:r>
      <w:r w:rsidRPr="00330B5C">
        <w:rPr>
          <w:rFonts w:ascii="Times New Roman" w:hAnsi="Times New Roman"/>
          <w:sz w:val="24"/>
          <w:szCs w:val="24"/>
        </w:rPr>
        <w:t xml:space="preserve">to New York City. The Mohawk Valley is fairly narrow compared to the Hudson River valley </w:t>
      </w:r>
      <w:r>
        <w:rPr>
          <w:rFonts w:ascii="Times New Roman" w:hAnsi="Times New Roman"/>
          <w:sz w:val="24"/>
          <w:szCs w:val="24"/>
        </w:rPr>
        <w:t>and is oriented from west to east</w:t>
      </w:r>
      <w:r w:rsidRPr="00330B5C">
        <w:rPr>
          <w:rFonts w:ascii="Times New Roman" w:hAnsi="Times New Roman"/>
          <w:sz w:val="24"/>
          <w:szCs w:val="24"/>
        </w:rPr>
        <w:t xml:space="preserve"> stretching from </w:t>
      </w:r>
      <w:r>
        <w:rPr>
          <w:rFonts w:ascii="Times New Roman" w:hAnsi="Times New Roman"/>
          <w:sz w:val="24"/>
          <w:szCs w:val="24"/>
        </w:rPr>
        <w:t>Rome, NY</w:t>
      </w:r>
      <w:r w:rsidRPr="00330B5C">
        <w:rPr>
          <w:rFonts w:ascii="Times New Roman" w:hAnsi="Times New Roman"/>
          <w:sz w:val="24"/>
          <w:szCs w:val="24"/>
        </w:rPr>
        <w:t xml:space="preserve"> to Albany, NY.</w:t>
      </w:r>
      <w:r w:rsidR="00D3229C">
        <w:rPr>
          <w:rFonts w:ascii="Times New Roman" w:hAnsi="Times New Roman"/>
          <w:sz w:val="24"/>
          <w:szCs w:val="24"/>
        </w:rPr>
        <w:t xml:space="preserve"> As shown in Figure 1, these two valleys intersect in the vicinity of Albany, NY. </w:t>
      </w:r>
      <w:r w:rsidR="00987BDE">
        <w:rPr>
          <w:rFonts w:ascii="Times New Roman" w:hAnsi="Times New Roman"/>
          <w:sz w:val="24"/>
          <w:szCs w:val="24"/>
        </w:rPr>
        <w:t xml:space="preserve">In the Capital </w:t>
      </w:r>
      <w:r w:rsidR="009A379B">
        <w:rPr>
          <w:rFonts w:ascii="Times New Roman" w:hAnsi="Times New Roman"/>
          <w:sz w:val="24"/>
          <w:szCs w:val="24"/>
        </w:rPr>
        <w:t>District</w:t>
      </w:r>
      <w:r w:rsidR="00987BDE">
        <w:rPr>
          <w:rFonts w:ascii="Times New Roman" w:hAnsi="Times New Roman"/>
          <w:sz w:val="24"/>
          <w:szCs w:val="24"/>
        </w:rPr>
        <w:t xml:space="preserve"> Region the </w:t>
      </w:r>
      <w:r w:rsidR="009A379B">
        <w:rPr>
          <w:rFonts w:ascii="Times New Roman" w:hAnsi="Times New Roman"/>
          <w:sz w:val="24"/>
          <w:szCs w:val="24"/>
        </w:rPr>
        <w:t>v</w:t>
      </w:r>
      <w:r w:rsidR="00987BDE">
        <w:rPr>
          <w:rFonts w:ascii="Times New Roman" w:hAnsi="Times New Roman"/>
          <w:sz w:val="24"/>
          <w:szCs w:val="24"/>
        </w:rPr>
        <w:t xml:space="preserve">alleys are </w:t>
      </w:r>
      <w:r w:rsidR="00E021B5">
        <w:rPr>
          <w:rFonts w:ascii="Times New Roman" w:hAnsi="Times New Roman"/>
          <w:sz w:val="24"/>
          <w:szCs w:val="24"/>
        </w:rPr>
        <w:t>approximately 500 m deep and approximately 60 km across</w:t>
      </w:r>
      <w:r w:rsidR="009A379B">
        <w:rPr>
          <w:rFonts w:ascii="Times New Roman" w:hAnsi="Times New Roman"/>
          <w:sz w:val="24"/>
          <w:szCs w:val="24"/>
        </w:rPr>
        <w:t xml:space="preserve">, which fitting the </w:t>
      </w:r>
      <w:r w:rsidR="00E021B5">
        <w:rPr>
          <w:rFonts w:ascii="Times New Roman" w:hAnsi="Times New Roman"/>
          <w:sz w:val="24"/>
          <w:szCs w:val="24"/>
        </w:rPr>
        <w:t xml:space="preserve">. </w:t>
      </w:r>
      <w:r w:rsidR="00D3229C">
        <w:rPr>
          <w:rFonts w:ascii="Times New Roman" w:hAnsi="Times New Roman"/>
          <w:sz w:val="24"/>
          <w:szCs w:val="24"/>
        </w:rPr>
        <w:t xml:space="preserve">This intersection </w:t>
      </w:r>
      <w:r>
        <w:rPr>
          <w:rFonts w:ascii="Times New Roman" w:hAnsi="Times New Roman"/>
          <w:sz w:val="24"/>
          <w:szCs w:val="24"/>
        </w:rPr>
        <w:t xml:space="preserve">can alter the wind flow in </w:t>
      </w:r>
      <w:r w:rsidR="00D3229C">
        <w:rPr>
          <w:rFonts w:ascii="Times New Roman" w:hAnsi="Times New Roman"/>
          <w:sz w:val="24"/>
          <w:szCs w:val="24"/>
        </w:rPr>
        <w:t xml:space="preserve">such </w:t>
      </w:r>
      <w:r>
        <w:rPr>
          <w:rFonts w:ascii="Times New Roman" w:hAnsi="Times New Roman"/>
          <w:sz w:val="24"/>
          <w:szCs w:val="24"/>
        </w:rPr>
        <w:t>a way that</w:t>
      </w:r>
      <w:r w:rsidRPr="00330B5C">
        <w:rPr>
          <w:rFonts w:ascii="Times New Roman" w:hAnsi="Times New Roman"/>
          <w:sz w:val="24"/>
          <w:szCs w:val="24"/>
        </w:rPr>
        <w:t xml:space="preserve"> lead</w:t>
      </w:r>
      <w:r w:rsidR="00D3229C">
        <w:rPr>
          <w:rFonts w:ascii="Times New Roman" w:hAnsi="Times New Roman"/>
          <w:sz w:val="24"/>
          <w:szCs w:val="24"/>
        </w:rPr>
        <w:t>s</w:t>
      </w:r>
      <w:r w:rsidRPr="00330B5C">
        <w:rPr>
          <w:rFonts w:ascii="Times New Roman" w:hAnsi="Times New Roman"/>
          <w:sz w:val="24"/>
          <w:szCs w:val="24"/>
        </w:rPr>
        <w:t xml:space="preserve"> to weak surface convergence</w:t>
      </w:r>
      <w:r w:rsidR="003D700E">
        <w:rPr>
          <w:rFonts w:ascii="Times New Roman" w:hAnsi="Times New Roman"/>
          <w:sz w:val="24"/>
          <w:szCs w:val="24"/>
        </w:rPr>
        <w:t xml:space="preserve"> (known as Mohawk–Hudson convergence (MHC)), </w:t>
      </w:r>
      <w:r w:rsidRPr="00330B5C">
        <w:rPr>
          <w:rFonts w:ascii="Times New Roman" w:hAnsi="Times New Roman"/>
          <w:sz w:val="24"/>
          <w:szCs w:val="24"/>
        </w:rPr>
        <w:t xml:space="preserve">unpredicted and </w:t>
      </w:r>
      <w:r>
        <w:rPr>
          <w:rFonts w:ascii="Times New Roman" w:hAnsi="Times New Roman"/>
          <w:sz w:val="24"/>
          <w:szCs w:val="24"/>
        </w:rPr>
        <w:t xml:space="preserve">significant </w:t>
      </w:r>
      <w:r w:rsidRPr="00330B5C">
        <w:rPr>
          <w:rFonts w:ascii="Times New Roman" w:hAnsi="Times New Roman"/>
          <w:sz w:val="24"/>
          <w:szCs w:val="24"/>
        </w:rPr>
        <w:t>precipitation</w:t>
      </w:r>
      <w:r>
        <w:rPr>
          <w:rFonts w:ascii="Times New Roman" w:hAnsi="Times New Roman"/>
          <w:sz w:val="24"/>
          <w:szCs w:val="24"/>
        </w:rPr>
        <w:t xml:space="preserve"> events</w:t>
      </w:r>
      <w:r w:rsidR="003D700E">
        <w:rPr>
          <w:rFonts w:ascii="Times New Roman" w:hAnsi="Times New Roman"/>
          <w:sz w:val="24"/>
          <w:szCs w:val="24"/>
        </w:rPr>
        <w:t xml:space="preserve">, </w:t>
      </w:r>
      <w:r w:rsidRPr="00330B5C">
        <w:rPr>
          <w:rFonts w:ascii="Times New Roman" w:hAnsi="Times New Roman"/>
          <w:sz w:val="24"/>
          <w:szCs w:val="24"/>
        </w:rPr>
        <w:t xml:space="preserve">and </w:t>
      </w:r>
      <w:r>
        <w:rPr>
          <w:rFonts w:ascii="Times New Roman" w:hAnsi="Times New Roman"/>
          <w:sz w:val="24"/>
          <w:szCs w:val="24"/>
        </w:rPr>
        <w:t xml:space="preserve">even </w:t>
      </w:r>
      <w:r w:rsidR="003D700E">
        <w:rPr>
          <w:rFonts w:ascii="Times New Roman" w:hAnsi="Times New Roman"/>
          <w:sz w:val="24"/>
          <w:szCs w:val="24"/>
        </w:rPr>
        <w:t>severe weather</w:t>
      </w:r>
      <w:r w:rsidRPr="00330B5C">
        <w:rPr>
          <w:rFonts w:ascii="Times New Roman" w:hAnsi="Times New Roman"/>
          <w:sz w:val="24"/>
          <w:szCs w:val="24"/>
        </w:rPr>
        <w:t>.</w:t>
      </w:r>
    </w:p>
    <w:p w14:paraId="360CF5A7" w14:textId="5F422ECF" w:rsidR="00E24499" w:rsidRPr="00330B5C" w:rsidRDefault="003D700E" w:rsidP="005C19B7">
      <w:pPr>
        <w:spacing w:line="48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MHC events </w:t>
      </w:r>
      <w:r w:rsidR="00E24499" w:rsidRPr="00330B5C">
        <w:rPr>
          <w:rFonts w:ascii="Times New Roman" w:hAnsi="Times New Roman"/>
          <w:sz w:val="24"/>
          <w:szCs w:val="24"/>
        </w:rPr>
        <w:t xml:space="preserve">often happen with very little warning and can have </w:t>
      </w:r>
      <w:r w:rsidR="00E24499">
        <w:rPr>
          <w:rFonts w:ascii="Times New Roman" w:hAnsi="Times New Roman"/>
          <w:sz w:val="24"/>
          <w:szCs w:val="24"/>
        </w:rPr>
        <w:t xml:space="preserve">significant societal </w:t>
      </w:r>
      <w:r w:rsidR="00E24499" w:rsidRPr="00330B5C">
        <w:rPr>
          <w:rFonts w:ascii="Times New Roman" w:hAnsi="Times New Roman"/>
          <w:sz w:val="24"/>
          <w:szCs w:val="24"/>
        </w:rPr>
        <w:t>impacts</w:t>
      </w:r>
      <w:r w:rsidR="00E24499">
        <w:rPr>
          <w:rFonts w:ascii="Times New Roman" w:hAnsi="Times New Roman"/>
          <w:sz w:val="24"/>
          <w:szCs w:val="24"/>
        </w:rPr>
        <w:t xml:space="preserve">. </w:t>
      </w:r>
      <w:r w:rsidR="00DE6BCA">
        <w:rPr>
          <w:rFonts w:ascii="Times New Roman" w:hAnsi="Times New Roman"/>
          <w:sz w:val="24"/>
          <w:szCs w:val="24"/>
        </w:rPr>
        <w:t>C</w:t>
      </w:r>
      <w:r w:rsidR="00E24499" w:rsidRPr="00330B5C">
        <w:rPr>
          <w:rFonts w:ascii="Times New Roman" w:hAnsi="Times New Roman"/>
          <w:sz w:val="24"/>
          <w:szCs w:val="24"/>
        </w:rPr>
        <w:t xml:space="preserve">old </w:t>
      </w:r>
      <w:r w:rsidR="00DE6BCA">
        <w:rPr>
          <w:rFonts w:ascii="Times New Roman" w:hAnsi="Times New Roman"/>
          <w:sz w:val="24"/>
          <w:szCs w:val="24"/>
        </w:rPr>
        <w:t>MHC convergence</w:t>
      </w:r>
      <w:r w:rsidR="006E0ED3">
        <w:rPr>
          <w:rFonts w:ascii="Times New Roman" w:hAnsi="Times New Roman"/>
          <w:sz w:val="24"/>
          <w:szCs w:val="24"/>
        </w:rPr>
        <w:t xml:space="preserve"> can create moderate snowfall and</w:t>
      </w:r>
      <w:r w:rsidR="0088732A">
        <w:rPr>
          <w:rFonts w:ascii="Times New Roman" w:hAnsi="Times New Roman"/>
          <w:sz w:val="24"/>
          <w:szCs w:val="24"/>
        </w:rPr>
        <w:t xml:space="preserve"> </w:t>
      </w:r>
      <w:r w:rsidR="00E24499" w:rsidRPr="00330B5C">
        <w:rPr>
          <w:rFonts w:ascii="Times New Roman" w:hAnsi="Times New Roman"/>
          <w:sz w:val="24"/>
          <w:szCs w:val="24"/>
        </w:rPr>
        <w:t xml:space="preserve">additional </w:t>
      </w:r>
      <w:r w:rsidR="00E24499">
        <w:rPr>
          <w:rFonts w:ascii="Times New Roman" w:hAnsi="Times New Roman"/>
          <w:sz w:val="24"/>
          <w:szCs w:val="24"/>
        </w:rPr>
        <w:t>accumulation</w:t>
      </w:r>
      <w:r w:rsidR="00E24499" w:rsidRPr="00330B5C">
        <w:rPr>
          <w:rFonts w:ascii="Times New Roman" w:hAnsi="Times New Roman"/>
          <w:sz w:val="24"/>
          <w:szCs w:val="24"/>
        </w:rPr>
        <w:t xml:space="preserve"> of snow on the tail of nor’easters</w:t>
      </w:r>
      <w:r w:rsidR="009A53AB">
        <w:rPr>
          <w:rFonts w:ascii="Times New Roman" w:hAnsi="Times New Roman"/>
          <w:sz w:val="24"/>
          <w:szCs w:val="24"/>
        </w:rPr>
        <w:t>,</w:t>
      </w:r>
      <w:r w:rsidR="00E24499">
        <w:rPr>
          <w:rFonts w:ascii="Times New Roman" w:hAnsi="Times New Roman"/>
          <w:sz w:val="24"/>
          <w:szCs w:val="24"/>
        </w:rPr>
        <w:t xml:space="preserve"> </w:t>
      </w:r>
      <w:r w:rsidR="00E24499" w:rsidRPr="00330B5C">
        <w:rPr>
          <w:rFonts w:ascii="Times New Roman" w:hAnsi="Times New Roman"/>
          <w:sz w:val="24"/>
          <w:szCs w:val="24"/>
        </w:rPr>
        <w:t>prolong</w:t>
      </w:r>
      <w:r w:rsidR="00E24499">
        <w:rPr>
          <w:rFonts w:ascii="Times New Roman" w:hAnsi="Times New Roman"/>
          <w:sz w:val="24"/>
          <w:szCs w:val="24"/>
        </w:rPr>
        <w:t>ing</w:t>
      </w:r>
      <w:r w:rsidR="00E24499" w:rsidRPr="00330B5C">
        <w:rPr>
          <w:rFonts w:ascii="Times New Roman" w:hAnsi="Times New Roman"/>
          <w:sz w:val="24"/>
          <w:szCs w:val="24"/>
        </w:rPr>
        <w:t xml:space="preserve"> the plowing and salting of roads. Often times</w:t>
      </w:r>
      <w:r w:rsidR="00DE6BCA">
        <w:rPr>
          <w:rFonts w:ascii="Times New Roman" w:hAnsi="Times New Roman"/>
          <w:sz w:val="24"/>
          <w:szCs w:val="24"/>
        </w:rPr>
        <w:t xml:space="preserve">, </w:t>
      </w:r>
      <w:r w:rsidR="00E24499" w:rsidRPr="00330B5C">
        <w:rPr>
          <w:rFonts w:ascii="Times New Roman" w:hAnsi="Times New Roman"/>
          <w:sz w:val="24"/>
          <w:szCs w:val="24"/>
        </w:rPr>
        <w:t>these isolated light to moderate snowfall events can</w:t>
      </w:r>
      <w:r w:rsidR="009A53AB">
        <w:rPr>
          <w:rFonts w:ascii="Times New Roman" w:hAnsi="Times New Roman"/>
          <w:sz w:val="24"/>
          <w:szCs w:val="24"/>
        </w:rPr>
        <w:t xml:space="preserve"> </w:t>
      </w:r>
      <w:r w:rsidR="00E24499">
        <w:rPr>
          <w:rFonts w:ascii="Times New Roman" w:hAnsi="Times New Roman"/>
          <w:sz w:val="24"/>
          <w:szCs w:val="24"/>
        </w:rPr>
        <w:t xml:space="preserve">extend </w:t>
      </w:r>
      <w:r w:rsidR="00E24499" w:rsidRPr="00330B5C">
        <w:rPr>
          <w:rFonts w:ascii="Times New Roman" w:hAnsi="Times New Roman"/>
          <w:sz w:val="24"/>
          <w:szCs w:val="24"/>
        </w:rPr>
        <w:t>periods of</w:t>
      </w:r>
      <w:r w:rsidR="009A398B">
        <w:rPr>
          <w:rFonts w:ascii="Times New Roman" w:hAnsi="Times New Roman"/>
          <w:sz w:val="24"/>
          <w:szCs w:val="24"/>
        </w:rPr>
        <w:t xml:space="preserve"> instrument flight rules</w:t>
      </w:r>
      <w:r w:rsidR="00E24499" w:rsidRPr="00330B5C">
        <w:rPr>
          <w:rFonts w:ascii="Times New Roman" w:hAnsi="Times New Roman"/>
          <w:sz w:val="24"/>
          <w:szCs w:val="24"/>
        </w:rPr>
        <w:t xml:space="preserve"> </w:t>
      </w:r>
      <w:r w:rsidR="009A398B">
        <w:rPr>
          <w:rFonts w:ascii="Times New Roman" w:hAnsi="Times New Roman"/>
          <w:sz w:val="24"/>
          <w:szCs w:val="24"/>
        </w:rPr>
        <w:t>(</w:t>
      </w:r>
      <w:r w:rsidR="00E24499" w:rsidRPr="00330B5C">
        <w:rPr>
          <w:rFonts w:ascii="Times New Roman" w:hAnsi="Times New Roman"/>
          <w:sz w:val="24"/>
          <w:szCs w:val="24"/>
        </w:rPr>
        <w:t>IFR</w:t>
      </w:r>
      <w:r w:rsidR="009A398B">
        <w:rPr>
          <w:rFonts w:ascii="Times New Roman" w:hAnsi="Times New Roman"/>
          <w:sz w:val="24"/>
          <w:szCs w:val="24"/>
        </w:rPr>
        <w:t>)</w:t>
      </w:r>
      <w:r w:rsidR="00DE6BCA">
        <w:rPr>
          <w:rFonts w:ascii="Times New Roman" w:hAnsi="Times New Roman"/>
          <w:sz w:val="24"/>
          <w:szCs w:val="24"/>
        </w:rPr>
        <w:t xml:space="preserve">, </w:t>
      </w:r>
      <w:r w:rsidR="00E24499" w:rsidRPr="00330B5C">
        <w:rPr>
          <w:rFonts w:ascii="Times New Roman" w:hAnsi="Times New Roman"/>
          <w:sz w:val="24"/>
          <w:szCs w:val="24"/>
        </w:rPr>
        <w:t xml:space="preserve">or even </w:t>
      </w:r>
      <w:r w:rsidR="009A398B">
        <w:rPr>
          <w:rFonts w:ascii="Times New Roman" w:hAnsi="Times New Roman"/>
          <w:sz w:val="24"/>
          <w:szCs w:val="24"/>
        </w:rPr>
        <w:t>low instrument flight rules (</w:t>
      </w:r>
      <w:r w:rsidR="00E24499" w:rsidRPr="00330B5C">
        <w:rPr>
          <w:rFonts w:ascii="Times New Roman" w:hAnsi="Times New Roman"/>
          <w:sz w:val="24"/>
          <w:szCs w:val="24"/>
        </w:rPr>
        <w:t>LIFR</w:t>
      </w:r>
      <w:bookmarkStart w:id="2" w:name="_GoBack"/>
      <w:bookmarkEnd w:id="2"/>
      <w:r w:rsidR="009A398B">
        <w:rPr>
          <w:rFonts w:ascii="Times New Roman" w:hAnsi="Times New Roman"/>
          <w:sz w:val="24"/>
          <w:szCs w:val="24"/>
        </w:rPr>
        <w:t>)</w:t>
      </w:r>
      <w:r w:rsidR="00DE6BCA">
        <w:rPr>
          <w:rFonts w:ascii="Times New Roman" w:hAnsi="Times New Roman"/>
          <w:sz w:val="24"/>
          <w:szCs w:val="24"/>
        </w:rPr>
        <w:t xml:space="preserve">, </w:t>
      </w:r>
      <w:r w:rsidR="009A53AB">
        <w:rPr>
          <w:rFonts w:ascii="Times New Roman" w:hAnsi="Times New Roman"/>
          <w:sz w:val="24"/>
          <w:szCs w:val="24"/>
        </w:rPr>
        <w:t>conditions</w:t>
      </w:r>
      <w:r w:rsidR="00E24499" w:rsidRPr="00330B5C">
        <w:rPr>
          <w:rFonts w:ascii="Times New Roman" w:hAnsi="Times New Roman"/>
          <w:sz w:val="24"/>
          <w:szCs w:val="24"/>
        </w:rPr>
        <w:t xml:space="preserve"> at Albany International Airport. </w:t>
      </w:r>
      <w:r w:rsidR="00DE6BCA">
        <w:rPr>
          <w:rFonts w:ascii="Times New Roman" w:hAnsi="Times New Roman"/>
          <w:sz w:val="24"/>
          <w:szCs w:val="24"/>
        </w:rPr>
        <w:t>W</w:t>
      </w:r>
      <w:r w:rsidR="00E24499" w:rsidRPr="00330B5C">
        <w:rPr>
          <w:rFonts w:ascii="Times New Roman" w:hAnsi="Times New Roman"/>
          <w:sz w:val="24"/>
          <w:szCs w:val="24"/>
        </w:rPr>
        <w:t xml:space="preserve">arm </w:t>
      </w:r>
      <w:r w:rsidR="00DE6BCA">
        <w:rPr>
          <w:rFonts w:ascii="Times New Roman" w:hAnsi="Times New Roman"/>
          <w:sz w:val="24"/>
          <w:szCs w:val="24"/>
        </w:rPr>
        <w:t xml:space="preserve">MHC events </w:t>
      </w:r>
      <w:r w:rsidR="00E24499" w:rsidRPr="00330B5C">
        <w:rPr>
          <w:rFonts w:ascii="Times New Roman" w:hAnsi="Times New Roman"/>
          <w:sz w:val="24"/>
          <w:szCs w:val="24"/>
        </w:rPr>
        <w:t xml:space="preserve">can also quickly impact operations at Albany International Airport and </w:t>
      </w:r>
      <w:r w:rsidR="00B70149">
        <w:rPr>
          <w:rFonts w:ascii="Times New Roman" w:hAnsi="Times New Roman"/>
          <w:sz w:val="24"/>
          <w:szCs w:val="24"/>
        </w:rPr>
        <w:t>a</w:t>
      </w:r>
      <w:r w:rsidR="00B70149" w:rsidRPr="00330B5C">
        <w:rPr>
          <w:rFonts w:ascii="Times New Roman" w:hAnsi="Times New Roman"/>
          <w:sz w:val="24"/>
          <w:szCs w:val="24"/>
        </w:rPr>
        <w:t xml:space="preserve">ffect </w:t>
      </w:r>
      <w:r w:rsidR="00E24499" w:rsidRPr="00330B5C">
        <w:rPr>
          <w:rFonts w:ascii="Times New Roman" w:hAnsi="Times New Roman"/>
          <w:sz w:val="24"/>
          <w:szCs w:val="24"/>
        </w:rPr>
        <w:t xml:space="preserve">the Capital District through </w:t>
      </w:r>
      <w:r w:rsidR="0009377D">
        <w:rPr>
          <w:rFonts w:ascii="Times New Roman" w:hAnsi="Times New Roman"/>
          <w:sz w:val="24"/>
          <w:szCs w:val="24"/>
        </w:rPr>
        <w:t xml:space="preserve">the development of </w:t>
      </w:r>
      <w:r w:rsidR="00E24499" w:rsidRPr="00330B5C">
        <w:rPr>
          <w:rFonts w:ascii="Times New Roman" w:hAnsi="Times New Roman"/>
          <w:sz w:val="24"/>
          <w:szCs w:val="24"/>
        </w:rPr>
        <w:t xml:space="preserve">discrete </w:t>
      </w:r>
      <w:r w:rsidR="0009377D">
        <w:rPr>
          <w:rFonts w:ascii="Times New Roman" w:hAnsi="Times New Roman"/>
          <w:sz w:val="24"/>
          <w:szCs w:val="24"/>
        </w:rPr>
        <w:t>convective cells</w:t>
      </w:r>
      <w:r w:rsidR="00E24499" w:rsidRPr="00330B5C">
        <w:rPr>
          <w:rFonts w:ascii="Times New Roman" w:hAnsi="Times New Roman"/>
          <w:sz w:val="24"/>
          <w:szCs w:val="24"/>
        </w:rPr>
        <w:t>. Channel</w:t>
      </w:r>
      <w:r w:rsidR="00DE6BCA">
        <w:rPr>
          <w:rFonts w:ascii="Times New Roman" w:hAnsi="Times New Roman"/>
          <w:sz w:val="24"/>
          <w:szCs w:val="24"/>
        </w:rPr>
        <w:t xml:space="preserve">ed, southerly flow up the </w:t>
      </w:r>
      <w:r w:rsidR="00E24499" w:rsidRPr="00330B5C">
        <w:rPr>
          <w:rFonts w:ascii="Times New Roman" w:hAnsi="Times New Roman"/>
          <w:sz w:val="24"/>
          <w:szCs w:val="24"/>
        </w:rPr>
        <w:t xml:space="preserve">Hudson River </w:t>
      </w:r>
      <w:r w:rsidR="00B70149">
        <w:rPr>
          <w:rFonts w:ascii="Times New Roman" w:hAnsi="Times New Roman"/>
          <w:sz w:val="24"/>
          <w:szCs w:val="24"/>
        </w:rPr>
        <w:t>V</w:t>
      </w:r>
      <w:r w:rsidR="00B70149" w:rsidRPr="00330B5C">
        <w:rPr>
          <w:rFonts w:ascii="Times New Roman" w:hAnsi="Times New Roman"/>
          <w:sz w:val="24"/>
          <w:szCs w:val="24"/>
        </w:rPr>
        <w:t xml:space="preserve">alley </w:t>
      </w:r>
      <w:r w:rsidR="00DE6BCA">
        <w:rPr>
          <w:rFonts w:ascii="Times New Roman" w:hAnsi="Times New Roman"/>
          <w:sz w:val="24"/>
          <w:szCs w:val="24"/>
        </w:rPr>
        <w:t xml:space="preserve">can </w:t>
      </w:r>
      <w:r w:rsidR="00E24499" w:rsidRPr="00330B5C">
        <w:rPr>
          <w:rFonts w:ascii="Times New Roman" w:hAnsi="Times New Roman"/>
          <w:sz w:val="24"/>
          <w:szCs w:val="24"/>
        </w:rPr>
        <w:t xml:space="preserve">add to the </w:t>
      </w:r>
      <w:r w:rsidR="00DE6BCA">
        <w:rPr>
          <w:rFonts w:ascii="Times New Roman" w:hAnsi="Times New Roman"/>
          <w:sz w:val="24"/>
          <w:szCs w:val="24"/>
        </w:rPr>
        <w:t xml:space="preserve">background </w:t>
      </w:r>
      <w:r w:rsidR="00E24499" w:rsidRPr="00330B5C">
        <w:rPr>
          <w:rFonts w:ascii="Times New Roman" w:hAnsi="Times New Roman"/>
          <w:sz w:val="24"/>
          <w:szCs w:val="24"/>
        </w:rPr>
        <w:t>instability and increase the vertical wind shear</w:t>
      </w:r>
      <w:r w:rsidR="00DE6BCA">
        <w:rPr>
          <w:rFonts w:ascii="Times New Roman" w:hAnsi="Times New Roman"/>
          <w:sz w:val="24"/>
          <w:szCs w:val="24"/>
        </w:rPr>
        <w:t xml:space="preserve">, </w:t>
      </w:r>
      <w:r w:rsidR="00E24499" w:rsidRPr="00330B5C">
        <w:rPr>
          <w:rFonts w:ascii="Times New Roman" w:hAnsi="Times New Roman"/>
          <w:sz w:val="24"/>
          <w:szCs w:val="24"/>
        </w:rPr>
        <w:t xml:space="preserve">which can rapidly </w:t>
      </w:r>
      <w:r w:rsidR="00DE6BCA">
        <w:rPr>
          <w:rFonts w:ascii="Times New Roman" w:hAnsi="Times New Roman"/>
          <w:sz w:val="24"/>
          <w:szCs w:val="24"/>
        </w:rPr>
        <w:t xml:space="preserve">turn </w:t>
      </w:r>
      <w:r w:rsidR="00E24499" w:rsidRPr="00330B5C">
        <w:rPr>
          <w:rFonts w:ascii="Times New Roman" w:hAnsi="Times New Roman"/>
          <w:sz w:val="24"/>
          <w:szCs w:val="24"/>
        </w:rPr>
        <w:t>discrete cells</w:t>
      </w:r>
      <w:r w:rsidR="00DE6BCA">
        <w:rPr>
          <w:rFonts w:ascii="Times New Roman" w:hAnsi="Times New Roman"/>
          <w:sz w:val="24"/>
          <w:szCs w:val="24"/>
        </w:rPr>
        <w:t xml:space="preserve"> </w:t>
      </w:r>
      <w:r w:rsidR="00E24499" w:rsidRPr="00330B5C">
        <w:rPr>
          <w:rFonts w:ascii="Times New Roman" w:hAnsi="Times New Roman"/>
          <w:sz w:val="24"/>
          <w:szCs w:val="24"/>
        </w:rPr>
        <w:t xml:space="preserve">severe and even influence supercell and </w:t>
      </w:r>
      <w:r w:rsidR="00D748BB">
        <w:rPr>
          <w:rFonts w:ascii="Times New Roman" w:hAnsi="Times New Roman"/>
          <w:sz w:val="24"/>
          <w:szCs w:val="24"/>
        </w:rPr>
        <w:t xml:space="preserve">mesoscale convective system </w:t>
      </w:r>
      <w:r w:rsidR="00E24499" w:rsidRPr="00330B5C">
        <w:rPr>
          <w:rFonts w:ascii="Times New Roman" w:hAnsi="Times New Roman"/>
          <w:sz w:val="24"/>
          <w:szCs w:val="24"/>
        </w:rPr>
        <w:t>development</w:t>
      </w:r>
      <w:r w:rsidR="00895564" w:rsidRPr="008955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8955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</w:t>
      </w:r>
      <w:proofErr w:type="spellStart"/>
      <w:r w:rsidR="008955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Markowski</w:t>
      </w:r>
      <w:proofErr w:type="spellEnd"/>
      <w:r w:rsidR="00895564" w:rsidRPr="008955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and</w:t>
      </w:r>
      <w:r w:rsidR="00895564" w:rsidRPr="00895564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proofErr w:type="spellStart"/>
      <w:r w:rsidR="008955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Dotzek</w:t>
      </w:r>
      <w:proofErr w:type="spellEnd"/>
      <w:r w:rsidR="00895564" w:rsidRPr="00895564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895564" w:rsidRPr="00895564">
        <w:rPr>
          <w:rStyle w:val="nlmyear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2011</w:t>
      </w:r>
      <w:r w:rsidR="00895564">
        <w:rPr>
          <w:rStyle w:val="nlmyear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  <w:r w:rsidR="00E24499" w:rsidRPr="00330B5C">
        <w:rPr>
          <w:rFonts w:ascii="Times New Roman" w:hAnsi="Times New Roman"/>
          <w:sz w:val="24"/>
          <w:szCs w:val="24"/>
        </w:rPr>
        <w:t xml:space="preserve">. </w:t>
      </w:r>
      <w:r w:rsidR="001A0C9B">
        <w:rPr>
          <w:rFonts w:ascii="Times New Roman" w:hAnsi="Times New Roman"/>
          <w:sz w:val="24"/>
          <w:szCs w:val="24"/>
        </w:rPr>
        <w:t>The channeled flow is also know</w:t>
      </w:r>
      <w:r w:rsidR="00936161">
        <w:rPr>
          <w:rFonts w:ascii="Times New Roman" w:hAnsi="Times New Roman"/>
          <w:sz w:val="24"/>
          <w:szCs w:val="24"/>
        </w:rPr>
        <w:t>n</w:t>
      </w:r>
      <w:r w:rsidR="001A0C9B">
        <w:rPr>
          <w:rFonts w:ascii="Times New Roman" w:hAnsi="Times New Roman"/>
          <w:sz w:val="24"/>
          <w:szCs w:val="24"/>
        </w:rPr>
        <w:t xml:space="preserve"> to </w:t>
      </w:r>
      <w:r w:rsidR="00546254">
        <w:rPr>
          <w:rFonts w:ascii="Times New Roman" w:hAnsi="Times New Roman"/>
          <w:sz w:val="24"/>
          <w:szCs w:val="24"/>
        </w:rPr>
        <w:t>affect</w:t>
      </w:r>
      <w:r w:rsidR="001A0C9B">
        <w:rPr>
          <w:rFonts w:ascii="Times New Roman" w:hAnsi="Times New Roman"/>
          <w:sz w:val="24"/>
          <w:szCs w:val="24"/>
        </w:rPr>
        <w:t xml:space="preserve"> the formation of tornadic </w:t>
      </w:r>
      <w:r w:rsidR="00936161">
        <w:rPr>
          <w:rFonts w:ascii="Times New Roman" w:hAnsi="Times New Roman"/>
          <w:sz w:val="24"/>
          <w:szCs w:val="24"/>
        </w:rPr>
        <w:t xml:space="preserve">as topographic influences have been examined in cases such as the </w:t>
      </w:r>
      <w:proofErr w:type="spellStart"/>
      <w:r w:rsidR="00936161">
        <w:rPr>
          <w:rFonts w:ascii="Times New Roman" w:hAnsi="Times New Roman"/>
          <w:sz w:val="24"/>
          <w:szCs w:val="24"/>
        </w:rPr>
        <w:t>Duanesburg</w:t>
      </w:r>
      <w:proofErr w:type="spellEnd"/>
      <w:r w:rsidR="00936161">
        <w:rPr>
          <w:rFonts w:ascii="Times New Roman" w:hAnsi="Times New Roman"/>
          <w:sz w:val="24"/>
          <w:szCs w:val="24"/>
        </w:rPr>
        <w:t xml:space="preserve"> (Tang 2016), Mechanicville</w:t>
      </w:r>
      <w:r w:rsidR="00741F14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="00741F14">
        <w:rPr>
          <w:rFonts w:ascii="Times New Roman" w:hAnsi="Times New Roman"/>
          <w:sz w:val="24"/>
          <w:szCs w:val="24"/>
        </w:rPr>
        <w:t>LaPenta</w:t>
      </w:r>
      <w:proofErr w:type="spellEnd"/>
      <w:r w:rsidR="00741F14">
        <w:rPr>
          <w:rFonts w:ascii="Times New Roman" w:hAnsi="Times New Roman"/>
          <w:sz w:val="24"/>
          <w:szCs w:val="24"/>
        </w:rPr>
        <w:t xml:space="preserve"> 2005)</w:t>
      </w:r>
      <w:r w:rsidR="00936161">
        <w:rPr>
          <w:rFonts w:ascii="Times New Roman" w:hAnsi="Times New Roman"/>
          <w:sz w:val="24"/>
          <w:szCs w:val="24"/>
        </w:rPr>
        <w:t xml:space="preserve">, and Great Barrington </w:t>
      </w:r>
      <w:r w:rsidR="00E034BC">
        <w:rPr>
          <w:rFonts w:ascii="Times New Roman" w:hAnsi="Times New Roman"/>
          <w:sz w:val="24"/>
          <w:szCs w:val="24"/>
        </w:rPr>
        <w:t>(</w:t>
      </w:r>
      <w:proofErr w:type="spellStart"/>
      <w:r w:rsidR="00E034BC">
        <w:rPr>
          <w:rFonts w:ascii="Times New Roman" w:hAnsi="Times New Roman"/>
          <w:sz w:val="24"/>
          <w:szCs w:val="24"/>
        </w:rPr>
        <w:t>Bosat</w:t>
      </w:r>
      <w:proofErr w:type="spellEnd"/>
      <w:r w:rsidR="00E034BC">
        <w:rPr>
          <w:rFonts w:ascii="Times New Roman" w:hAnsi="Times New Roman"/>
          <w:sz w:val="24"/>
          <w:szCs w:val="24"/>
        </w:rPr>
        <w:t xml:space="preserve"> 2006) </w:t>
      </w:r>
      <w:r w:rsidR="00936161">
        <w:rPr>
          <w:rFonts w:ascii="Times New Roman" w:hAnsi="Times New Roman"/>
          <w:sz w:val="24"/>
          <w:szCs w:val="24"/>
        </w:rPr>
        <w:t>tornadoes</w:t>
      </w:r>
      <w:r w:rsidR="00E034BC">
        <w:rPr>
          <w:rFonts w:ascii="Times New Roman" w:hAnsi="Times New Roman"/>
          <w:sz w:val="24"/>
          <w:szCs w:val="24"/>
        </w:rPr>
        <w:t>.</w:t>
      </w:r>
      <w:r w:rsidR="00936161">
        <w:rPr>
          <w:rFonts w:ascii="Times New Roman" w:hAnsi="Times New Roman"/>
          <w:sz w:val="24"/>
          <w:szCs w:val="24"/>
        </w:rPr>
        <w:t xml:space="preserve"> </w:t>
      </w:r>
    </w:p>
    <w:p w14:paraId="09A4CAA5" w14:textId="0110477C" w:rsidR="00E24499" w:rsidRDefault="00FA5C6E" w:rsidP="005C19B7">
      <w:pPr>
        <w:spacing w:line="48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MHC events only happen under </w:t>
      </w:r>
      <w:r w:rsidR="00986546">
        <w:rPr>
          <w:rFonts w:ascii="Times New Roman" w:hAnsi="Times New Roman"/>
          <w:sz w:val="24"/>
          <w:szCs w:val="24"/>
        </w:rPr>
        <w:t>stringent</w:t>
      </w:r>
      <w:r>
        <w:rPr>
          <w:rFonts w:ascii="Times New Roman" w:hAnsi="Times New Roman"/>
          <w:sz w:val="24"/>
          <w:szCs w:val="24"/>
        </w:rPr>
        <w:t xml:space="preserve"> atmospheric conditions and </w:t>
      </w:r>
      <w:r w:rsidR="005333F0">
        <w:rPr>
          <w:rFonts w:ascii="Times New Roman" w:hAnsi="Times New Roman"/>
          <w:sz w:val="24"/>
          <w:szCs w:val="24"/>
        </w:rPr>
        <w:t>o</w:t>
      </w:r>
      <w:r w:rsidR="005333F0" w:rsidRPr="00330B5C">
        <w:rPr>
          <w:rFonts w:ascii="Times New Roman" w:hAnsi="Times New Roman"/>
          <w:sz w:val="24"/>
          <w:szCs w:val="24"/>
        </w:rPr>
        <w:t>ften</w:t>
      </w:r>
      <w:r w:rsidR="00E24499" w:rsidRPr="00330B5C">
        <w:rPr>
          <w:rFonts w:ascii="Times New Roman" w:hAnsi="Times New Roman"/>
          <w:sz w:val="24"/>
          <w:szCs w:val="24"/>
        </w:rPr>
        <w:t xml:space="preserve"> these events happen without warning as these events are difficult to predict by local forecasters. </w:t>
      </w:r>
      <w:r>
        <w:rPr>
          <w:rFonts w:ascii="Times New Roman" w:hAnsi="Times New Roman"/>
          <w:sz w:val="24"/>
          <w:szCs w:val="24"/>
        </w:rPr>
        <w:t xml:space="preserve">By preforming a composite analysis </w:t>
      </w:r>
      <w:r w:rsidR="00AC4077">
        <w:rPr>
          <w:rFonts w:ascii="Times New Roman" w:hAnsi="Times New Roman"/>
          <w:sz w:val="24"/>
          <w:szCs w:val="24"/>
        </w:rPr>
        <w:t>of past events we will be able to pinpoint synoptic scale precursors</w:t>
      </w:r>
      <w:r w:rsidR="00061101">
        <w:rPr>
          <w:rFonts w:ascii="Times New Roman" w:hAnsi="Times New Roman"/>
          <w:sz w:val="24"/>
          <w:szCs w:val="24"/>
        </w:rPr>
        <w:t xml:space="preserve"> to these types of events. </w:t>
      </w:r>
    </w:p>
    <w:p w14:paraId="10B09684" w14:textId="77777777" w:rsidR="00A52500" w:rsidRDefault="00A52500" w:rsidP="005C19B7">
      <w:pPr>
        <w:spacing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0C43C65E" w14:textId="033AA937" w:rsidR="00A52500" w:rsidRDefault="00A52500" w:rsidP="005C19B7">
      <w:pPr>
        <w:spacing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2. </w:t>
      </w:r>
      <w:r w:rsidR="00E24499" w:rsidRPr="00330B5C">
        <w:rPr>
          <w:rFonts w:ascii="Times New Roman" w:hAnsi="Times New Roman"/>
          <w:b/>
          <w:color w:val="000000"/>
          <w:sz w:val="24"/>
          <w:szCs w:val="24"/>
        </w:rPr>
        <w:t xml:space="preserve">Data and </w:t>
      </w:r>
      <w:r>
        <w:rPr>
          <w:rFonts w:ascii="Times New Roman" w:hAnsi="Times New Roman"/>
          <w:b/>
          <w:color w:val="000000"/>
          <w:sz w:val="24"/>
          <w:szCs w:val="24"/>
        </w:rPr>
        <w:t>m</w:t>
      </w:r>
      <w:r w:rsidR="00E24499" w:rsidRPr="00330B5C">
        <w:rPr>
          <w:rFonts w:ascii="Times New Roman" w:hAnsi="Times New Roman"/>
          <w:b/>
          <w:color w:val="000000"/>
          <w:sz w:val="24"/>
          <w:szCs w:val="24"/>
        </w:rPr>
        <w:t>ethodolog</w:t>
      </w:r>
      <w:r>
        <w:rPr>
          <w:rFonts w:ascii="Times New Roman" w:hAnsi="Times New Roman"/>
          <w:b/>
          <w:color w:val="000000"/>
          <w:sz w:val="24"/>
          <w:szCs w:val="24"/>
        </w:rPr>
        <w:t>y</w:t>
      </w:r>
    </w:p>
    <w:p w14:paraId="78C3DDE4" w14:textId="4F334DC6" w:rsidR="00E24499" w:rsidRPr="005C19B7" w:rsidRDefault="00A52500" w:rsidP="005C19B7">
      <w:pPr>
        <w:spacing w:line="240" w:lineRule="auto"/>
        <w:jc w:val="both"/>
        <w:rPr>
          <w:i/>
        </w:rPr>
      </w:pPr>
      <w:r w:rsidRPr="005C19B7">
        <w:rPr>
          <w:rFonts w:ascii="Times New Roman" w:hAnsi="Times New Roman"/>
          <w:i/>
          <w:color w:val="000000"/>
          <w:sz w:val="24"/>
          <w:szCs w:val="24"/>
        </w:rPr>
        <w:t>a. Case selection</w:t>
      </w:r>
    </w:p>
    <w:p w14:paraId="0D2473A9" w14:textId="33A3031C" w:rsidR="00E24499" w:rsidRPr="00330B5C" w:rsidRDefault="00E24499" w:rsidP="005C19B7">
      <w:pPr>
        <w:spacing w:line="48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30B5C">
        <w:rPr>
          <w:rFonts w:ascii="Times New Roman" w:hAnsi="Times New Roman"/>
          <w:color w:val="000000"/>
          <w:sz w:val="24"/>
          <w:szCs w:val="24"/>
        </w:rPr>
        <w:t>All cases were chosen based on radar analysis</w:t>
      </w:r>
      <w:r w:rsidR="00450431">
        <w:rPr>
          <w:rFonts w:ascii="Times New Roman" w:hAnsi="Times New Roman"/>
          <w:color w:val="000000"/>
          <w:sz w:val="24"/>
          <w:szCs w:val="24"/>
        </w:rPr>
        <w:t xml:space="preserve"> of KENX base reflectivity</w:t>
      </w:r>
      <w:r w:rsidRPr="00330B5C">
        <w:rPr>
          <w:rFonts w:ascii="Times New Roman" w:hAnsi="Times New Roman"/>
          <w:color w:val="000000"/>
          <w:sz w:val="24"/>
          <w:szCs w:val="24"/>
        </w:rPr>
        <w:t xml:space="preserve"> to locate isolated precipitation </w:t>
      </w:r>
      <w:r w:rsidR="00027621">
        <w:rPr>
          <w:rFonts w:ascii="Times New Roman" w:hAnsi="Times New Roman"/>
          <w:color w:val="000000"/>
          <w:sz w:val="24"/>
          <w:szCs w:val="24"/>
        </w:rPr>
        <w:t>event</w:t>
      </w:r>
      <w:r w:rsidR="00396C65">
        <w:rPr>
          <w:rFonts w:ascii="Times New Roman" w:hAnsi="Times New Roman"/>
          <w:color w:val="000000"/>
          <w:sz w:val="24"/>
          <w:szCs w:val="24"/>
        </w:rPr>
        <w:t>s</w:t>
      </w:r>
      <w:r w:rsidR="0002762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30B5C">
        <w:rPr>
          <w:rFonts w:ascii="Times New Roman" w:hAnsi="Times New Roman"/>
          <w:color w:val="000000"/>
          <w:sz w:val="24"/>
          <w:szCs w:val="24"/>
        </w:rPr>
        <w:t xml:space="preserve">within </w:t>
      </w:r>
      <w:r w:rsidR="00027621">
        <w:rPr>
          <w:rFonts w:ascii="Times New Roman" w:hAnsi="Times New Roman"/>
          <w:color w:val="000000"/>
          <w:sz w:val="24"/>
          <w:szCs w:val="24"/>
        </w:rPr>
        <w:t>a</w:t>
      </w:r>
      <w:r w:rsidR="00AE5AC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C19B7">
        <w:rPr>
          <w:rFonts w:ascii="Times New Roman" w:hAnsi="Times New Roman"/>
          <w:color w:val="000000"/>
          <w:sz w:val="24"/>
          <w:szCs w:val="24"/>
        </w:rPr>
        <w:t>16 km</w:t>
      </w:r>
      <w:r w:rsidR="00AE5AC9">
        <w:rPr>
          <w:rFonts w:ascii="Times New Roman" w:hAnsi="Times New Roman"/>
          <w:color w:val="000000"/>
          <w:sz w:val="24"/>
          <w:szCs w:val="24"/>
        </w:rPr>
        <w:t xml:space="preserve"> radius of </w:t>
      </w:r>
      <w:r w:rsidR="00C26F77">
        <w:rPr>
          <w:rFonts w:ascii="Times New Roman" w:hAnsi="Times New Roman"/>
          <w:color w:val="000000"/>
          <w:sz w:val="24"/>
          <w:szCs w:val="24"/>
        </w:rPr>
        <w:t>Albany International Airport</w:t>
      </w:r>
      <w:r w:rsidRPr="00330B5C">
        <w:rPr>
          <w:rFonts w:ascii="Times New Roman" w:hAnsi="Times New Roman"/>
          <w:color w:val="000000"/>
          <w:sz w:val="24"/>
          <w:szCs w:val="24"/>
        </w:rPr>
        <w:t>. Evidence for boundaries such as fronts, troughs</w:t>
      </w:r>
      <w:r w:rsidR="00396C65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330B5C">
        <w:rPr>
          <w:rFonts w:ascii="Times New Roman" w:hAnsi="Times New Roman"/>
          <w:color w:val="000000"/>
          <w:sz w:val="24"/>
          <w:szCs w:val="24"/>
        </w:rPr>
        <w:t>and</w:t>
      </w:r>
      <w:r w:rsidR="00396C65">
        <w:rPr>
          <w:rFonts w:ascii="Times New Roman" w:hAnsi="Times New Roman"/>
          <w:color w:val="000000"/>
          <w:sz w:val="24"/>
          <w:szCs w:val="24"/>
        </w:rPr>
        <w:t>/</w:t>
      </w:r>
      <w:r w:rsidRPr="00330B5C">
        <w:rPr>
          <w:rFonts w:ascii="Times New Roman" w:hAnsi="Times New Roman"/>
          <w:color w:val="000000"/>
          <w:sz w:val="24"/>
          <w:szCs w:val="24"/>
        </w:rPr>
        <w:t>or cold pools</w:t>
      </w:r>
      <w:r w:rsidR="00396C65">
        <w:rPr>
          <w:rFonts w:ascii="Times New Roman" w:hAnsi="Times New Roman"/>
          <w:color w:val="000000"/>
          <w:sz w:val="24"/>
          <w:szCs w:val="24"/>
        </w:rPr>
        <w:t xml:space="preserve"> from ongoing convection </w:t>
      </w:r>
      <w:r w:rsidRPr="00330B5C">
        <w:rPr>
          <w:rFonts w:ascii="Times New Roman" w:hAnsi="Times New Roman"/>
          <w:color w:val="000000"/>
          <w:sz w:val="24"/>
          <w:szCs w:val="24"/>
        </w:rPr>
        <w:t xml:space="preserve">were </w:t>
      </w:r>
      <w:r w:rsidR="00396C65">
        <w:rPr>
          <w:rFonts w:ascii="Times New Roman" w:hAnsi="Times New Roman"/>
          <w:color w:val="000000"/>
          <w:sz w:val="24"/>
          <w:szCs w:val="24"/>
        </w:rPr>
        <w:t xml:space="preserve">identified </w:t>
      </w:r>
      <w:r w:rsidR="00604554">
        <w:rPr>
          <w:rFonts w:ascii="Times New Roman" w:hAnsi="Times New Roman"/>
          <w:color w:val="000000"/>
          <w:sz w:val="24"/>
          <w:szCs w:val="24"/>
        </w:rPr>
        <w:t xml:space="preserve">from surface </w:t>
      </w:r>
      <w:r w:rsidR="00396C65">
        <w:rPr>
          <w:rFonts w:ascii="Times New Roman" w:hAnsi="Times New Roman"/>
          <w:color w:val="000000"/>
          <w:sz w:val="24"/>
          <w:szCs w:val="24"/>
        </w:rPr>
        <w:t xml:space="preserve">and upper air </w:t>
      </w:r>
      <w:r w:rsidR="00604554">
        <w:rPr>
          <w:rFonts w:ascii="Times New Roman" w:hAnsi="Times New Roman"/>
          <w:color w:val="000000"/>
          <w:sz w:val="24"/>
          <w:szCs w:val="24"/>
        </w:rPr>
        <w:t>analys</w:t>
      </w:r>
      <w:r w:rsidR="00396C65">
        <w:rPr>
          <w:rFonts w:ascii="Times New Roman" w:hAnsi="Times New Roman"/>
          <w:color w:val="000000"/>
          <w:sz w:val="24"/>
          <w:szCs w:val="24"/>
        </w:rPr>
        <w:t>e</w:t>
      </w:r>
      <w:r w:rsidR="00604554">
        <w:rPr>
          <w:rFonts w:ascii="Times New Roman" w:hAnsi="Times New Roman"/>
          <w:color w:val="000000"/>
          <w:sz w:val="24"/>
          <w:szCs w:val="24"/>
        </w:rPr>
        <w:t>s</w:t>
      </w:r>
      <w:r w:rsidR="00396C65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604554">
        <w:rPr>
          <w:rFonts w:ascii="Times New Roman" w:hAnsi="Times New Roman"/>
          <w:color w:val="000000"/>
          <w:sz w:val="24"/>
          <w:szCs w:val="24"/>
        </w:rPr>
        <w:t>and radar.</w:t>
      </w:r>
      <w:r w:rsidRPr="00330B5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04554">
        <w:rPr>
          <w:rFonts w:ascii="Times New Roman" w:hAnsi="Times New Roman"/>
          <w:color w:val="000000"/>
          <w:sz w:val="24"/>
          <w:szCs w:val="24"/>
        </w:rPr>
        <w:t>C</w:t>
      </w:r>
      <w:r w:rsidRPr="00330B5C">
        <w:rPr>
          <w:rFonts w:ascii="Times New Roman" w:hAnsi="Times New Roman"/>
          <w:color w:val="000000"/>
          <w:sz w:val="24"/>
          <w:szCs w:val="24"/>
        </w:rPr>
        <w:t>ases</w:t>
      </w:r>
      <w:r w:rsidR="00396C65">
        <w:rPr>
          <w:rFonts w:ascii="Times New Roman" w:hAnsi="Times New Roman"/>
          <w:color w:val="000000"/>
          <w:sz w:val="24"/>
          <w:szCs w:val="24"/>
        </w:rPr>
        <w:t xml:space="preserve"> in which </w:t>
      </w:r>
      <w:r w:rsidR="00604554">
        <w:rPr>
          <w:rFonts w:ascii="Times New Roman" w:hAnsi="Times New Roman"/>
          <w:color w:val="000000"/>
          <w:sz w:val="24"/>
          <w:szCs w:val="24"/>
        </w:rPr>
        <w:t>precipitation was directly initiated by these features were discarded</w:t>
      </w:r>
      <w:r w:rsidRPr="00330B5C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14:paraId="4A75C960" w14:textId="19EE2853" w:rsidR="00E24499" w:rsidRPr="00330B5C" w:rsidRDefault="00396C65" w:rsidP="005C19B7">
      <w:pPr>
        <w:spacing w:line="48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For the </w:t>
      </w:r>
      <w:r w:rsidR="00E24499" w:rsidRPr="00330B5C">
        <w:rPr>
          <w:rFonts w:ascii="Times New Roman" w:hAnsi="Times New Roman"/>
          <w:color w:val="000000"/>
          <w:sz w:val="24"/>
          <w:szCs w:val="24"/>
        </w:rPr>
        <w:t>warm</w:t>
      </w:r>
      <w:r>
        <w:rPr>
          <w:rFonts w:ascii="Times New Roman" w:hAnsi="Times New Roman"/>
          <w:color w:val="000000"/>
          <w:sz w:val="24"/>
          <w:szCs w:val="24"/>
        </w:rPr>
        <w:t xml:space="preserve"> season</w:t>
      </w:r>
      <w:r w:rsidR="004463CD">
        <w:rPr>
          <w:rFonts w:ascii="Times New Roman" w:hAnsi="Times New Roman"/>
          <w:color w:val="000000"/>
          <w:sz w:val="24"/>
          <w:szCs w:val="24"/>
        </w:rPr>
        <w:t xml:space="preserve"> MHC events</w:t>
      </w:r>
      <w:r w:rsidR="00E24499" w:rsidRPr="00330B5C">
        <w:rPr>
          <w:rFonts w:ascii="Times New Roman" w:hAnsi="Times New Roman"/>
          <w:color w:val="000000"/>
          <w:sz w:val="24"/>
          <w:szCs w:val="24"/>
        </w:rPr>
        <w:t xml:space="preserve">, every event </w:t>
      </w:r>
      <w:r w:rsidRPr="00330B5C">
        <w:rPr>
          <w:rFonts w:ascii="Times New Roman" w:hAnsi="Times New Roman"/>
          <w:color w:val="000000"/>
          <w:sz w:val="24"/>
          <w:szCs w:val="24"/>
        </w:rPr>
        <w:t xml:space="preserve">was analyzed </w:t>
      </w:r>
      <w:r w:rsidR="00E24499" w:rsidRPr="00330B5C">
        <w:rPr>
          <w:rFonts w:ascii="Times New Roman" w:hAnsi="Times New Roman"/>
          <w:color w:val="000000"/>
          <w:sz w:val="24"/>
          <w:szCs w:val="24"/>
        </w:rPr>
        <w:t xml:space="preserve">in which lightning was reported </w:t>
      </w:r>
      <w:r>
        <w:rPr>
          <w:rFonts w:ascii="Times New Roman" w:hAnsi="Times New Roman"/>
          <w:color w:val="000000"/>
          <w:sz w:val="24"/>
          <w:szCs w:val="24"/>
        </w:rPr>
        <w:t xml:space="preserve">in the </w:t>
      </w:r>
      <w:r w:rsidR="00E24499" w:rsidRPr="00330B5C">
        <w:rPr>
          <w:rFonts w:ascii="Times New Roman" w:hAnsi="Times New Roman"/>
          <w:color w:val="000000"/>
          <w:sz w:val="24"/>
          <w:szCs w:val="24"/>
        </w:rPr>
        <w:t>Albany International Airport (KALB)</w:t>
      </w:r>
      <w:r w:rsidR="00BD5414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METARs</w:t>
      </w:r>
      <w:r w:rsidR="00E24499" w:rsidRPr="00330B5C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943304">
        <w:rPr>
          <w:rFonts w:ascii="Times New Roman" w:hAnsi="Times New Roman"/>
          <w:color w:val="000000"/>
          <w:sz w:val="24"/>
          <w:szCs w:val="24"/>
        </w:rPr>
        <w:t xml:space="preserve">These cases </w:t>
      </w:r>
      <w:r w:rsidR="007E4D58">
        <w:rPr>
          <w:rFonts w:ascii="Times New Roman" w:hAnsi="Times New Roman"/>
          <w:color w:val="000000"/>
          <w:sz w:val="24"/>
          <w:szCs w:val="24"/>
        </w:rPr>
        <w:t xml:space="preserve">had to reach a minimum of 30 </w:t>
      </w:r>
      <w:proofErr w:type="spellStart"/>
      <w:r w:rsidR="007E4D58">
        <w:rPr>
          <w:rFonts w:ascii="Times New Roman" w:hAnsi="Times New Roman"/>
          <w:color w:val="000000"/>
          <w:sz w:val="24"/>
          <w:szCs w:val="24"/>
        </w:rPr>
        <w:t>dBz</w:t>
      </w:r>
      <w:proofErr w:type="spellEnd"/>
      <w:r w:rsidR="007E4D58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E24499" w:rsidRPr="00330B5C">
        <w:rPr>
          <w:rFonts w:ascii="Times New Roman" w:hAnsi="Times New Roman"/>
          <w:color w:val="000000"/>
          <w:sz w:val="24"/>
          <w:szCs w:val="24"/>
        </w:rPr>
        <w:t xml:space="preserve">Cases were also verified </w:t>
      </w:r>
      <w:r w:rsidR="00C65421">
        <w:rPr>
          <w:rFonts w:ascii="Times New Roman" w:hAnsi="Times New Roman"/>
          <w:color w:val="000000"/>
          <w:sz w:val="24"/>
          <w:szCs w:val="24"/>
        </w:rPr>
        <w:t xml:space="preserve">by looking for a nose of </w:t>
      </w:r>
      <w:r>
        <w:rPr>
          <w:rFonts w:ascii="Times New Roman" w:hAnsi="Times New Roman"/>
          <w:color w:val="000000"/>
          <w:sz w:val="24"/>
          <w:szCs w:val="24"/>
        </w:rPr>
        <w:t xml:space="preserve">increased, </w:t>
      </w:r>
      <w:r w:rsidR="00C65421">
        <w:rPr>
          <w:rFonts w:ascii="Times New Roman" w:hAnsi="Times New Roman"/>
          <w:color w:val="000000"/>
          <w:sz w:val="24"/>
          <w:szCs w:val="24"/>
        </w:rPr>
        <w:t xml:space="preserve">surface based convective available potential energy (SBCAPE) being </w:t>
      </w:r>
      <w:proofErr w:type="spellStart"/>
      <w:r w:rsidR="00C65421">
        <w:rPr>
          <w:rFonts w:ascii="Times New Roman" w:hAnsi="Times New Roman"/>
          <w:color w:val="000000"/>
          <w:sz w:val="24"/>
          <w:szCs w:val="24"/>
        </w:rPr>
        <w:t>advected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northward up </w:t>
      </w:r>
      <w:r w:rsidR="00C65421">
        <w:rPr>
          <w:rFonts w:ascii="Times New Roman" w:hAnsi="Times New Roman"/>
          <w:color w:val="000000"/>
          <w:sz w:val="24"/>
          <w:szCs w:val="24"/>
        </w:rPr>
        <w:t xml:space="preserve">Hudson Valley. </w:t>
      </w:r>
      <w:r w:rsidR="00E24499" w:rsidRPr="00330B5C">
        <w:rPr>
          <w:rFonts w:ascii="Times New Roman" w:hAnsi="Times New Roman"/>
          <w:color w:val="000000"/>
          <w:sz w:val="24"/>
          <w:szCs w:val="24"/>
        </w:rPr>
        <w:t>Th</w:t>
      </w:r>
      <w:r w:rsidR="00E24499">
        <w:rPr>
          <w:rFonts w:ascii="Times New Roman" w:hAnsi="Times New Roman"/>
          <w:color w:val="000000"/>
          <w:sz w:val="24"/>
          <w:szCs w:val="24"/>
        </w:rPr>
        <w:t xml:space="preserve">ere </w:t>
      </w:r>
      <w:r w:rsidR="00112F92">
        <w:rPr>
          <w:rFonts w:ascii="Times New Roman" w:hAnsi="Times New Roman"/>
          <w:color w:val="000000"/>
          <w:sz w:val="24"/>
          <w:szCs w:val="24"/>
        </w:rPr>
        <w:t>was</w:t>
      </w:r>
      <w:r w:rsidR="00E24499">
        <w:rPr>
          <w:rFonts w:ascii="Times New Roman" w:hAnsi="Times New Roman"/>
          <w:color w:val="000000"/>
          <w:sz w:val="24"/>
          <w:szCs w:val="24"/>
        </w:rPr>
        <w:t xml:space="preserve"> a subset of </w:t>
      </w:r>
      <w:r w:rsidR="00C26F77">
        <w:rPr>
          <w:rFonts w:ascii="Times New Roman" w:hAnsi="Times New Roman"/>
          <w:color w:val="000000"/>
          <w:sz w:val="24"/>
          <w:szCs w:val="24"/>
        </w:rPr>
        <w:t xml:space="preserve">17 </w:t>
      </w:r>
      <w:r w:rsidR="00706D16">
        <w:rPr>
          <w:rFonts w:ascii="Times New Roman" w:hAnsi="Times New Roman"/>
          <w:color w:val="000000"/>
          <w:sz w:val="24"/>
          <w:szCs w:val="24"/>
        </w:rPr>
        <w:t xml:space="preserve">warm-season events in which convection was initiated as the </w:t>
      </w:r>
      <w:r w:rsidR="00E24499">
        <w:rPr>
          <w:rFonts w:ascii="Times New Roman" w:hAnsi="Times New Roman"/>
          <w:color w:val="000000"/>
          <w:sz w:val="24"/>
          <w:szCs w:val="24"/>
        </w:rPr>
        <w:t>result of other</w:t>
      </w:r>
      <w:r w:rsidR="00E24499" w:rsidRPr="00330B5C">
        <w:rPr>
          <w:rFonts w:ascii="Times New Roman" w:hAnsi="Times New Roman"/>
          <w:color w:val="000000"/>
          <w:sz w:val="24"/>
          <w:szCs w:val="24"/>
        </w:rPr>
        <w:t xml:space="preserve"> mechanisms</w:t>
      </w:r>
      <w:r w:rsidR="00706D16">
        <w:rPr>
          <w:rFonts w:ascii="Times New Roman" w:hAnsi="Times New Roman"/>
          <w:color w:val="000000"/>
          <w:sz w:val="24"/>
          <w:szCs w:val="24"/>
        </w:rPr>
        <w:t xml:space="preserve"> (e.g., prefrontal trough, cold pool dynamics, etc.), </w:t>
      </w:r>
      <w:r w:rsidR="00E24499">
        <w:rPr>
          <w:rFonts w:ascii="Times New Roman" w:hAnsi="Times New Roman"/>
          <w:color w:val="000000"/>
          <w:sz w:val="24"/>
          <w:szCs w:val="24"/>
        </w:rPr>
        <w:t>but</w:t>
      </w:r>
      <w:r w:rsidR="00E24499" w:rsidRPr="00330B5C">
        <w:rPr>
          <w:rFonts w:ascii="Times New Roman" w:hAnsi="Times New Roman"/>
          <w:color w:val="000000"/>
          <w:sz w:val="24"/>
          <w:szCs w:val="24"/>
        </w:rPr>
        <w:t xml:space="preserve"> were enhanced by </w:t>
      </w:r>
      <w:r w:rsidR="00706D16">
        <w:rPr>
          <w:rFonts w:ascii="Times New Roman" w:hAnsi="Times New Roman"/>
          <w:color w:val="000000"/>
          <w:sz w:val="24"/>
          <w:szCs w:val="24"/>
        </w:rPr>
        <w:t xml:space="preserve">MHC. As this paper seeks to analyze only clear MHC events, the “enhanced by MHC” events </w:t>
      </w:r>
      <w:r w:rsidR="00FA4127">
        <w:rPr>
          <w:rFonts w:ascii="Times New Roman" w:hAnsi="Times New Roman"/>
          <w:color w:val="000000"/>
          <w:sz w:val="24"/>
          <w:szCs w:val="24"/>
        </w:rPr>
        <w:t>were</w:t>
      </w:r>
      <w:r w:rsidR="00706D16">
        <w:rPr>
          <w:rFonts w:ascii="Times New Roman" w:hAnsi="Times New Roman"/>
          <w:color w:val="000000"/>
          <w:sz w:val="24"/>
          <w:szCs w:val="24"/>
        </w:rPr>
        <w:t xml:space="preserve"> excluded from study</w:t>
      </w:r>
      <w:r w:rsidR="00E24499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E24499" w:rsidRPr="00330B5C">
        <w:rPr>
          <w:rFonts w:ascii="Times New Roman" w:hAnsi="Times New Roman"/>
          <w:color w:val="000000"/>
          <w:sz w:val="24"/>
          <w:szCs w:val="24"/>
        </w:rPr>
        <w:t>In total</w:t>
      </w:r>
      <w:r w:rsidR="00E24499">
        <w:rPr>
          <w:rFonts w:ascii="Times New Roman" w:hAnsi="Times New Roman"/>
          <w:color w:val="000000"/>
          <w:sz w:val="24"/>
          <w:szCs w:val="24"/>
        </w:rPr>
        <w:t>,</w:t>
      </w:r>
      <w:r w:rsidR="00E24499" w:rsidRPr="00330B5C">
        <w:rPr>
          <w:rFonts w:ascii="Times New Roman" w:hAnsi="Times New Roman"/>
          <w:color w:val="000000"/>
          <w:sz w:val="24"/>
          <w:szCs w:val="24"/>
        </w:rPr>
        <w:t xml:space="preserve"> 19 pure warm cases were </w:t>
      </w:r>
      <w:r w:rsidR="00706D16">
        <w:rPr>
          <w:rFonts w:ascii="Times New Roman" w:hAnsi="Times New Roman"/>
          <w:color w:val="000000"/>
          <w:sz w:val="24"/>
          <w:szCs w:val="24"/>
        </w:rPr>
        <w:t xml:space="preserve">identified </w:t>
      </w:r>
      <w:r w:rsidR="00E24499" w:rsidRPr="00330B5C">
        <w:rPr>
          <w:rFonts w:ascii="Times New Roman" w:hAnsi="Times New Roman"/>
          <w:color w:val="000000"/>
          <w:sz w:val="24"/>
          <w:szCs w:val="24"/>
        </w:rPr>
        <w:t>from July 2003 to August 2014</w:t>
      </w:r>
      <w:r w:rsidR="00706D16">
        <w:rPr>
          <w:rFonts w:ascii="Times New Roman" w:hAnsi="Times New Roman"/>
          <w:color w:val="000000"/>
          <w:sz w:val="24"/>
          <w:szCs w:val="24"/>
        </w:rPr>
        <w:t>.</w:t>
      </w:r>
    </w:p>
    <w:p w14:paraId="17CB9448" w14:textId="77340997" w:rsidR="00A52500" w:rsidRDefault="007E4D58" w:rsidP="005C19B7">
      <w:pPr>
        <w:spacing w:line="48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For the cold season MHC events any ca</w:t>
      </w:r>
      <w:r w:rsidR="00BE5B1A">
        <w:rPr>
          <w:rFonts w:ascii="Times New Roman" w:hAnsi="Times New Roman"/>
          <w:color w:val="000000"/>
          <w:sz w:val="24"/>
          <w:szCs w:val="24"/>
        </w:rPr>
        <w:t xml:space="preserve">se in which a low tracked west </w:t>
      </w:r>
      <w:r>
        <w:rPr>
          <w:rFonts w:ascii="Times New Roman" w:hAnsi="Times New Roman"/>
          <w:color w:val="000000"/>
          <w:sz w:val="24"/>
          <w:szCs w:val="24"/>
        </w:rPr>
        <w:t>o</w:t>
      </w:r>
      <w:r w:rsidR="00BE5B1A">
        <w:rPr>
          <w:rFonts w:ascii="Times New Roman" w:hAnsi="Times New Roman"/>
          <w:color w:val="000000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 xml:space="preserve"> 40N and 70W </w:t>
      </w:r>
      <w:r w:rsidR="00BE5B1A">
        <w:rPr>
          <w:rFonts w:ascii="Times New Roman" w:hAnsi="Times New Roman"/>
          <w:color w:val="000000"/>
          <w:sz w:val="24"/>
          <w:szCs w:val="24"/>
        </w:rPr>
        <w:t>benchmark were</w:t>
      </w:r>
      <w:r>
        <w:rPr>
          <w:rFonts w:ascii="Times New Roman" w:hAnsi="Times New Roman"/>
          <w:color w:val="000000"/>
          <w:sz w:val="24"/>
          <w:szCs w:val="24"/>
        </w:rPr>
        <w:t xml:space="preserve"> analyzed. These</w:t>
      </w:r>
      <w:r w:rsidR="00E2449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24499" w:rsidRPr="00330B5C">
        <w:rPr>
          <w:rFonts w:ascii="Times New Roman" w:hAnsi="Times New Roman"/>
          <w:color w:val="000000"/>
          <w:sz w:val="24"/>
          <w:szCs w:val="24"/>
        </w:rPr>
        <w:t>events</w:t>
      </w:r>
      <w:r w:rsidR="00E24499">
        <w:rPr>
          <w:rFonts w:ascii="Times New Roman" w:hAnsi="Times New Roman"/>
          <w:color w:val="000000"/>
          <w:sz w:val="24"/>
          <w:szCs w:val="24"/>
        </w:rPr>
        <w:t xml:space="preserve"> were </w:t>
      </w:r>
      <w:r w:rsidR="00E24499" w:rsidRPr="00330B5C">
        <w:rPr>
          <w:rFonts w:ascii="Times New Roman" w:hAnsi="Times New Roman"/>
          <w:color w:val="000000"/>
          <w:sz w:val="24"/>
          <w:szCs w:val="24"/>
        </w:rPr>
        <w:t xml:space="preserve">examined </w:t>
      </w:r>
      <w:r w:rsidR="00E24499">
        <w:rPr>
          <w:rFonts w:ascii="Times New Roman" w:hAnsi="Times New Roman"/>
          <w:color w:val="000000"/>
          <w:sz w:val="24"/>
          <w:szCs w:val="24"/>
        </w:rPr>
        <w:t xml:space="preserve">to make sure no </w:t>
      </w:r>
      <w:r w:rsidR="004204FA">
        <w:rPr>
          <w:rFonts w:ascii="Times New Roman" w:hAnsi="Times New Roman"/>
          <w:color w:val="000000"/>
          <w:sz w:val="24"/>
          <w:szCs w:val="24"/>
        </w:rPr>
        <w:t>l</w:t>
      </w:r>
      <w:r w:rsidR="00E24499">
        <w:rPr>
          <w:rFonts w:ascii="Times New Roman" w:hAnsi="Times New Roman"/>
          <w:color w:val="000000"/>
          <w:sz w:val="24"/>
          <w:szCs w:val="24"/>
        </w:rPr>
        <w:t>ake</w:t>
      </w:r>
      <w:r w:rsidR="004204FA">
        <w:rPr>
          <w:rFonts w:ascii="Times New Roman" w:hAnsi="Times New Roman"/>
          <w:color w:val="000000"/>
          <w:sz w:val="24"/>
          <w:szCs w:val="24"/>
        </w:rPr>
        <w:t>-</w:t>
      </w:r>
      <w:r w:rsidR="00E24499">
        <w:rPr>
          <w:rFonts w:ascii="Times New Roman" w:hAnsi="Times New Roman"/>
          <w:color w:val="000000"/>
          <w:sz w:val="24"/>
          <w:szCs w:val="24"/>
        </w:rPr>
        <w:t>effect</w:t>
      </w:r>
      <w:r w:rsidR="00706D16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E24499">
        <w:rPr>
          <w:rFonts w:ascii="Times New Roman" w:hAnsi="Times New Roman"/>
          <w:color w:val="000000"/>
          <w:sz w:val="24"/>
          <w:szCs w:val="24"/>
        </w:rPr>
        <w:t>or lak</w:t>
      </w:r>
      <w:r w:rsidR="004204FA">
        <w:rPr>
          <w:rFonts w:ascii="Times New Roman" w:hAnsi="Times New Roman"/>
          <w:color w:val="000000"/>
          <w:sz w:val="24"/>
          <w:szCs w:val="24"/>
        </w:rPr>
        <w:t>e-</w:t>
      </w:r>
      <w:r w:rsidR="00E24499">
        <w:rPr>
          <w:rFonts w:ascii="Times New Roman" w:hAnsi="Times New Roman"/>
          <w:color w:val="000000"/>
          <w:sz w:val="24"/>
          <w:szCs w:val="24"/>
        </w:rPr>
        <w:lastRenderedPageBreak/>
        <w:t>enhanced</w:t>
      </w:r>
      <w:r w:rsidR="00706D16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E24499">
        <w:rPr>
          <w:rFonts w:ascii="Times New Roman" w:hAnsi="Times New Roman"/>
          <w:color w:val="000000"/>
          <w:sz w:val="24"/>
          <w:szCs w:val="24"/>
        </w:rPr>
        <w:t xml:space="preserve">snow took place. </w:t>
      </w:r>
      <w:r w:rsidR="00E24499" w:rsidRPr="00330B5C">
        <w:rPr>
          <w:rFonts w:ascii="Times New Roman" w:hAnsi="Times New Roman"/>
          <w:color w:val="000000"/>
          <w:sz w:val="24"/>
          <w:szCs w:val="24"/>
        </w:rPr>
        <w:t>In total</w:t>
      </w:r>
      <w:r w:rsidR="00706D16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E24499" w:rsidRPr="00330B5C">
        <w:rPr>
          <w:rFonts w:ascii="Times New Roman" w:hAnsi="Times New Roman"/>
          <w:color w:val="000000"/>
          <w:sz w:val="24"/>
          <w:szCs w:val="24"/>
        </w:rPr>
        <w:t xml:space="preserve">12 cold cases were </w:t>
      </w:r>
      <w:r w:rsidR="00706D16">
        <w:rPr>
          <w:rFonts w:ascii="Times New Roman" w:hAnsi="Times New Roman"/>
          <w:color w:val="000000"/>
          <w:sz w:val="24"/>
          <w:szCs w:val="24"/>
        </w:rPr>
        <w:t xml:space="preserve">identified </w:t>
      </w:r>
      <w:r w:rsidR="00E24499" w:rsidRPr="00330B5C">
        <w:rPr>
          <w:rFonts w:ascii="Times New Roman" w:hAnsi="Times New Roman"/>
          <w:color w:val="000000"/>
          <w:sz w:val="24"/>
          <w:szCs w:val="24"/>
        </w:rPr>
        <w:t>from November 2002 to September 2013.</w:t>
      </w:r>
    </w:p>
    <w:p w14:paraId="0A09DEC5" w14:textId="77777777" w:rsidR="00A52500" w:rsidRDefault="00A52500" w:rsidP="005C19B7">
      <w:pPr>
        <w:spacing w:line="48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61310286" w14:textId="0FFCA2DF" w:rsidR="00E24499" w:rsidRPr="005C19B7" w:rsidRDefault="00A52500" w:rsidP="005C19B7">
      <w:pPr>
        <w:spacing w:line="480" w:lineRule="auto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5C19B7">
        <w:rPr>
          <w:rFonts w:ascii="Times New Roman" w:hAnsi="Times New Roman"/>
          <w:i/>
          <w:color w:val="000000"/>
          <w:sz w:val="24"/>
          <w:szCs w:val="24"/>
        </w:rPr>
        <w:t>b. Data</w:t>
      </w:r>
    </w:p>
    <w:p w14:paraId="303AACCA" w14:textId="424A6F79" w:rsidR="00E24499" w:rsidRDefault="00790EED" w:rsidP="005C19B7">
      <w:pPr>
        <w:spacing w:line="48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 w:rsidR="00706D16">
        <w:rPr>
          <w:rFonts w:ascii="Times New Roman" w:hAnsi="Times New Roman"/>
          <w:color w:val="000000"/>
          <w:sz w:val="24"/>
          <w:szCs w:val="24"/>
        </w:rPr>
        <w:t>S</w:t>
      </w:r>
      <w:r w:rsidR="00E24499" w:rsidRPr="00330B5C">
        <w:rPr>
          <w:rFonts w:ascii="Times New Roman" w:hAnsi="Times New Roman"/>
          <w:color w:val="000000"/>
          <w:sz w:val="24"/>
          <w:szCs w:val="24"/>
        </w:rPr>
        <w:t xml:space="preserve">urface observations </w:t>
      </w:r>
      <w:r w:rsidR="004204FA">
        <w:rPr>
          <w:rFonts w:ascii="Times New Roman" w:hAnsi="Times New Roman"/>
          <w:color w:val="000000"/>
          <w:sz w:val="24"/>
          <w:szCs w:val="24"/>
        </w:rPr>
        <w:t>were obtained</w:t>
      </w:r>
      <w:r w:rsidR="00E24499" w:rsidRPr="00330B5C">
        <w:rPr>
          <w:rFonts w:ascii="Times New Roman" w:hAnsi="Times New Roman"/>
          <w:color w:val="000000"/>
          <w:sz w:val="24"/>
          <w:szCs w:val="24"/>
        </w:rPr>
        <w:t xml:space="preserve"> from the Iowa State Archive and radar data was </w:t>
      </w:r>
      <w:r w:rsidR="004204FA">
        <w:rPr>
          <w:rFonts w:ascii="Times New Roman" w:hAnsi="Times New Roman"/>
          <w:color w:val="000000"/>
          <w:sz w:val="24"/>
          <w:szCs w:val="24"/>
        </w:rPr>
        <w:t>obtained</w:t>
      </w:r>
      <w:r w:rsidR="004204FA" w:rsidRPr="00330B5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24499" w:rsidRPr="00330B5C">
        <w:rPr>
          <w:rFonts w:ascii="Times New Roman" w:hAnsi="Times New Roman"/>
          <w:color w:val="000000"/>
          <w:sz w:val="24"/>
          <w:szCs w:val="24"/>
        </w:rPr>
        <w:t xml:space="preserve">from the National </w:t>
      </w:r>
      <w:r w:rsidR="00404EC2">
        <w:rPr>
          <w:rFonts w:ascii="Times New Roman" w:hAnsi="Times New Roman"/>
          <w:color w:val="000000"/>
          <w:sz w:val="24"/>
          <w:szCs w:val="24"/>
        </w:rPr>
        <w:t>Centers for Environmental Information</w:t>
      </w:r>
      <w:r w:rsidR="00E24499" w:rsidRPr="00330B5C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706D16">
        <w:rPr>
          <w:rFonts w:ascii="Times New Roman" w:hAnsi="Times New Roman"/>
          <w:color w:val="000000"/>
          <w:sz w:val="24"/>
          <w:szCs w:val="24"/>
        </w:rPr>
        <w:t>Warm and cold-season MHC c</w:t>
      </w:r>
      <w:r w:rsidR="00847E59">
        <w:rPr>
          <w:rFonts w:ascii="Times New Roman" w:hAnsi="Times New Roman"/>
          <w:color w:val="000000"/>
          <w:sz w:val="24"/>
          <w:szCs w:val="24"/>
        </w:rPr>
        <w:t>omposites</w:t>
      </w:r>
      <w:r w:rsidR="004204FA">
        <w:rPr>
          <w:rFonts w:ascii="Times New Roman" w:hAnsi="Times New Roman"/>
          <w:color w:val="000000"/>
          <w:sz w:val="24"/>
          <w:szCs w:val="24"/>
        </w:rPr>
        <w:t xml:space="preserve"> were created using </w:t>
      </w:r>
      <w:r w:rsidR="00E24499" w:rsidRPr="00330B5C">
        <w:rPr>
          <w:rFonts w:ascii="Times New Roman" w:hAnsi="Times New Roman"/>
          <w:color w:val="000000"/>
          <w:sz w:val="24"/>
          <w:szCs w:val="24"/>
        </w:rPr>
        <w:t>0.5° Climate Forecast Systems Reanalysis (CFSR</w:t>
      </w:r>
      <w:r w:rsidR="00706D16">
        <w:rPr>
          <w:rFonts w:ascii="Times New Roman" w:hAnsi="Times New Roman"/>
          <w:color w:val="000000"/>
          <w:sz w:val="24"/>
          <w:szCs w:val="24"/>
        </w:rPr>
        <w:t>)</w:t>
      </w:r>
      <w:r w:rsidR="00C26F77">
        <w:rPr>
          <w:rFonts w:ascii="Times New Roman" w:hAnsi="Times New Roman"/>
          <w:color w:val="000000"/>
          <w:sz w:val="24"/>
          <w:szCs w:val="24"/>
        </w:rPr>
        <w:t xml:space="preserve"> (</w:t>
      </w:r>
      <w:proofErr w:type="spellStart"/>
      <w:r w:rsidR="00C26F77">
        <w:rPr>
          <w:rFonts w:ascii="Times New Roman" w:hAnsi="Times New Roman"/>
          <w:color w:val="000000"/>
          <w:sz w:val="24"/>
          <w:szCs w:val="24"/>
        </w:rPr>
        <w:t>Saha</w:t>
      </w:r>
      <w:proofErr w:type="spellEnd"/>
      <w:r w:rsidR="00C26F77">
        <w:rPr>
          <w:rFonts w:ascii="Times New Roman" w:hAnsi="Times New Roman"/>
          <w:color w:val="000000"/>
          <w:sz w:val="24"/>
          <w:szCs w:val="24"/>
        </w:rPr>
        <w:t xml:space="preserve"> et al. 2010)</w:t>
      </w:r>
      <w:r w:rsidR="00E24499" w:rsidRPr="00330B5C">
        <w:rPr>
          <w:rFonts w:ascii="Times New Roman" w:hAnsi="Times New Roman"/>
          <w:color w:val="000000"/>
          <w:sz w:val="24"/>
          <w:szCs w:val="24"/>
        </w:rPr>
        <w:t>.</w:t>
      </w:r>
      <w:r w:rsidR="006C3B54">
        <w:rPr>
          <w:rFonts w:ascii="Times New Roman" w:hAnsi="Times New Roman"/>
          <w:color w:val="000000"/>
          <w:sz w:val="24"/>
          <w:szCs w:val="24"/>
        </w:rPr>
        <w:t xml:space="preserve"> Using the CFSR for the composites was justifiable to visualize the synoptic scale features </w:t>
      </w:r>
      <w:r w:rsidR="003D0072">
        <w:rPr>
          <w:rFonts w:ascii="Times New Roman" w:hAnsi="Times New Roman"/>
          <w:color w:val="000000"/>
          <w:sz w:val="24"/>
          <w:szCs w:val="24"/>
        </w:rPr>
        <w:t xml:space="preserve">in the composites as we were not using it to visualize the mesoscale </w:t>
      </w:r>
      <w:r w:rsidR="000149EF">
        <w:rPr>
          <w:rFonts w:ascii="Times New Roman" w:hAnsi="Times New Roman"/>
          <w:color w:val="000000"/>
          <w:sz w:val="24"/>
          <w:szCs w:val="24"/>
        </w:rPr>
        <w:t>phenomenon</w:t>
      </w:r>
      <w:r w:rsidR="003D0072">
        <w:rPr>
          <w:rFonts w:ascii="Times New Roman" w:hAnsi="Times New Roman"/>
          <w:color w:val="000000"/>
          <w:sz w:val="24"/>
          <w:szCs w:val="24"/>
        </w:rPr>
        <w:t>.</w:t>
      </w:r>
      <w:r w:rsidR="00706D16">
        <w:rPr>
          <w:rFonts w:ascii="Times New Roman" w:hAnsi="Times New Roman"/>
          <w:color w:val="000000"/>
          <w:sz w:val="24"/>
          <w:szCs w:val="24"/>
        </w:rPr>
        <w:t xml:space="preserve"> The </w:t>
      </w:r>
      <w:r w:rsidR="00E24499" w:rsidRPr="00330B5C">
        <w:rPr>
          <w:rFonts w:ascii="Times New Roman" w:hAnsi="Times New Roman"/>
          <w:color w:val="000000"/>
          <w:sz w:val="24"/>
          <w:szCs w:val="24"/>
        </w:rPr>
        <w:t xml:space="preserve">2 January 2008 case study </w:t>
      </w:r>
      <w:r w:rsidR="00706D16">
        <w:rPr>
          <w:rFonts w:ascii="Times New Roman" w:hAnsi="Times New Roman"/>
          <w:color w:val="000000"/>
          <w:sz w:val="24"/>
          <w:szCs w:val="24"/>
        </w:rPr>
        <w:t xml:space="preserve">uses </w:t>
      </w:r>
      <w:r w:rsidR="0047134D">
        <w:rPr>
          <w:rFonts w:ascii="Times New Roman" w:hAnsi="Times New Roman"/>
          <w:color w:val="000000"/>
          <w:sz w:val="24"/>
          <w:szCs w:val="24"/>
        </w:rPr>
        <w:t>the 13</w:t>
      </w:r>
      <w:r w:rsidR="004204FA">
        <w:rPr>
          <w:rFonts w:ascii="Times New Roman" w:hAnsi="Times New Roman"/>
          <w:color w:val="000000"/>
          <w:sz w:val="24"/>
          <w:szCs w:val="24"/>
        </w:rPr>
        <w:t>-</w:t>
      </w:r>
      <w:r w:rsidR="00E24499" w:rsidRPr="00330B5C">
        <w:rPr>
          <w:rFonts w:ascii="Times New Roman" w:hAnsi="Times New Roman"/>
          <w:color w:val="000000"/>
          <w:sz w:val="24"/>
          <w:szCs w:val="24"/>
        </w:rPr>
        <w:t xml:space="preserve">km resolution Rapid Update Cycle (RUC) </w:t>
      </w:r>
      <w:r w:rsidR="00706D16">
        <w:rPr>
          <w:rFonts w:ascii="Times New Roman" w:hAnsi="Times New Roman"/>
          <w:color w:val="000000"/>
          <w:sz w:val="24"/>
          <w:szCs w:val="24"/>
        </w:rPr>
        <w:t xml:space="preserve">model </w:t>
      </w:r>
      <w:r w:rsidR="00E24499" w:rsidRPr="00330B5C">
        <w:rPr>
          <w:rFonts w:ascii="Times New Roman" w:hAnsi="Times New Roman"/>
          <w:color w:val="000000"/>
          <w:sz w:val="24"/>
          <w:szCs w:val="24"/>
        </w:rPr>
        <w:t>initialized at 1200 UTC 2 January 2008</w:t>
      </w:r>
      <w:r w:rsidR="00706D16">
        <w:rPr>
          <w:rFonts w:ascii="Times New Roman" w:hAnsi="Times New Roman"/>
          <w:color w:val="000000"/>
          <w:sz w:val="24"/>
          <w:szCs w:val="24"/>
        </w:rPr>
        <w:t>.</w:t>
      </w:r>
    </w:p>
    <w:p w14:paraId="4D1810AE" w14:textId="022BE58D" w:rsidR="007139F5" w:rsidRDefault="007139F5" w:rsidP="005C19B7">
      <w:pPr>
        <w:spacing w:line="48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65BD91B1" w14:textId="77777777" w:rsidR="007139F5" w:rsidRPr="00330B5C" w:rsidRDefault="007139F5" w:rsidP="007139F5">
      <w:pPr>
        <w:ind w:firstLine="720"/>
        <w:rPr>
          <w:rFonts w:ascii="Times New Roman" w:hAnsi="Times New Roman"/>
          <w:sz w:val="24"/>
          <w:szCs w:val="24"/>
        </w:rPr>
      </w:pPr>
      <w:r w:rsidRPr="00330B5C">
        <w:rPr>
          <w:rFonts w:ascii="Times New Roman" w:hAnsi="Times New Roman"/>
          <w:sz w:val="24"/>
          <w:szCs w:val="24"/>
        </w:rPr>
        <w:t xml:space="preserve">Acknowledgements. I would like to extend my thanks to two graduate students who have written work on MHC events that helped me prepare for this research, Mike </w:t>
      </w:r>
      <w:proofErr w:type="spellStart"/>
      <w:r w:rsidRPr="00330B5C">
        <w:rPr>
          <w:rFonts w:ascii="Times New Roman" w:hAnsi="Times New Roman"/>
          <w:sz w:val="24"/>
          <w:szCs w:val="24"/>
        </w:rPr>
        <w:t>Augustyniak</w:t>
      </w:r>
      <w:proofErr w:type="spellEnd"/>
      <w:r w:rsidRPr="00330B5C">
        <w:rPr>
          <w:rFonts w:ascii="Times New Roman" w:hAnsi="Times New Roman"/>
          <w:sz w:val="24"/>
          <w:szCs w:val="24"/>
        </w:rPr>
        <w:t xml:space="preserve"> and Christine </w:t>
      </w:r>
      <w:proofErr w:type="spellStart"/>
      <w:r w:rsidRPr="00330B5C">
        <w:rPr>
          <w:rFonts w:ascii="Times New Roman" w:hAnsi="Times New Roman"/>
          <w:sz w:val="24"/>
          <w:szCs w:val="24"/>
        </w:rPr>
        <w:t>Bloecker</w:t>
      </w:r>
      <w:proofErr w:type="spellEnd"/>
      <w:r w:rsidRPr="00330B5C">
        <w:rPr>
          <w:rFonts w:ascii="Times New Roman" w:hAnsi="Times New Roman"/>
          <w:sz w:val="24"/>
          <w:szCs w:val="24"/>
        </w:rPr>
        <w:t>. I would also like to thank two faculty members at the University at Albany for their previous work on the topic of Mohawk-Hudson Convergence</w:t>
      </w:r>
      <w:r>
        <w:rPr>
          <w:rFonts w:ascii="Times New Roman" w:hAnsi="Times New Roman"/>
          <w:sz w:val="24"/>
          <w:szCs w:val="24"/>
        </w:rPr>
        <w:t xml:space="preserve">, Lance </w:t>
      </w:r>
      <w:proofErr w:type="spellStart"/>
      <w:r>
        <w:rPr>
          <w:rFonts w:ascii="Times New Roman" w:hAnsi="Times New Roman"/>
          <w:sz w:val="24"/>
          <w:szCs w:val="24"/>
        </w:rPr>
        <w:t>Bosart</w:t>
      </w:r>
      <w:proofErr w:type="spellEnd"/>
      <w:r>
        <w:rPr>
          <w:rFonts w:ascii="Times New Roman" w:hAnsi="Times New Roman"/>
          <w:sz w:val="24"/>
          <w:szCs w:val="24"/>
        </w:rPr>
        <w:t xml:space="preserve"> and </w:t>
      </w:r>
      <w:r w:rsidRPr="00330B5C">
        <w:rPr>
          <w:rFonts w:ascii="Times New Roman" w:hAnsi="Times New Roman"/>
          <w:sz w:val="24"/>
          <w:szCs w:val="24"/>
        </w:rPr>
        <w:t xml:space="preserve">. A special thanks to the National Weather Service Albany and the </w:t>
      </w:r>
      <w:proofErr w:type="spellStart"/>
      <w:r w:rsidRPr="00330B5C">
        <w:rPr>
          <w:rFonts w:ascii="Times New Roman" w:hAnsi="Times New Roman"/>
          <w:sz w:val="24"/>
          <w:szCs w:val="24"/>
        </w:rPr>
        <w:t>UAlbany</w:t>
      </w:r>
      <w:proofErr w:type="spellEnd"/>
      <w:r w:rsidRPr="00330B5C">
        <w:rPr>
          <w:rFonts w:ascii="Times New Roman" w:hAnsi="Times New Roman"/>
          <w:sz w:val="24"/>
          <w:szCs w:val="24"/>
        </w:rPr>
        <w:t xml:space="preserve"> DAES Internship Program at the National Weather Service Albany for helping to classify events of both cold and warm Mohawk-Hudson Convergence. Finally, I would like to thank </w:t>
      </w:r>
      <w:proofErr w:type="spellStart"/>
      <w:r w:rsidRPr="00330B5C">
        <w:rPr>
          <w:rFonts w:ascii="Times New Roman" w:hAnsi="Times New Roman"/>
          <w:sz w:val="24"/>
          <w:szCs w:val="24"/>
        </w:rPr>
        <w:t>Tomer</w:t>
      </w:r>
      <w:proofErr w:type="spellEnd"/>
      <w:r w:rsidRPr="00330B5C">
        <w:rPr>
          <w:rFonts w:ascii="Times New Roman" w:hAnsi="Times New Roman"/>
          <w:sz w:val="24"/>
          <w:szCs w:val="24"/>
        </w:rPr>
        <w:t xml:space="preserve"> Burg and Eric Bunker for providing</w:t>
      </w:r>
      <w:r>
        <w:rPr>
          <w:rFonts w:ascii="Times New Roman" w:hAnsi="Times New Roman"/>
          <w:sz w:val="24"/>
          <w:szCs w:val="24"/>
        </w:rPr>
        <w:t xml:space="preserve"> some </w:t>
      </w:r>
      <w:proofErr w:type="spellStart"/>
      <w:r>
        <w:rPr>
          <w:rFonts w:ascii="Times New Roman" w:hAnsi="Times New Roman"/>
          <w:sz w:val="24"/>
          <w:szCs w:val="24"/>
        </w:rPr>
        <w:t>paliminary</w:t>
      </w:r>
      <w:proofErr w:type="spellEnd"/>
      <w:r>
        <w:rPr>
          <w:rFonts w:ascii="Times New Roman" w:hAnsi="Times New Roman"/>
          <w:sz w:val="24"/>
          <w:szCs w:val="24"/>
        </w:rPr>
        <w:t xml:space="preserve"> proof reading of this document.</w:t>
      </w:r>
    </w:p>
    <w:p w14:paraId="69120E50" w14:textId="77777777" w:rsidR="007139F5" w:rsidRPr="00330B5C" w:rsidRDefault="007139F5" w:rsidP="005C19B7">
      <w:pPr>
        <w:spacing w:line="48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71C59B3F" w14:textId="77777777" w:rsidR="00E24499" w:rsidRPr="00330B5C" w:rsidRDefault="00E24499" w:rsidP="005C19B7">
      <w:pPr>
        <w:jc w:val="both"/>
        <w:rPr>
          <w:rFonts w:ascii="Times New Roman" w:hAnsi="Times New Roman"/>
          <w:sz w:val="24"/>
          <w:szCs w:val="24"/>
        </w:rPr>
      </w:pPr>
    </w:p>
    <w:p w14:paraId="371E3D9F" w14:textId="09CC48E9" w:rsidR="00790EED" w:rsidRDefault="00E24499" w:rsidP="005C19B7">
      <w:pPr>
        <w:spacing w:after="0" w:line="48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C19B7">
        <w:rPr>
          <w:rFonts w:ascii="Times New Roman" w:hAnsi="Times New Roman"/>
          <w:b/>
          <w:sz w:val="24"/>
          <w:szCs w:val="24"/>
        </w:rPr>
        <w:t>References</w:t>
      </w:r>
    </w:p>
    <w:p w14:paraId="5C0592BB" w14:textId="689B38AC" w:rsidR="00A52500" w:rsidRDefault="00E24499" w:rsidP="005C19B7">
      <w:pPr>
        <w:spacing w:after="0" w:line="48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330B5C">
        <w:rPr>
          <w:rFonts w:ascii="Times New Roman" w:hAnsi="Times New Roman"/>
          <w:color w:val="000000"/>
          <w:sz w:val="24"/>
          <w:szCs w:val="24"/>
        </w:rPr>
        <w:lastRenderedPageBreak/>
        <w:t>Anders, A. M., G. H. Roe, D. R. </w:t>
      </w:r>
      <w:proofErr w:type="spellStart"/>
      <w:r w:rsidRPr="00330B5C">
        <w:rPr>
          <w:rFonts w:ascii="Times New Roman" w:hAnsi="Times New Roman"/>
          <w:color w:val="000000"/>
          <w:sz w:val="24"/>
          <w:szCs w:val="24"/>
        </w:rPr>
        <w:t>Durran</w:t>
      </w:r>
      <w:proofErr w:type="spellEnd"/>
      <w:r w:rsidRPr="00330B5C">
        <w:rPr>
          <w:rFonts w:ascii="Times New Roman" w:hAnsi="Times New Roman"/>
          <w:color w:val="000000"/>
          <w:sz w:val="24"/>
          <w:szCs w:val="24"/>
        </w:rPr>
        <w:t>, and J. R. Minder, 2007: Small-scale spatial gradients in</w:t>
      </w:r>
      <w:r w:rsidR="00790EE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30B5C">
        <w:rPr>
          <w:rFonts w:ascii="Times New Roman" w:hAnsi="Times New Roman"/>
          <w:color w:val="000000"/>
          <w:sz w:val="24"/>
          <w:szCs w:val="24"/>
        </w:rPr>
        <w:t>climatological precipitation on the Olympic Peninsula. </w:t>
      </w:r>
      <w:r w:rsidRPr="00330B5C">
        <w:rPr>
          <w:rFonts w:ascii="Times New Roman" w:hAnsi="Times New Roman"/>
          <w:i/>
          <w:iCs/>
          <w:color w:val="000000"/>
          <w:sz w:val="24"/>
          <w:szCs w:val="24"/>
        </w:rPr>
        <w:t>J. Hydrometeor.</w:t>
      </w:r>
      <w:r w:rsidRPr="00330B5C">
        <w:rPr>
          <w:rFonts w:ascii="Times New Roman" w:hAnsi="Times New Roman"/>
          <w:color w:val="000000"/>
          <w:sz w:val="24"/>
          <w:szCs w:val="24"/>
        </w:rPr>
        <w:t>, </w:t>
      </w:r>
      <w:r w:rsidRPr="00330B5C">
        <w:rPr>
          <w:rFonts w:ascii="Times New Roman" w:hAnsi="Times New Roman"/>
          <w:b/>
          <w:bCs/>
          <w:color w:val="000000"/>
          <w:sz w:val="24"/>
          <w:szCs w:val="24"/>
        </w:rPr>
        <w:t>8</w:t>
      </w:r>
      <w:r w:rsidRPr="00330B5C">
        <w:rPr>
          <w:rFonts w:ascii="Times New Roman" w:hAnsi="Times New Roman"/>
          <w:color w:val="000000"/>
          <w:sz w:val="24"/>
          <w:szCs w:val="24"/>
        </w:rPr>
        <w:t>, 1068–1081.</w:t>
      </w:r>
    </w:p>
    <w:p w14:paraId="5772CE6E" w14:textId="5733AC9F" w:rsidR="00E24499" w:rsidRPr="00330B5C" w:rsidRDefault="00E24499" w:rsidP="005C19B7">
      <w:pPr>
        <w:spacing w:after="0" w:line="48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30B5C">
        <w:rPr>
          <w:rFonts w:ascii="Times New Roman" w:hAnsi="Times New Roman"/>
          <w:sz w:val="24"/>
          <w:szCs w:val="24"/>
        </w:rPr>
        <w:t>Augustyniak</w:t>
      </w:r>
      <w:proofErr w:type="spellEnd"/>
      <w:r w:rsidRPr="00330B5C">
        <w:rPr>
          <w:rFonts w:ascii="Times New Roman" w:hAnsi="Times New Roman"/>
          <w:sz w:val="24"/>
          <w:szCs w:val="24"/>
        </w:rPr>
        <w:t>, M</w:t>
      </w:r>
      <w:r w:rsidR="00A52500">
        <w:rPr>
          <w:rFonts w:ascii="Times New Roman" w:hAnsi="Times New Roman"/>
          <w:sz w:val="24"/>
          <w:szCs w:val="24"/>
        </w:rPr>
        <w:t>.</w:t>
      </w:r>
      <w:r w:rsidRPr="00330B5C">
        <w:rPr>
          <w:rFonts w:ascii="Times New Roman" w:hAnsi="Times New Roman"/>
          <w:sz w:val="24"/>
          <w:szCs w:val="24"/>
        </w:rPr>
        <w:t xml:space="preserve">, 2008: A multiscale examination of surface flow convergence in the Mohawk and Hudson valleys. </w:t>
      </w:r>
      <w:r w:rsidR="00C26F77" w:rsidRPr="00C26F77">
        <w:rPr>
          <w:rFonts w:ascii="Times New Roman" w:hAnsi="Times New Roman"/>
          <w:sz w:val="24"/>
          <w:szCs w:val="24"/>
        </w:rPr>
        <w:t>http://cstar.cestm.albany.edu/CAP_Projects/Project13/index.htm</w:t>
      </w:r>
    </w:p>
    <w:p w14:paraId="6A662BDF" w14:textId="77777777" w:rsidR="00E24499" w:rsidRPr="00330B5C" w:rsidRDefault="00E24499" w:rsidP="005C19B7">
      <w:pPr>
        <w:spacing w:after="0" w:line="48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30B5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Bosart</w:t>
      </w:r>
      <w:proofErr w:type="spellEnd"/>
      <w:r w:rsidRPr="00330B5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</w:t>
      </w:r>
      <w:r w:rsidRPr="00330B5C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330B5C">
        <w:rPr>
          <w:rStyle w:val="nlmgiven-names"/>
          <w:rFonts w:ascii="Times New Roman" w:hAnsi="Times New Roman"/>
          <w:color w:val="000000"/>
          <w:sz w:val="24"/>
          <w:szCs w:val="24"/>
          <w:shd w:val="clear" w:color="auto" w:fill="FFFFFF"/>
        </w:rPr>
        <w:t>L. F.</w:t>
      </w:r>
      <w:r w:rsidRPr="00330B5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</w:t>
      </w:r>
      <w:r w:rsidRPr="00330B5C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330B5C">
        <w:rPr>
          <w:rStyle w:val="nlmgiven-names"/>
          <w:rFonts w:ascii="Times New Roman" w:hAnsi="Times New Roman"/>
          <w:color w:val="000000"/>
          <w:sz w:val="24"/>
          <w:szCs w:val="24"/>
          <w:shd w:val="clear" w:color="auto" w:fill="FFFFFF"/>
        </w:rPr>
        <w:t>A.</w:t>
      </w:r>
      <w:r w:rsidRPr="00330B5C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proofErr w:type="spellStart"/>
      <w:r w:rsidRPr="00330B5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Seimon</w:t>
      </w:r>
      <w:proofErr w:type="spellEnd"/>
      <w:r w:rsidRPr="00330B5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</w:t>
      </w:r>
      <w:r w:rsidRPr="00330B5C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330B5C">
        <w:rPr>
          <w:rStyle w:val="nlmgiven-names"/>
          <w:rFonts w:ascii="Times New Roman" w:hAnsi="Times New Roman"/>
          <w:color w:val="000000"/>
          <w:sz w:val="24"/>
          <w:szCs w:val="24"/>
          <w:shd w:val="clear" w:color="auto" w:fill="FFFFFF"/>
        </w:rPr>
        <w:t>K. D.</w:t>
      </w:r>
      <w:r w:rsidRPr="00330B5C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proofErr w:type="spellStart"/>
      <w:r w:rsidRPr="00330B5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LaPenta</w:t>
      </w:r>
      <w:proofErr w:type="spellEnd"/>
      <w:r w:rsidRPr="00330B5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and</w:t>
      </w:r>
      <w:r w:rsidRPr="00330B5C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330B5C">
        <w:rPr>
          <w:rStyle w:val="nlmgiven-names"/>
          <w:rFonts w:ascii="Times New Roman" w:hAnsi="Times New Roman"/>
          <w:color w:val="000000"/>
          <w:sz w:val="24"/>
          <w:szCs w:val="24"/>
          <w:shd w:val="clear" w:color="auto" w:fill="FFFFFF"/>
        </w:rPr>
        <w:t>M. J.</w:t>
      </w:r>
      <w:r w:rsidRPr="00330B5C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330B5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Dickinson,</w:t>
      </w:r>
      <w:r w:rsidRPr="00330B5C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330B5C">
        <w:rPr>
          <w:rStyle w:val="nlmyear"/>
          <w:rFonts w:ascii="Times New Roman" w:hAnsi="Times New Roman"/>
          <w:color w:val="000000"/>
          <w:sz w:val="24"/>
          <w:szCs w:val="24"/>
          <w:shd w:val="clear" w:color="auto" w:fill="FFFFFF"/>
        </w:rPr>
        <w:t>2006</w:t>
      </w:r>
      <w:r w:rsidRPr="00330B5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:</w:t>
      </w:r>
      <w:r w:rsidRPr="00330B5C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330B5C">
        <w:rPr>
          <w:rStyle w:val="nlmarticle-title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Supercell </w:t>
      </w:r>
      <w:proofErr w:type="spellStart"/>
      <w:r w:rsidRPr="00330B5C">
        <w:rPr>
          <w:rStyle w:val="nlmarticle-title"/>
          <w:rFonts w:ascii="Times New Roman" w:hAnsi="Times New Roman"/>
          <w:color w:val="000000"/>
          <w:sz w:val="24"/>
          <w:szCs w:val="24"/>
          <w:shd w:val="clear" w:color="auto" w:fill="FFFFFF"/>
        </w:rPr>
        <w:t>tornadogenesis</w:t>
      </w:r>
      <w:proofErr w:type="spellEnd"/>
      <w:r w:rsidRPr="00330B5C">
        <w:rPr>
          <w:rStyle w:val="nlmarticle-title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over complex terrain: The Great Barrington, Massachusetts, tornado on 29 May 1995</w:t>
      </w:r>
      <w:r w:rsidRPr="00330B5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  <w:r w:rsidRPr="00330B5C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proofErr w:type="spellStart"/>
      <w:r w:rsidRPr="00330B5C">
        <w:rPr>
          <w:rStyle w:val="citationsource-journal"/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  <w:t>Wea</w:t>
      </w:r>
      <w:proofErr w:type="spellEnd"/>
      <w:r w:rsidRPr="00330B5C">
        <w:rPr>
          <w:rStyle w:val="citationsource-journal"/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  <w:t>. Forecasting</w:t>
      </w:r>
      <w:r w:rsidRPr="00330B5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</w:t>
      </w:r>
      <w:r w:rsidRPr="00330B5C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330B5C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21</w:t>
      </w:r>
      <w:r w:rsidRPr="00330B5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</w:t>
      </w:r>
      <w:r w:rsidRPr="00330B5C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330B5C">
        <w:rPr>
          <w:rStyle w:val="nlmfpage"/>
          <w:rFonts w:ascii="Times New Roman" w:hAnsi="Times New Roman"/>
          <w:color w:val="000000"/>
          <w:sz w:val="24"/>
          <w:szCs w:val="24"/>
          <w:shd w:val="clear" w:color="auto" w:fill="FFFFFF"/>
        </w:rPr>
        <w:t>897</w:t>
      </w:r>
      <w:r w:rsidRPr="00330B5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–</w:t>
      </w:r>
      <w:r w:rsidRPr="00330B5C">
        <w:rPr>
          <w:rStyle w:val="nlmlpage"/>
          <w:rFonts w:ascii="Times New Roman" w:hAnsi="Times New Roman"/>
          <w:color w:val="000000"/>
          <w:sz w:val="24"/>
          <w:szCs w:val="24"/>
          <w:shd w:val="clear" w:color="auto" w:fill="FFFFFF"/>
        </w:rPr>
        <w:t>922.</w:t>
      </w:r>
    </w:p>
    <w:p w14:paraId="6CAE0903" w14:textId="77777777" w:rsidR="00E24499" w:rsidRPr="00330B5C" w:rsidRDefault="00E24499" w:rsidP="005C19B7">
      <w:pPr>
        <w:spacing w:line="480" w:lineRule="auto"/>
        <w:ind w:left="360" w:hanging="360"/>
        <w:jc w:val="both"/>
        <w:rPr>
          <w:rStyle w:val="nlmlpage"/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330B5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Carrera,</w:t>
      </w:r>
      <w:r w:rsidRPr="00330B5C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330B5C">
        <w:rPr>
          <w:rStyle w:val="nlmgiven-names"/>
          <w:rFonts w:ascii="Times New Roman" w:hAnsi="Times New Roman"/>
          <w:color w:val="000000"/>
          <w:sz w:val="24"/>
          <w:szCs w:val="24"/>
          <w:shd w:val="clear" w:color="auto" w:fill="FFFFFF"/>
        </w:rPr>
        <w:t>M. L.</w:t>
      </w:r>
      <w:r w:rsidRPr="00330B5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</w:t>
      </w:r>
      <w:r w:rsidRPr="00330B5C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330B5C">
        <w:rPr>
          <w:rStyle w:val="nlmgiven-names"/>
          <w:rFonts w:ascii="Times New Roman" w:hAnsi="Times New Roman"/>
          <w:color w:val="000000"/>
          <w:sz w:val="24"/>
          <w:szCs w:val="24"/>
          <w:shd w:val="clear" w:color="auto" w:fill="FFFFFF"/>
        </w:rPr>
        <w:t>J. R.</w:t>
      </w:r>
      <w:r w:rsidRPr="00330B5C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proofErr w:type="spellStart"/>
      <w:r w:rsidRPr="00330B5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Gyakum</w:t>
      </w:r>
      <w:proofErr w:type="spellEnd"/>
      <w:r w:rsidRPr="00330B5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and</w:t>
      </w:r>
      <w:r w:rsidRPr="00330B5C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330B5C">
        <w:rPr>
          <w:rStyle w:val="nlmgiven-names"/>
          <w:rFonts w:ascii="Times New Roman" w:hAnsi="Times New Roman"/>
          <w:color w:val="000000"/>
          <w:sz w:val="24"/>
          <w:szCs w:val="24"/>
          <w:shd w:val="clear" w:color="auto" w:fill="FFFFFF"/>
        </w:rPr>
        <w:t>C. A.</w:t>
      </w:r>
      <w:r w:rsidRPr="00330B5C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330B5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Lin,</w:t>
      </w:r>
      <w:r w:rsidRPr="00330B5C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330B5C">
        <w:rPr>
          <w:rStyle w:val="nlmyear"/>
          <w:rFonts w:ascii="Times New Roman" w:hAnsi="Times New Roman"/>
          <w:color w:val="000000"/>
          <w:sz w:val="24"/>
          <w:szCs w:val="24"/>
          <w:shd w:val="clear" w:color="auto" w:fill="FFFFFF"/>
        </w:rPr>
        <w:t>2009</w:t>
      </w:r>
      <w:r w:rsidRPr="00330B5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:</w:t>
      </w:r>
      <w:r w:rsidRPr="00330B5C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330B5C">
        <w:rPr>
          <w:rStyle w:val="nlmarticle-title"/>
          <w:rFonts w:ascii="Times New Roman" w:hAnsi="Times New Roman"/>
          <w:color w:val="000000"/>
          <w:sz w:val="24"/>
          <w:szCs w:val="24"/>
          <w:shd w:val="clear" w:color="auto" w:fill="FFFFFF"/>
        </w:rPr>
        <w:t>Observational study of wind channeling within the St. Lawrence River valley</w:t>
      </w:r>
      <w:r w:rsidRPr="00330B5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  <w:r w:rsidRPr="00330B5C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330B5C">
        <w:rPr>
          <w:rStyle w:val="citationsource-journal"/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  <w:t xml:space="preserve">J. Appl. Meteor. </w:t>
      </w:r>
      <w:proofErr w:type="spellStart"/>
      <w:r w:rsidRPr="00330B5C">
        <w:rPr>
          <w:rStyle w:val="citationsource-journal"/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  <w:t>Climatol</w:t>
      </w:r>
      <w:proofErr w:type="spellEnd"/>
      <w:r w:rsidRPr="00330B5C">
        <w:rPr>
          <w:rStyle w:val="citationsource-journal"/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  <w:t>.</w:t>
      </w:r>
      <w:r w:rsidRPr="00330B5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</w:t>
      </w:r>
      <w:r w:rsidRPr="00330B5C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330B5C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48</w:t>
      </w:r>
      <w:r w:rsidRPr="00330B5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</w:t>
      </w:r>
      <w:r w:rsidRPr="00330B5C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330B5C">
        <w:rPr>
          <w:rStyle w:val="nlmfpage"/>
          <w:rFonts w:ascii="Times New Roman" w:hAnsi="Times New Roman"/>
          <w:color w:val="000000"/>
          <w:sz w:val="24"/>
          <w:szCs w:val="24"/>
          <w:shd w:val="clear" w:color="auto" w:fill="FFFFFF"/>
        </w:rPr>
        <w:t>2341</w:t>
      </w:r>
      <w:r w:rsidRPr="00330B5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–</w:t>
      </w:r>
      <w:r w:rsidRPr="00330B5C">
        <w:rPr>
          <w:rStyle w:val="nlmlpage"/>
          <w:rFonts w:ascii="Times New Roman" w:hAnsi="Times New Roman"/>
          <w:color w:val="000000"/>
          <w:sz w:val="24"/>
          <w:szCs w:val="24"/>
          <w:shd w:val="clear" w:color="auto" w:fill="FFFFFF"/>
        </w:rPr>
        <w:t>2361.</w:t>
      </w:r>
    </w:p>
    <w:p w14:paraId="6B9CB3B8" w14:textId="77777777" w:rsidR="00E24499" w:rsidRPr="00330B5C" w:rsidRDefault="00E24499" w:rsidP="005C19B7">
      <w:pPr>
        <w:spacing w:line="480" w:lineRule="auto"/>
        <w:ind w:left="360" w:hanging="36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330B5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Gross,</w:t>
      </w:r>
      <w:r w:rsidRPr="00330B5C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330B5C">
        <w:rPr>
          <w:rStyle w:val="nlmgiven-names"/>
          <w:rFonts w:ascii="Times New Roman" w:hAnsi="Times New Roman"/>
          <w:color w:val="000000"/>
          <w:sz w:val="24"/>
          <w:szCs w:val="24"/>
          <w:shd w:val="clear" w:color="auto" w:fill="FFFFFF"/>
        </w:rPr>
        <w:t>G.</w:t>
      </w:r>
      <w:r w:rsidRPr="00330B5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and</w:t>
      </w:r>
      <w:r w:rsidRPr="00330B5C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330B5C">
        <w:rPr>
          <w:rStyle w:val="nlmgiven-names"/>
          <w:rFonts w:ascii="Times New Roman" w:hAnsi="Times New Roman"/>
          <w:color w:val="000000"/>
          <w:sz w:val="24"/>
          <w:szCs w:val="24"/>
          <w:shd w:val="clear" w:color="auto" w:fill="FFFFFF"/>
        </w:rPr>
        <w:t>F.</w:t>
      </w:r>
      <w:r w:rsidRPr="00330B5C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proofErr w:type="spellStart"/>
      <w:r w:rsidRPr="00330B5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Wippermann</w:t>
      </w:r>
      <w:proofErr w:type="spellEnd"/>
      <w:r w:rsidRPr="00330B5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</w:t>
      </w:r>
      <w:r w:rsidRPr="00330B5C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330B5C">
        <w:rPr>
          <w:rStyle w:val="nlmyear"/>
          <w:rFonts w:ascii="Times New Roman" w:hAnsi="Times New Roman"/>
          <w:color w:val="000000"/>
          <w:sz w:val="24"/>
          <w:szCs w:val="24"/>
          <w:shd w:val="clear" w:color="auto" w:fill="FFFFFF"/>
        </w:rPr>
        <w:t>1987</w:t>
      </w:r>
      <w:r w:rsidRPr="00330B5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:</w:t>
      </w:r>
      <w:r w:rsidRPr="00330B5C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330B5C">
        <w:rPr>
          <w:rStyle w:val="nlmarticle-title"/>
          <w:rFonts w:ascii="Times New Roman" w:hAnsi="Times New Roman"/>
          <w:color w:val="000000"/>
          <w:sz w:val="24"/>
          <w:szCs w:val="24"/>
          <w:shd w:val="clear" w:color="auto" w:fill="FFFFFF"/>
        </w:rPr>
        <w:t>Channeling and countercurrent in the Upper Rhine valley: Numerical simulations</w:t>
      </w:r>
      <w:r w:rsidRPr="00330B5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  <w:r w:rsidRPr="00330B5C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330B5C">
        <w:rPr>
          <w:rStyle w:val="citationsource-journal"/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  <w:t>J. Climate Appl. Meteor.</w:t>
      </w:r>
      <w:r w:rsidRPr="00330B5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</w:t>
      </w:r>
      <w:r w:rsidRPr="00330B5C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330B5C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26</w:t>
      </w:r>
      <w:r w:rsidRPr="00330B5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</w:t>
      </w:r>
      <w:r w:rsidRPr="00330B5C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330B5C">
        <w:rPr>
          <w:rStyle w:val="nlmfpage"/>
          <w:rFonts w:ascii="Times New Roman" w:hAnsi="Times New Roman"/>
          <w:color w:val="000000"/>
          <w:sz w:val="24"/>
          <w:szCs w:val="24"/>
          <w:shd w:val="clear" w:color="auto" w:fill="FFFFFF"/>
        </w:rPr>
        <w:t>1293</w:t>
      </w:r>
      <w:r w:rsidRPr="00330B5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–</w:t>
      </w:r>
      <w:r w:rsidRPr="00330B5C">
        <w:rPr>
          <w:rStyle w:val="nlmlpage"/>
          <w:rFonts w:ascii="Times New Roman" w:hAnsi="Times New Roman"/>
          <w:color w:val="000000"/>
          <w:sz w:val="24"/>
          <w:szCs w:val="24"/>
          <w:shd w:val="clear" w:color="auto" w:fill="FFFFFF"/>
        </w:rPr>
        <w:t>1304</w:t>
      </w:r>
      <w:r w:rsidRPr="00330B5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14:paraId="4EC247F6" w14:textId="78572C24" w:rsidR="00936161" w:rsidRPr="00936161" w:rsidRDefault="00E24499" w:rsidP="00936161">
      <w:pPr>
        <w:spacing w:line="480" w:lineRule="auto"/>
        <w:ind w:left="360" w:hanging="36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proofErr w:type="spellStart"/>
      <w:r w:rsidRPr="00330B5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Jeglum</w:t>
      </w:r>
      <w:proofErr w:type="spellEnd"/>
      <w:r w:rsidRPr="00330B5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M</w:t>
      </w:r>
      <w:r w:rsidR="00A5250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</w:t>
      </w:r>
      <w:r w:rsidRPr="00330B5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E., </w:t>
      </w:r>
      <w:r w:rsidR="00A5250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and S. W. </w:t>
      </w:r>
      <w:r w:rsidRPr="00330B5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Hoch, 2016: Multiscale </w:t>
      </w:r>
      <w:r w:rsidR="00A5250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c</w:t>
      </w:r>
      <w:r w:rsidRPr="00330B5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haracteristics of </w:t>
      </w:r>
      <w:r w:rsidR="00A5250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s</w:t>
      </w:r>
      <w:r w:rsidRPr="00330B5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urface </w:t>
      </w:r>
      <w:r w:rsidR="00A5250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w</w:t>
      </w:r>
      <w:r w:rsidRPr="00330B5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inds in an </w:t>
      </w:r>
      <w:r w:rsidR="00A5250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a</w:t>
      </w:r>
      <w:r w:rsidRPr="00330B5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rea of </w:t>
      </w:r>
      <w:r w:rsidR="00A5250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c</w:t>
      </w:r>
      <w:r w:rsidRPr="00330B5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omplex </w:t>
      </w:r>
      <w:r w:rsidR="00A5250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t</w:t>
      </w:r>
      <w:r w:rsidRPr="00330B5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errain in Northwest Utah.</w:t>
      </w:r>
      <w:r w:rsidR="00C26F7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C26F77" w:rsidRPr="00330B5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  <w:r w:rsidR="00C26F77" w:rsidRPr="00330B5C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="00C26F77" w:rsidRPr="00330B5C">
        <w:rPr>
          <w:rStyle w:val="citationsource-journal"/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  <w:t>J. Climate Appl. Meteor.</w:t>
      </w:r>
      <w:r w:rsidR="00C26F77" w:rsidRPr="00330B5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</w:t>
      </w:r>
      <w:r w:rsidR="00C26F77" w:rsidRPr="00330B5C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="00811E26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55</w:t>
      </w:r>
      <w:r w:rsidR="00C26F77" w:rsidRPr="00330B5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</w:t>
      </w:r>
      <w:r w:rsidR="00C26F77" w:rsidRPr="00330B5C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="00811E26">
        <w:rPr>
          <w:rStyle w:val="nlmfpage"/>
          <w:rFonts w:ascii="Times New Roman" w:hAnsi="Times New Roman"/>
          <w:color w:val="000000"/>
          <w:sz w:val="24"/>
          <w:szCs w:val="24"/>
          <w:shd w:val="clear" w:color="auto" w:fill="FFFFFF"/>
        </w:rPr>
        <w:t>1549</w:t>
      </w:r>
      <w:r w:rsidR="00C26F77" w:rsidRPr="00330B5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–</w:t>
      </w:r>
      <w:r w:rsidR="00811E26">
        <w:rPr>
          <w:rStyle w:val="nlmlpage"/>
          <w:rFonts w:ascii="Times New Roman" w:hAnsi="Times New Roman"/>
          <w:color w:val="000000"/>
          <w:sz w:val="24"/>
          <w:szCs w:val="24"/>
          <w:shd w:val="clear" w:color="auto" w:fill="FFFFFF"/>
        </w:rPr>
        <w:t>1563</w:t>
      </w:r>
      <w:r w:rsidR="00936161">
        <w:rPr>
          <w:rStyle w:val="nlmlpage"/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14:paraId="2C9A70E9" w14:textId="6817CF71" w:rsidR="00936161" w:rsidRPr="00936161" w:rsidRDefault="00936161" w:rsidP="00936161">
      <w:pPr>
        <w:spacing w:line="480" w:lineRule="auto"/>
        <w:ind w:left="360" w:hanging="36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936161">
        <w:rPr>
          <w:rFonts w:ascii="Times New Roman" w:eastAsia="Times New Roman" w:hAnsi="Times New Roman" w:cs="Times New Roman"/>
          <w:color w:val="000000"/>
          <w:sz w:val="24"/>
          <w:szCs w:val="24"/>
        </w:rPr>
        <w:t>LaPenta</w:t>
      </w:r>
      <w:proofErr w:type="spellEnd"/>
      <w:r w:rsidRPr="00936161">
        <w:rPr>
          <w:rFonts w:ascii="Times New Roman" w:eastAsia="Times New Roman" w:hAnsi="Times New Roman" w:cs="Times New Roman"/>
          <w:color w:val="000000"/>
          <w:sz w:val="24"/>
          <w:szCs w:val="24"/>
        </w:rPr>
        <w:t>, K. D., L. F. </w:t>
      </w:r>
      <w:proofErr w:type="spellStart"/>
      <w:r w:rsidRPr="00936161">
        <w:rPr>
          <w:rFonts w:ascii="Times New Roman" w:eastAsia="Times New Roman" w:hAnsi="Times New Roman" w:cs="Times New Roman"/>
          <w:color w:val="000000"/>
          <w:sz w:val="24"/>
          <w:szCs w:val="24"/>
        </w:rPr>
        <w:t>Bosart</w:t>
      </w:r>
      <w:proofErr w:type="spellEnd"/>
      <w:r w:rsidRPr="00936161">
        <w:rPr>
          <w:rFonts w:ascii="Times New Roman" w:eastAsia="Times New Roman" w:hAnsi="Times New Roman" w:cs="Times New Roman"/>
          <w:color w:val="000000"/>
          <w:sz w:val="24"/>
          <w:szCs w:val="24"/>
        </w:rPr>
        <w:t>, T. J. Galarneau, and M. J. Dickinson, 2005: A multiscale examination of the 31 May 1998 Mechanicsville, New York, tornado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895564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proofErr w:type="spellStart"/>
      <w:r w:rsidRPr="0093616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Wea</w:t>
      </w:r>
      <w:proofErr w:type="spellEnd"/>
      <w:r w:rsidRPr="0093616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 Forecasting</w:t>
      </w:r>
      <w:r w:rsidRPr="00936161">
        <w:rPr>
          <w:rFonts w:ascii="Times New Roman" w:eastAsia="Times New Roman" w:hAnsi="Times New Roman" w:cs="Times New Roman"/>
          <w:color w:val="000000"/>
          <w:sz w:val="24"/>
          <w:szCs w:val="24"/>
        </w:rPr>
        <w:t>, </w:t>
      </w:r>
      <w:r w:rsidRPr="009361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</w:t>
      </w:r>
      <w:r w:rsidRPr="00936161">
        <w:rPr>
          <w:rFonts w:ascii="Times New Roman" w:eastAsia="Times New Roman" w:hAnsi="Times New Roman" w:cs="Times New Roman"/>
          <w:color w:val="000000"/>
          <w:sz w:val="24"/>
          <w:szCs w:val="24"/>
        </w:rPr>
        <w:t>, 494–516.</w:t>
      </w:r>
    </w:p>
    <w:p w14:paraId="1D08A6B8" w14:textId="77777777" w:rsidR="00895564" w:rsidRPr="00895564" w:rsidRDefault="00895564" w:rsidP="005C19B7">
      <w:pPr>
        <w:spacing w:line="480" w:lineRule="auto"/>
        <w:ind w:left="360" w:hanging="360"/>
        <w:jc w:val="both"/>
        <w:rPr>
          <w:rStyle w:val="nlmlpag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8955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Markowski</w:t>
      </w:r>
      <w:proofErr w:type="spellEnd"/>
      <w:r w:rsidRPr="008955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895564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895564">
        <w:rPr>
          <w:rStyle w:val="nlmgiven-names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P.</w:t>
      </w:r>
      <w:r w:rsidRPr="008955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and</w:t>
      </w:r>
      <w:r w:rsidRPr="00895564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895564">
        <w:rPr>
          <w:rStyle w:val="nlmgiven-names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N.</w:t>
      </w:r>
      <w:r w:rsidRPr="00895564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proofErr w:type="spellStart"/>
      <w:r w:rsidRPr="008955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Dotzek</w:t>
      </w:r>
      <w:proofErr w:type="spellEnd"/>
      <w:r w:rsidRPr="008955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895564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895564">
        <w:rPr>
          <w:rStyle w:val="nlmyear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2011</w:t>
      </w:r>
      <w:r w:rsidRPr="008955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r w:rsidRPr="00895564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895564">
        <w:rPr>
          <w:rStyle w:val="nlmarticle-titl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 numerical study of the effects of orography on supercells</w:t>
      </w:r>
      <w:r w:rsidRPr="008955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895564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895564">
        <w:rPr>
          <w:rStyle w:val="citationsource-journal"/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Atmos. Res.</w:t>
      </w:r>
      <w:r w:rsidRPr="008955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895564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895564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100</w:t>
      </w:r>
      <w:r w:rsidRPr="008955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895564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895564">
        <w:rPr>
          <w:rStyle w:val="nlmfpag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457</w:t>
      </w:r>
      <w:r w:rsidRPr="008955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Pr="00895564">
        <w:rPr>
          <w:rStyle w:val="nlmlpag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478.</w:t>
      </w:r>
    </w:p>
    <w:p w14:paraId="3824233F" w14:textId="0EA1FE80" w:rsidR="00E24499" w:rsidRDefault="00E24499" w:rsidP="005C19B7">
      <w:pPr>
        <w:spacing w:line="480" w:lineRule="auto"/>
        <w:ind w:left="360" w:hanging="360"/>
        <w:jc w:val="both"/>
        <w:rPr>
          <w:rStyle w:val="nlmlpage"/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330B5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Mass,</w:t>
      </w:r>
      <w:r w:rsidRPr="00330B5C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330B5C">
        <w:rPr>
          <w:rStyle w:val="nlmgiven-names"/>
          <w:rFonts w:ascii="Times New Roman" w:hAnsi="Times New Roman"/>
          <w:color w:val="000000"/>
          <w:sz w:val="24"/>
          <w:szCs w:val="24"/>
          <w:shd w:val="clear" w:color="auto" w:fill="FFFFFF"/>
        </w:rPr>
        <w:t>C. F.</w:t>
      </w:r>
      <w:r w:rsidRPr="00330B5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</w:t>
      </w:r>
      <w:r w:rsidRPr="00330B5C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330B5C">
        <w:rPr>
          <w:rStyle w:val="nlmyear"/>
          <w:rFonts w:ascii="Times New Roman" w:hAnsi="Times New Roman"/>
          <w:color w:val="000000"/>
          <w:sz w:val="24"/>
          <w:szCs w:val="24"/>
          <w:shd w:val="clear" w:color="auto" w:fill="FFFFFF"/>
        </w:rPr>
        <w:t>1981</w:t>
      </w:r>
      <w:r w:rsidRPr="00330B5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:</w:t>
      </w:r>
      <w:r w:rsidRPr="00330B5C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330B5C">
        <w:rPr>
          <w:rStyle w:val="nlmarticle-title"/>
          <w:rFonts w:ascii="Times New Roman" w:hAnsi="Times New Roman"/>
          <w:color w:val="000000"/>
          <w:sz w:val="24"/>
          <w:szCs w:val="24"/>
          <w:shd w:val="clear" w:color="auto" w:fill="FFFFFF"/>
        </w:rPr>
        <w:t>Topographically forced convergence in western Washington State</w:t>
      </w:r>
      <w:r w:rsidRPr="00330B5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  <w:r w:rsidRPr="00330B5C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330B5C">
        <w:rPr>
          <w:rStyle w:val="citationsource-journal"/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  <w:t xml:space="preserve">Mon. </w:t>
      </w:r>
      <w:proofErr w:type="spellStart"/>
      <w:r w:rsidRPr="00330B5C">
        <w:rPr>
          <w:rStyle w:val="citationsource-journal"/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  <w:t>Wea</w:t>
      </w:r>
      <w:proofErr w:type="spellEnd"/>
      <w:r w:rsidRPr="00330B5C">
        <w:rPr>
          <w:rStyle w:val="citationsource-journal"/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  <w:t>. Rev.</w:t>
      </w:r>
      <w:r w:rsidRPr="00330B5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</w:t>
      </w:r>
      <w:r w:rsidRPr="00330B5C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330B5C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109</w:t>
      </w:r>
      <w:r w:rsidRPr="00330B5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</w:t>
      </w:r>
      <w:r w:rsidRPr="00330B5C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330B5C">
        <w:rPr>
          <w:rStyle w:val="nlmfpage"/>
          <w:rFonts w:ascii="Times New Roman" w:hAnsi="Times New Roman"/>
          <w:color w:val="000000"/>
          <w:sz w:val="24"/>
          <w:szCs w:val="24"/>
          <w:shd w:val="clear" w:color="auto" w:fill="FFFFFF"/>
        </w:rPr>
        <w:t>1335</w:t>
      </w:r>
      <w:r w:rsidRPr="00330B5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–</w:t>
      </w:r>
      <w:r w:rsidRPr="00330B5C">
        <w:rPr>
          <w:rStyle w:val="nlmlpage"/>
          <w:rFonts w:ascii="Times New Roman" w:hAnsi="Times New Roman"/>
          <w:color w:val="000000"/>
          <w:sz w:val="24"/>
          <w:szCs w:val="24"/>
          <w:shd w:val="clear" w:color="auto" w:fill="FFFFFF"/>
        </w:rPr>
        <w:t>1347.</w:t>
      </w:r>
    </w:p>
    <w:p w14:paraId="77AD2846" w14:textId="04187A28" w:rsidR="001727B4" w:rsidRDefault="001727B4" w:rsidP="001727B4">
      <w:pPr>
        <w:spacing w:line="480" w:lineRule="auto"/>
        <w:ind w:left="360" w:hanging="360"/>
        <w:jc w:val="both"/>
        <w:rPr>
          <w:rStyle w:val="nlmlpage"/>
          <w:rFonts w:ascii="Times New Roman" w:hAnsi="Times New Roman"/>
          <w:color w:val="000000"/>
          <w:sz w:val="24"/>
          <w:szCs w:val="24"/>
          <w:shd w:val="clear" w:color="auto" w:fill="FFFFFF"/>
        </w:rPr>
      </w:pPr>
      <w:proofErr w:type="spellStart"/>
      <w:r w:rsidRPr="00330B5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lastRenderedPageBreak/>
        <w:t>Milrad</w:t>
      </w:r>
      <w:proofErr w:type="spellEnd"/>
      <w:r w:rsidR="005B52F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</w:t>
      </w:r>
      <w:r w:rsidR="005B52F9" w:rsidRPr="005B52F9">
        <w:rPr>
          <w:rStyle w:val="nlmgiven-names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5B52F9" w:rsidRPr="00330B5C">
        <w:rPr>
          <w:rStyle w:val="nlmgiven-names"/>
          <w:rFonts w:ascii="Times New Roman" w:hAnsi="Times New Roman"/>
          <w:color w:val="000000"/>
          <w:sz w:val="24"/>
          <w:szCs w:val="24"/>
          <w:shd w:val="clear" w:color="auto" w:fill="FFFFFF"/>
        </w:rPr>
        <w:t>S. M.</w:t>
      </w:r>
      <w:r w:rsidR="005B52F9" w:rsidRPr="00330B5C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330B5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</w:t>
      </w:r>
      <w:r w:rsidRPr="00330B5C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330B5C">
        <w:rPr>
          <w:rStyle w:val="nlmgiven-names"/>
          <w:rFonts w:ascii="Times New Roman" w:hAnsi="Times New Roman"/>
          <w:color w:val="000000"/>
          <w:sz w:val="24"/>
          <w:szCs w:val="24"/>
          <w:shd w:val="clear" w:color="auto" w:fill="FFFFFF"/>
        </w:rPr>
        <w:t>E. H.</w:t>
      </w:r>
      <w:r w:rsidRPr="00330B5C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proofErr w:type="spellStart"/>
      <w:r w:rsidRPr="00330B5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Atallah</w:t>
      </w:r>
      <w:proofErr w:type="spellEnd"/>
      <w:r w:rsidRPr="00330B5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and</w:t>
      </w:r>
      <w:r w:rsidRPr="00330B5C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330B5C">
        <w:rPr>
          <w:rStyle w:val="nlmgiven-names"/>
          <w:rFonts w:ascii="Times New Roman" w:hAnsi="Times New Roman"/>
          <w:color w:val="000000"/>
          <w:sz w:val="24"/>
          <w:szCs w:val="24"/>
          <w:shd w:val="clear" w:color="auto" w:fill="FFFFFF"/>
        </w:rPr>
        <w:t>J. R.</w:t>
      </w:r>
      <w:r w:rsidRPr="00330B5C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proofErr w:type="spellStart"/>
      <w:r w:rsidRPr="00330B5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Gyakum</w:t>
      </w:r>
      <w:proofErr w:type="spellEnd"/>
      <w:r w:rsidRPr="00330B5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</w:t>
      </w:r>
      <w:r w:rsidRPr="00330B5C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330B5C">
        <w:rPr>
          <w:rStyle w:val="nlmyear"/>
          <w:rFonts w:ascii="Times New Roman" w:hAnsi="Times New Roman"/>
          <w:color w:val="000000"/>
          <w:sz w:val="24"/>
          <w:szCs w:val="24"/>
          <w:shd w:val="clear" w:color="auto" w:fill="FFFFFF"/>
        </w:rPr>
        <w:t>2012</w:t>
      </w:r>
      <w:r w:rsidRPr="00330B5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:</w:t>
      </w:r>
      <w:r w:rsidRPr="00330B5C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="005B52F9">
        <w:rPr>
          <w:rStyle w:val="nlmarticle-title"/>
          <w:rFonts w:ascii="Times New Roman" w:hAnsi="Times New Roman"/>
          <w:color w:val="000000"/>
          <w:sz w:val="24"/>
          <w:szCs w:val="24"/>
          <w:shd w:val="clear" w:color="auto" w:fill="FFFFFF"/>
        </w:rPr>
        <w:t>Precipitation Modulation by the Saint Lawrence River Valley in Association with Transitioning Tropical Cyclones</w:t>
      </w:r>
      <w:r w:rsidRPr="00330B5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  <w:r w:rsidRPr="00330B5C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proofErr w:type="spellStart"/>
      <w:r w:rsidR="005B52F9">
        <w:rPr>
          <w:rStyle w:val="citationsource-journal"/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  <w:t>Wea</w:t>
      </w:r>
      <w:proofErr w:type="spellEnd"/>
      <w:r w:rsidRPr="00330B5C">
        <w:rPr>
          <w:rStyle w:val="citationsource-journal"/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  <w:t>.</w:t>
      </w:r>
      <w:r w:rsidR="005B52F9">
        <w:rPr>
          <w:rStyle w:val="citationsource-journal"/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  <w:t xml:space="preserve"> Forecasting</w:t>
      </w:r>
      <w:r w:rsidRPr="00330B5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</w:t>
      </w:r>
      <w:r w:rsidRPr="00330B5C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="005B52F9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28</w:t>
      </w:r>
      <w:r w:rsidRPr="00330B5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</w:t>
      </w:r>
      <w:r w:rsidRPr="00330B5C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="005B52F9">
        <w:rPr>
          <w:rStyle w:val="nlmfpage"/>
          <w:rFonts w:ascii="Times New Roman" w:hAnsi="Times New Roman"/>
          <w:color w:val="000000"/>
          <w:sz w:val="24"/>
          <w:szCs w:val="24"/>
          <w:shd w:val="clear" w:color="auto" w:fill="FFFFFF"/>
        </w:rPr>
        <w:t>331</w:t>
      </w:r>
      <w:r w:rsidRPr="00330B5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–</w:t>
      </w:r>
      <w:r w:rsidR="005B52F9">
        <w:rPr>
          <w:rStyle w:val="nlmlpage"/>
          <w:rFonts w:ascii="Times New Roman" w:hAnsi="Times New Roman"/>
          <w:color w:val="000000"/>
          <w:sz w:val="24"/>
          <w:szCs w:val="24"/>
          <w:shd w:val="clear" w:color="auto" w:fill="FFFFFF"/>
        </w:rPr>
        <w:t>352</w:t>
      </w:r>
      <w:r w:rsidRPr="00330B5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14:paraId="5D69046C" w14:textId="7C7BA37F" w:rsidR="00E24499" w:rsidRDefault="00E24499" w:rsidP="005C19B7">
      <w:pPr>
        <w:spacing w:line="480" w:lineRule="auto"/>
        <w:ind w:left="360" w:hanging="36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proofErr w:type="spellStart"/>
      <w:r w:rsidRPr="00330B5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Razy</w:t>
      </w:r>
      <w:proofErr w:type="spellEnd"/>
      <w:r w:rsidRPr="00330B5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</w:t>
      </w:r>
      <w:r w:rsidRPr="00330B5C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330B5C">
        <w:rPr>
          <w:rStyle w:val="nlmgiven-names"/>
          <w:rFonts w:ascii="Times New Roman" w:hAnsi="Times New Roman"/>
          <w:color w:val="000000"/>
          <w:sz w:val="24"/>
          <w:szCs w:val="24"/>
          <w:shd w:val="clear" w:color="auto" w:fill="FFFFFF"/>
        </w:rPr>
        <w:t>A.</w:t>
      </w:r>
      <w:r w:rsidRPr="00330B5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</w:t>
      </w:r>
      <w:r w:rsidRPr="00330B5C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330B5C">
        <w:rPr>
          <w:rStyle w:val="nlmgiven-names"/>
          <w:rFonts w:ascii="Times New Roman" w:hAnsi="Times New Roman"/>
          <w:color w:val="000000"/>
          <w:sz w:val="24"/>
          <w:szCs w:val="24"/>
          <w:shd w:val="clear" w:color="auto" w:fill="FFFFFF"/>
        </w:rPr>
        <w:t>S. M.</w:t>
      </w:r>
      <w:r w:rsidRPr="00330B5C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proofErr w:type="spellStart"/>
      <w:r w:rsidRPr="00330B5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Milrad</w:t>
      </w:r>
      <w:proofErr w:type="spellEnd"/>
      <w:r w:rsidRPr="00330B5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</w:t>
      </w:r>
      <w:r w:rsidRPr="00330B5C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330B5C">
        <w:rPr>
          <w:rStyle w:val="nlmgiven-names"/>
          <w:rFonts w:ascii="Times New Roman" w:hAnsi="Times New Roman"/>
          <w:color w:val="000000"/>
          <w:sz w:val="24"/>
          <w:szCs w:val="24"/>
          <w:shd w:val="clear" w:color="auto" w:fill="FFFFFF"/>
        </w:rPr>
        <w:t>E. H.</w:t>
      </w:r>
      <w:r w:rsidRPr="00330B5C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proofErr w:type="spellStart"/>
      <w:r w:rsidRPr="00330B5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Atallah</w:t>
      </w:r>
      <w:proofErr w:type="spellEnd"/>
      <w:r w:rsidRPr="00330B5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and</w:t>
      </w:r>
      <w:r w:rsidRPr="00330B5C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330B5C">
        <w:rPr>
          <w:rStyle w:val="nlmgiven-names"/>
          <w:rFonts w:ascii="Times New Roman" w:hAnsi="Times New Roman"/>
          <w:color w:val="000000"/>
          <w:sz w:val="24"/>
          <w:szCs w:val="24"/>
          <w:shd w:val="clear" w:color="auto" w:fill="FFFFFF"/>
        </w:rPr>
        <w:t>J. R.</w:t>
      </w:r>
      <w:r w:rsidRPr="00330B5C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proofErr w:type="spellStart"/>
      <w:r w:rsidRPr="00330B5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Gyakum</w:t>
      </w:r>
      <w:proofErr w:type="spellEnd"/>
      <w:r w:rsidRPr="00330B5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</w:t>
      </w:r>
      <w:r w:rsidRPr="00330B5C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330B5C">
        <w:rPr>
          <w:rStyle w:val="nlmyear"/>
          <w:rFonts w:ascii="Times New Roman" w:hAnsi="Times New Roman"/>
          <w:color w:val="000000"/>
          <w:sz w:val="24"/>
          <w:szCs w:val="24"/>
          <w:shd w:val="clear" w:color="auto" w:fill="FFFFFF"/>
        </w:rPr>
        <w:t>2012</w:t>
      </w:r>
      <w:r w:rsidRPr="00330B5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:</w:t>
      </w:r>
      <w:r w:rsidRPr="00330B5C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330B5C">
        <w:rPr>
          <w:rStyle w:val="nlmarticle-title"/>
          <w:rFonts w:ascii="Times New Roman" w:hAnsi="Times New Roman"/>
          <w:color w:val="000000"/>
          <w:sz w:val="24"/>
          <w:szCs w:val="24"/>
          <w:shd w:val="clear" w:color="auto" w:fill="FFFFFF"/>
        </w:rPr>
        <w:t>Synoptic-scale environments conducive to orographic impacts on cold-season surface wind regimes at Montreal, Quebec</w:t>
      </w:r>
      <w:r w:rsidRPr="00330B5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  <w:r w:rsidRPr="00330B5C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330B5C">
        <w:rPr>
          <w:rStyle w:val="citationsource-journal"/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  <w:t xml:space="preserve">J. Appl. Meteor. </w:t>
      </w:r>
      <w:proofErr w:type="spellStart"/>
      <w:r w:rsidRPr="00330B5C">
        <w:rPr>
          <w:rStyle w:val="citationsource-journal"/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  <w:t>Climatol</w:t>
      </w:r>
      <w:proofErr w:type="spellEnd"/>
      <w:r w:rsidRPr="00330B5C">
        <w:rPr>
          <w:rStyle w:val="citationsource-journal"/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  <w:t>.</w:t>
      </w:r>
      <w:r w:rsidRPr="00330B5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</w:t>
      </w:r>
      <w:r w:rsidRPr="00330B5C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330B5C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51</w:t>
      </w:r>
      <w:r w:rsidRPr="00330B5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</w:t>
      </w:r>
      <w:r w:rsidRPr="00330B5C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330B5C">
        <w:rPr>
          <w:rStyle w:val="nlmfpage"/>
          <w:rFonts w:ascii="Times New Roman" w:hAnsi="Times New Roman"/>
          <w:color w:val="000000"/>
          <w:sz w:val="24"/>
          <w:szCs w:val="24"/>
          <w:shd w:val="clear" w:color="auto" w:fill="FFFFFF"/>
        </w:rPr>
        <w:t>598</w:t>
      </w:r>
      <w:r w:rsidRPr="00330B5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–</w:t>
      </w:r>
      <w:r w:rsidRPr="00330B5C">
        <w:rPr>
          <w:rStyle w:val="nlmlpage"/>
          <w:rFonts w:ascii="Times New Roman" w:hAnsi="Times New Roman"/>
          <w:color w:val="000000"/>
          <w:sz w:val="24"/>
          <w:szCs w:val="24"/>
          <w:shd w:val="clear" w:color="auto" w:fill="FFFFFF"/>
        </w:rPr>
        <w:t>616</w:t>
      </w:r>
      <w:r w:rsidRPr="00330B5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14:paraId="2E3C3EF7" w14:textId="2C77E74A" w:rsidR="004F4F09" w:rsidRDefault="004F4F09" w:rsidP="005C19B7">
      <w:pPr>
        <w:spacing w:line="480" w:lineRule="auto"/>
        <w:ind w:left="360" w:hanging="36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proofErr w:type="spellStart"/>
      <w:r w:rsidRPr="004F4F0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Saha</w:t>
      </w:r>
      <w:proofErr w:type="spellEnd"/>
      <w:r w:rsidRPr="004F4F0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S., et al. 2010: </w:t>
      </w:r>
      <w:r w:rsidRPr="004F4F09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  <w:t>NCEP Climate Forecast System Reanalysis (CFSR) Selected Hourly Time-Series Products, January 1979 to December 2010</w:t>
      </w:r>
      <w:r w:rsidRPr="004F4F0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Research Data Archive at the National Center for Atmospheric Research, Computational and Information Systems Laboratory. </w:t>
      </w:r>
      <w:hyperlink r:id="rId9" w:history="1">
        <w:r w:rsidR="002B6BFF" w:rsidRPr="00556164">
          <w:rPr>
            <w:rStyle w:val="Hyperlink"/>
            <w:rFonts w:ascii="Times New Roman" w:hAnsi="Times New Roman"/>
            <w:sz w:val="24"/>
            <w:szCs w:val="24"/>
            <w:shd w:val="clear" w:color="auto" w:fill="FFFFFF"/>
          </w:rPr>
          <w:t>https://doi.org/10.5065/D6513W89</w:t>
        </w:r>
      </w:hyperlink>
      <w:r w:rsidRPr="004F4F0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14:paraId="0469F467" w14:textId="71039736" w:rsidR="002B6BFF" w:rsidRPr="002B6BFF" w:rsidRDefault="002B6BFF" w:rsidP="005C19B7">
      <w:pPr>
        <w:spacing w:line="480" w:lineRule="auto"/>
        <w:ind w:left="360" w:hanging="36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B6B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Tang,</w:t>
      </w:r>
      <w:r w:rsidRPr="002B6BF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2B6BFF">
        <w:rPr>
          <w:rStyle w:val="nlmgiven-names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B.</w:t>
      </w:r>
      <w:r w:rsidRPr="002B6B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2B6BF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2B6BFF">
        <w:rPr>
          <w:rStyle w:val="nlmgiven-names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M.</w:t>
      </w:r>
      <w:r w:rsidRPr="002B6BF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2B6B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Vaughn,</w:t>
      </w:r>
      <w:r w:rsidRPr="002B6BF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>
        <w:rPr>
          <w:rStyle w:val="nlmgiven-names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R.</w:t>
      </w:r>
      <w:r w:rsidRPr="002B6BFF">
        <w:rPr>
          <w:rStyle w:val="nlmgiven-names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L.</w:t>
      </w:r>
      <w:r w:rsidRPr="002B6BF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proofErr w:type="spellStart"/>
      <w:r w:rsidRPr="002B6B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Azear</w:t>
      </w:r>
      <w:proofErr w:type="spellEnd"/>
      <w:r w:rsidRPr="002B6B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2B6BF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2B6BFF">
        <w:rPr>
          <w:rStyle w:val="nlmgiven-names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K.</w:t>
      </w:r>
      <w:r w:rsidRPr="002B6BF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proofErr w:type="spellStart"/>
      <w:r w:rsidRPr="002B6B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Corbosiero</w:t>
      </w:r>
      <w:proofErr w:type="spellEnd"/>
      <w:r w:rsidRPr="002B6B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2B6BF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2B6BFF">
        <w:rPr>
          <w:rStyle w:val="nlmgiven-names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L.</w:t>
      </w:r>
      <w:r w:rsidRPr="002B6BF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proofErr w:type="spellStart"/>
      <w:r w:rsidRPr="002B6B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Bosart</w:t>
      </w:r>
      <w:proofErr w:type="spellEnd"/>
      <w:r w:rsidRPr="002B6B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2B6BF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2B6BFF">
        <w:rPr>
          <w:rStyle w:val="nlmgiven-names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T.</w:t>
      </w:r>
      <w:r w:rsidRPr="002B6BF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proofErr w:type="spellStart"/>
      <w:r w:rsidRPr="002B6B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Wasula</w:t>
      </w:r>
      <w:proofErr w:type="spellEnd"/>
      <w:r w:rsidRPr="002B6B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2B6BF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2B6BFF">
        <w:rPr>
          <w:rStyle w:val="nlmgiven-names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I.</w:t>
      </w:r>
      <w:r w:rsidRPr="002B6BF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Lee, </w:t>
      </w:r>
      <w:r w:rsidRPr="002B6B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and</w:t>
      </w:r>
      <w:r w:rsidRPr="002B6BF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2B6BFF">
        <w:rPr>
          <w:rStyle w:val="nlmgiven-names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K.</w:t>
      </w:r>
      <w:r w:rsidRPr="002B6BF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2B6B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Tipton,</w:t>
      </w:r>
      <w:r w:rsidRPr="002B6BF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2B6BFF">
        <w:rPr>
          <w:rStyle w:val="nlmyear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2016</w:t>
      </w:r>
      <w:r w:rsidRPr="002B6B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r w:rsidRPr="002B6BF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2B6BFF">
        <w:rPr>
          <w:rStyle w:val="nlmarticle-titl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Topographic and boundary influences on the 22 May 2014 </w:t>
      </w:r>
      <w:proofErr w:type="spellStart"/>
      <w:r w:rsidRPr="002B6BFF">
        <w:rPr>
          <w:rStyle w:val="nlmarticle-titl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Duanesburg</w:t>
      </w:r>
      <w:proofErr w:type="spellEnd"/>
      <w:r w:rsidRPr="002B6BFF">
        <w:rPr>
          <w:rStyle w:val="nlmarticle-titl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New York, tornadic supercell</w:t>
      </w:r>
      <w:r w:rsidRPr="002B6B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2B6BF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proofErr w:type="spellStart"/>
      <w:r w:rsidRPr="002B6BFF">
        <w:rPr>
          <w:rStyle w:val="citationsource-journal"/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Wea</w:t>
      </w:r>
      <w:proofErr w:type="spellEnd"/>
      <w:r w:rsidRPr="002B6BFF">
        <w:rPr>
          <w:rStyle w:val="citationsource-journal"/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. Forecasting</w:t>
      </w:r>
      <w:r w:rsidRPr="002B6B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2B6BF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2B6BFF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31</w:t>
      </w:r>
      <w:r w:rsidRPr="002B6B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2B6BF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2B6BFF">
        <w:rPr>
          <w:rStyle w:val="nlmfpag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107</w:t>
      </w:r>
      <w:r w:rsidRPr="002B6B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Pr="002B6BFF">
        <w:rPr>
          <w:rStyle w:val="nlmlpag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127</w:t>
      </w:r>
      <w:r w:rsidR="0051524C">
        <w:rPr>
          <w:rStyle w:val="nlmlpag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20DB8997" w14:textId="77777777" w:rsidR="00E24499" w:rsidRPr="00330B5C" w:rsidRDefault="00E24499" w:rsidP="005C19B7">
      <w:pPr>
        <w:spacing w:line="480" w:lineRule="auto"/>
        <w:ind w:left="360" w:hanging="360"/>
        <w:jc w:val="both"/>
        <w:rPr>
          <w:rStyle w:val="nlmlpage"/>
          <w:rFonts w:ascii="Times New Roman" w:hAnsi="Times New Roman"/>
          <w:color w:val="000000"/>
          <w:sz w:val="24"/>
          <w:szCs w:val="24"/>
          <w:shd w:val="clear" w:color="auto" w:fill="FFFFFF"/>
        </w:rPr>
      </w:pPr>
      <w:proofErr w:type="spellStart"/>
      <w:r w:rsidRPr="00330B5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Wasula</w:t>
      </w:r>
      <w:proofErr w:type="spellEnd"/>
      <w:r w:rsidRPr="00330B5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</w:t>
      </w:r>
      <w:r w:rsidRPr="00330B5C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330B5C">
        <w:rPr>
          <w:rStyle w:val="nlmgiven-names"/>
          <w:rFonts w:ascii="Times New Roman" w:hAnsi="Times New Roman"/>
          <w:color w:val="000000"/>
          <w:sz w:val="24"/>
          <w:szCs w:val="24"/>
          <w:shd w:val="clear" w:color="auto" w:fill="FFFFFF"/>
        </w:rPr>
        <w:t>A. C.</w:t>
      </w:r>
      <w:r w:rsidRPr="00330B5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</w:t>
      </w:r>
      <w:r w:rsidRPr="00330B5C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330B5C">
        <w:rPr>
          <w:rStyle w:val="nlmgiven-names"/>
          <w:rFonts w:ascii="Times New Roman" w:hAnsi="Times New Roman"/>
          <w:color w:val="000000"/>
          <w:sz w:val="24"/>
          <w:szCs w:val="24"/>
          <w:shd w:val="clear" w:color="auto" w:fill="FFFFFF"/>
        </w:rPr>
        <w:t>L. F.</w:t>
      </w:r>
      <w:r w:rsidRPr="00330B5C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proofErr w:type="spellStart"/>
      <w:r w:rsidRPr="00330B5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Bosart</w:t>
      </w:r>
      <w:proofErr w:type="spellEnd"/>
      <w:r w:rsidRPr="00330B5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and</w:t>
      </w:r>
      <w:r w:rsidRPr="00330B5C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330B5C">
        <w:rPr>
          <w:rStyle w:val="nlmgiven-names"/>
          <w:rFonts w:ascii="Times New Roman" w:hAnsi="Times New Roman"/>
          <w:color w:val="000000"/>
          <w:sz w:val="24"/>
          <w:szCs w:val="24"/>
          <w:shd w:val="clear" w:color="auto" w:fill="FFFFFF"/>
        </w:rPr>
        <w:t>K. D.</w:t>
      </w:r>
      <w:r w:rsidRPr="00330B5C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proofErr w:type="spellStart"/>
      <w:r w:rsidRPr="00330B5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LaPenta</w:t>
      </w:r>
      <w:proofErr w:type="spellEnd"/>
      <w:r w:rsidRPr="00330B5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</w:t>
      </w:r>
      <w:r w:rsidRPr="00330B5C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330B5C">
        <w:rPr>
          <w:rStyle w:val="nlmyear"/>
          <w:rFonts w:ascii="Times New Roman" w:hAnsi="Times New Roman"/>
          <w:color w:val="000000"/>
          <w:sz w:val="24"/>
          <w:szCs w:val="24"/>
          <w:shd w:val="clear" w:color="auto" w:fill="FFFFFF"/>
        </w:rPr>
        <w:t>2002</w:t>
      </w:r>
      <w:r w:rsidRPr="00330B5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:</w:t>
      </w:r>
      <w:r w:rsidRPr="00330B5C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330B5C">
        <w:rPr>
          <w:rStyle w:val="nlmarticle-title"/>
          <w:rFonts w:ascii="Times New Roman" w:hAnsi="Times New Roman"/>
          <w:color w:val="000000"/>
          <w:sz w:val="24"/>
          <w:szCs w:val="24"/>
          <w:shd w:val="clear" w:color="auto" w:fill="FFFFFF"/>
        </w:rPr>
        <w:t>The influence of terrain on the severe weather distribution across interior eastern New York and western New England.</w:t>
      </w:r>
      <w:r w:rsidRPr="00330B5C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proofErr w:type="spellStart"/>
      <w:r w:rsidRPr="00330B5C"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  <w:t>Wea</w:t>
      </w:r>
      <w:proofErr w:type="spellEnd"/>
      <w:r w:rsidRPr="00330B5C"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  <w:t>. Forecasting</w:t>
      </w:r>
      <w:r w:rsidRPr="00330B5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</w:t>
      </w:r>
      <w:r w:rsidRPr="00330B5C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330B5C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17</w:t>
      </w:r>
      <w:r w:rsidRPr="005C19B7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,</w:t>
      </w:r>
      <w:r w:rsidRPr="00330B5C">
        <w:rPr>
          <w:rStyle w:val="nlmfpage"/>
          <w:rFonts w:ascii="Times New Roman" w:hAnsi="Times New Roman"/>
          <w:color w:val="000000"/>
          <w:sz w:val="24"/>
          <w:szCs w:val="24"/>
          <w:shd w:val="clear" w:color="auto" w:fill="FFFFFF"/>
        </w:rPr>
        <w:t>1277</w:t>
      </w:r>
      <w:r w:rsidRPr="00330B5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–</w:t>
      </w:r>
      <w:r w:rsidRPr="00330B5C">
        <w:rPr>
          <w:rStyle w:val="nlmlpage"/>
          <w:rFonts w:ascii="Times New Roman" w:hAnsi="Times New Roman"/>
          <w:color w:val="000000"/>
          <w:sz w:val="24"/>
          <w:szCs w:val="24"/>
          <w:shd w:val="clear" w:color="auto" w:fill="FFFFFF"/>
        </w:rPr>
        <w:t>1289.</w:t>
      </w:r>
    </w:p>
    <w:p w14:paraId="213A1DFB" w14:textId="77777777" w:rsidR="00E24499" w:rsidRPr="00330B5C" w:rsidRDefault="00E24499" w:rsidP="005C19B7">
      <w:pPr>
        <w:spacing w:line="480" w:lineRule="auto"/>
        <w:ind w:left="360" w:hanging="360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330B5C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Whiteman, C. D., and J. C. Doran, 1993: The relationship between overlying synoptic-scale flows and winds within a valley.</w:t>
      </w:r>
      <w:r w:rsidRPr="00330B5C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> </w:t>
      </w:r>
      <w:r w:rsidRPr="00330B5C">
        <w:rPr>
          <w:rStyle w:val="Emphasis"/>
          <w:rFonts w:ascii="Times New Roman" w:hAnsi="Times New Roman"/>
          <w:color w:val="333333"/>
          <w:sz w:val="24"/>
          <w:szCs w:val="24"/>
          <w:shd w:val="clear" w:color="auto" w:fill="FFFFFF"/>
        </w:rPr>
        <w:t>J. Appl. Meteor.</w:t>
      </w:r>
      <w:r w:rsidRPr="00330B5C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,</w:t>
      </w:r>
      <w:r w:rsidRPr="00330B5C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> </w:t>
      </w:r>
      <w:r w:rsidRPr="00330B5C">
        <w:rPr>
          <w:rStyle w:val="Strong"/>
          <w:rFonts w:ascii="Times New Roman" w:hAnsi="Times New Roman"/>
          <w:color w:val="333333"/>
          <w:sz w:val="24"/>
          <w:szCs w:val="24"/>
          <w:shd w:val="clear" w:color="auto" w:fill="FFFFFF"/>
        </w:rPr>
        <w:t>32</w:t>
      </w:r>
      <w:r w:rsidRPr="00330B5C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, 1669–1682.</w:t>
      </w:r>
    </w:p>
    <w:p w14:paraId="4D9CDB88" w14:textId="77777777" w:rsidR="00E24499" w:rsidRPr="00330B5C" w:rsidRDefault="00E24499" w:rsidP="005C19B7">
      <w:pPr>
        <w:spacing w:line="480" w:lineRule="auto"/>
        <w:ind w:left="360" w:hanging="36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proofErr w:type="spellStart"/>
      <w:r w:rsidRPr="00330B5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Zhong</w:t>
      </w:r>
      <w:proofErr w:type="spellEnd"/>
      <w:r w:rsidRPr="00330B5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</w:t>
      </w:r>
      <w:r w:rsidRPr="00330B5C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330B5C">
        <w:rPr>
          <w:rStyle w:val="nlmgiven-names"/>
          <w:rFonts w:ascii="Times New Roman" w:hAnsi="Times New Roman"/>
          <w:color w:val="000000"/>
          <w:sz w:val="24"/>
          <w:szCs w:val="24"/>
          <w:shd w:val="clear" w:color="auto" w:fill="FFFFFF"/>
        </w:rPr>
        <w:t>S.</w:t>
      </w:r>
      <w:r w:rsidRPr="00330B5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</w:t>
      </w:r>
      <w:r w:rsidRPr="00330B5C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330B5C">
        <w:rPr>
          <w:rStyle w:val="nlmgiven-names"/>
          <w:rFonts w:ascii="Times New Roman" w:hAnsi="Times New Roman"/>
          <w:color w:val="000000"/>
          <w:sz w:val="24"/>
          <w:szCs w:val="24"/>
          <w:shd w:val="clear" w:color="auto" w:fill="FFFFFF"/>
        </w:rPr>
        <w:t>J.</w:t>
      </w:r>
      <w:r w:rsidRPr="00330B5C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330B5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Li,</w:t>
      </w:r>
      <w:r w:rsidRPr="00330B5C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330B5C">
        <w:rPr>
          <w:rStyle w:val="nlmgiven-names"/>
          <w:rFonts w:ascii="Times New Roman" w:hAnsi="Times New Roman"/>
          <w:color w:val="000000"/>
          <w:sz w:val="24"/>
          <w:szCs w:val="24"/>
          <w:shd w:val="clear" w:color="auto" w:fill="FFFFFF"/>
        </w:rPr>
        <w:t>C. D.</w:t>
      </w:r>
      <w:r w:rsidRPr="00330B5C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330B5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Whiteman,</w:t>
      </w:r>
      <w:r w:rsidRPr="00330B5C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330B5C">
        <w:rPr>
          <w:rStyle w:val="nlmgiven-names"/>
          <w:rFonts w:ascii="Times New Roman" w:hAnsi="Times New Roman"/>
          <w:color w:val="000000"/>
          <w:sz w:val="24"/>
          <w:szCs w:val="24"/>
          <w:shd w:val="clear" w:color="auto" w:fill="FFFFFF"/>
        </w:rPr>
        <w:t>X.</w:t>
      </w:r>
      <w:r w:rsidRPr="00330B5C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proofErr w:type="spellStart"/>
      <w:r w:rsidRPr="00330B5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Bian</w:t>
      </w:r>
      <w:proofErr w:type="spellEnd"/>
      <w:r w:rsidRPr="00330B5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and</w:t>
      </w:r>
      <w:r w:rsidRPr="00330B5C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330B5C">
        <w:rPr>
          <w:rStyle w:val="nlmgiven-names"/>
          <w:rFonts w:ascii="Times New Roman" w:hAnsi="Times New Roman"/>
          <w:color w:val="000000"/>
          <w:sz w:val="24"/>
          <w:szCs w:val="24"/>
          <w:shd w:val="clear" w:color="auto" w:fill="FFFFFF"/>
        </w:rPr>
        <w:t>W.</w:t>
      </w:r>
      <w:r w:rsidRPr="00330B5C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330B5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Yao,</w:t>
      </w:r>
      <w:r w:rsidRPr="00330B5C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330B5C">
        <w:rPr>
          <w:rStyle w:val="nlmyear"/>
          <w:rFonts w:ascii="Times New Roman" w:hAnsi="Times New Roman"/>
          <w:color w:val="000000"/>
          <w:sz w:val="24"/>
          <w:szCs w:val="24"/>
          <w:shd w:val="clear" w:color="auto" w:fill="FFFFFF"/>
        </w:rPr>
        <w:t>2008</w:t>
      </w:r>
      <w:r w:rsidRPr="00330B5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:</w:t>
      </w:r>
      <w:r w:rsidRPr="00330B5C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330B5C">
        <w:rPr>
          <w:rStyle w:val="nlmarticle-title"/>
          <w:rFonts w:ascii="Times New Roman" w:hAnsi="Times New Roman"/>
          <w:color w:val="000000"/>
          <w:sz w:val="24"/>
          <w:szCs w:val="24"/>
          <w:shd w:val="clear" w:color="auto" w:fill="FFFFFF"/>
        </w:rPr>
        <w:t>Climatology of high wind events in the Owens Valley, California.</w:t>
      </w:r>
      <w:r w:rsidRPr="00330B5C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330B5C"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  <w:t xml:space="preserve">Mon. </w:t>
      </w:r>
      <w:proofErr w:type="spellStart"/>
      <w:r w:rsidRPr="00330B5C"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  <w:t>Wea</w:t>
      </w:r>
      <w:proofErr w:type="spellEnd"/>
      <w:r w:rsidRPr="00330B5C"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  <w:t>. Rev.</w:t>
      </w:r>
      <w:r w:rsidRPr="00330B5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</w:t>
      </w:r>
      <w:r w:rsidRPr="00330B5C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330B5C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136</w:t>
      </w:r>
      <w:r w:rsidRPr="005C19B7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,</w:t>
      </w:r>
      <w:r w:rsidRPr="00330B5C">
        <w:rPr>
          <w:rStyle w:val="apple-converted-space"/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 </w:t>
      </w:r>
      <w:r w:rsidRPr="00330B5C">
        <w:rPr>
          <w:rStyle w:val="nlmfpage"/>
          <w:rFonts w:ascii="Times New Roman" w:hAnsi="Times New Roman"/>
          <w:color w:val="000000"/>
          <w:sz w:val="24"/>
          <w:szCs w:val="24"/>
          <w:shd w:val="clear" w:color="auto" w:fill="FFFFFF"/>
        </w:rPr>
        <w:t>3536</w:t>
      </w:r>
      <w:r w:rsidRPr="00330B5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–</w:t>
      </w:r>
      <w:r w:rsidRPr="00330B5C">
        <w:rPr>
          <w:rStyle w:val="nlmlpage"/>
          <w:rFonts w:ascii="Times New Roman" w:hAnsi="Times New Roman"/>
          <w:color w:val="000000"/>
          <w:sz w:val="24"/>
          <w:szCs w:val="24"/>
          <w:shd w:val="clear" w:color="auto" w:fill="FFFFFF"/>
        </w:rPr>
        <w:t>3552.</w:t>
      </w:r>
    </w:p>
    <w:p w14:paraId="159ED6D6" w14:textId="77777777" w:rsidR="0032324E" w:rsidRPr="00E24499" w:rsidRDefault="0032324E" w:rsidP="00404EC2">
      <w:pPr>
        <w:spacing w:line="480" w:lineRule="auto"/>
        <w:jc w:val="both"/>
      </w:pPr>
    </w:p>
    <w:sectPr w:rsidR="0032324E" w:rsidRPr="00E24499">
      <w:footerReference w:type="even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kristen" w:date="2017-02-20T17:30:00Z" w:initials="k">
    <w:p w14:paraId="0DA171C0" w14:textId="5AB0147F" w:rsidR="00396C65" w:rsidRDefault="00396C65">
      <w:pPr>
        <w:pStyle w:val="CommentText"/>
      </w:pPr>
      <w:r>
        <w:rPr>
          <w:rStyle w:val="CommentReference"/>
        </w:rPr>
        <w:annotationRef/>
      </w:r>
      <w:r>
        <w:t>Need references here and after each mechanism presented if it was discussed by different papers.</w:t>
      </w:r>
    </w:p>
  </w:comment>
  <w:comment w:id="1" w:author="dcard@albany.edu" w:date="2017-02-22T12:39:00Z" w:initials="d">
    <w:p w14:paraId="1495B66B" w14:textId="3887826A" w:rsidR="001C0BDA" w:rsidRDefault="001C0BDA">
      <w:pPr>
        <w:pStyle w:val="CommentText"/>
      </w:pPr>
      <w:r>
        <w:rPr>
          <w:rStyle w:val="CommentReference"/>
        </w:rPr>
        <w:annotationRef/>
      </w:r>
      <w:r>
        <w:t>This whole section is discussing</w:t>
      </w:r>
      <w:r w:rsidR="001B3B80">
        <w:t xml:space="preserve"> concepts </w:t>
      </w:r>
      <w:r w:rsidR="001B3B80">
        <w:t xml:space="preserve">from </w:t>
      </w:r>
      <w:r>
        <w:t xml:space="preserve"> the Whiteman and Doran 1993 paper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0DA171C0" w15:done="0"/>
  <w15:commentEx w15:paraId="1495B66B" w15:paraIdParent="0DA171C0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A4AC66" w14:textId="77777777" w:rsidR="003F293A" w:rsidRDefault="003F293A" w:rsidP="002E6873">
      <w:pPr>
        <w:spacing w:after="0" w:line="240" w:lineRule="auto"/>
      </w:pPr>
      <w:r>
        <w:separator/>
      </w:r>
    </w:p>
  </w:endnote>
  <w:endnote w:type="continuationSeparator" w:id="0">
    <w:p w14:paraId="6E24618C" w14:textId="77777777" w:rsidR="003F293A" w:rsidRDefault="003F293A" w:rsidP="002E68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Yu Gothic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C22ED3" w14:textId="77777777" w:rsidR="00396C65" w:rsidRDefault="00396C65" w:rsidP="002819C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9299EE9" w14:textId="77777777" w:rsidR="00396C65" w:rsidRDefault="00396C6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F0BF61" w14:textId="372C9972" w:rsidR="00396C65" w:rsidRPr="001B3B80" w:rsidRDefault="00396C65" w:rsidP="002819C0">
    <w:pPr>
      <w:pStyle w:val="Footer"/>
      <w:framePr w:wrap="around" w:vAnchor="text" w:hAnchor="margin" w:xAlign="center" w:y="1"/>
      <w:rPr>
        <w:rStyle w:val="PageNumber"/>
        <w:rFonts w:ascii="Times New Roman" w:hAnsi="Times New Roman" w:cs="Times New Roman"/>
      </w:rPr>
    </w:pPr>
    <w:r w:rsidRPr="001B3B80">
      <w:rPr>
        <w:rStyle w:val="PageNumber"/>
        <w:rFonts w:ascii="Times New Roman" w:hAnsi="Times New Roman" w:cs="Times New Roman"/>
      </w:rPr>
      <w:fldChar w:fldCharType="begin"/>
    </w:r>
    <w:r w:rsidRPr="001B3B80">
      <w:rPr>
        <w:rStyle w:val="PageNumber"/>
        <w:rFonts w:ascii="Times New Roman" w:hAnsi="Times New Roman" w:cs="Times New Roman"/>
      </w:rPr>
      <w:instrText xml:space="preserve">PAGE  </w:instrText>
    </w:r>
    <w:r w:rsidRPr="001B3B80">
      <w:rPr>
        <w:rStyle w:val="PageNumber"/>
        <w:rFonts w:ascii="Times New Roman" w:hAnsi="Times New Roman" w:cs="Times New Roman"/>
      </w:rPr>
      <w:fldChar w:fldCharType="separate"/>
    </w:r>
    <w:r w:rsidR="00E2294B">
      <w:rPr>
        <w:rStyle w:val="PageNumber"/>
        <w:rFonts w:ascii="Times New Roman" w:hAnsi="Times New Roman" w:cs="Times New Roman"/>
        <w:noProof/>
      </w:rPr>
      <w:t>6</w:t>
    </w:r>
    <w:r w:rsidRPr="001B3B80">
      <w:rPr>
        <w:rStyle w:val="PageNumber"/>
        <w:rFonts w:ascii="Times New Roman" w:hAnsi="Times New Roman" w:cs="Times New Roman"/>
      </w:rPr>
      <w:fldChar w:fldCharType="end"/>
    </w:r>
  </w:p>
  <w:p w14:paraId="401BB349" w14:textId="66F36EB0" w:rsidR="00396C65" w:rsidRDefault="00396C65">
    <w:pPr>
      <w:pStyle w:val="Footer"/>
      <w:jc w:val="right"/>
    </w:pPr>
  </w:p>
  <w:p w14:paraId="01B9C214" w14:textId="77777777" w:rsidR="00396C65" w:rsidRDefault="00396C6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7CC01F" w14:textId="77777777" w:rsidR="003F293A" w:rsidRDefault="003F293A" w:rsidP="002E6873">
      <w:pPr>
        <w:spacing w:after="0" w:line="240" w:lineRule="auto"/>
      </w:pPr>
      <w:r>
        <w:separator/>
      </w:r>
    </w:p>
  </w:footnote>
  <w:footnote w:type="continuationSeparator" w:id="0">
    <w:p w14:paraId="03266C8B" w14:textId="77777777" w:rsidR="003F293A" w:rsidRDefault="003F293A" w:rsidP="002E68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073C9"/>
    <w:multiLevelType w:val="hybridMultilevel"/>
    <w:tmpl w:val="34783A5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B30F3B"/>
    <w:multiLevelType w:val="multilevel"/>
    <w:tmpl w:val="B1966098"/>
    <w:lvl w:ilvl="0">
      <w:start w:val="2"/>
      <w:numFmt w:val="lowerLetter"/>
      <w:lvlText w:val="%1."/>
      <w:lvlJc w:val="left"/>
      <w:pPr>
        <w:tabs>
          <w:tab w:val="num" w:pos="-1440"/>
        </w:tabs>
        <w:ind w:left="-1440" w:hanging="360"/>
      </w:pPr>
    </w:lvl>
    <w:lvl w:ilvl="1">
      <w:start w:val="1"/>
      <w:numFmt w:val="decimal"/>
      <w:lvlText w:val="%2."/>
      <w:lvlJc w:val="left"/>
      <w:pPr>
        <w:tabs>
          <w:tab w:val="num" w:pos="-720"/>
        </w:tabs>
        <w:ind w:left="-72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hanging="360"/>
      </w:p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</w:lvl>
    <w:lvl w:ilvl="4">
      <w:start w:val="1"/>
      <w:numFmt w:val="decimal"/>
      <w:lvlText w:val="%5."/>
      <w:lvlJc w:val="left"/>
      <w:pPr>
        <w:tabs>
          <w:tab w:val="num" w:pos="1440"/>
        </w:tabs>
        <w:ind w:left="144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360"/>
      </w:p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</w:lvl>
  </w:abstractNum>
  <w:abstractNum w:abstractNumId="2" w15:restartNumberingAfterBreak="0">
    <w:nsid w:val="35C452F5"/>
    <w:multiLevelType w:val="hybridMultilevel"/>
    <w:tmpl w:val="B1966098"/>
    <w:lvl w:ilvl="0" w:tplc="3DF2F96E">
      <w:start w:val="2"/>
      <w:numFmt w:val="lowerLetter"/>
      <w:lvlText w:val="%1."/>
      <w:lvlJc w:val="left"/>
      <w:pPr>
        <w:tabs>
          <w:tab w:val="num" w:pos="-1440"/>
        </w:tabs>
        <w:ind w:left="-1440" w:hanging="360"/>
      </w:pPr>
    </w:lvl>
    <w:lvl w:ilvl="1" w:tplc="A83C735A">
      <w:start w:val="1"/>
      <w:numFmt w:val="decimal"/>
      <w:lvlText w:val="%2."/>
      <w:lvlJc w:val="left"/>
      <w:pPr>
        <w:tabs>
          <w:tab w:val="num" w:pos="-720"/>
        </w:tabs>
        <w:ind w:left="-720" w:hanging="360"/>
      </w:pPr>
    </w:lvl>
    <w:lvl w:ilvl="2" w:tplc="AA6A4658">
      <w:start w:val="1"/>
      <w:numFmt w:val="decimal"/>
      <w:lvlText w:val="%3."/>
      <w:lvlJc w:val="left"/>
      <w:pPr>
        <w:tabs>
          <w:tab w:val="num" w:pos="0"/>
        </w:tabs>
        <w:ind w:left="0" w:hanging="360"/>
      </w:pPr>
    </w:lvl>
    <w:lvl w:ilvl="3" w:tplc="1C9A89AA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</w:lvl>
    <w:lvl w:ilvl="4" w:tplc="E0B65F96">
      <w:start w:val="1"/>
      <w:numFmt w:val="decimal"/>
      <w:lvlText w:val="%5."/>
      <w:lvlJc w:val="left"/>
      <w:pPr>
        <w:tabs>
          <w:tab w:val="num" w:pos="1440"/>
        </w:tabs>
        <w:ind w:left="1440" w:hanging="360"/>
      </w:pPr>
    </w:lvl>
    <w:lvl w:ilvl="5" w:tplc="539CE68E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 w:tplc="70B0944E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 w:tplc="DEFC0BCA">
      <w:start w:val="1"/>
      <w:numFmt w:val="decimal"/>
      <w:lvlText w:val="%8."/>
      <w:lvlJc w:val="left"/>
      <w:pPr>
        <w:tabs>
          <w:tab w:val="num" w:pos="3600"/>
        </w:tabs>
        <w:ind w:left="3600" w:hanging="360"/>
      </w:pPr>
    </w:lvl>
    <w:lvl w:ilvl="8" w:tplc="B4D6EB00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</w:lvl>
  </w:abstractNum>
  <w:abstractNum w:abstractNumId="3" w15:restartNumberingAfterBreak="0">
    <w:nsid w:val="3BAC019A"/>
    <w:multiLevelType w:val="multilevel"/>
    <w:tmpl w:val="22D47C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3096FD0"/>
    <w:multiLevelType w:val="hybridMultilevel"/>
    <w:tmpl w:val="53344728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7AC5CD2"/>
    <w:multiLevelType w:val="hybridMultilevel"/>
    <w:tmpl w:val="A7C268CC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3"/>
    <w:lvlOverride w:ilvl="0">
      <w:startOverride w:val="1"/>
      <w:lvl w:ilvl="0">
        <w:start w:val="1"/>
        <w:numFmt w:val="lowerLetter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2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3"/>
    <w:lvlOverride w:ilvl="0">
      <w:lvl w:ilvl="0">
        <w:numFmt w:val="lowerLetter"/>
        <w:lvlText w:val="%1."/>
        <w:lvlJc w:val="left"/>
      </w:lvl>
    </w:lvlOverride>
  </w:num>
  <w:num w:numId="6">
    <w:abstractNumId w:val="2"/>
  </w:num>
  <w:num w:numId="7">
    <w:abstractNumId w:val="5"/>
  </w:num>
  <w:num w:numId="8">
    <w:abstractNumId w:val="0"/>
  </w:num>
  <w:num w:numId="9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dcard@albany.edu">
    <w15:presenceInfo w15:providerId="None" w15:userId="dcard@albany.edu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483"/>
    <w:rsid w:val="00003514"/>
    <w:rsid w:val="0000555F"/>
    <w:rsid w:val="000149EF"/>
    <w:rsid w:val="00015FEB"/>
    <w:rsid w:val="00017C6D"/>
    <w:rsid w:val="00027621"/>
    <w:rsid w:val="00030DA8"/>
    <w:rsid w:val="000315BC"/>
    <w:rsid w:val="0003203A"/>
    <w:rsid w:val="00036E18"/>
    <w:rsid w:val="00044D06"/>
    <w:rsid w:val="00047A6B"/>
    <w:rsid w:val="00052B68"/>
    <w:rsid w:val="0005601B"/>
    <w:rsid w:val="00056112"/>
    <w:rsid w:val="00061101"/>
    <w:rsid w:val="00063779"/>
    <w:rsid w:val="00064776"/>
    <w:rsid w:val="00070AFA"/>
    <w:rsid w:val="000710F3"/>
    <w:rsid w:val="00073795"/>
    <w:rsid w:val="00075197"/>
    <w:rsid w:val="00077A5A"/>
    <w:rsid w:val="00081038"/>
    <w:rsid w:val="00081B16"/>
    <w:rsid w:val="000917BB"/>
    <w:rsid w:val="0009377D"/>
    <w:rsid w:val="000972C7"/>
    <w:rsid w:val="000A7C8F"/>
    <w:rsid w:val="000C0A73"/>
    <w:rsid w:val="000D20AC"/>
    <w:rsid w:val="000D2766"/>
    <w:rsid w:val="000F547D"/>
    <w:rsid w:val="0010384F"/>
    <w:rsid w:val="00105051"/>
    <w:rsid w:val="00105EFA"/>
    <w:rsid w:val="00106376"/>
    <w:rsid w:val="001111D4"/>
    <w:rsid w:val="00111A04"/>
    <w:rsid w:val="00112F92"/>
    <w:rsid w:val="00114F36"/>
    <w:rsid w:val="0011724C"/>
    <w:rsid w:val="00130B07"/>
    <w:rsid w:val="001318A9"/>
    <w:rsid w:val="0013429B"/>
    <w:rsid w:val="00134E2E"/>
    <w:rsid w:val="00143358"/>
    <w:rsid w:val="001459AA"/>
    <w:rsid w:val="00152AD8"/>
    <w:rsid w:val="001537C7"/>
    <w:rsid w:val="001561E1"/>
    <w:rsid w:val="001637F5"/>
    <w:rsid w:val="00165B74"/>
    <w:rsid w:val="001727B4"/>
    <w:rsid w:val="001763BC"/>
    <w:rsid w:val="00196AB7"/>
    <w:rsid w:val="001A0C9B"/>
    <w:rsid w:val="001A12FE"/>
    <w:rsid w:val="001A4F8C"/>
    <w:rsid w:val="001A5888"/>
    <w:rsid w:val="001B062C"/>
    <w:rsid w:val="001B0B28"/>
    <w:rsid w:val="001B3B80"/>
    <w:rsid w:val="001C0BDA"/>
    <w:rsid w:val="001C0C63"/>
    <w:rsid w:val="001C40AD"/>
    <w:rsid w:val="001C63DF"/>
    <w:rsid w:val="001D2892"/>
    <w:rsid w:val="001D3EA0"/>
    <w:rsid w:val="001E1092"/>
    <w:rsid w:val="001E6367"/>
    <w:rsid w:val="001F073B"/>
    <w:rsid w:val="001F5480"/>
    <w:rsid w:val="001F5C5C"/>
    <w:rsid w:val="001F75B5"/>
    <w:rsid w:val="002001DC"/>
    <w:rsid w:val="00201AB4"/>
    <w:rsid w:val="0020202B"/>
    <w:rsid w:val="00207FDB"/>
    <w:rsid w:val="002126FF"/>
    <w:rsid w:val="002132B2"/>
    <w:rsid w:val="00225C4B"/>
    <w:rsid w:val="0023143F"/>
    <w:rsid w:val="00231F3E"/>
    <w:rsid w:val="002334B6"/>
    <w:rsid w:val="00237671"/>
    <w:rsid w:val="00242024"/>
    <w:rsid w:val="00244D9F"/>
    <w:rsid w:val="002463CF"/>
    <w:rsid w:val="00253B0A"/>
    <w:rsid w:val="00267770"/>
    <w:rsid w:val="00267A89"/>
    <w:rsid w:val="0027493E"/>
    <w:rsid w:val="0027577B"/>
    <w:rsid w:val="002819C0"/>
    <w:rsid w:val="00282BD4"/>
    <w:rsid w:val="00287D48"/>
    <w:rsid w:val="00293CC9"/>
    <w:rsid w:val="002962B8"/>
    <w:rsid w:val="002A1F20"/>
    <w:rsid w:val="002B0ABC"/>
    <w:rsid w:val="002B34DB"/>
    <w:rsid w:val="002B6BFF"/>
    <w:rsid w:val="002B76F9"/>
    <w:rsid w:val="002B7CC6"/>
    <w:rsid w:val="002C41AA"/>
    <w:rsid w:val="002C41F5"/>
    <w:rsid w:val="002C5423"/>
    <w:rsid w:val="002C6308"/>
    <w:rsid w:val="002D0F0B"/>
    <w:rsid w:val="002D36F8"/>
    <w:rsid w:val="002D3EC2"/>
    <w:rsid w:val="002D799A"/>
    <w:rsid w:val="002E023D"/>
    <w:rsid w:val="002E6873"/>
    <w:rsid w:val="002F5258"/>
    <w:rsid w:val="00300483"/>
    <w:rsid w:val="00312979"/>
    <w:rsid w:val="003143FA"/>
    <w:rsid w:val="0032324E"/>
    <w:rsid w:val="00325BD9"/>
    <w:rsid w:val="00330B5C"/>
    <w:rsid w:val="00342A55"/>
    <w:rsid w:val="003462BE"/>
    <w:rsid w:val="00346709"/>
    <w:rsid w:val="00351C06"/>
    <w:rsid w:val="003547F7"/>
    <w:rsid w:val="00354FDC"/>
    <w:rsid w:val="00362083"/>
    <w:rsid w:val="00364E1B"/>
    <w:rsid w:val="0036737A"/>
    <w:rsid w:val="0037298D"/>
    <w:rsid w:val="00381C35"/>
    <w:rsid w:val="00382399"/>
    <w:rsid w:val="00383101"/>
    <w:rsid w:val="00396C65"/>
    <w:rsid w:val="003A1FA0"/>
    <w:rsid w:val="003A37A5"/>
    <w:rsid w:val="003B3F2F"/>
    <w:rsid w:val="003B636B"/>
    <w:rsid w:val="003C4D12"/>
    <w:rsid w:val="003C793D"/>
    <w:rsid w:val="003C7B46"/>
    <w:rsid w:val="003D0072"/>
    <w:rsid w:val="003D0304"/>
    <w:rsid w:val="003D700E"/>
    <w:rsid w:val="003D7CE2"/>
    <w:rsid w:val="003D7DA0"/>
    <w:rsid w:val="003E4B97"/>
    <w:rsid w:val="003E64B9"/>
    <w:rsid w:val="003E7310"/>
    <w:rsid w:val="003F293A"/>
    <w:rsid w:val="003F4EF1"/>
    <w:rsid w:val="003F6019"/>
    <w:rsid w:val="003F67AB"/>
    <w:rsid w:val="00400206"/>
    <w:rsid w:val="00402AF4"/>
    <w:rsid w:val="00404EC2"/>
    <w:rsid w:val="004138EE"/>
    <w:rsid w:val="00416ECB"/>
    <w:rsid w:val="004204FA"/>
    <w:rsid w:val="00422158"/>
    <w:rsid w:val="00424BA2"/>
    <w:rsid w:val="00426C6D"/>
    <w:rsid w:val="0044205D"/>
    <w:rsid w:val="00444F23"/>
    <w:rsid w:val="004463CD"/>
    <w:rsid w:val="004472F6"/>
    <w:rsid w:val="00447B1B"/>
    <w:rsid w:val="00450431"/>
    <w:rsid w:val="0045069D"/>
    <w:rsid w:val="004545F6"/>
    <w:rsid w:val="00462C06"/>
    <w:rsid w:val="0046337D"/>
    <w:rsid w:val="004703A0"/>
    <w:rsid w:val="0047134D"/>
    <w:rsid w:val="004730CE"/>
    <w:rsid w:val="004744F3"/>
    <w:rsid w:val="00486472"/>
    <w:rsid w:val="004870BA"/>
    <w:rsid w:val="00491FA6"/>
    <w:rsid w:val="00495934"/>
    <w:rsid w:val="004A3F7B"/>
    <w:rsid w:val="004B4E5A"/>
    <w:rsid w:val="004C3BCA"/>
    <w:rsid w:val="004C49FE"/>
    <w:rsid w:val="004D7AB2"/>
    <w:rsid w:val="004F4357"/>
    <w:rsid w:val="004F4F09"/>
    <w:rsid w:val="004F6AE8"/>
    <w:rsid w:val="00500DF5"/>
    <w:rsid w:val="00503BAB"/>
    <w:rsid w:val="0050754E"/>
    <w:rsid w:val="00510660"/>
    <w:rsid w:val="00511F12"/>
    <w:rsid w:val="0051524C"/>
    <w:rsid w:val="00515D59"/>
    <w:rsid w:val="0052063C"/>
    <w:rsid w:val="00521CA3"/>
    <w:rsid w:val="0052291D"/>
    <w:rsid w:val="00531ED7"/>
    <w:rsid w:val="005333F0"/>
    <w:rsid w:val="005361B5"/>
    <w:rsid w:val="00536311"/>
    <w:rsid w:val="00544515"/>
    <w:rsid w:val="00546254"/>
    <w:rsid w:val="0054704D"/>
    <w:rsid w:val="00551AD9"/>
    <w:rsid w:val="00552768"/>
    <w:rsid w:val="00555116"/>
    <w:rsid w:val="00560566"/>
    <w:rsid w:val="005605FC"/>
    <w:rsid w:val="0056206F"/>
    <w:rsid w:val="00573CF6"/>
    <w:rsid w:val="00592B7A"/>
    <w:rsid w:val="005A0D72"/>
    <w:rsid w:val="005A6F09"/>
    <w:rsid w:val="005B0ED2"/>
    <w:rsid w:val="005B138F"/>
    <w:rsid w:val="005B52F9"/>
    <w:rsid w:val="005C19B7"/>
    <w:rsid w:val="005C212D"/>
    <w:rsid w:val="005C681B"/>
    <w:rsid w:val="005E1AEA"/>
    <w:rsid w:val="005E49BC"/>
    <w:rsid w:val="005F0972"/>
    <w:rsid w:val="005F6CBB"/>
    <w:rsid w:val="00604270"/>
    <w:rsid w:val="00604554"/>
    <w:rsid w:val="00605511"/>
    <w:rsid w:val="00607BD4"/>
    <w:rsid w:val="0062270D"/>
    <w:rsid w:val="00640B66"/>
    <w:rsid w:val="00645D25"/>
    <w:rsid w:val="006526B6"/>
    <w:rsid w:val="00657EAE"/>
    <w:rsid w:val="00657FB9"/>
    <w:rsid w:val="006623E1"/>
    <w:rsid w:val="00670C3D"/>
    <w:rsid w:val="00676F5F"/>
    <w:rsid w:val="00681BD1"/>
    <w:rsid w:val="00683079"/>
    <w:rsid w:val="00683A25"/>
    <w:rsid w:val="006848FA"/>
    <w:rsid w:val="00685F7F"/>
    <w:rsid w:val="006875DD"/>
    <w:rsid w:val="0069767E"/>
    <w:rsid w:val="006A0FEC"/>
    <w:rsid w:val="006B33B8"/>
    <w:rsid w:val="006B37E4"/>
    <w:rsid w:val="006C0700"/>
    <w:rsid w:val="006C3B54"/>
    <w:rsid w:val="006C4D61"/>
    <w:rsid w:val="006C5A84"/>
    <w:rsid w:val="006C60C6"/>
    <w:rsid w:val="006D60B0"/>
    <w:rsid w:val="006D6B42"/>
    <w:rsid w:val="006E07FD"/>
    <w:rsid w:val="006E0ED3"/>
    <w:rsid w:val="006E166A"/>
    <w:rsid w:val="006F37D3"/>
    <w:rsid w:val="00700630"/>
    <w:rsid w:val="0070522A"/>
    <w:rsid w:val="00706D16"/>
    <w:rsid w:val="0071359D"/>
    <w:rsid w:val="007139F5"/>
    <w:rsid w:val="00714E56"/>
    <w:rsid w:val="0071640B"/>
    <w:rsid w:val="00725332"/>
    <w:rsid w:val="0073016D"/>
    <w:rsid w:val="00730784"/>
    <w:rsid w:val="00732EFF"/>
    <w:rsid w:val="007340A0"/>
    <w:rsid w:val="007370EF"/>
    <w:rsid w:val="00737BA6"/>
    <w:rsid w:val="00741F14"/>
    <w:rsid w:val="00754163"/>
    <w:rsid w:val="00756AA4"/>
    <w:rsid w:val="00757D14"/>
    <w:rsid w:val="007634E8"/>
    <w:rsid w:val="00764B78"/>
    <w:rsid w:val="00764D61"/>
    <w:rsid w:val="0076587E"/>
    <w:rsid w:val="00771C82"/>
    <w:rsid w:val="00773383"/>
    <w:rsid w:val="007734F5"/>
    <w:rsid w:val="0077766C"/>
    <w:rsid w:val="00780C19"/>
    <w:rsid w:val="00780D0A"/>
    <w:rsid w:val="00781ABC"/>
    <w:rsid w:val="007826A2"/>
    <w:rsid w:val="00786F95"/>
    <w:rsid w:val="00790592"/>
    <w:rsid w:val="00790EED"/>
    <w:rsid w:val="007951A5"/>
    <w:rsid w:val="00797A38"/>
    <w:rsid w:val="007A2ABA"/>
    <w:rsid w:val="007A613B"/>
    <w:rsid w:val="007A6397"/>
    <w:rsid w:val="007C0F14"/>
    <w:rsid w:val="007C7CF0"/>
    <w:rsid w:val="007C7D0C"/>
    <w:rsid w:val="007D0A49"/>
    <w:rsid w:val="007E4D58"/>
    <w:rsid w:val="007E7BA6"/>
    <w:rsid w:val="007F608C"/>
    <w:rsid w:val="00803485"/>
    <w:rsid w:val="008042C7"/>
    <w:rsid w:val="00806A69"/>
    <w:rsid w:val="00811E26"/>
    <w:rsid w:val="0083405C"/>
    <w:rsid w:val="008348D3"/>
    <w:rsid w:val="0083542C"/>
    <w:rsid w:val="00842203"/>
    <w:rsid w:val="00843B88"/>
    <w:rsid w:val="00847E59"/>
    <w:rsid w:val="00850248"/>
    <w:rsid w:val="0085698D"/>
    <w:rsid w:val="0086431A"/>
    <w:rsid w:val="008768AE"/>
    <w:rsid w:val="00880411"/>
    <w:rsid w:val="00885CF4"/>
    <w:rsid w:val="0088732A"/>
    <w:rsid w:val="00891A6C"/>
    <w:rsid w:val="00891EEA"/>
    <w:rsid w:val="008940C1"/>
    <w:rsid w:val="00895564"/>
    <w:rsid w:val="008959CF"/>
    <w:rsid w:val="008A1FEE"/>
    <w:rsid w:val="008A3098"/>
    <w:rsid w:val="008B1566"/>
    <w:rsid w:val="008B74D5"/>
    <w:rsid w:val="008D701E"/>
    <w:rsid w:val="00900292"/>
    <w:rsid w:val="00901D9A"/>
    <w:rsid w:val="00901DF9"/>
    <w:rsid w:val="0090200D"/>
    <w:rsid w:val="00902E57"/>
    <w:rsid w:val="00903F6F"/>
    <w:rsid w:val="009077C2"/>
    <w:rsid w:val="00910F97"/>
    <w:rsid w:val="00913EC5"/>
    <w:rsid w:val="009152DA"/>
    <w:rsid w:val="009179BD"/>
    <w:rsid w:val="0092431A"/>
    <w:rsid w:val="00930BCE"/>
    <w:rsid w:val="00936161"/>
    <w:rsid w:val="00943304"/>
    <w:rsid w:val="009455D0"/>
    <w:rsid w:val="009542C3"/>
    <w:rsid w:val="0095499C"/>
    <w:rsid w:val="00960D04"/>
    <w:rsid w:val="00963B27"/>
    <w:rsid w:val="00964146"/>
    <w:rsid w:val="0096518C"/>
    <w:rsid w:val="00970907"/>
    <w:rsid w:val="00974ACB"/>
    <w:rsid w:val="00976BC8"/>
    <w:rsid w:val="0098427B"/>
    <w:rsid w:val="00986546"/>
    <w:rsid w:val="00987BDE"/>
    <w:rsid w:val="00991947"/>
    <w:rsid w:val="00997567"/>
    <w:rsid w:val="009A23F6"/>
    <w:rsid w:val="009A379B"/>
    <w:rsid w:val="009A398B"/>
    <w:rsid w:val="009A53AB"/>
    <w:rsid w:val="009A61BC"/>
    <w:rsid w:val="009B60E5"/>
    <w:rsid w:val="009B62BC"/>
    <w:rsid w:val="009B6792"/>
    <w:rsid w:val="009C1119"/>
    <w:rsid w:val="009C2AAF"/>
    <w:rsid w:val="009D085A"/>
    <w:rsid w:val="009E128E"/>
    <w:rsid w:val="009E19B8"/>
    <w:rsid w:val="009E6634"/>
    <w:rsid w:val="009F2954"/>
    <w:rsid w:val="009F2F99"/>
    <w:rsid w:val="009F359D"/>
    <w:rsid w:val="009F3EE6"/>
    <w:rsid w:val="009F71E9"/>
    <w:rsid w:val="00A00DB7"/>
    <w:rsid w:val="00A063EC"/>
    <w:rsid w:val="00A138C2"/>
    <w:rsid w:val="00A173EA"/>
    <w:rsid w:val="00A311E7"/>
    <w:rsid w:val="00A3272A"/>
    <w:rsid w:val="00A340AD"/>
    <w:rsid w:val="00A359BF"/>
    <w:rsid w:val="00A46F92"/>
    <w:rsid w:val="00A472F5"/>
    <w:rsid w:val="00A50BA0"/>
    <w:rsid w:val="00A523FF"/>
    <w:rsid w:val="00A52500"/>
    <w:rsid w:val="00A5465B"/>
    <w:rsid w:val="00A56959"/>
    <w:rsid w:val="00A57A45"/>
    <w:rsid w:val="00A616E2"/>
    <w:rsid w:val="00A620AE"/>
    <w:rsid w:val="00A643C9"/>
    <w:rsid w:val="00A95918"/>
    <w:rsid w:val="00AB3EAF"/>
    <w:rsid w:val="00AC1277"/>
    <w:rsid w:val="00AC133D"/>
    <w:rsid w:val="00AC4077"/>
    <w:rsid w:val="00AC782E"/>
    <w:rsid w:val="00AD29C5"/>
    <w:rsid w:val="00AD6917"/>
    <w:rsid w:val="00AE073D"/>
    <w:rsid w:val="00AE1017"/>
    <w:rsid w:val="00AE2944"/>
    <w:rsid w:val="00AE5AC9"/>
    <w:rsid w:val="00AF6322"/>
    <w:rsid w:val="00B0298D"/>
    <w:rsid w:val="00B05976"/>
    <w:rsid w:val="00B10C0B"/>
    <w:rsid w:val="00B11627"/>
    <w:rsid w:val="00B14418"/>
    <w:rsid w:val="00B228F8"/>
    <w:rsid w:val="00B27B4F"/>
    <w:rsid w:val="00B32DF9"/>
    <w:rsid w:val="00B441FA"/>
    <w:rsid w:val="00B52115"/>
    <w:rsid w:val="00B53E39"/>
    <w:rsid w:val="00B56FDC"/>
    <w:rsid w:val="00B650DD"/>
    <w:rsid w:val="00B66369"/>
    <w:rsid w:val="00B70149"/>
    <w:rsid w:val="00B704C4"/>
    <w:rsid w:val="00B81E2C"/>
    <w:rsid w:val="00B8584C"/>
    <w:rsid w:val="00B951A4"/>
    <w:rsid w:val="00BB2701"/>
    <w:rsid w:val="00BB3779"/>
    <w:rsid w:val="00BB5CEB"/>
    <w:rsid w:val="00BC379D"/>
    <w:rsid w:val="00BC6A17"/>
    <w:rsid w:val="00BD0AF8"/>
    <w:rsid w:val="00BD2DE2"/>
    <w:rsid w:val="00BD3850"/>
    <w:rsid w:val="00BD5414"/>
    <w:rsid w:val="00BE5B1A"/>
    <w:rsid w:val="00BE6DDA"/>
    <w:rsid w:val="00C13DEC"/>
    <w:rsid w:val="00C142EF"/>
    <w:rsid w:val="00C204B3"/>
    <w:rsid w:val="00C22AFC"/>
    <w:rsid w:val="00C26627"/>
    <w:rsid w:val="00C26F77"/>
    <w:rsid w:val="00C2746B"/>
    <w:rsid w:val="00C32529"/>
    <w:rsid w:val="00C3325D"/>
    <w:rsid w:val="00C33F6D"/>
    <w:rsid w:val="00C36AB0"/>
    <w:rsid w:val="00C43B10"/>
    <w:rsid w:val="00C46E7B"/>
    <w:rsid w:val="00C46ECF"/>
    <w:rsid w:val="00C51811"/>
    <w:rsid w:val="00C5629F"/>
    <w:rsid w:val="00C65421"/>
    <w:rsid w:val="00C67CA8"/>
    <w:rsid w:val="00C717B1"/>
    <w:rsid w:val="00C76B0B"/>
    <w:rsid w:val="00C76FAE"/>
    <w:rsid w:val="00C7784A"/>
    <w:rsid w:val="00C826A1"/>
    <w:rsid w:val="00C90EB8"/>
    <w:rsid w:val="00C95BD7"/>
    <w:rsid w:val="00CB04F0"/>
    <w:rsid w:val="00CB3EA0"/>
    <w:rsid w:val="00CC04CC"/>
    <w:rsid w:val="00CC0B1F"/>
    <w:rsid w:val="00CC636C"/>
    <w:rsid w:val="00CD1F65"/>
    <w:rsid w:val="00CD2245"/>
    <w:rsid w:val="00CD5E57"/>
    <w:rsid w:val="00CE0A24"/>
    <w:rsid w:val="00CF2DB2"/>
    <w:rsid w:val="00CF4C34"/>
    <w:rsid w:val="00CF5AFF"/>
    <w:rsid w:val="00CF62F2"/>
    <w:rsid w:val="00D02096"/>
    <w:rsid w:val="00D027D3"/>
    <w:rsid w:val="00D034BD"/>
    <w:rsid w:val="00D1737E"/>
    <w:rsid w:val="00D20140"/>
    <w:rsid w:val="00D2196C"/>
    <w:rsid w:val="00D23349"/>
    <w:rsid w:val="00D27B46"/>
    <w:rsid w:val="00D3229C"/>
    <w:rsid w:val="00D35C13"/>
    <w:rsid w:val="00D36694"/>
    <w:rsid w:val="00D40698"/>
    <w:rsid w:val="00D43E06"/>
    <w:rsid w:val="00D50EC9"/>
    <w:rsid w:val="00D52AC3"/>
    <w:rsid w:val="00D616B4"/>
    <w:rsid w:val="00D638C9"/>
    <w:rsid w:val="00D748BB"/>
    <w:rsid w:val="00D815D1"/>
    <w:rsid w:val="00D94DA3"/>
    <w:rsid w:val="00D96AED"/>
    <w:rsid w:val="00DA206B"/>
    <w:rsid w:val="00DA521D"/>
    <w:rsid w:val="00DB237B"/>
    <w:rsid w:val="00DB5944"/>
    <w:rsid w:val="00DC166D"/>
    <w:rsid w:val="00DC19B9"/>
    <w:rsid w:val="00DC1E0E"/>
    <w:rsid w:val="00DC508A"/>
    <w:rsid w:val="00DC6871"/>
    <w:rsid w:val="00DD0C7F"/>
    <w:rsid w:val="00DD6066"/>
    <w:rsid w:val="00DE3276"/>
    <w:rsid w:val="00DE6BCA"/>
    <w:rsid w:val="00DF1129"/>
    <w:rsid w:val="00DF4471"/>
    <w:rsid w:val="00DF63F0"/>
    <w:rsid w:val="00DF7CF7"/>
    <w:rsid w:val="00E01071"/>
    <w:rsid w:val="00E021B5"/>
    <w:rsid w:val="00E02AB0"/>
    <w:rsid w:val="00E034BC"/>
    <w:rsid w:val="00E06B91"/>
    <w:rsid w:val="00E11667"/>
    <w:rsid w:val="00E144AA"/>
    <w:rsid w:val="00E144D2"/>
    <w:rsid w:val="00E2294B"/>
    <w:rsid w:val="00E24499"/>
    <w:rsid w:val="00E26037"/>
    <w:rsid w:val="00E40735"/>
    <w:rsid w:val="00E4504C"/>
    <w:rsid w:val="00E46BDA"/>
    <w:rsid w:val="00E60BFB"/>
    <w:rsid w:val="00E6451B"/>
    <w:rsid w:val="00E65479"/>
    <w:rsid w:val="00E74690"/>
    <w:rsid w:val="00E84890"/>
    <w:rsid w:val="00E854D6"/>
    <w:rsid w:val="00E9458B"/>
    <w:rsid w:val="00E965F8"/>
    <w:rsid w:val="00E96BAC"/>
    <w:rsid w:val="00EA05A1"/>
    <w:rsid w:val="00EA5489"/>
    <w:rsid w:val="00EB5015"/>
    <w:rsid w:val="00EC0107"/>
    <w:rsid w:val="00EC5971"/>
    <w:rsid w:val="00EC5B77"/>
    <w:rsid w:val="00EC633A"/>
    <w:rsid w:val="00ED23F7"/>
    <w:rsid w:val="00ED7B7C"/>
    <w:rsid w:val="00EE0E04"/>
    <w:rsid w:val="00EE1A69"/>
    <w:rsid w:val="00F01A4C"/>
    <w:rsid w:val="00F04DB9"/>
    <w:rsid w:val="00F11058"/>
    <w:rsid w:val="00F13408"/>
    <w:rsid w:val="00F16031"/>
    <w:rsid w:val="00F23933"/>
    <w:rsid w:val="00F3018C"/>
    <w:rsid w:val="00F33E43"/>
    <w:rsid w:val="00F34E5D"/>
    <w:rsid w:val="00F379A3"/>
    <w:rsid w:val="00F40DFE"/>
    <w:rsid w:val="00F4308A"/>
    <w:rsid w:val="00F50C19"/>
    <w:rsid w:val="00F7182F"/>
    <w:rsid w:val="00F83829"/>
    <w:rsid w:val="00F95801"/>
    <w:rsid w:val="00FA40EE"/>
    <w:rsid w:val="00FA4127"/>
    <w:rsid w:val="00FA44A3"/>
    <w:rsid w:val="00FA5C6E"/>
    <w:rsid w:val="00FB0459"/>
    <w:rsid w:val="00FB3213"/>
    <w:rsid w:val="00FB3A8D"/>
    <w:rsid w:val="00FC5B34"/>
    <w:rsid w:val="00FD1CB9"/>
    <w:rsid w:val="00FE0265"/>
    <w:rsid w:val="00FE0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10B17E8"/>
  <w15:docId w15:val="{47AAA1D5-75B1-4BAA-B2D3-920BEAB3D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30048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048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E68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6873"/>
  </w:style>
  <w:style w:type="paragraph" w:styleId="Footer">
    <w:name w:val="footer"/>
    <w:basedOn w:val="Normal"/>
    <w:link w:val="FooterChar"/>
    <w:uiPriority w:val="99"/>
    <w:unhideWhenUsed/>
    <w:rsid w:val="002E68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6873"/>
  </w:style>
  <w:style w:type="character" w:customStyle="1" w:styleId="apple-converted-space">
    <w:name w:val="apple-converted-space"/>
    <w:basedOn w:val="DefaultParagraphFont"/>
    <w:rsid w:val="002B34DB"/>
  </w:style>
  <w:style w:type="character" w:customStyle="1" w:styleId="nlmgiven-names">
    <w:name w:val="nlm_given-names"/>
    <w:basedOn w:val="DefaultParagraphFont"/>
    <w:rsid w:val="002B34DB"/>
  </w:style>
  <w:style w:type="character" w:customStyle="1" w:styleId="nlmyear">
    <w:name w:val="nlm_year"/>
    <w:basedOn w:val="DefaultParagraphFont"/>
    <w:rsid w:val="002B34DB"/>
  </w:style>
  <w:style w:type="character" w:customStyle="1" w:styleId="nlmarticle-title">
    <w:name w:val="nlm_article-title"/>
    <w:basedOn w:val="DefaultParagraphFont"/>
    <w:rsid w:val="002B34DB"/>
  </w:style>
  <w:style w:type="character" w:customStyle="1" w:styleId="citationsource-journal">
    <w:name w:val="citation_source-journal"/>
    <w:basedOn w:val="DefaultParagraphFont"/>
    <w:rsid w:val="002B34DB"/>
  </w:style>
  <w:style w:type="character" w:customStyle="1" w:styleId="nlmfpage">
    <w:name w:val="nlm_fpage"/>
    <w:basedOn w:val="DefaultParagraphFont"/>
    <w:rsid w:val="002B34DB"/>
  </w:style>
  <w:style w:type="character" w:customStyle="1" w:styleId="nlmlpage">
    <w:name w:val="nlm_lpage"/>
    <w:basedOn w:val="DefaultParagraphFont"/>
    <w:rsid w:val="002B34DB"/>
  </w:style>
  <w:style w:type="character" w:styleId="Emphasis">
    <w:name w:val="Emphasis"/>
    <w:basedOn w:val="DefaultParagraphFont"/>
    <w:uiPriority w:val="20"/>
    <w:qFormat/>
    <w:rsid w:val="002B34DB"/>
    <w:rPr>
      <w:i/>
      <w:iCs/>
    </w:rPr>
  </w:style>
  <w:style w:type="character" w:styleId="Strong">
    <w:name w:val="Strong"/>
    <w:basedOn w:val="DefaultParagraphFont"/>
    <w:uiPriority w:val="22"/>
    <w:qFormat/>
    <w:rsid w:val="002B34DB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337D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337D"/>
    <w:rPr>
      <w:rFonts w:ascii="Times New Roman" w:hAnsi="Times New Roman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C0700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C0700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C0700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C0700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C0700"/>
    <w:rPr>
      <w:b/>
      <w:bCs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111A04"/>
  </w:style>
  <w:style w:type="paragraph" w:styleId="Revision">
    <w:name w:val="Revision"/>
    <w:hidden/>
    <w:uiPriority w:val="99"/>
    <w:semiHidden/>
    <w:rsid w:val="00D3229C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2B6BFF"/>
    <w:rPr>
      <w:color w:val="0563C1" w:themeColor="hyperlink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2B6BFF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393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9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doi.org/10.5065/D6513W89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596</TotalTime>
  <Pages>9</Pages>
  <Words>2025</Words>
  <Characters>11544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dcard@albany.edu</dc:creator>
  <cp:keywords/>
  <dc:description/>
  <cp:lastModifiedBy>Dylan Card</cp:lastModifiedBy>
  <cp:revision>70</cp:revision>
  <dcterms:created xsi:type="dcterms:W3CDTF">2017-02-20T19:29:00Z</dcterms:created>
  <dcterms:modified xsi:type="dcterms:W3CDTF">2017-03-19T14:47:00Z</dcterms:modified>
</cp:coreProperties>
</file>