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EF3D2" w14:textId="77777777" w:rsidR="00DD56E0" w:rsidRDefault="00917732">
      <w:pPr>
        <w:pStyle w:val="normal0"/>
        <w:ind w:left="720"/>
        <w:jc w:val="center"/>
        <w:rPr>
          <w:rFonts w:ascii="Cambria" w:eastAsia="Cambria" w:hAnsi="Cambria" w:cs="Cambria"/>
          <w:b/>
          <w:sz w:val="40"/>
          <w:szCs w:val="40"/>
        </w:rPr>
      </w:pPr>
      <w:r>
        <w:rPr>
          <w:rFonts w:ascii="Cambria" w:eastAsia="Cambria" w:hAnsi="Cambria" w:cs="Cambria"/>
          <w:b/>
          <w:sz w:val="40"/>
          <w:szCs w:val="40"/>
        </w:rPr>
        <w:t xml:space="preserve">Funding Sources for Graduate Students </w:t>
      </w:r>
    </w:p>
    <w:p w14:paraId="4BCCB05B" w14:textId="77777777" w:rsidR="00DD56E0" w:rsidRDefault="00917732">
      <w:pPr>
        <w:pStyle w:val="normal0"/>
        <w:ind w:left="720"/>
        <w:jc w:val="center"/>
        <w:rPr>
          <w:rFonts w:ascii="Cambria" w:eastAsia="Cambria" w:hAnsi="Cambria" w:cs="Cambria"/>
          <w:b/>
          <w:sz w:val="40"/>
          <w:szCs w:val="40"/>
        </w:rPr>
      </w:pPr>
      <w:proofErr w:type="gramStart"/>
      <w:r>
        <w:rPr>
          <w:rFonts w:ascii="Cambria" w:eastAsia="Cambria" w:hAnsi="Cambria" w:cs="Cambria"/>
          <w:b/>
          <w:sz w:val="40"/>
          <w:szCs w:val="40"/>
        </w:rPr>
        <w:t>in</w:t>
      </w:r>
      <w:proofErr w:type="gramEnd"/>
      <w:r>
        <w:rPr>
          <w:rFonts w:ascii="Cambria" w:eastAsia="Cambria" w:hAnsi="Cambria" w:cs="Cambria"/>
          <w:b/>
          <w:sz w:val="40"/>
          <w:szCs w:val="40"/>
        </w:rPr>
        <w:t xml:space="preserve"> Atmospheric Science</w:t>
      </w:r>
    </w:p>
    <w:p w14:paraId="06967093" w14:textId="77777777" w:rsidR="00DD56E0" w:rsidRDefault="00DD56E0">
      <w:pPr>
        <w:pStyle w:val="normal0"/>
        <w:ind w:left="720"/>
        <w:jc w:val="both"/>
        <w:rPr>
          <w:rFonts w:ascii="Cambria" w:eastAsia="Cambria" w:hAnsi="Cambria" w:cs="Cambria"/>
        </w:rPr>
      </w:pPr>
    </w:p>
    <w:p w14:paraId="54695EE3" w14:textId="77777777" w:rsidR="00DD56E0" w:rsidRDefault="00917732">
      <w:pPr>
        <w:pStyle w:val="normal0"/>
        <w:jc w:val="both"/>
        <w:rPr>
          <w:rFonts w:ascii="Calibri" w:eastAsia="Calibri" w:hAnsi="Calibri" w:cs="Calibri"/>
        </w:rPr>
      </w:pPr>
      <w:r>
        <w:rPr>
          <w:rFonts w:ascii="Calibri" w:eastAsia="Calibri" w:hAnsi="Calibri" w:cs="Calibri"/>
          <w:b/>
          <w:color w:val="0000FF"/>
          <w:sz w:val="28"/>
          <w:szCs w:val="28"/>
        </w:rPr>
        <w:t>Graduate Fellowships (most common)</w:t>
      </w:r>
    </w:p>
    <w:p w14:paraId="696A201A" w14:textId="77777777" w:rsidR="00DD56E0" w:rsidRDefault="00917732">
      <w:pPr>
        <w:pStyle w:val="normal0"/>
        <w:jc w:val="both"/>
        <w:rPr>
          <w:rFonts w:ascii="Calibri" w:eastAsia="Calibri" w:hAnsi="Calibri" w:cs="Calibri"/>
        </w:rPr>
      </w:pPr>
      <w:r>
        <w:rPr>
          <w:rFonts w:ascii="Calibri" w:eastAsia="Calibri" w:hAnsi="Calibri" w:cs="Calibri"/>
          <w:b/>
          <w:u w:val="single"/>
        </w:rPr>
        <w:t>National Science Foundation Graduate Research Fellowship</w:t>
      </w:r>
    </w:p>
    <w:p w14:paraId="275E6608" w14:textId="77777777" w:rsidR="00DD56E0" w:rsidRDefault="00917732">
      <w:pPr>
        <w:pStyle w:val="normal0"/>
        <w:widowControl/>
        <w:jc w:val="both"/>
        <w:rPr>
          <w:rFonts w:ascii="Calibri" w:eastAsia="Calibri" w:hAnsi="Calibri" w:cs="Calibri"/>
        </w:rPr>
      </w:pPr>
      <w:r>
        <w:rPr>
          <w:rFonts w:ascii="Calibri" w:eastAsia="Calibri" w:hAnsi="Calibri" w:cs="Calibri"/>
          <w:color w:val="FF0000"/>
        </w:rPr>
        <w:t>Deadline: 23 October 2017</w:t>
      </w:r>
    </w:p>
    <w:p w14:paraId="6B7CF98D" w14:textId="77777777" w:rsidR="00DD56E0" w:rsidRDefault="00917732">
      <w:pPr>
        <w:pStyle w:val="normal0"/>
        <w:widowControl/>
        <w:jc w:val="both"/>
        <w:rPr>
          <w:rFonts w:ascii="Calibri" w:eastAsia="Calibri" w:hAnsi="Calibri" w:cs="Calibri"/>
        </w:rPr>
      </w:pPr>
      <w:r>
        <w:rPr>
          <w:rFonts w:ascii="Calibri" w:eastAsia="Calibri" w:hAnsi="Calibri" w:cs="Calibri"/>
        </w:rPr>
        <w:t xml:space="preserve">Website: </w:t>
      </w:r>
      <w:hyperlink r:id="rId6">
        <w:r>
          <w:rPr>
            <w:rFonts w:ascii="Calibri" w:eastAsia="Calibri" w:hAnsi="Calibri" w:cs="Calibri"/>
            <w:color w:val="000080"/>
            <w:u w:val="single"/>
          </w:rPr>
          <w:t>https://www.nsfgrfp.org/</w:t>
        </w:r>
      </w:hyperlink>
      <w:r>
        <w:rPr>
          <w:rFonts w:ascii="Calibri" w:eastAsia="Calibri" w:hAnsi="Calibri" w:cs="Calibri"/>
        </w:rPr>
        <w:t xml:space="preserve"> </w:t>
      </w:r>
    </w:p>
    <w:p w14:paraId="347E7C5A" w14:textId="77777777" w:rsidR="00DD56E0" w:rsidRDefault="00917732">
      <w:pPr>
        <w:pStyle w:val="normal0"/>
        <w:widowControl/>
        <w:jc w:val="both"/>
        <w:rPr>
          <w:rFonts w:ascii="Calibri" w:eastAsia="Calibri" w:hAnsi="Calibri" w:cs="Calibri"/>
        </w:rPr>
      </w:pPr>
      <w:r>
        <w:rPr>
          <w:rFonts w:ascii="Calibri" w:eastAsia="Calibri" w:hAnsi="Calibri" w:cs="Calibri"/>
        </w:rPr>
        <w:t>Eligibility:</w:t>
      </w:r>
    </w:p>
    <w:p w14:paraId="73755259" w14:textId="77777777" w:rsidR="00DD56E0" w:rsidRDefault="00917732">
      <w:pPr>
        <w:pStyle w:val="normal0"/>
        <w:widowControl/>
        <w:numPr>
          <w:ilvl w:val="0"/>
          <w:numId w:val="12"/>
        </w:numPr>
        <w:contextualSpacing/>
        <w:jc w:val="both"/>
        <w:rPr>
          <w:rFonts w:ascii="Calibri" w:eastAsia="Calibri" w:hAnsi="Calibri" w:cs="Calibri"/>
        </w:rPr>
      </w:pPr>
      <w:r>
        <w:rPr>
          <w:rFonts w:ascii="Calibri" w:eastAsia="Calibri" w:hAnsi="Calibri" w:cs="Calibri"/>
        </w:rPr>
        <w:t>US citizen, US national, or permanent resident</w:t>
      </w:r>
    </w:p>
    <w:p w14:paraId="76E50F5F" w14:textId="77777777" w:rsidR="00DD56E0" w:rsidRDefault="00917732">
      <w:pPr>
        <w:pStyle w:val="normal0"/>
        <w:widowControl/>
        <w:numPr>
          <w:ilvl w:val="0"/>
          <w:numId w:val="12"/>
        </w:numPr>
        <w:contextualSpacing/>
        <w:jc w:val="both"/>
        <w:rPr>
          <w:rFonts w:ascii="Calibri" w:eastAsia="Calibri" w:hAnsi="Calibri" w:cs="Calibri"/>
        </w:rPr>
      </w:pPr>
      <w:r>
        <w:rPr>
          <w:rFonts w:ascii="Calibri" w:eastAsia="Calibri" w:hAnsi="Calibri" w:cs="Calibri"/>
        </w:rPr>
        <w:t>Intend to pursue a research-based Master's or Ph.D. program in a NSF-supported field</w:t>
      </w:r>
    </w:p>
    <w:p w14:paraId="4C8BB735" w14:textId="77777777" w:rsidR="00DD56E0" w:rsidRDefault="00917732">
      <w:pPr>
        <w:pStyle w:val="normal0"/>
        <w:widowControl/>
        <w:numPr>
          <w:ilvl w:val="0"/>
          <w:numId w:val="12"/>
        </w:numPr>
        <w:contextualSpacing/>
        <w:jc w:val="both"/>
        <w:rPr>
          <w:rFonts w:ascii="Calibri" w:eastAsia="Calibri" w:hAnsi="Calibri" w:cs="Calibri"/>
        </w:rPr>
      </w:pPr>
      <w:r>
        <w:rPr>
          <w:rFonts w:ascii="Calibri" w:eastAsia="Calibri" w:hAnsi="Calibri" w:cs="Calibri"/>
        </w:rPr>
        <w:t>Enrolled in an eligible program at an accredited U.S. graduate institution by fall 2017</w:t>
      </w:r>
    </w:p>
    <w:p w14:paraId="2700444C" w14:textId="77777777" w:rsidR="00DD56E0" w:rsidRDefault="00917732">
      <w:pPr>
        <w:pStyle w:val="normal0"/>
        <w:widowControl/>
        <w:numPr>
          <w:ilvl w:val="0"/>
          <w:numId w:val="12"/>
        </w:numPr>
        <w:contextualSpacing/>
        <w:jc w:val="both"/>
        <w:rPr>
          <w:rFonts w:ascii="Calibri" w:eastAsia="Calibri" w:hAnsi="Calibri" w:cs="Calibri"/>
        </w:rPr>
      </w:pPr>
      <w:r>
        <w:rPr>
          <w:rFonts w:ascii="Calibri" w:eastAsia="Calibri" w:hAnsi="Calibri" w:cs="Calibri"/>
        </w:rPr>
        <w:t>Senior undergraduate or first/second year graduate student</w:t>
      </w:r>
    </w:p>
    <w:p w14:paraId="5048DB7E" w14:textId="77777777" w:rsidR="00DD56E0" w:rsidRDefault="00917732">
      <w:pPr>
        <w:pStyle w:val="normal0"/>
        <w:widowControl/>
        <w:numPr>
          <w:ilvl w:val="0"/>
          <w:numId w:val="12"/>
        </w:numPr>
        <w:contextualSpacing/>
        <w:jc w:val="both"/>
        <w:rPr>
          <w:rFonts w:ascii="Calibri" w:eastAsia="Calibri" w:hAnsi="Calibri" w:cs="Calibri"/>
        </w:rPr>
      </w:pPr>
      <w:r>
        <w:rPr>
          <w:rFonts w:ascii="Calibri" w:eastAsia="Calibri" w:hAnsi="Calibri" w:cs="Calibri"/>
        </w:rPr>
        <w:t>Can only apply once as a graduate student (first or second year)</w:t>
      </w:r>
    </w:p>
    <w:p w14:paraId="16196058" w14:textId="77777777" w:rsidR="00DD56E0" w:rsidRDefault="00917732">
      <w:pPr>
        <w:pStyle w:val="normal0"/>
        <w:widowControl/>
        <w:numPr>
          <w:ilvl w:val="0"/>
          <w:numId w:val="12"/>
        </w:numPr>
        <w:contextualSpacing/>
        <w:jc w:val="both"/>
        <w:rPr>
          <w:rFonts w:ascii="Calibri" w:eastAsia="Calibri" w:hAnsi="Calibri" w:cs="Calibri"/>
        </w:rPr>
      </w:pPr>
      <w:r>
        <w:rPr>
          <w:rFonts w:ascii="Calibri" w:eastAsia="Calibri" w:hAnsi="Calibri" w:cs="Calibri"/>
        </w:rPr>
        <w:t>Meet all other eligibility requirements as set forth in the current Program Solicitation</w:t>
      </w:r>
    </w:p>
    <w:p w14:paraId="6691D533" w14:textId="77777777" w:rsidR="00DD56E0" w:rsidRDefault="00917732">
      <w:pPr>
        <w:pStyle w:val="normal0"/>
        <w:widowControl/>
        <w:jc w:val="both"/>
        <w:rPr>
          <w:rFonts w:ascii="Calibri" w:eastAsia="Calibri" w:hAnsi="Calibri" w:cs="Calibri"/>
        </w:rPr>
      </w:pPr>
      <w:r>
        <w:rPr>
          <w:rFonts w:ascii="Calibri" w:eastAsia="Calibri" w:hAnsi="Calibri" w:cs="Calibri"/>
        </w:rPr>
        <w:t>Benefits:</w:t>
      </w:r>
    </w:p>
    <w:p w14:paraId="03ACFF71" w14:textId="77777777" w:rsidR="00DD56E0" w:rsidRDefault="00917732">
      <w:pPr>
        <w:pStyle w:val="normal0"/>
        <w:widowControl/>
        <w:numPr>
          <w:ilvl w:val="0"/>
          <w:numId w:val="17"/>
        </w:numPr>
        <w:contextualSpacing/>
        <w:jc w:val="both"/>
        <w:rPr>
          <w:rFonts w:ascii="Calibri" w:eastAsia="Calibri" w:hAnsi="Calibri" w:cs="Calibri"/>
          <w:highlight w:val="white"/>
        </w:rPr>
      </w:pPr>
      <w:r>
        <w:rPr>
          <w:rFonts w:ascii="Calibri" w:eastAsia="Calibri" w:hAnsi="Calibri" w:cs="Calibri"/>
          <w:highlight w:val="white"/>
        </w:rPr>
        <w:t>Three year annual stipend of $34,000</w:t>
      </w:r>
    </w:p>
    <w:p w14:paraId="1ED03379" w14:textId="77777777" w:rsidR="00DD56E0" w:rsidRDefault="00917732">
      <w:pPr>
        <w:pStyle w:val="normal0"/>
        <w:widowControl/>
        <w:numPr>
          <w:ilvl w:val="0"/>
          <w:numId w:val="17"/>
        </w:numPr>
        <w:contextualSpacing/>
        <w:jc w:val="both"/>
        <w:rPr>
          <w:rFonts w:ascii="Calibri" w:eastAsia="Calibri" w:hAnsi="Calibri" w:cs="Calibri"/>
          <w:highlight w:val="white"/>
        </w:rPr>
      </w:pPr>
      <w:r>
        <w:rPr>
          <w:rFonts w:ascii="Calibri" w:eastAsia="Calibri" w:hAnsi="Calibri" w:cs="Calibri"/>
          <w:highlight w:val="white"/>
        </w:rPr>
        <w:t>$12,000 cost of education allowance per year (to pay for tuition, school-related expenses, and conference travel)</w:t>
      </w:r>
    </w:p>
    <w:p w14:paraId="34535CE2" w14:textId="77777777" w:rsidR="00DD56E0" w:rsidRDefault="00917732">
      <w:pPr>
        <w:pStyle w:val="normal0"/>
        <w:widowControl/>
        <w:numPr>
          <w:ilvl w:val="0"/>
          <w:numId w:val="17"/>
        </w:numPr>
        <w:contextualSpacing/>
        <w:jc w:val="both"/>
        <w:rPr>
          <w:rFonts w:ascii="Calibri" w:eastAsia="Calibri" w:hAnsi="Calibri" w:cs="Calibri"/>
          <w:highlight w:val="white"/>
        </w:rPr>
      </w:pPr>
      <w:r>
        <w:rPr>
          <w:rFonts w:ascii="Calibri" w:eastAsia="Calibri" w:hAnsi="Calibri" w:cs="Calibri"/>
          <w:highlight w:val="white"/>
        </w:rPr>
        <w:t xml:space="preserve">Study abroad opportunities, ability to work with domestic government agencies, and professional </w:t>
      </w:r>
      <w:bookmarkStart w:id="0" w:name="_GoBack"/>
      <w:bookmarkEnd w:id="0"/>
      <w:r>
        <w:rPr>
          <w:rFonts w:ascii="Calibri" w:eastAsia="Calibri" w:hAnsi="Calibri" w:cs="Calibri"/>
          <w:highlight w:val="white"/>
        </w:rPr>
        <w:t>development</w:t>
      </w:r>
    </w:p>
    <w:p w14:paraId="7D1F1F37" w14:textId="77777777" w:rsidR="00DD56E0" w:rsidRDefault="00917732">
      <w:pPr>
        <w:pStyle w:val="normal0"/>
        <w:widowControl/>
        <w:numPr>
          <w:ilvl w:val="0"/>
          <w:numId w:val="17"/>
        </w:numPr>
        <w:contextualSpacing/>
        <w:jc w:val="both"/>
        <w:rPr>
          <w:rFonts w:ascii="Calibri" w:eastAsia="Calibri" w:hAnsi="Calibri" w:cs="Calibri"/>
          <w:highlight w:val="white"/>
        </w:rPr>
      </w:pPr>
      <w:r>
        <w:rPr>
          <w:rFonts w:ascii="Calibri" w:eastAsia="Calibri" w:hAnsi="Calibri" w:cs="Calibri"/>
          <w:highlight w:val="white"/>
        </w:rPr>
        <w:t>Freedom to conduct research at any accredited U.S. institution</w:t>
      </w:r>
    </w:p>
    <w:p w14:paraId="2DFD8E5F" w14:textId="77777777" w:rsidR="00DD56E0" w:rsidRDefault="00917732">
      <w:pPr>
        <w:pStyle w:val="normal0"/>
        <w:widowControl/>
        <w:jc w:val="both"/>
        <w:rPr>
          <w:rFonts w:ascii="Calibri" w:eastAsia="Calibri" w:hAnsi="Calibri" w:cs="Calibri"/>
        </w:rPr>
      </w:pPr>
      <w:r>
        <w:rPr>
          <w:rFonts w:ascii="Calibri" w:eastAsia="Calibri" w:hAnsi="Calibri" w:cs="Calibri"/>
        </w:rPr>
        <w:t>Current Participants:</w:t>
      </w:r>
    </w:p>
    <w:p w14:paraId="734BA30F" w14:textId="77777777" w:rsidR="00DD56E0" w:rsidRDefault="00917732">
      <w:pPr>
        <w:pStyle w:val="normal0"/>
        <w:numPr>
          <w:ilvl w:val="0"/>
          <w:numId w:val="14"/>
        </w:numPr>
        <w:ind w:hanging="360"/>
        <w:contextualSpacing/>
        <w:jc w:val="both"/>
      </w:pPr>
      <w:r>
        <w:rPr>
          <w:rFonts w:ascii="Calibri" w:eastAsia="Calibri" w:hAnsi="Calibri" w:cs="Calibri"/>
        </w:rPr>
        <w:t>Josh Alland (</w:t>
      </w:r>
      <w:hyperlink r:id="rId7">
        <w:r>
          <w:rPr>
            <w:rFonts w:ascii="Calibri" w:eastAsia="Calibri" w:hAnsi="Calibri" w:cs="Calibri"/>
            <w:color w:val="000080"/>
            <w:u w:val="single"/>
          </w:rPr>
          <w:t>jalland@albany.edu</w:t>
        </w:r>
      </w:hyperlink>
      <w:r>
        <w:rPr>
          <w:rFonts w:ascii="Calibri" w:eastAsia="Calibri" w:hAnsi="Calibri" w:cs="Calibri"/>
        </w:rPr>
        <w:t>), Ernesto Findlay (</w:t>
      </w:r>
      <w:hyperlink r:id="rId8">
        <w:r>
          <w:rPr>
            <w:rFonts w:ascii="Calibri" w:eastAsia="Calibri" w:hAnsi="Calibri" w:cs="Calibri"/>
            <w:color w:val="1155CC"/>
            <w:u w:val="single"/>
          </w:rPr>
          <w:t>efindlay@albany.edu</w:t>
        </w:r>
      </w:hyperlink>
      <w:r>
        <w:rPr>
          <w:rFonts w:ascii="Calibri" w:eastAsia="Calibri" w:hAnsi="Calibri" w:cs="Calibri"/>
        </w:rPr>
        <w:t xml:space="preserve">), </w:t>
      </w:r>
      <w:proofErr w:type="spellStart"/>
      <w:r>
        <w:rPr>
          <w:rFonts w:ascii="Calibri" w:eastAsia="Calibri" w:hAnsi="Calibri" w:cs="Calibri"/>
        </w:rPr>
        <w:t>Rosimar</w:t>
      </w:r>
      <w:proofErr w:type="spellEnd"/>
      <w:r>
        <w:rPr>
          <w:rFonts w:ascii="Calibri" w:eastAsia="Calibri" w:hAnsi="Calibri" w:cs="Calibri"/>
        </w:rPr>
        <w:t xml:space="preserve"> Rios-</w:t>
      </w:r>
      <w:proofErr w:type="spellStart"/>
      <w:r>
        <w:rPr>
          <w:rFonts w:ascii="Calibri" w:eastAsia="Calibri" w:hAnsi="Calibri" w:cs="Calibri"/>
        </w:rPr>
        <w:t>Berrios</w:t>
      </w:r>
      <w:proofErr w:type="spellEnd"/>
      <w:r>
        <w:rPr>
          <w:rFonts w:ascii="Calibri" w:eastAsia="Calibri" w:hAnsi="Calibri" w:cs="Calibri"/>
        </w:rPr>
        <w:t xml:space="preserve"> (</w:t>
      </w:r>
      <w:hyperlink r:id="rId9">
        <w:r>
          <w:rPr>
            <w:rFonts w:ascii="Calibri" w:eastAsia="Calibri" w:hAnsi="Calibri" w:cs="Calibri"/>
            <w:color w:val="000080"/>
            <w:u w:val="single"/>
          </w:rPr>
          <w:t>rrios-berrios@albany.edu</w:t>
        </w:r>
      </w:hyperlink>
      <w:r>
        <w:rPr>
          <w:rFonts w:ascii="Calibri" w:eastAsia="Calibri" w:hAnsi="Calibri" w:cs="Calibri"/>
        </w:rPr>
        <w:t>)</w:t>
      </w:r>
    </w:p>
    <w:p w14:paraId="37BB5A68" w14:textId="77777777" w:rsidR="00DD56E0" w:rsidRDefault="00DD56E0">
      <w:pPr>
        <w:pStyle w:val="normal0"/>
        <w:widowControl/>
        <w:jc w:val="both"/>
        <w:rPr>
          <w:rFonts w:ascii="Calibri" w:eastAsia="Calibri" w:hAnsi="Calibri" w:cs="Calibri"/>
        </w:rPr>
      </w:pPr>
    </w:p>
    <w:p w14:paraId="2988073F" w14:textId="77777777" w:rsidR="00DD56E0" w:rsidRDefault="00917732">
      <w:pPr>
        <w:pStyle w:val="normal0"/>
        <w:widowControl/>
        <w:jc w:val="both"/>
        <w:rPr>
          <w:rFonts w:ascii="Calibri" w:eastAsia="Calibri" w:hAnsi="Calibri" w:cs="Calibri"/>
        </w:rPr>
      </w:pPr>
      <w:r>
        <w:rPr>
          <w:rFonts w:ascii="Calibri" w:eastAsia="Calibri" w:hAnsi="Calibri" w:cs="Calibri"/>
          <w:b/>
          <w:u w:val="single"/>
        </w:rPr>
        <w:t>Science, Mathematics, and Research for Transformation Scholarship (SMART)</w:t>
      </w:r>
    </w:p>
    <w:p w14:paraId="628ACFF4" w14:textId="77777777" w:rsidR="00DD56E0" w:rsidRDefault="00917732">
      <w:pPr>
        <w:pStyle w:val="normal0"/>
        <w:widowControl/>
        <w:jc w:val="both"/>
        <w:rPr>
          <w:rFonts w:ascii="Calibri" w:eastAsia="Calibri" w:hAnsi="Calibri" w:cs="Calibri"/>
        </w:rPr>
      </w:pPr>
      <w:r>
        <w:rPr>
          <w:rFonts w:ascii="Calibri" w:eastAsia="Calibri" w:hAnsi="Calibri" w:cs="Calibri"/>
          <w:color w:val="FF0000"/>
        </w:rPr>
        <w:t>Deadline: 1 December 2017</w:t>
      </w:r>
    </w:p>
    <w:p w14:paraId="0258BC34" w14:textId="77777777" w:rsidR="00DD56E0" w:rsidRDefault="00917732">
      <w:pPr>
        <w:pStyle w:val="normal0"/>
        <w:widowControl/>
        <w:jc w:val="both"/>
        <w:rPr>
          <w:rFonts w:ascii="Calibri" w:eastAsia="Calibri" w:hAnsi="Calibri" w:cs="Calibri"/>
        </w:rPr>
      </w:pPr>
      <w:r>
        <w:rPr>
          <w:rFonts w:ascii="Calibri" w:eastAsia="Calibri" w:hAnsi="Calibri" w:cs="Calibri"/>
        </w:rPr>
        <w:t xml:space="preserve">Website: </w:t>
      </w:r>
      <w:hyperlink r:id="rId10">
        <w:r>
          <w:rPr>
            <w:rFonts w:ascii="Calibri" w:eastAsia="Calibri" w:hAnsi="Calibri" w:cs="Calibri"/>
            <w:color w:val="000080"/>
            <w:u w:val="single"/>
          </w:rPr>
          <w:t>http://smart.asee.org/</w:t>
        </w:r>
      </w:hyperlink>
      <w:r>
        <w:rPr>
          <w:rFonts w:ascii="Calibri" w:eastAsia="Calibri" w:hAnsi="Calibri" w:cs="Calibri"/>
        </w:rPr>
        <w:t xml:space="preserve"> </w:t>
      </w:r>
    </w:p>
    <w:p w14:paraId="2138D456" w14:textId="77777777" w:rsidR="00DD56E0" w:rsidRDefault="00917732">
      <w:pPr>
        <w:pStyle w:val="normal0"/>
        <w:widowControl/>
        <w:jc w:val="both"/>
        <w:rPr>
          <w:rFonts w:ascii="Calibri" w:eastAsia="Calibri" w:hAnsi="Calibri" w:cs="Calibri"/>
        </w:rPr>
      </w:pPr>
      <w:r>
        <w:rPr>
          <w:rFonts w:ascii="Calibri" w:eastAsia="Calibri" w:hAnsi="Calibri" w:cs="Calibri"/>
        </w:rPr>
        <w:t>Eligibility:</w:t>
      </w:r>
    </w:p>
    <w:p w14:paraId="1C3698A0" w14:textId="77777777" w:rsidR="00DD56E0" w:rsidRDefault="00917732">
      <w:pPr>
        <w:pStyle w:val="normal0"/>
        <w:widowControl/>
        <w:numPr>
          <w:ilvl w:val="0"/>
          <w:numId w:val="6"/>
        </w:numPr>
        <w:ind w:hanging="360"/>
        <w:jc w:val="both"/>
      </w:pPr>
      <w:r>
        <w:rPr>
          <w:rFonts w:ascii="Calibri" w:eastAsia="Calibri" w:hAnsi="Calibri" w:cs="Calibri"/>
          <w:highlight w:val="white"/>
        </w:rPr>
        <w:t>U.S. citizen at time of application</w:t>
      </w:r>
    </w:p>
    <w:p w14:paraId="7589F123" w14:textId="77777777" w:rsidR="00DD56E0" w:rsidRDefault="00917732">
      <w:pPr>
        <w:pStyle w:val="normal0"/>
        <w:widowControl/>
        <w:numPr>
          <w:ilvl w:val="0"/>
          <w:numId w:val="6"/>
        </w:numPr>
        <w:ind w:hanging="360"/>
        <w:jc w:val="both"/>
      </w:pPr>
      <w:r>
        <w:rPr>
          <w:rFonts w:ascii="Calibri" w:eastAsia="Calibri" w:hAnsi="Calibri" w:cs="Calibri"/>
          <w:highlight w:val="white"/>
        </w:rPr>
        <w:t>18 years of age or older as of August 1, 2018</w:t>
      </w:r>
    </w:p>
    <w:p w14:paraId="47F4C2B3" w14:textId="77777777" w:rsidR="00DD56E0" w:rsidRDefault="00917732">
      <w:pPr>
        <w:pStyle w:val="normal0"/>
        <w:widowControl/>
        <w:numPr>
          <w:ilvl w:val="0"/>
          <w:numId w:val="8"/>
        </w:numPr>
        <w:ind w:hanging="360"/>
        <w:jc w:val="both"/>
      </w:pPr>
      <w:r>
        <w:rPr>
          <w:rFonts w:ascii="Calibri" w:eastAsia="Calibri" w:hAnsi="Calibri" w:cs="Calibri"/>
          <w:highlight w:val="white"/>
        </w:rPr>
        <w:t xml:space="preserve">Able to participate in summer internships at </w:t>
      </w:r>
      <w:proofErr w:type="spellStart"/>
      <w:r>
        <w:rPr>
          <w:rFonts w:ascii="Calibri" w:eastAsia="Calibri" w:hAnsi="Calibri" w:cs="Calibri"/>
          <w:highlight w:val="white"/>
        </w:rPr>
        <w:t>DoD</w:t>
      </w:r>
      <w:proofErr w:type="spellEnd"/>
      <w:r>
        <w:rPr>
          <w:rFonts w:ascii="Calibri" w:eastAsia="Calibri" w:hAnsi="Calibri" w:cs="Calibri"/>
          <w:highlight w:val="white"/>
        </w:rPr>
        <w:t xml:space="preserve"> laboratories</w:t>
      </w:r>
    </w:p>
    <w:p w14:paraId="13DE37F4" w14:textId="77777777" w:rsidR="00DD56E0" w:rsidRDefault="00917732">
      <w:pPr>
        <w:pStyle w:val="normal0"/>
        <w:widowControl/>
        <w:numPr>
          <w:ilvl w:val="0"/>
          <w:numId w:val="8"/>
        </w:numPr>
        <w:ind w:hanging="360"/>
        <w:jc w:val="both"/>
      </w:pPr>
      <w:r>
        <w:rPr>
          <w:rFonts w:ascii="Calibri" w:eastAsia="Calibri" w:hAnsi="Calibri" w:cs="Calibri"/>
          <w:highlight w:val="white"/>
        </w:rPr>
        <w:t xml:space="preserve">Willing to accept post-graduate employment with the </w:t>
      </w:r>
      <w:proofErr w:type="spellStart"/>
      <w:r>
        <w:rPr>
          <w:rFonts w:ascii="Calibri" w:eastAsia="Calibri" w:hAnsi="Calibri" w:cs="Calibri"/>
          <w:highlight w:val="white"/>
        </w:rPr>
        <w:t>DoD</w:t>
      </w:r>
      <w:proofErr w:type="spellEnd"/>
    </w:p>
    <w:p w14:paraId="4F1546D5" w14:textId="77777777" w:rsidR="00DD56E0" w:rsidRDefault="00917732">
      <w:pPr>
        <w:pStyle w:val="normal0"/>
        <w:widowControl/>
        <w:numPr>
          <w:ilvl w:val="0"/>
          <w:numId w:val="8"/>
        </w:numPr>
        <w:ind w:hanging="360"/>
        <w:jc w:val="both"/>
      </w:pPr>
      <w:r>
        <w:rPr>
          <w:rFonts w:ascii="Calibri" w:eastAsia="Calibri" w:hAnsi="Calibri" w:cs="Calibri"/>
          <w:highlight w:val="white"/>
        </w:rPr>
        <w:t xml:space="preserve">Student in good standing with a minimum cumulative GPA of 3.0 on a 4.0 scale at the time of award </w:t>
      </w:r>
    </w:p>
    <w:p w14:paraId="7E4B463F" w14:textId="77777777" w:rsidR="00DD56E0" w:rsidRDefault="00917732">
      <w:pPr>
        <w:pStyle w:val="normal0"/>
        <w:widowControl/>
        <w:numPr>
          <w:ilvl w:val="0"/>
          <w:numId w:val="8"/>
        </w:numPr>
        <w:ind w:hanging="360"/>
        <w:jc w:val="both"/>
      </w:pPr>
      <w:r>
        <w:rPr>
          <w:rFonts w:ascii="Calibri" w:eastAsia="Calibri" w:hAnsi="Calibri" w:cs="Calibri"/>
          <w:highlight w:val="white"/>
        </w:rPr>
        <w:t xml:space="preserve">Pursuing an undergraduate or graduate degree in one of the disciplines listed on the </w:t>
      </w:r>
      <w:hyperlink r:id="rId11">
        <w:r>
          <w:rPr>
            <w:rFonts w:ascii="Calibri" w:eastAsia="Calibri" w:hAnsi="Calibri" w:cs="Calibri"/>
            <w:highlight w:val="white"/>
            <w:u w:val="single"/>
          </w:rPr>
          <w:t>About SMART</w:t>
        </w:r>
      </w:hyperlink>
      <w:r>
        <w:rPr>
          <w:rFonts w:ascii="Calibri" w:eastAsia="Calibri" w:hAnsi="Calibri" w:cs="Calibri"/>
          <w:highlight w:val="white"/>
        </w:rPr>
        <w:t xml:space="preserve"> page</w:t>
      </w:r>
    </w:p>
    <w:p w14:paraId="28D2DC2B" w14:textId="77777777" w:rsidR="00DD56E0" w:rsidRDefault="00917732">
      <w:pPr>
        <w:pStyle w:val="normal0"/>
        <w:widowControl/>
        <w:jc w:val="both"/>
        <w:rPr>
          <w:rFonts w:ascii="Calibri" w:eastAsia="Calibri" w:hAnsi="Calibri" w:cs="Calibri"/>
        </w:rPr>
      </w:pPr>
      <w:r>
        <w:rPr>
          <w:rFonts w:ascii="Calibri" w:eastAsia="Calibri" w:hAnsi="Calibri" w:cs="Calibri"/>
        </w:rPr>
        <w:t>Benefits:</w:t>
      </w:r>
    </w:p>
    <w:p w14:paraId="3C552C12" w14:textId="77777777" w:rsidR="00DD56E0" w:rsidRDefault="00917732">
      <w:pPr>
        <w:pStyle w:val="normal0"/>
        <w:widowControl/>
        <w:numPr>
          <w:ilvl w:val="0"/>
          <w:numId w:val="10"/>
        </w:numPr>
        <w:ind w:hanging="360"/>
        <w:jc w:val="both"/>
      </w:pPr>
      <w:r>
        <w:rPr>
          <w:rFonts w:ascii="Calibri" w:eastAsia="Calibri" w:hAnsi="Calibri" w:cs="Calibri"/>
          <w:highlight w:val="white"/>
        </w:rPr>
        <w:t>Full tuition and education related fees (does not include items such as meal plans, housing, or parking)</w:t>
      </w:r>
    </w:p>
    <w:p w14:paraId="2A888F33" w14:textId="77777777" w:rsidR="00DD56E0" w:rsidRDefault="00917732">
      <w:pPr>
        <w:pStyle w:val="normal0"/>
        <w:widowControl/>
        <w:numPr>
          <w:ilvl w:val="0"/>
          <w:numId w:val="10"/>
        </w:numPr>
        <w:ind w:hanging="360"/>
        <w:jc w:val="both"/>
      </w:pPr>
      <w:r>
        <w:rPr>
          <w:rFonts w:ascii="Calibri" w:eastAsia="Calibri" w:hAnsi="Calibri" w:cs="Calibri"/>
          <w:highlight w:val="white"/>
        </w:rPr>
        <w:t>Stipend paid at a rate of $25,000 - $38,000 depending on degree pursuing (may be prorated depending on award length)</w:t>
      </w:r>
    </w:p>
    <w:p w14:paraId="53EA5724" w14:textId="77777777" w:rsidR="00DD56E0" w:rsidRDefault="00917732">
      <w:pPr>
        <w:pStyle w:val="normal0"/>
        <w:widowControl/>
        <w:numPr>
          <w:ilvl w:val="0"/>
          <w:numId w:val="10"/>
        </w:numPr>
        <w:ind w:hanging="360"/>
        <w:jc w:val="both"/>
      </w:pPr>
      <w:r>
        <w:rPr>
          <w:rFonts w:ascii="Calibri" w:eastAsia="Calibri" w:hAnsi="Calibri" w:cs="Calibri"/>
          <w:highlight w:val="white"/>
        </w:rPr>
        <w:t>Summer research internships</w:t>
      </w:r>
    </w:p>
    <w:p w14:paraId="601DE215" w14:textId="77777777" w:rsidR="00DD56E0" w:rsidRDefault="00917732">
      <w:pPr>
        <w:pStyle w:val="normal0"/>
        <w:widowControl/>
        <w:numPr>
          <w:ilvl w:val="0"/>
          <w:numId w:val="10"/>
        </w:numPr>
        <w:ind w:hanging="360"/>
        <w:jc w:val="both"/>
      </w:pPr>
      <w:r>
        <w:rPr>
          <w:rFonts w:ascii="Calibri" w:eastAsia="Calibri" w:hAnsi="Calibri" w:cs="Calibri"/>
          <w:highlight w:val="white"/>
        </w:rPr>
        <w:t>Health Insurance allowance up to $1,200 per calendar year</w:t>
      </w:r>
    </w:p>
    <w:p w14:paraId="75772FF2" w14:textId="77777777" w:rsidR="00DD56E0" w:rsidRDefault="00917732">
      <w:pPr>
        <w:pStyle w:val="normal0"/>
        <w:widowControl/>
        <w:numPr>
          <w:ilvl w:val="0"/>
          <w:numId w:val="10"/>
        </w:numPr>
        <w:ind w:hanging="360"/>
        <w:jc w:val="both"/>
      </w:pPr>
      <w:r>
        <w:rPr>
          <w:rFonts w:ascii="Calibri" w:eastAsia="Calibri" w:hAnsi="Calibri" w:cs="Calibri"/>
          <w:highlight w:val="white"/>
        </w:rPr>
        <w:t>Miscellaneous Supplies Allowance of $1,000 per academic year</w:t>
      </w:r>
    </w:p>
    <w:p w14:paraId="78773B77" w14:textId="77777777" w:rsidR="00DD56E0" w:rsidRDefault="00917732">
      <w:pPr>
        <w:pStyle w:val="normal0"/>
        <w:widowControl/>
        <w:numPr>
          <w:ilvl w:val="0"/>
          <w:numId w:val="10"/>
        </w:numPr>
        <w:ind w:hanging="360"/>
        <w:jc w:val="both"/>
      </w:pPr>
      <w:r>
        <w:rPr>
          <w:rFonts w:ascii="Calibri" w:eastAsia="Calibri" w:hAnsi="Calibri" w:cs="Calibri"/>
          <w:highlight w:val="white"/>
        </w:rPr>
        <w:t>Mentoring</w:t>
      </w:r>
    </w:p>
    <w:p w14:paraId="11313B72" w14:textId="77777777" w:rsidR="00DD56E0" w:rsidRDefault="00917732">
      <w:pPr>
        <w:pStyle w:val="normal0"/>
        <w:widowControl/>
        <w:numPr>
          <w:ilvl w:val="0"/>
          <w:numId w:val="10"/>
        </w:numPr>
        <w:ind w:hanging="360"/>
        <w:jc w:val="both"/>
      </w:pPr>
      <w:r>
        <w:rPr>
          <w:rFonts w:ascii="Calibri" w:eastAsia="Calibri" w:hAnsi="Calibri" w:cs="Calibri"/>
          <w:highlight w:val="white"/>
        </w:rPr>
        <w:t xml:space="preserve">Employment placement after graduation: For each academic year of a Participant's award, he/she is required to commit to one year (12 months) of civilian employment with the </w:t>
      </w:r>
      <w:proofErr w:type="spellStart"/>
      <w:r>
        <w:rPr>
          <w:rFonts w:ascii="Calibri" w:eastAsia="Calibri" w:hAnsi="Calibri" w:cs="Calibri"/>
          <w:highlight w:val="white"/>
        </w:rPr>
        <w:t>DoD</w:t>
      </w:r>
      <w:proofErr w:type="spellEnd"/>
    </w:p>
    <w:p w14:paraId="28C23798" w14:textId="77777777" w:rsidR="00DD56E0" w:rsidRDefault="00917732">
      <w:pPr>
        <w:pStyle w:val="normal0"/>
        <w:widowControl/>
        <w:jc w:val="both"/>
        <w:rPr>
          <w:rFonts w:ascii="Calibri" w:eastAsia="Calibri" w:hAnsi="Calibri" w:cs="Calibri"/>
          <w:highlight w:val="white"/>
        </w:rPr>
      </w:pPr>
      <w:r>
        <w:rPr>
          <w:rFonts w:ascii="Calibri" w:eastAsia="Calibri" w:hAnsi="Calibri" w:cs="Calibri"/>
          <w:highlight w:val="white"/>
        </w:rPr>
        <w:t>Current Participant:</w:t>
      </w:r>
    </w:p>
    <w:p w14:paraId="3DDB7805" w14:textId="77777777" w:rsidR="00DD56E0" w:rsidRDefault="00917732">
      <w:pPr>
        <w:pStyle w:val="normal0"/>
        <w:widowControl/>
        <w:numPr>
          <w:ilvl w:val="0"/>
          <w:numId w:val="13"/>
        </w:numPr>
        <w:contextualSpacing/>
        <w:jc w:val="both"/>
        <w:rPr>
          <w:rFonts w:ascii="Calibri" w:eastAsia="Calibri" w:hAnsi="Calibri" w:cs="Calibri"/>
          <w:highlight w:val="white"/>
        </w:rPr>
      </w:pPr>
      <w:r>
        <w:rPr>
          <w:rFonts w:ascii="Calibri" w:eastAsia="Calibri" w:hAnsi="Calibri" w:cs="Calibri"/>
          <w:highlight w:val="white"/>
        </w:rPr>
        <w:t>Dylan Card (</w:t>
      </w:r>
      <w:hyperlink r:id="rId12" w:history="1">
        <w:r w:rsidRPr="005B59C8">
          <w:rPr>
            <w:rStyle w:val="Hyperlink"/>
            <w:rFonts w:ascii="Calibri" w:eastAsia="Calibri" w:hAnsi="Calibri" w:cs="Calibri"/>
            <w:highlight w:val="white"/>
          </w:rPr>
          <w:t>dcard@albany.edu</w:t>
        </w:r>
      </w:hyperlink>
      <w:r>
        <w:rPr>
          <w:rFonts w:ascii="Calibri" w:eastAsia="Calibri" w:hAnsi="Calibri" w:cs="Calibri"/>
          <w:highlight w:val="white"/>
        </w:rPr>
        <w:t xml:space="preserve">)  </w:t>
      </w:r>
    </w:p>
    <w:p w14:paraId="27981B54" w14:textId="77777777" w:rsidR="00DD56E0" w:rsidRDefault="00917732">
      <w:pPr>
        <w:pStyle w:val="normal0"/>
        <w:widowControl/>
        <w:jc w:val="both"/>
        <w:rPr>
          <w:rFonts w:ascii="Calibri" w:eastAsia="Calibri" w:hAnsi="Calibri" w:cs="Calibri"/>
        </w:rPr>
      </w:pPr>
      <w:r>
        <w:rPr>
          <w:rFonts w:ascii="Calibri" w:eastAsia="Calibri" w:hAnsi="Calibri" w:cs="Calibri"/>
          <w:b/>
          <w:u w:val="single"/>
        </w:rPr>
        <w:lastRenderedPageBreak/>
        <w:t>National Defense Science &amp; Engineering Graduate Fellowship (NDSEG)</w:t>
      </w:r>
    </w:p>
    <w:p w14:paraId="115D323F" w14:textId="77777777" w:rsidR="00DD56E0" w:rsidRDefault="00917732">
      <w:pPr>
        <w:pStyle w:val="normal0"/>
        <w:widowControl/>
        <w:jc w:val="both"/>
        <w:rPr>
          <w:rFonts w:ascii="Calibri" w:eastAsia="Calibri" w:hAnsi="Calibri" w:cs="Calibri"/>
        </w:rPr>
      </w:pPr>
      <w:r>
        <w:rPr>
          <w:rFonts w:ascii="Calibri" w:eastAsia="Calibri" w:hAnsi="Calibri" w:cs="Calibri"/>
          <w:color w:val="FF0000"/>
        </w:rPr>
        <w:t>Deadline: 31 December 2017</w:t>
      </w:r>
    </w:p>
    <w:p w14:paraId="3F5D4E5D" w14:textId="77777777" w:rsidR="00DD56E0" w:rsidRDefault="00917732">
      <w:pPr>
        <w:pStyle w:val="normal0"/>
        <w:widowControl/>
        <w:jc w:val="both"/>
        <w:rPr>
          <w:rFonts w:ascii="Calibri" w:eastAsia="Calibri" w:hAnsi="Calibri" w:cs="Calibri"/>
        </w:rPr>
      </w:pPr>
      <w:r>
        <w:rPr>
          <w:rFonts w:ascii="Calibri" w:eastAsia="Calibri" w:hAnsi="Calibri" w:cs="Calibri"/>
        </w:rPr>
        <w:t xml:space="preserve">Website: </w:t>
      </w:r>
      <w:hyperlink r:id="rId13">
        <w:r>
          <w:rPr>
            <w:rFonts w:ascii="Calibri" w:eastAsia="Calibri" w:hAnsi="Calibri" w:cs="Calibri"/>
            <w:color w:val="1155CC"/>
            <w:u w:val="single"/>
          </w:rPr>
          <w:t>http://www.ndsegfellowships.org/</w:t>
        </w:r>
      </w:hyperlink>
      <w:r>
        <w:rPr>
          <w:rFonts w:ascii="Calibri" w:eastAsia="Calibri" w:hAnsi="Calibri" w:cs="Calibri"/>
        </w:rPr>
        <w:t xml:space="preserve"> (new</w:t>
      </w:r>
      <w:proofErr w:type="gramStart"/>
      <w:r>
        <w:rPr>
          <w:rFonts w:ascii="Calibri" w:eastAsia="Calibri" w:hAnsi="Calibri" w:cs="Calibri"/>
        </w:rPr>
        <w:t xml:space="preserve">)  </w:t>
      </w:r>
      <w:proofErr w:type="gramEnd"/>
      <w:r>
        <w:fldChar w:fldCharType="begin"/>
      </w:r>
      <w:r>
        <w:instrText xml:space="preserve"> HYPERLINK "http://ndseg.asee.org/" \h </w:instrText>
      </w:r>
      <w:r>
        <w:fldChar w:fldCharType="separate"/>
      </w:r>
      <w:r>
        <w:rPr>
          <w:rFonts w:ascii="Calibri" w:eastAsia="Calibri" w:hAnsi="Calibri" w:cs="Calibri"/>
          <w:color w:val="000080"/>
          <w:u w:val="single"/>
        </w:rPr>
        <w:t>http://ndseg.asee.org/</w:t>
      </w:r>
      <w:r>
        <w:rPr>
          <w:rFonts w:ascii="Calibri" w:eastAsia="Calibri" w:hAnsi="Calibri" w:cs="Calibri"/>
          <w:color w:val="000080"/>
          <w:u w:val="single"/>
        </w:rPr>
        <w:fldChar w:fldCharType="end"/>
      </w:r>
      <w:r>
        <w:rPr>
          <w:rFonts w:ascii="Calibri" w:eastAsia="Calibri" w:hAnsi="Calibri" w:cs="Calibri"/>
        </w:rPr>
        <w:t xml:space="preserve"> (old)</w:t>
      </w:r>
    </w:p>
    <w:p w14:paraId="79941774" w14:textId="77777777" w:rsidR="00DD56E0" w:rsidRDefault="00917732">
      <w:pPr>
        <w:pStyle w:val="normal0"/>
        <w:widowControl/>
        <w:jc w:val="both"/>
        <w:rPr>
          <w:rFonts w:ascii="Calibri" w:eastAsia="Calibri" w:hAnsi="Calibri" w:cs="Calibri"/>
        </w:rPr>
      </w:pPr>
      <w:r>
        <w:rPr>
          <w:rFonts w:ascii="Calibri" w:eastAsia="Calibri" w:hAnsi="Calibri" w:cs="Calibri"/>
        </w:rPr>
        <w:t>Eligibility:</w:t>
      </w:r>
    </w:p>
    <w:p w14:paraId="4154BCE5" w14:textId="77777777" w:rsidR="00DD56E0" w:rsidRDefault="00917732">
      <w:pPr>
        <w:pStyle w:val="normal0"/>
        <w:widowControl/>
        <w:numPr>
          <w:ilvl w:val="0"/>
          <w:numId w:val="9"/>
        </w:numPr>
        <w:ind w:hanging="360"/>
        <w:jc w:val="both"/>
      </w:pPr>
      <w:r>
        <w:rPr>
          <w:rFonts w:ascii="Calibri" w:eastAsia="Calibri" w:hAnsi="Calibri" w:cs="Calibri"/>
          <w:highlight w:val="white"/>
        </w:rPr>
        <w:t>Open only to applicants who are citizens or nationals of the United States and who intend to study at a U.S. institution</w:t>
      </w:r>
    </w:p>
    <w:p w14:paraId="6ADF6B7D" w14:textId="77777777" w:rsidR="00DD56E0" w:rsidRDefault="00917732">
      <w:pPr>
        <w:pStyle w:val="normal0"/>
        <w:widowControl/>
        <w:numPr>
          <w:ilvl w:val="0"/>
          <w:numId w:val="9"/>
        </w:numPr>
        <w:ind w:hanging="360"/>
        <w:jc w:val="both"/>
      </w:pPr>
      <w:r>
        <w:rPr>
          <w:rFonts w:ascii="Calibri" w:eastAsia="Calibri" w:hAnsi="Calibri" w:cs="Calibri"/>
        </w:rPr>
        <w:t>F</w:t>
      </w:r>
      <w:r>
        <w:rPr>
          <w:rFonts w:ascii="Calibri" w:eastAsia="Calibri" w:hAnsi="Calibri" w:cs="Calibri"/>
          <w:highlight w:val="white"/>
        </w:rPr>
        <w:t xml:space="preserve">ield of study must reasonably fit under one of the following disciplines: aeronautical and </w:t>
      </w:r>
      <w:proofErr w:type="spellStart"/>
      <w:r>
        <w:rPr>
          <w:rFonts w:ascii="Calibri" w:eastAsia="Calibri" w:hAnsi="Calibri" w:cs="Calibri"/>
          <w:highlight w:val="white"/>
        </w:rPr>
        <w:t>astronautical</w:t>
      </w:r>
      <w:proofErr w:type="spellEnd"/>
      <w:r>
        <w:rPr>
          <w:rFonts w:ascii="Calibri" w:eastAsia="Calibri" w:hAnsi="Calibri" w:cs="Calibri"/>
          <w:highlight w:val="white"/>
        </w:rPr>
        <w:t xml:space="preserve"> engineering, biosciences, chemical engineering, chemistry, civil engineering, cognitive, neural, and behavioral sciences, computer and computational sciences, electrical engineering, </w:t>
      </w:r>
      <w:r>
        <w:rPr>
          <w:rFonts w:ascii="Calibri" w:eastAsia="Calibri" w:hAnsi="Calibri" w:cs="Calibri"/>
          <w:b/>
          <w:highlight w:val="white"/>
        </w:rPr>
        <w:t>geosciences</w:t>
      </w:r>
      <w:r>
        <w:rPr>
          <w:rFonts w:ascii="Calibri" w:eastAsia="Calibri" w:hAnsi="Calibri" w:cs="Calibri"/>
          <w:highlight w:val="white"/>
        </w:rPr>
        <w:t>, materials science and engineering, mathematics, mechanical engineering, naval architecture and ocean engineering, oceanography, physics</w:t>
      </w:r>
    </w:p>
    <w:p w14:paraId="182B937F" w14:textId="77777777" w:rsidR="00DD56E0" w:rsidRDefault="00917732">
      <w:pPr>
        <w:pStyle w:val="normal0"/>
        <w:widowControl/>
        <w:numPr>
          <w:ilvl w:val="0"/>
          <w:numId w:val="9"/>
        </w:numPr>
        <w:ind w:hanging="360"/>
        <w:jc w:val="both"/>
      </w:pPr>
      <w:r>
        <w:rPr>
          <w:rFonts w:ascii="Calibri" w:eastAsia="Calibri" w:hAnsi="Calibri" w:cs="Calibri"/>
        </w:rPr>
        <w:t>Intended for students at or near the beginning of their doctoral studies in science or engineering - must receive bachelor’s degrees by summer 2018</w:t>
      </w:r>
    </w:p>
    <w:p w14:paraId="5AC636FE" w14:textId="77777777" w:rsidR="00DD56E0" w:rsidRDefault="00917732">
      <w:pPr>
        <w:pStyle w:val="normal0"/>
        <w:widowControl/>
        <w:numPr>
          <w:ilvl w:val="0"/>
          <w:numId w:val="9"/>
        </w:numPr>
        <w:ind w:hanging="360"/>
        <w:jc w:val="both"/>
      </w:pPr>
      <w:r>
        <w:rPr>
          <w:rFonts w:ascii="Calibri" w:eastAsia="Calibri" w:hAnsi="Calibri" w:cs="Calibri"/>
        </w:rPr>
        <w:t>Must be enrolled in their final year of undergraduate studies or have completed less than two full-time years of graduate study in the discipline in which they are applying</w:t>
      </w:r>
    </w:p>
    <w:p w14:paraId="01388F89" w14:textId="77777777" w:rsidR="00DD56E0" w:rsidRDefault="00917732">
      <w:pPr>
        <w:pStyle w:val="normal0"/>
        <w:widowControl/>
        <w:jc w:val="both"/>
        <w:rPr>
          <w:rFonts w:ascii="Calibri" w:eastAsia="Calibri" w:hAnsi="Calibri" w:cs="Calibri"/>
        </w:rPr>
      </w:pPr>
      <w:r>
        <w:rPr>
          <w:rFonts w:ascii="Calibri" w:eastAsia="Calibri" w:hAnsi="Calibri" w:cs="Calibri"/>
        </w:rPr>
        <w:t>Benefits:</w:t>
      </w:r>
    </w:p>
    <w:p w14:paraId="71E72567" w14:textId="77777777" w:rsidR="00DD56E0" w:rsidRDefault="00917732">
      <w:pPr>
        <w:pStyle w:val="normal0"/>
        <w:widowControl/>
        <w:numPr>
          <w:ilvl w:val="0"/>
          <w:numId w:val="4"/>
        </w:numPr>
        <w:ind w:hanging="360"/>
        <w:jc w:val="both"/>
      </w:pPr>
      <w:r>
        <w:rPr>
          <w:rFonts w:ascii="Calibri" w:eastAsia="Calibri" w:hAnsi="Calibri" w:cs="Calibri"/>
        </w:rPr>
        <w:t>4-year fellowship (stipend was $34,000 per year as of 2016, unknown stipend amount for current year); covers full tuition and required fees</w:t>
      </w:r>
    </w:p>
    <w:p w14:paraId="4B92C7D2" w14:textId="77777777" w:rsidR="00DD56E0" w:rsidRDefault="00917732">
      <w:pPr>
        <w:pStyle w:val="normal0"/>
        <w:widowControl/>
        <w:numPr>
          <w:ilvl w:val="0"/>
          <w:numId w:val="4"/>
        </w:numPr>
        <w:ind w:hanging="360"/>
        <w:jc w:val="both"/>
      </w:pPr>
      <w:r>
        <w:rPr>
          <w:rFonts w:ascii="Calibri" w:eastAsia="Calibri" w:hAnsi="Calibri" w:cs="Calibri"/>
        </w:rPr>
        <w:t>Will cover up to $1,500 of health insurance coverage annually offered through the institution</w:t>
      </w:r>
    </w:p>
    <w:p w14:paraId="59089BC7" w14:textId="77777777" w:rsidR="00DD56E0" w:rsidRDefault="00917732">
      <w:pPr>
        <w:pStyle w:val="normal0"/>
        <w:widowControl/>
        <w:jc w:val="both"/>
        <w:rPr>
          <w:rFonts w:ascii="Calibri" w:eastAsia="Calibri" w:hAnsi="Calibri" w:cs="Calibri"/>
        </w:rPr>
      </w:pPr>
      <w:r>
        <w:rPr>
          <w:rFonts w:ascii="Calibri" w:eastAsia="Calibri" w:hAnsi="Calibri" w:cs="Calibri"/>
        </w:rPr>
        <w:t>Current Participants:</w:t>
      </w:r>
    </w:p>
    <w:p w14:paraId="3A4D0EFD" w14:textId="77777777" w:rsidR="00DD56E0" w:rsidRDefault="00917732">
      <w:pPr>
        <w:pStyle w:val="normal0"/>
        <w:numPr>
          <w:ilvl w:val="0"/>
          <w:numId w:val="15"/>
        </w:numPr>
        <w:ind w:hanging="360"/>
        <w:contextualSpacing/>
        <w:jc w:val="both"/>
      </w:pPr>
      <w:r>
        <w:rPr>
          <w:rFonts w:ascii="Calibri" w:eastAsia="Calibri" w:hAnsi="Calibri" w:cs="Calibri"/>
        </w:rPr>
        <w:t xml:space="preserve">Sarah </w:t>
      </w:r>
      <w:proofErr w:type="spellStart"/>
      <w:r>
        <w:rPr>
          <w:rFonts w:ascii="Calibri" w:eastAsia="Calibri" w:hAnsi="Calibri" w:cs="Calibri"/>
        </w:rPr>
        <w:t>Ditchek</w:t>
      </w:r>
      <w:proofErr w:type="spellEnd"/>
      <w:r>
        <w:rPr>
          <w:rFonts w:ascii="Calibri" w:eastAsia="Calibri" w:hAnsi="Calibri" w:cs="Calibri"/>
        </w:rPr>
        <w:t xml:space="preserve"> (</w:t>
      </w:r>
      <w:hyperlink r:id="rId14">
        <w:r>
          <w:rPr>
            <w:rFonts w:ascii="Calibri" w:eastAsia="Calibri" w:hAnsi="Calibri" w:cs="Calibri"/>
            <w:color w:val="000080"/>
            <w:u w:val="single"/>
          </w:rPr>
          <w:t>sditchek@albany.edu</w:t>
        </w:r>
      </w:hyperlink>
      <w:r>
        <w:rPr>
          <w:rFonts w:ascii="Calibri" w:eastAsia="Calibri" w:hAnsi="Calibri" w:cs="Calibri"/>
        </w:rPr>
        <w:t xml:space="preserve">), Casey </w:t>
      </w:r>
      <w:proofErr w:type="spellStart"/>
      <w:r>
        <w:rPr>
          <w:rFonts w:ascii="Calibri" w:eastAsia="Calibri" w:hAnsi="Calibri" w:cs="Calibri"/>
        </w:rPr>
        <w:t>Peirano</w:t>
      </w:r>
      <w:proofErr w:type="spellEnd"/>
      <w:r>
        <w:rPr>
          <w:rFonts w:ascii="Calibri" w:eastAsia="Calibri" w:hAnsi="Calibri" w:cs="Calibri"/>
        </w:rPr>
        <w:t xml:space="preserve"> (</w:t>
      </w:r>
      <w:hyperlink r:id="rId15">
        <w:r>
          <w:rPr>
            <w:rFonts w:ascii="Calibri" w:eastAsia="Calibri" w:hAnsi="Calibri" w:cs="Calibri"/>
            <w:color w:val="000080"/>
            <w:u w:val="single"/>
          </w:rPr>
          <w:t>cpeirano@albany.edu</w:t>
        </w:r>
      </w:hyperlink>
      <w:r>
        <w:rPr>
          <w:rFonts w:ascii="Calibri" w:eastAsia="Calibri" w:hAnsi="Calibri" w:cs="Calibri"/>
        </w:rPr>
        <w:t>), Matthew Vaughan (</w:t>
      </w:r>
      <w:hyperlink r:id="rId16">
        <w:r>
          <w:rPr>
            <w:rFonts w:ascii="Calibri" w:eastAsia="Calibri" w:hAnsi="Calibri" w:cs="Calibri"/>
            <w:color w:val="000080"/>
            <w:u w:val="single"/>
          </w:rPr>
          <w:t>mvaughan@albany.edu</w:t>
        </w:r>
      </w:hyperlink>
      <w:r>
        <w:rPr>
          <w:rFonts w:ascii="Calibri" w:eastAsia="Calibri" w:hAnsi="Calibri" w:cs="Calibri"/>
        </w:rPr>
        <w:t xml:space="preserve">) </w:t>
      </w:r>
    </w:p>
    <w:p w14:paraId="3944D6C1" w14:textId="77777777" w:rsidR="00DD56E0" w:rsidRDefault="00DD56E0">
      <w:pPr>
        <w:pStyle w:val="normal0"/>
        <w:widowControl/>
        <w:jc w:val="both"/>
        <w:rPr>
          <w:rFonts w:ascii="Calibri" w:eastAsia="Calibri" w:hAnsi="Calibri" w:cs="Calibri"/>
        </w:rPr>
      </w:pPr>
    </w:p>
    <w:p w14:paraId="20EF7199" w14:textId="77777777" w:rsidR="00DD56E0" w:rsidRDefault="00917732">
      <w:pPr>
        <w:pStyle w:val="normal0"/>
        <w:widowControl/>
        <w:jc w:val="both"/>
        <w:rPr>
          <w:rFonts w:ascii="Calibri" w:eastAsia="Calibri" w:hAnsi="Calibri" w:cs="Calibri"/>
        </w:rPr>
      </w:pPr>
      <w:r>
        <w:rPr>
          <w:rFonts w:ascii="Calibri" w:eastAsia="Calibri" w:hAnsi="Calibri" w:cs="Calibri"/>
          <w:b/>
          <w:highlight w:val="white"/>
          <w:u w:val="single"/>
        </w:rPr>
        <w:t>AMS Graduate Fellowship</w:t>
      </w:r>
    </w:p>
    <w:p w14:paraId="1CE5B900" w14:textId="77777777" w:rsidR="00DD56E0" w:rsidRDefault="00917732">
      <w:pPr>
        <w:pStyle w:val="normal0"/>
        <w:widowControl/>
        <w:jc w:val="both"/>
        <w:rPr>
          <w:rFonts w:ascii="Calibri" w:eastAsia="Calibri" w:hAnsi="Calibri" w:cs="Calibri"/>
        </w:rPr>
      </w:pPr>
      <w:r>
        <w:rPr>
          <w:rFonts w:ascii="Calibri" w:eastAsia="Calibri" w:hAnsi="Calibri" w:cs="Calibri"/>
          <w:color w:val="FF0000"/>
          <w:highlight w:val="white"/>
        </w:rPr>
        <w:t>Deadline</w:t>
      </w:r>
      <w:r>
        <w:rPr>
          <w:rFonts w:ascii="Calibri" w:eastAsia="Calibri" w:hAnsi="Calibri" w:cs="Calibri"/>
          <w:color w:val="FF0000"/>
        </w:rPr>
        <w:t>: 12 January 2018</w:t>
      </w:r>
    </w:p>
    <w:p w14:paraId="33F6F43E" w14:textId="77777777" w:rsidR="00DD56E0" w:rsidRDefault="00917732">
      <w:pPr>
        <w:pStyle w:val="normal0"/>
        <w:rPr>
          <w:rFonts w:ascii="Calibri" w:eastAsia="Calibri" w:hAnsi="Calibri" w:cs="Calibri"/>
        </w:rPr>
      </w:pPr>
      <w:r>
        <w:rPr>
          <w:rFonts w:ascii="Calibri" w:eastAsia="Calibri" w:hAnsi="Calibri" w:cs="Calibri"/>
          <w:highlight w:val="white"/>
        </w:rPr>
        <w:t>Website:</w:t>
      </w:r>
      <w:r>
        <w:rPr>
          <w:rFonts w:ascii="Calibri" w:eastAsia="Calibri" w:hAnsi="Calibri" w:cs="Calibri"/>
        </w:rPr>
        <w:t xml:space="preserve"> </w:t>
      </w:r>
      <w:hyperlink r:id="rId17">
        <w:r>
          <w:rPr>
            <w:rFonts w:ascii="Calibri" w:eastAsia="Calibri" w:hAnsi="Calibri" w:cs="Calibri"/>
            <w:color w:val="002060"/>
            <w:highlight w:val="white"/>
            <w:u w:val="single"/>
          </w:rPr>
          <w:t>https://www2.ametsoc.org/ams/index.cfm/information-for/students/ams-scholarships-and-fellowships/ams-graduate-fellowships/</w:t>
        </w:r>
      </w:hyperlink>
      <w:r>
        <w:rPr>
          <w:rFonts w:ascii="Calibri" w:eastAsia="Calibri" w:hAnsi="Calibri" w:cs="Calibri"/>
          <w:color w:val="002060"/>
          <w:highlight w:val="white"/>
        </w:rPr>
        <w:t xml:space="preserve"> </w:t>
      </w:r>
    </w:p>
    <w:p w14:paraId="2404ADB1" w14:textId="77777777" w:rsidR="00DD56E0" w:rsidRDefault="00917732">
      <w:pPr>
        <w:pStyle w:val="normal0"/>
        <w:widowControl/>
        <w:jc w:val="both"/>
        <w:rPr>
          <w:rFonts w:ascii="Calibri" w:eastAsia="Calibri" w:hAnsi="Calibri" w:cs="Calibri"/>
        </w:rPr>
      </w:pPr>
      <w:r>
        <w:rPr>
          <w:rFonts w:ascii="Calibri" w:eastAsia="Calibri" w:hAnsi="Calibri" w:cs="Calibri"/>
        </w:rPr>
        <w:t>Eligibility:</w:t>
      </w:r>
    </w:p>
    <w:p w14:paraId="6288177F" w14:textId="77777777" w:rsidR="00DD56E0" w:rsidRDefault="00917732">
      <w:pPr>
        <w:pStyle w:val="normal0"/>
        <w:widowControl/>
        <w:numPr>
          <w:ilvl w:val="0"/>
          <w:numId w:val="11"/>
        </w:numPr>
        <w:ind w:hanging="360"/>
        <w:contextualSpacing/>
        <w:jc w:val="both"/>
        <w:rPr>
          <w:color w:val="333333"/>
          <w:highlight w:val="white"/>
        </w:rPr>
      </w:pPr>
      <w:r>
        <w:rPr>
          <w:rFonts w:ascii="Calibri" w:eastAsia="Calibri" w:hAnsi="Calibri" w:cs="Calibri"/>
          <w:color w:val="333333"/>
          <w:highlight w:val="white"/>
        </w:rPr>
        <w:t>Entering his or her first year of graduate study in the fall of the current year;</w:t>
      </w:r>
    </w:p>
    <w:p w14:paraId="19FA45D2" w14:textId="77777777" w:rsidR="00DD56E0" w:rsidRDefault="00917732">
      <w:pPr>
        <w:pStyle w:val="normal0"/>
        <w:widowControl/>
        <w:numPr>
          <w:ilvl w:val="0"/>
          <w:numId w:val="11"/>
        </w:numPr>
        <w:ind w:hanging="360"/>
        <w:contextualSpacing/>
        <w:jc w:val="both"/>
        <w:rPr>
          <w:color w:val="333333"/>
          <w:highlight w:val="white"/>
        </w:rPr>
      </w:pPr>
      <w:r>
        <w:rPr>
          <w:rFonts w:ascii="Calibri" w:eastAsia="Calibri" w:hAnsi="Calibri" w:cs="Calibri"/>
          <w:color w:val="333333"/>
          <w:highlight w:val="white"/>
        </w:rPr>
        <w:t>Pursuing a related full-time course of study in the atmospheric, oceanic, or hydrologic sciences over a full academic year;</w:t>
      </w:r>
    </w:p>
    <w:p w14:paraId="3155453C" w14:textId="77777777" w:rsidR="00DD56E0" w:rsidRDefault="00917732">
      <w:pPr>
        <w:pStyle w:val="normal0"/>
        <w:widowControl/>
        <w:numPr>
          <w:ilvl w:val="0"/>
          <w:numId w:val="11"/>
        </w:numPr>
        <w:ind w:hanging="360"/>
        <w:contextualSpacing/>
        <w:jc w:val="both"/>
        <w:rPr>
          <w:color w:val="333333"/>
          <w:highlight w:val="white"/>
        </w:rPr>
      </w:pPr>
      <w:r>
        <w:rPr>
          <w:rFonts w:ascii="Calibri" w:eastAsia="Calibri" w:hAnsi="Calibri" w:cs="Calibri"/>
          <w:color w:val="333333"/>
          <w:highlight w:val="white"/>
        </w:rPr>
        <w:t>Minimum grade point average of 3.25 on a 4.0 scale;</w:t>
      </w:r>
    </w:p>
    <w:p w14:paraId="2F4DCE43" w14:textId="77777777" w:rsidR="00DD56E0" w:rsidRDefault="00917732">
      <w:pPr>
        <w:pStyle w:val="normal0"/>
        <w:widowControl/>
        <w:numPr>
          <w:ilvl w:val="0"/>
          <w:numId w:val="11"/>
        </w:numPr>
        <w:ind w:hanging="360"/>
        <w:contextualSpacing/>
        <w:jc w:val="both"/>
        <w:rPr>
          <w:color w:val="333333"/>
          <w:highlight w:val="white"/>
        </w:rPr>
      </w:pPr>
      <w:r>
        <w:rPr>
          <w:rFonts w:ascii="Calibri" w:eastAsia="Calibri" w:hAnsi="Calibri" w:cs="Calibri"/>
          <w:color w:val="333333"/>
          <w:highlight w:val="white"/>
        </w:rPr>
        <w:t>U.S. citizen or hold permanent resident status (there are no age restrictions);</w:t>
      </w:r>
    </w:p>
    <w:p w14:paraId="56EEB469" w14:textId="77777777" w:rsidR="00DD56E0" w:rsidRDefault="00917732">
      <w:pPr>
        <w:pStyle w:val="normal0"/>
        <w:widowControl/>
        <w:jc w:val="both"/>
        <w:rPr>
          <w:rFonts w:ascii="Calibri" w:eastAsia="Calibri" w:hAnsi="Calibri" w:cs="Calibri"/>
        </w:rPr>
      </w:pPr>
      <w:r>
        <w:rPr>
          <w:rFonts w:ascii="Calibri" w:eastAsia="Calibri" w:hAnsi="Calibri" w:cs="Calibri"/>
        </w:rPr>
        <w:t>Benefits:</w:t>
      </w:r>
    </w:p>
    <w:p w14:paraId="1E8BF258" w14:textId="77777777" w:rsidR="00DD56E0" w:rsidRDefault="00917732">
      <w:pPr>
        <w:pStyle w:val="normal0"/>
        <w:widowControl/>
        <w:numPr>
          <w:ilvl w:val="0"/>
          <w:numId w:val="2"/>
        </w:numPr>
        <w:ind w:hanging="360"/>
        <w:jc w:val="both"/>
      </w:pPr>
      <w:r>
        <w:rPr>
          <w:rFonts w:ascii="Calibri" w:eastAsia="Calibri" w:hAnsi="Calibri" w:cs="Calibri"/>
          <w:color w:val="333333"/>
          <w:highlight w:val="white"/>
        </w:rPr>
        <w:t>Stipend: $25,000 over a nine-month period in the academic year</w:t>
      </w:r>
    </w:p>
    <w:p w14:paraId="79DCD768" w14:textId="77777777" w:rsidR="00DD56E0" w:rsidRDefault="00917732">
      <w:pPr>
        <w:pStyle w:val="normal0"/>
        <w:widowControl/>
        <w:numPr>
          <w:ilvl w:val="0"/>
          <w:numId w:val="2"/>
        </w:numPr>
        <w:ind w:hanging="360"/>
        <w:jc w:val="both"/>
      </w:pPr>
      <w:proofErr w:type="gramStart"/>
      <w:r>
        <w:rPr>
          <w:rFonts w:ascii="Calibri" w:eastAsia="Calibri" w:hAnsi="Calibri" w:cs="Calibri"/>
          <w:color w:val="333333"/>
          <w:highlight w:val="white"/>
        </w:rPr>
        <w:t>fellowship</w:t>
      </w:r>
      <w:proofErr w:type="gramEnd"/>
      <w:r>
        <w:rPr>
          <w:rFonts w:ascii="Calibri" w:eastAsia="Calibri" w:hAnsi="Calibri" w:cs="Calibri"/>
          <w:color w:val="333333"/>
          <w:highlight w:val="white"/>
        </w:rPr>
        <w:t xml:space="preserve"> recipients will receive partial travel support to attend the AMS Annual Meeting.</w:t>
      </w:r>
    </w:p>
    <w:p w14:paraId="2840AEE3" w14:textId="77777777" w:rsidR="00DD56E0" w:rsidRDefault="00917732">
      <w:pPr>
        <w:pStyle w:val="normal0"/>
        <w:widowControl/>
        <w:jc w:val="both"/>
        <w:rPr>
          <w:rFonts w:ascii="Calibri" w:eastAsia="Calibri" w:hAnsi="Calibri" w:cs="Calibri"/>
        </w:rPr>
      </w:pPr>
      <w:r>
        <w:rPr>
          <w:rFonts w:ascii="Calibri" w:eastAsia="Calibri" w:hAnsi="Calibri" w:cs="Calibri"/>
        </w:rPr>
        <w:t xml:space="preserve">Alumnus: Kevin </w:t>
      </w:r>
      <w:proofErr w:type="spellStart"/>
      <w:r>
        <w:rPr>
          <w:rFonts w:ascii="Calibri" w:eastAsia="Calibri" w:hAnsi="Calibri" w:cs="Calibri"/>
        </w:rPr>
        <w:t>Biernat</w:t>
      </w:r>
      <w:proofErr w:type="spellEnd"/>
      <w:r>
        <w:rPr>
          <w:rFonts w:ascii="Calibri" w:eastAsia="Calibri" w:hAnsi="Calibri" w:cs="Calibri"/>
        </w:rPr>
        <w:t xml:space="preserve"> (</w:t>
      </w:r>
      <w:hyperlink r:id="rId18">
        <w:r>
          <w:rPr>
            <w:rFonts w:ascii="Calibri" w:eastAsia="Calibri" w:hAnsi="Calibri" w:cs="Calibri"/>
            <w:color w:val="0000FF"/>
            <w:u w:val="single"/>
          </w:rPr>
          <w:t>kbiernat@albany.edu</w:t>
        </w:r>
      </w:hyperlink>
      <w:r>
        <w:rPr>
          <w:rFonts w:ascii="Calibri" w:eastAsia="Calibri" w:hAnsi="Calibri" w:cs="Calibri"/>
        </w:rPr>
        <w:t xml:space="preserve">), </w:t>
      </w:r>
      <w:proofErr w:type="spellStart"/>
      <w:r>
        <w:rPr>
          <w:rFonts w:ascii="Calibri" w:eastAsia="Calibri" w:hAnsi="Calibri" w:cs="Calibri"/>
        </w:rPr>
        <w:t>Tomer</w:t>
      </w:r>
      <w:proofErr w:type="spellEnd"/>
      <w:r>
        <w:rPr>
          <w:rFonts w:ascii="Calibri" w:eastAsia="Calibri" w:hAnsi="Calibri" w:cs="Calibri"/>
        </w:rPr>
        <w:t xml:space="preserve"> Burg (</w:t>
      </w:r>
      <w:hyperlink r:id="rId19">
        <w:r>
          <w:rPr>
            <w:rFonts w:ascii="Calibri" w:eastAsia="Calibri" w:hAnsi="Calibri" w:cs="Calibri"/>
            <w:color w:val="0000FF"/>
            <w:u w:val="single"/>
          </w:rPr>
          <w:t>tburg@albany.edu</w:t>
        </w:r>
      </w:hyperlink>
      <w:r>
        <w:rPr>
          <w:rFonts w:ascii="Calibri" w:eastAsia="Calibri" w:hAnsi="Calibri" w:cs="Calibri"/>
        </w:rPr>
        <w:t xml:space="preserve">), Massey </w:t>
      </w:r>
      <w:proofErr w:type="spellStart"/>
      <w:r>
        <w:rPr>
          <w:rFonts w:ascii="Calibri" w:eastAsia="Calibri" w:hAnsi="Calibri" w:cs="Calibri"/>
        </w:rPr>
        <w:t>Bartolini</w:t>
      </w:r>
      <w:proofErr w:type="spellEnd"/>
      <w:r>
        <w:rPr>
          <w:rFonts w:ascii="Calibri" w:eastAsia="Calibri" w:hAnsi="Calibri" w:cs="Calibri"/>
        </w:rPr>
        <w:t xml:space="preserve"> (</w:t>
      </w:r>
      <w:hyperlink r:id="rId20">
        <w:r>
          <w:rPr>
            <w:rFonts w:ascii="Calibri" w:eastAsia="Calibri" w:hAnsi="Calibri" w:cs="Calibri"/>
            <w:color w:val="0000FF"/>
            <w:u w:val="single"/>
          </w:rPr>
          <w:t>mbartolini@albany.edu</w:t>
        </w:r>
      </w:hyperlink>
      <w:r>
        <w:rPr>
          <w:rFonts w:ascii="Calibri" w:eastAsia="Calibri" w:hAnsi="Calibri" w:cs="Calibri"/>
        </w:rPr>
        <w:t>)</w:t>
      </w:r>
    </w:p>
    <w:p w14:paraId="548208EA" w14:textId="77777777" w:rsidR="00DD56E0" w:rsidRDefault="00DD56E0">
      <w:pPr>
        <w:pStyle w:val="normal0"/>
        <w:widowControl/>
        <w:jc w:val="both"/>
        <w:rPr>
          <w:rFonts w:ascii="Calibri" w:eastAsia="Calibri" w:hAnsi="Calibri" w:cs="Calibri"/>
        </w:rPr>
      </w:pPr>
    </w:p>
    <w:p w14:paraId="1B9CD9AB" w14:textId="77777777" w:rsidR="00DD56E0" w:rsidRDefault="00917732">
      <w:pPr>
        <w:pStyle w:val="normal0"/>
        <w:widowControl/>
        <w:jc w:val="both"/>
        <w:rPr>
          <w:rFonts w:ascii="Calibri" w:eastAsia="Calibri" w:hAnsi="Calibri" w:cs="Calibri"/>
        </w:rPr>
      </w:pPr>
      <w:r>
        <w:rPr>
          <w:rFonts w:ascii="Calibri" w:eastAsia="Calibri" w:hAnsi="Calibri" w:cs="Calibri"/>
          <w:b/>
          <w:highlight w:val="white"/>
          <w:u w:val="single"/>
        </w:rPr>
        <w:t>NASA Earth and Space Science Fellowships Program (NESSF)</w:t>
      </w:r>
    </w:p>
    <w:p w14:paraId="6B5734BC" w14:textId="77777777" w:rsidR="00DD56E0" w:rsidRDefault="00917732">
      <w:pPr>
        <w:pStyle w:val="normal0"/>
        <w:widowControl/>
        <w:jc w:val="both"/>
        <w:rPr>
          <w:rFonts w:ascii="Calibri" w:eastAsia="Calibri" w:hAnsi="Calibri" w:cs="Calibri"/>
        </w:rPr>
      </w:pPr>
      <w:r>
        <w:rPr>
          <w:rFonts w:ascii="Calibri" w:eastAsia="Calibri" w:hAnsi="Calibri" w:cs="Calibri"/>
          <w:color w:val="FF0000"/>
          <w:highlight w:val="white"/>
        </w:rPr>
        <w:t xml:space="preserve">Deadline: </w:t>
      </w:r>
      <w:r>
        <w:rPr>
          <w:rFonts w:ascii="Calibri" w:eastAsia="Calibri" w:hAnsi="Calibri" w:cs="Calibri"/>
          <w:color w:val="FF0000"/>
        </w:rPr>
        <w:t xml:space="preserve">Usually early-February </w:t>
      </w:r>
    </w:p>
    <w:p w14:paraId="0B8EF24E" w14:textId="77777777" w:rsidR="00DD56E0" w:rsidRDefault="00917732">
      <w:pPr>
        <w:pStyle w:val="normal0"/>
        <w:rPr>
          <w:rFonts w:ascii="Calibri" w:eastAsia="Calibri" w:hAnsi="Calibri" w:cs="Calibri"/>
        </w:rPr>
      </w:pPr>
      <w:r>
        <w:rPr>
          <w:rFonts w:ascii="Calibri" w:eastAsia="Calibri" w:hAnsi="Calibri" w:cs="Calibri"/>
          <w:highlight w:val="white"/>
        </w:rPr>
        <w:t>Website:</w:t>
      </w:r>
      <w:r>
        <w:rPr>
          <w:rFonts w:ascii="Calibri" w:eastAsia="Calibri" w:hAnsi="Calibri" w:cs="Calibri"/>
        </w:rPr>
        <w:t xml:space="preserve"> </w:t>
      </w:r>
      <w:hyperlink r:id="rId21">
        <w:r>
          <w:rPr>
            <w:rFonts w:ascii="Calibri" w:eastAsia="Calibri" w:hAnsi="Calibri" w:cs="Calibri"/>
            <w:color w:val="0000FF"/>
            <w:u w:val="single"/>
          </w:rPr>
          <w:t>http://solicitation.nasaprs.com/open</w:t>
        </w:r>
      </w:hyperlink>
    </w:p>
    <w:p w14:paraId="05F2644B" w14:textId="77777777" w:rsidR="00DD56E0" w:rsidRDefault="00917732">
      <w:pPr>
        <w:pStyle w:val="normal0"/>
        <w:widowControl/>
        <w:jc w:val="both"/>
        <w:rPr>
          <w:rFonts w:ascii="Calibri" w:eastAsia="Calibri" w:hAnsi="Calibri" w:cs="Calibri"/>
        </w:rPr>
      </w:pPr>
      <w:r>
        <w:rPr>
          <w:rFonts w:ascii="Calibri" w:eastAsia="Calibri" w:hAnsi="Calibri" w:cs="Calibri"/>
        </w:rPr>
        <w:t>Eligibility:</w:t>
      </w:r>
    </w:p>
    <w:p w14:paraId="3EFE4F70" w14:textId="77777777" w:rsidR="00DD56E0" w:rsidRDefault="00917732">
      <w:pPr>
        <w:pStyle w:val="normal0"/>
        <w:widowControl/>
        <w:numPr>
          <w:ilvl w:val="0"/>
          <w:numId w:val="11"/>
        </w:numPr>
        <w:ind w:hanging="360"/>
        <w:jc w:val="both"/>
      </w:pPr>
      <w:r>
        <w:rPr>
          <w:rFonts w:ascii="Calibri" w:eastAsia="Calibri" w:hAnsi="Calibri" w:cs="Calibri"/>
        </w:rPr>
        <w:t>Pursue Masters or Ph.D. degrees in Earth and space sciences, or related disciplines</w:t>
      </w:r>
    </w:p>
    <w:p w14:paraId="3D3A4C63" w14:textId="77777777" w:rsidR="00DD56E0" w:rsidRDefault="00917732">
      <w:pPr>
        <w:pStyle w:val="normal0"/>
        <w:widowControl/>
        <w:numPr>
          <w:ilvl w:val="0"/>
          <w:numId w:val="11"/>
        </w:numPr>
        <w:ind w:hanging="360"/>
        <w:jc w:val="both"/>
      </w:pPr>
      <w:r>
        <w:rPr>
          <w:rFonts w:ascii="Calibri" w:eastAsia="Calibri" w:hAnsi="Calibri" w:cs="Calibri"/>
        </w:rPr>
        <w:t>Can apply senior year of undergraduate career</w:t>
      </w:r>
    </w:p>
    <w:p w14:paraId="00913D7F" w14:textId="77777777" w:rsidR="00DD56E0" w:rsidRDefault="00917732">
      <w:pPr>
        <w:pStyle w:val="normal0"/>
        <w:widowControl/>
        <w:jc w:val="both"/>
        <w:rPr>
          <w:rFonts w:ascii="Calibri" w:eastAsia="Calibri" w:hAnsi="Calibri" w:cs="Calibri"/>
        </w:rPr>
      </w:pPr>
      <w:r>
        <w:rPr>
          <w:rFonts w:ascii="Calibri" w:eastAsia="Calibri" w:hAnsi="Calibri" w:cs="Calibri"/>
        </w:rPr>
        <w:t>Benefits:</w:t>
      </w:r>
    </w:p>
    <w:p w14:paraId="5EF0E835" w14:textId="77777777" w:rsidR="00DD56E0" w:rsidRDefault="00917732">
      <w:pPr>
        <w:pStyle w:val="normal0"/>
        <w:widowControl/>
        <w:numPr>
          <w:ilvl w:val="0"/>
          <w:numId w:val="2"/>
        </w:numPr>
        <w:ind w:hanging="360"/>
        <w:jc w:val="both"/>
      </w:pPr>
      <w:r>
        <w:rPr>
          <w:rFonts w:ascii="Calibri" w:eastAsia="Calibri" w:hAnsi="Calibri" w:cs="Calibri"/>
        </w:rPr>
        <w:t>Maximum of $30,000 per year</w:t>
      </w:r>
    </w:p>
    <w:p w14:paraId="5B092680" w14:textId="77777777" w:rsidR="00DD56E0" w:rsidRDefault="00917732">
      <w:pPr>
        <w:pStyle w:val="normal0"/>
        <w:widowControl/>
        <w:numPr>
          <w:ilvl w:val="0"/>
          <w:numId w:val="2"/>
        </w:numPr>
        <w:ind w:hanging="360"/>
        <w:jc w:val="both"/>
      </w:pPr>
      <w:r>
        <w:rPr>
          <w:rFonts w:ascii="Calibri" w:eastAsia="Calibri" w:hAnsi="Calibri" w:cs="Calibri"/>
        </w:rPr>
        <w:t>$3,000 allowance for both the student and the university</w:t>
      </w:r>
    </w:p>
    <w:p w14:paraId="0916DB5D" w14:textId="77777777" w:rsidR="00DD56E0" w:rsidRDefault="00917732">
      <w:pPr>
        <w:pStyle w:val="normal0"/>
        <w:widowControl/>
        <w:jc w:val="both"/>
        <w:rPr>
          <w:rFonts w:ascii="Calibri" w:eastAsia="Calibri" w:hAnsi="Calibri" w:cs="Calibri"/>
        </w:rPr>
      </w:pPr>
      <w:r>
        <w:rPr>
          <w:rFonts w:ascii="Calibri" w:eastAsia="Calibri" w:hAnsi="Calibri" w:cs="Calibri"/>
        </w:rPr>
        <w:t xml:space="preserve">Current Participants: Hannah </w:t>
      </w:r>
      <w:proofErr w:type="spellStart"/>
      <w:r>
        <w:rPr>
          <w:rFonts w:ascii="Calibri" w:eastAsia="Calibri" w:hAnsi="Calibri" w:cs="Calibri"/>
        </w:rPr>
        <w:t>Attard</w:t>
      </w:r>
      <w:proofErr w:type="spellEnd"/>
      <w:r>
        <w:rPr>
          <w:rFonts w:ascii="Calibri" w:eastAsia="Calibri" w:hAnsi="Calibri" w:cs="Calibri"/>
        </w:rPr>
        <w:t xml:space="preserve"> (</w:t>
      </w:r>
      <w:hyperlink r:id="rId22">
        <w:r>
          <w:rPr>
            <w:rFonts w:ascii="Calibri" w:eastAsia="Calibri" w:hAnsi="Calibri" w:cs="Calibri"/>
            <w:color w:val="1155CC"/>
            <w:u w:val="single"/>
          </w:rPr>
          <w:t>hattard@albany.edu</w:t>
        </w:r>
      </w:hyperlink>
      <w:r>
        <w:rPr>
          <w:rFonts w:ascii="Calibri" w:eastAsia="Calibri" w:hAnsi="Calibri" w:cs="Calibri"/>
        </w:rPr>
        <w:t>), Stephanie Stevenson (</w:t>
      </w:r>
      <w:hyperlink r:id="rId23">
        <w:r>
          <w:rPr>
            <w:rFonts w:ascii="Calibri" w:eastAsia="Calibri" w:hAnsi="Calibri" w:cs="Calibri"/>
            <w:color w:val="000080"/>
            <w:u w:val="single"/>
          </w:rPr>
          <w:t>sstevenson@albany.edu</w:t>
        </w:r>
      </w:hyperlink>
      <w:r>
        <w:rPr>
          <w:rFonts w:ascii="Calibri" w:eastAsia="Calibri" w:hAnsi="Calibri" w:cs="Calibri"/>
        </w:rPr>
        <w:t>)</w:t>
      </w:r>
    </w:p>
    <w:p w14:paraId="4CEA309D" w14:textId="77777777" w:rsidR="00DD56E0" w:rsidRDefault="00917732">
      <w:pPr>
        <w:pStyle w:val="normal0"/>
        <w:widowControl/>
        <w:jc w:val="both"/>
        <w:rPr>
          <w:rFonts w:ascii="Calibri" w:eastAsia="Calibri" w:hAnsi="Calibri" w:cs="Calibri"/>
        </w:rPr>
      </w:pPr>
      <w:r>
        <w:rPr>
          <w:rFonts w:ascii="Calibri" w:eastAsia="Calibri" w:hAnsi="Calibri" w:cs="Calibri"/>
          <w:b/>
          <w:color w:val="0000FF"/>
          <w:sz w:val="28"/>
          <w:szCs w:val="28"/>
        </w:rPr>
        <w:lastRenderedPageBreak/>
        <w:t>Other Graduate Fellowships</w:t>
      </w:r>
    </w:p>
    <w:p w14:paraId="4F57C8DB" w14:textId="77777777" w:rsidR="00DD56E0" w:rsidRDefault="00917732">
      <w:pPr>
        <w:pStyle w:val="normal0"/>
        <w:widowControl/>
        <w:jc w:val="both"/>
        <w:rPr>
          <w:rFonts w:ascii="Calibri" w:eastAsia="Calibri" w:hAnsi="Calibri" w:cs="Calibri"/>
        </w:rPr>
      </w:pPr>
      <w:r>
        <w:rPr>
          <w:rFonts w:ascii="Calibri" w:eastAsia="Calibri" w:hAnsi="Calibri" w:cs="Calibri"/>
          <w:b/>
          <w:u w:val="single"/>
        </w:rPr>
        <w:t>The Hertz Foundation Graduate Fellowship Award</w:t>
      </w:r>
    </w:p>
    <w:p w14:paraId="75C160E2" w14:textId="77777777" w:rsidR="00DD56E0" w:rsidRDefault="00917732">
      <w:pPr>
        <w:pStyle w:val="normal0"/>
        <w:widowControl/>
        <w:jc w:val="both"/>
        <w:rPr>
          <w:rFonts w:ascii="Calibri" w:eastAsia="Calibri" w:hAnsi="Calibri" w:cs="Calibri"/>
        </w:rPr>
      </w:pPr>
      <w:r>
        <w:rPr>
          <w:rFonts w:ascii="Calibri" w:eastAsia="Calibri" w:hAnsi="Calibri" w:cs="Calibri"/>
          <w:color w:val="FF0000"/>
        </w:rPr>
        <w:t>Deadline: 27 October 2017</w:t>
      </w:r>
    </w:p>
    <w:p w14:paraId="16AEAA73" w14:textId="77777777" w:rsidR="00DD56E0" w:rsidRDefault="00917732">
      <w:pPr>
        <w:pStyle w:val="normal0"/>
        <w:widowControl/>
        <w:jc w:val="both"/>
        <w:rPr>
          <w:rFonts w:ascii="Calibri" w:eastAsia="Calibri" w:hAnsi="Calibri" w:cs="Calibri"/>
        </w:rPr>
      </w:pPr>
      <w:r>
        <w:rPr>
          <w:rFonts w:ascii="Calibri" w:eastAsia="Calibri" w:hAnsi="Calibri" w:cs="Calibri"/>
        </w:rPr>
        <w:t xml:space="preserve">Website: </w:t>
      </w:r>
      <w:hyperlink r:id="rId24">
        <w:r>
          <w:rPr>
            <w:rFonts w:ascii="Calibri" w:eastAsia="Calibri" w:hAnsi="Calibri" w:cs="Calibri"/>
            <w:color w:val="000080"/>
            <w:u w:val="single"/>
          </w:rPr>
          <w:t>http://hertzfoundation.org/dx/fellowships/fellowshipaward.aspx</w:t>
        </w:r>
      </w:hyperlink>
      <w:r>
        <w:rPr>
          <w:rFonts w:ascii="Calibri" w:eastAsia="Calibri" w:hAnsi="Calibri" w:cs="Calibri"/>
        </w:rPr>
        <w:t xml:space="preserve"> </w:t>
      </w:r>
    </w:p>
    <w:p w14:paraId="45CDCA6E" w14:textId="77777777" w:rsidR="00DD56E0" w:rsidRDefault="00917732">
      <w:pPr>
        <w:pStyle w:val="normal0"/>
        <w:widowControl/>
        <w:jc w:val="both"/>
        <w:rPr>
          <w:rFonts w:ascii="Calibri" w:eastAsia="Calibri" w:hAnsi="Calibri" w:cs="Calibri"/>
        </w:rPr>
      </w:pPr>
      <w:r>
        <w:rPr>
          <w:rFonts w:ascii="Calibri" w:eastAsia="Calibri" w:hAnsi="Calibri" w:cs="Calibri"/>
        </w:rPr>
        <w:t>Eligibility:</w:t>
      </w:r>
    </w:p>
    <w:p w14:paraId="02DBB0D6" w14:textId="77777777" w:rsidR="00DD56E0" w:rsidRDefault="00917732">
      <w:pPr>
        <w:pStyle w:val="normal0"/>
        <w:widowControl/>
        <w:numPr>
          <w:ilvl w:val="0"/>
          <w:numId w:val="3"/>
        </w:numPr>
        <w:ind w:hanging="360"/>
        <w:jc w:val="both"/>
      </w:pPr>
      <w:r>
        <w:rPr>
          <w:rFonts w:ascii="Calibri" w:eastAsia="Calibri" w:hAnsi="Calibri" w:cs="Calibri"/>
          <w:highlight w:val="white"/>
        </w:rPr>
        <w:t xml:space="preserve">Students of the applied physical, biological and engineering sciences who are citizens or permanent residents of the United States of America, and who are willing to morally commit to make their skills available to the United States in time of national emergency (see our </w:t>
      </w:r>
      <w:hyperlink r:id="rId25">
        <w:r>
          <w:rPr>
            <w:rFonts w:ascii="Calibri" w:eastAsia="Calibri" w:hAnsi="Calibri" w:cs="Calibri"/>
            <w:highlight w:val="white"/>
            <w:u w:val="single"/>
          </w:rPr>
          <w:t>Moral Commitment</w:t>
        </w:r>
      </w:hyperlink>
      <w:r>
        <w:rPr>
          <w:rFonts w:ascii="Calibri" w:eastAsia="Calibri" w:hAnsi="Calibri" w:cs="Calibri"/>
          <w:highlight w:val="white"/>
        </w:rPr>
        <w:t xml:space="preserve"> section).</w:t>
      </w:r>
    </w:p>
    <w:p w14:paraId="411BB12C" w14:textId="77777777" w:rsidR="00DD56E0" w:rsidRDefault="00917732">
      <w:pPr>
        <w:pStyle w:val="normal0"/>
        <w:widowControl/>
        <w:numPr>
          <w:ilvl w:val="0"/>
          <w:numId w:val="3"/>
        </w:numPr>
        <w:ind w:hanging="360"/>
        <w:jc w:val="both"/>
      </w:pPr>
      <w:r>
        <w:rPr>
          <w:rFonts w:ascii="Calibri" w:eastAsia="Calibri" w:hAnsi="Calibri" w:cs="Calibri"/>
          <w:highlight w:val="white"/>
        </w:rPr>
        <w:t xml:space="preserve">Typically senior undergraduates and first year graduate students are awarded </w:t>
      </w:r>
    </w:p>
    <w:p w14:paraId="5E68BE00" w14:textId="77777777" w:rsidR="00DD56E0" w:rsidRDefault="00917732">
      <w:pPr>
        <w:pStyle w:val="normal0"/>
        <w:widowControl/>
        <w:numPr>
          <w:ilvl w:val="0"/>
          <w:numId w:val="3"/>
        </w:numPr>
        <w:ind w:hanging="360"/>
        <w:jc w:val="both"/>
      </w:pPr>
      <w:r>
        <w:rPr>
          <w:rFonts w:ascii="Calibri" w:eastAsia="Calibri" w:hAnsi="Calibri" w:cs="Calibri"/>
          <w:highlight w:val="white"/>
        </w:rPr>
        <w:t xml:space="preserve">The Hertz Foundation has a standard agreement in place with over forty top-rated graduate schools to pay Fellows’ stipends, tuition, and other costs. These schools are listed </w:t>
      </w:r>
      <w:hyperlink r:id="rId26">
        <w:r>
          <w:rPr>
            <w:rFonts w:ascii="Calibri" w:eastAsia="Calibri" w:hAnsi="Calibri" w:cs="Calibri"/>
            <w:highlight w:val="white"/>
            <w:u w:val="single"/>
          </w:rPr>
          <w:t>here</w:t>
        </w:r>
      </w:hyperlink>
      <w:r>
        <w:rPr>
          <w:rFonts w:ascii="Calibri" w:eastAsia="Calibri" w:hAnsi="Calibri" w:cs="Calibri"/>
          <w:highlight w:val="white"/>
        </w:rPr>
        <w:t xml:space="preserve">. You may apply to another school in the United States not yet party to that agreement without prejudice. If you are selected as a Fellow, </w:t>
      </w:r>
      <w:r>
        <w:rPr>
          <w:rFonts w:ascii="Calibri" w:eastAsia="Calibri" w:hAnsi="Calibri" w:cs="Calibri"/>
          <w:color w:val="333333"/>
          <w:highlight w:val="white"/>
        </w:rPr>
        <w:t xml:space="preserve">they will negotiate with </w:t>
      </w:r>
      <w:r>
        <w:rPr>
          <w:rFonts w:ascii="Calibri" w:eastAsia="Calibri" w:hAnsi="Calibri" w:cs="Calibri"/>
          <w:highlight w:val="white"/>
        </w:rPr>
        <w:t>that school in a timely manner concerning its acceptance of that agreement. You are also free to change to another participating school at that time or at a later date.</w:t>
      </w:r>
    </w:p>
    <w:p w14:paraId="734DEEBF" w14:textId="77777777" w:rsidR="00DD56E0" w:rsidRDefault="00917732">
      <w:pPr>
        <w:pStyle w:val="normal0"/>
        <w:widowControl/>
        <w:jc w:val="both"/>
        <w:rPr>
          <w:rFonts w:ascii="Calibri" w:eastAsia="Calibri" w:hAnsi="Calibri" w:cs="Calibri"/>
        </w:rPr>
      </w:pPr>
      <w:r>
        <w:rPr>
          <w:rFonts w:ascii="Calibri" w:eastAsia="Calibri" w:hAnsi="Calibri" w:cs="Calibri"/>
        </w:rPr>
        <w:t>Benefits:</w:t>
      </w:r>
    </w:p>
    <w:p w14:paraId="0FCD130B" w14:textId="77777777" w:rsidR="00DD56E0" w:rsidRDefault="00917732">
      <w:pPr>
        <w:pStyle w:val="normal0"/>
        <w:widowControl/>
        <w:numPr>
          <w:ilvl w:val="0"/>
          <w:numId w:val="5"/>
        </w:numPr>
        <w:ind w:hanging="360"/>
        <w:jc w:val="both"/>
      </w:pPr>
      <w:r>
        <w:rPr>
          <w:rFonts w:ascii="Calibri" w:eastAsia="Calibri" w:hAnsi="Calibri" w:cs="Calibri"/>
          <w:highlight w:val="white"/>
        </w:rPr>
        <w:t>Full tuition and education related fees</w:t>
      </w:r>
    </w:p>
    <w:p w14:paraId="49605800" w14:textId="77777777" w:rsidR="00DD56E0" w:rsidRDefault="00917732">
      <w:pPr>
        <w:pStyle w:val="normal0"/>
        <w:widowControl/>
        <w:numPr>
          <w:ilvl w:val="0"/>
          <w:numId w:val="5"/>
        </w:numPr>
        <w:ind w:hanging="360"/>
        <w:jc w:val="both"/>
      </w:pPr>
      <w:r>
        <w:rPr>
          <w:rFonts w:ascii="Calibri" w:eastAsia="Calibri" w:hAnsi="Calibri" w:cs="Calibri"/>
          <w:highlight w:val="white"/>
        </w:rPr>
        <w:t>Option 1 - Five Year Hertz – Renewable for up to 5 years</w:t>
      </w:r>
    </w:p>
    <w:p w14:paraId="101CCB06" w14:textId="77777777" w:rsidR="00DD56E0" w:rsidRDefault="00917732">
      <w:pPr>
        <w:pStyle w:val="normal0"/>
        <w:widowControl/>
        <w:numPr>
          <w:ilvl w:val="1"/>
          <w:numId w:val="5"/>
        </w:numPr>
        <w:ind w:hanging="360"/>
        <w:jc w:val="both"/>
      </w:pPr>
      <w:r>
        <w:rPr>
          <w:rFonts w:ascii="Calibri" w:eastAsia="Calibri" w:hAnsi="Calibri" w:cs="Calibri"/>
          <w:highlight w:val="white"/>
        </w:rPr>
        <w:t>$32,000/ 9-month personal stipend*</w:t>
      </w:r>
    </w:p>
    <w:p w14:paraId="3BA5628C" w14:textId="77777777" w:rsidR="00DD56E0" w:rsidRDefault="00917732">
      <w:pPr>
        <w:pStyle w:val="normal0"/>
        <w:widowControl/>
        <w:numPr>
          <w:ilvl w:val="1"/>
          <w:numId w:val="5"/>
        </w:numPr>
        <w:ind w:hanging="360"/>
        <w:jc w:val="both"/>
      </w:pPr>
      <w:r>
        <w:rPr>
          <w:rFonts w:ascii="Calibri" w:eastAsia="Calibri" w:hAnsi="Calibri" w:cs="Calibri"/>
          <w:highlight w:val="white"/>
        </w:rPr>
        <w:t>Full tuition equivalent</w:t>
      </w:r>
    </w:p>
    <w:p w14:paraId="52C265A2" w14:textId="77777777" w:rsidR="00DD56E0" w:rsidRDefault="00917732">
      <w:pPr>
        <w:pStyle w:val="normal0"/>
        <w:widowControl/>
        <w:numPr>
          <w:ilvl w:val="0"/>
          <w:numId w:val="5"/>
        </w:numPr>
        <w:ind w:hanging="360"/>
        <w:jc w:val="both"/>
      </w:pPr>
      <w:r>
        <w:rPr>
          <w:rFonts w:ascii="Calibri" w:eastAsia="Calibri" w:hAnsi="Calibri" w:cs="Calibri"/>
          <w:highlight w:val="white"/>
        </w:rPr>
        <w:t>Option 2 - Five-Year Coordinated – Two year Hertz period</w:t>
      </w:r>
    </w:p>
    <w:p w14:paraId="06C1CA5A" w14:textId="77777777" w:rsidR="00DD56E0" w:rsidRDefault="00917732">
      <w:pPr>
        <w:pStyle w:val="normal0"/>
        <w:widowControl/>
        <w:ind w:left="1440"/>
        <w:jc w:val="both"/>
        <w:rPr>
          <w:rFonts w:ascii="Calibri" w:eastAsia="Calibri" w:hAnsi="Calibri" w:cs="Calibri"/>
        </w:rPr>
      </w:pPr>
      <w:r>
        <w:rPr>
          <w:rFonts w:ascii="Calibri" w:eastAsia="Calibri" w:hAnsi="Calibri" w:cs="Calibri"/>
          <w:highlight w:val="white"/>
        </w:rPr>
        <w:t>$38,000/ 9-month personal stipend*</w:t>
      </w:r>
    </w:p>
    <w:p w14:paraId="537C91A5" w14:textId="77777777" w:rsidR="00DD56E0" w:rsidRDefault="00917732">
      <w:pPr>
        <w:pStyle w:val="normal0"/>
        <w:widowControl/>
        <w:numPr>
          <w:ilvl w:val="1"/>
          <w:numId w:val="5"/>
        </w:numPr>
        <w:ind w:hanging="360"/>
        <w:jc w:val="both"/>
      </w:pPr>
      <w:r>
        <w:rPr>
          <w:rFonts w:ascii="Calibri" w:eastAsia="Calibri" w:hAnsi="Calibri" w:cs="Calibri"/>
          <w:highlight w:val="white"/>
        </w:rPr>
        <w:t>Full tuition equivalent</w:t>
      </w:r>
    </w:p>
    <w:p w14:paraId="6CEC548F" w14:textId="77777777" w:rsidR="00DD56E0" w:rsidRDefault="00917732">
      <w:pPr>
        <w:pStyle w:val="normal0"/>
        <w:widowControl/>
        <w:numPr>
          <w:ilvl w:val="0"/>
          <w:numId w:val="5"/>
        </w:numPr>
        <w:ind w:hanging="360"/>
        <w:jc w:val="both"/>
      </w:pPr>
      <w:r>
        <w:rPr>
          <w:rFonts w:ascii="Calibri" w:eastAsia="Calibri" w:hAnsi="Calibri" w:cs="Calibri"/>
          <w:highlight w:val="white"/>
        </w:rPr>
        <w:t>Other Fellowship Period - Up to Three Years</w:t>
      </w:r>
    </w:p>
    <w:p w14:paraId="4174E830" w14:textId="77777777" w:rsidR="00DD56E0" w:rsidRDefault="00917732">
      <w:pPr>
        <w:pStyle w:val="normal0"/>
        <w:widowControl/>
        <w:numPr>
          <w:ilvl w:val="1"/>
          <w:numId w:val="5"/>
        </w:numPr>
        <w:ind w:hanging="360"/>
        <w:jc w:val="both"/>
        <w:rPr>
          <w:color w:val="666666"/>
        </w:rPr>
      </w:pPr>
      <w:r>
        <w:rPr>
          <w:rFonts w:ascii="Calibri" w:eastAsia="Calibri" w:hAnsi="Calibri" w:cs="Calibri"/>
          <w:highlight w:val="white"/>
        </w:rPr>
        <w:t>$6,000/ year supplemental stipend* from</w:t>
      </w:r>
      <w:r>
        <w:rPr>
          <w:rFonts w:ascii="Calibri" w:eastAsia="Calibri" w:hAnsi="Calibri" w:cs="Calibri"/>
          <w:color w:val="333333"/>
          <w:highlight w:val="white"/>
        </w:rPr>
        <w:t xml:space="preserve"> Hertz</w:t>
      </w:r>
    </w:p>
    <w:p w14:paraId="3CFC4531" w14:textId="77777777" w:rsidR="00DD56E0" w:rsidRDefault="00917732">
      <w:pPr>
        <w:pStyle w:val="normal0"/>
        <w:widowControl/>
        <w:numPr>
          <w:ilvl w:val="1"/>
          <w:numId w:val="5"/>
        </w:numPr>
        <w:ind w:hanging="360"/>
        <w:jc w:val="both"/>
        <w:rPr>
          <w:color w:val="666666"/>
        </w:rPr>
      </w:pPr>
      <w:r>
        <w:rPr>
          <w:rFonts w:ascii="Calibri" w:eastAsia="Calibri" w:hAnsi="Calibri" w:cs="Calibri"/>
          <w:color w:val="333333"/>
          <w:highlight w:val="white"/>
        </w:rPr>
        <w:t>Requires Awardee to accept a 3-year Fellowship from another source</w:t>
      </w:r>
    </w:p>
    <w:p w14:paraId="34F734C7" w14:textId="77777777" w:rsidR="00DD56E0" w:rsidRDefault="00917732">
      <w:pPr>
        <w:pStyle w:val="normal0"/>
        <w:widowControl/>
        <w:numPr>
          <w:ilvl w:val="0"/>
          <w:numId w:val="5"/>
        </w:numPr>
        <w:ind w:hanging="360"/>
        <w:jc w:val="both"/>
        <w:rPr>
          <w:color w:val="666666"/>
        </w:rPr>
      </w:pPr>
      <w:r>
        <w:rPr>
          <w:rFonts w:ascii="Calibri" w:eastAsia="Calibri" w:hAnsi="Calibri" w:cs="Calibri"/>
          <w:color w:val="333333"/>
          <w:highlight w:val="white"/>
        </w:rPr>
        <w:t>* $5,000/ year additional stipend for Fellows with dependent children</w:t>
      </w:r>
    </w:p>
    <w:p w14:paraId="0AB0972E" w14:textId="77777777" w:rsidR="00DD56E0" w:rsidRDefault="00917732">
      <w:pPr>
        <w:pStyle w:val="normal0"/>
        <w:widowControl/>
        <w:numPr>
          <w:ilvl w:val="0"/>
          <w:numId w:val="5"/>
        </w:numPr>
        <w:ind w:hanging="360"/>
        <w:jc w:val="both"/>
        <w:rPr>
          <w:color w:val="666666"/>
        </w:rPr>
      </w:pPr>
      <w:r>
        <w:rPr>
          <w:rFonts w:ascii="Calibri" w:eastAsia="Calibri" w:hAnsi="Calibri" w:cs="Calibri"/>
          <w:color w:val="333333"/>
          <w:highlight w:val="white"/>
        </w:rPr>
        <w:t>Fellows must attend one of the Foundation's currently participating schools, or must petition the Foundation to include a school in the United States that he/she desires to attend.</w:t>
      </w:r>
    </w:p>
    <w:p w14:paraId="33A46DDE" w14:textId="77777777" w:rsidR="00DD56E0" w:rsidRDefault="00DD56E0">
      <w:pPr>
        <w:pStyle w:val="normal0"/>
        <w:widowControl/>
        <w:jc w:val="both"/>
        <w:rPr>
          <w:rFonts w:ascii="Calibri" w:eastAsia="Calibri" w:hAnsi="Calibri" w:cs="Calibri"/>
          <w:b/>
          <w:color w:val="4A4849"/>
          <w:highlight w:val="white"/>
          <w:u w:val="single"/>
        </w:rPr>
      </w:pPr>
    </w:p>
    <w:p w14:paraId="4617B34B" w14:textId="77777777" w:rsidR="00DD56E0" w:rsidRDefault="00917732">
      <w:pPr>
        <w:pStyle w:val="normal0"/>
        <w:widowControl/>
        <w:jc w:val="both"/>
        <w:rPr>
          <w:rFonts w:ascii="Calibri" w:eastAsia="Calibri" w:hAnsi="Calibri" w:cs="Calibri"/>
        </w:rPr>
      </w:pPr>
      <w:r>
        <w:rPr>
          <w:rFonts w:ascii="Calibri" w:eastAsia="Calibri" w:hAnsi="Calibri" w:cs="Calibri"/>
          <w:b/>
          <w:highlight w:val="white"/>
          <w:u w:val="single"/>
        </w:rPr>
        <w:t xml:space="preserve">Ford Foundation </w:t>
      </w:r>
      <w:proofErr w:type="spellStart"/>
      <w:r>
        <w:rPr>
          <w:rFonts w:ascii="Calibri" w:eastAsia="Calibri" w:hAnsi="Calibri" w:cs="Calibri"/>
          <w:b/>
          <w:highlight w:val="white"/>
          <w:u w:val="single"/>
        </w:rPr>
        <w:t>Predoctoral</w:t>
      </w:r>
      <w:proofErr w:type="spellEnd"/>
      <w:r>
        <w:rPr>
          <w:rFonts w:ascii="Calibri" w:eastAsia="Calibri" w:hAnsi="Calibri" w:cs="Calibri"/>
          <w:b/>
          <w:highlight w:val="white"/>
          <w:u w:val="single"/>
        </w:rPr>
        <w:t xml:space="preserve"> Fellowship </w:t>
      </w:r>
    </w:p>
    <w:p w14:paraId="16460F54" w14:textId="77777777" w:rsidR="00DD56E0" w:rsidRDefault="00917732">
      <w:pPr>
        <w:pStyle w:val="normal0"/>
        <w:widowControl/>
        <w:jc w:val="both"/>
        <w:rPr>
          <w:rFonts w:ascii="Calibri" w:eastAsia="Calibri" w:hAnsi="Calibri" w:cs="Calibri"/>
          <w:color w:val="FF0000"/>
        </w:rPr>
      </w:pPr>
      <w:proofErr w:type="spellStart"/>
      <w:r>
        <w:rPr>
          <w:rFonts w:ascii="Calibri" w:eastAsia="Calibri" w:hAnsi="Calibri" w:cs="Calibri"/>
          <w:color w:val="FF0000"/>
          <w:highlight w:val="white"/>
        </w:rPr>
        <w:t>Predoctoral</w:t>
      </w:r>
      <w:proofErr w:type="spellEnd"/>
      <w:r>
        <w:rPr>
          <w:rFonts w:ascii="Calibri" w:eastAsia="Calibri" w:hAnsi="Calibri" w:cs="Calibri"/>
          <w:color w:val="FF0000"/>
          <w:highlight w:val="white"/>
        </w:rPr>
        <w:t xml:space="preserve"> Deadline: </w:t>
      </w:r>
      <w:r>
        <w:rPr>
          <w:rFonts w:ascii="Calibri" w:eastAsia="Calibri" w:hAnsi="Calibri" w:cs="Calibri"/>
          <w:color w:val="FF0000"/>
        </w:rPr>
        <w:t>14 December 2017</w:t>
      </w:r>
    </w:p>
    <w:p w14:paraId="18C6BD25" w14:textId="77777777" w:rsidR="00DD56E0" w:rsidRDefault="00917732">
      <w:pPr>
        <w:pStyle w:val="normal0"/>
        <w:widowControl/>
        <w:jc w:val="both"/>
        <w:rPr>
          <w:rFonts w:ascii="Calibri" w:eastAsia="Calibri" w:hAnsi="Calibri" w:cs="Calibri"/>
        </w:rPr>
      </w:pPr>
      <w:r>
        <w:rPr>
          <w:rFonts w:ascii="Calibri" w:eastAsia="Calibri" w:hAnsi="Calibri" w:cs="Calibri"/>
          <w:color w:val="4A4849"/>
          <w:highlight w:val="white"/>
        </w:rPr>
        <w:t xml:space="preserve">Website: </w:t>
      </w:r>
      <w:hyperlink r:id="rId27">
        <w:r>
          <w:rPr>
            <w:rFonts w:ascii="Calibri" w:eastAsia="Calibri" w:hAnsi="Calibri" w:cs="Calibri"/>
            <w:color w:val="000080"/>
            <w:u w:val="single"/>
          </w:rPr>
          <w:t>http://sites.nationalacademies.org/PGA/FordFellowships/index.htm</w:t>
        </w:r>
      </w:hyperlink>
    </w:p>
    <w:p w14:paraId="1B52EDB0" w14:textId="77777777" w:rsidR="00DD56E0" w:rsidRDefault="00917732">
      <w:pPr>
        <w:pStyle w:val="normal0"/>
        <w:widowControl/>
        <w:jc w:val="both"/>
        <w:rPr>
          <w:rFonts w:ascii="Calibri" w:eastAsia="Calibri" w:hAnsi="Calibri" w:cs="Calibri"/>
        </w:rPr>
      </w:pPr>
      <w:r>
        <w:rPr>
          <w:rFonts w:ascii="Calibri" w:eastAsia="Calibri" w:hAnsi="Calibri" w:cs="Calibri"/>
        </w:rPr>
        <w:t>Eligibility:</w:t>
      </w:r>
    </w:p>
    <w:p w14:paraId="57754A15" w14:textId="77777777" w:rsidR="00DD56E0" w:rsidRDefault="00917732">
      <w:pPr>
        <w:pStyle w:val="normal0"/>
        <w:widowControl/>
        <w:numPr>
          <w:ilvl w:val="0"/>
          <w:numId w:val="18"/>
        </w:numPr>
        <w:ind w:hanging="360"/>
        <w:jc w:val="both"/>
      </w:pPr>
      <w:r>
        <w:rPr>
          <w:rFonts w:ascii="Calibri" w:eastAsia="Calibri" w:hAnsi="Calibri" w:cs="Calibri"/>
        </w:rPr>
        <w:t xml:space="preserve">All citizens, nationals, and permanent residents (holders of a Permanent Resident Card) of the United States, as well as individuals granted deferred action status under the Deferred Action for Childhood Arrivals Program, regardless of race, national origin, religion, gender, age, disability, or sexual orientation, </w:t>
      </w:r>
    </w:p>
    <w:p w14:paraId="49A7FCF7" w14:textId="77777777" w:rsidR="00DD56E0" w:rsidRDefault="00917732">
      <w:pPr>
        <w:pStyle w:val="normal0"/>
        <w:widowControl/>
        <w:numPr>
          <w:ilvl w:val="0"/>
          <w:numId w:val="18"/>
        </w:numPr>
        <w:ind w:hanging="360"/>
        <w:jc w:val="both"/>
      </w:pPr>
      <w:r>
        <w:rPr>
          <w:rFonts w:ascii="Calibri" w:eastAsia="Calibri" w:hAnsi="Calibri" w:cs="Calibri"/>
        </w:rPr>
        <w:t>Individuals with evidence of superior academic achievement (such as grade point average, class rank, honors or other designations), and</w:t>
      </w:r>
    </w:p>
    <w:p w14:paraId="4CA07ACD" w14:textId="77777777" w:rsidR="00DD56E0" w:rsidRDefault="00917732">
      <w:pPr>
        <w:pStyle w:val="normal0"/>
        <w:widowControl/>
        <w:numPr>
          <w:ilvl w:val="0"/>
          <w:numId w:val="18"/>
        </w:numPr>
        <w:ind w:hanging="360"/>
        <w:jc w:val="both"/>
      </w:pPr>
      <w:r>
        <w:rPr>
          <w:rFonts w:ascii="Calibri" w:eastAsia="Calibri" w:hAnsi="Calibri" w:cs="Calibri"/>
        </w:rPr>
        <w:t>Individuals committed to a career in teaching and research at the college or university level.</w:t>
      </w:r>
    </w:p>
    <w:p w14:paraId="4393F9F7" w14:textId="77777777" w:rsidR="00DD56E0" w:rsidRDefault="00917732">
      <w:pPr>
        <w:pStyle w:val="normal0"/>
        <w:widowControl/>
        <w:numPr>
          <w:ilvl w:val="0"/>
          <w:numId w:val="18"/>
        </w:numPr>
        <w:ind w:hanging="360"/>
        <w:jc w:val="both"/>
      </w:pPr>
      <w:proofErr w:type="spellStart"/>
      <w:r>
        <w:rPr>
          <w:rFonts w:ascii="Calibri" w:eastAsia="Calibri" w:hAnsi="Calibri" w:cs="Calibri"/>
        </w:rPr>
        <w:t>Predoctoral</w:t>
      </w:r>
      <w:proofErr w:type="spellEnd"/>
      <w:r>
        <w:rPr>
          <w:rFonts w:ascii="Calibri" w:eastAsia="Calibri" w:hAnsi="Calibri" w:cs="Calibri"/>
        </w:rPr>
        <w:t xml:space="preserve"> fellowships are intended for students who have enrolled or plan to enroll in a Ph.D. or Sc.D. program.</w:t>
      </w:r>
    </w:p>
    <w:p w14:paraId="1EE95D5D" w14:textId="77777777" w:rsidR="00DD56E0" w:rsidRDefault="00917732">
      <w:pPr>
        <w:pStyle w:val="normal0"/>
        <w:widowControl/>
        <w:numPr>
          <w:ilvl w:val="0"/>
          <w:numId w:val="18"/>
        </w:numPr>
        <w:ind w:hanging="360"/>
        <w:jc w:val="both"/>
        <w:rPr>
          <w:rFonts w:ascii="Calibri" w:eastAsia="Calibri" w:hAnsi="Calibri" w:cs="Calibri"/>
        </w:rPr>
      </w:pPr>
      <w:r>
        <w:rPr>
          <w:rFonts w:ascii="Calibri" w:eastAsia="Calibri" w:hAnsi="Calibri" w:cs="Calibri"/>
        </w:rPr>
        <w:t>Individuals who as of the 2018 fall semester require a minimum of three years of study to complete their Ph.D./Sc.D. degree.</w:t>
      </w:r>
    </w:p>
    <w:p w14:paraId="79AF6A16" w14:textId="77777777" w:rsidR="00DD56E0" w:rsidRDefault="00917732">
      <w:pPr>
        <w:pStyle w:val="normal0"/>
        <w:widowControl/>
        <w:jc w:val="both"/>
        <w:rPr>
          <w:rFonts w:ascii="Calibri" w:eastAsia="Calibri" w:hAnsi="Calibri" w:cs="Calibri"/>
        </w:rPr>
      </w:pPr>
      <w:r>
        <w:rPr>
          <w:rFonts w:ascii="Calibri" w:eastAsia="Calibri" w:hAnsi="Calibri" w:cs="Calibri"/>
        </w:rPr>
        <w:t>Benefits:</w:t>
      </w:r>
    </w:p>
    <w:p w14:paraId="5985BBC3" w14:textId="77777777" w:rsidR="00DD56E0" w:rsidRDefault="00917732">
      <w:pPr>
        <w:pStyle w:val="normal0"/>
        <w:widowControl/>
        <w:numPr>
          <w:ilvl w:val="0"/>
          <w:numId w:val="19"/>
        </w:numPr>
        <w:ind w:hanging="360"/>
        <w:jc w:val="both"/>
      </w:pPr>
      <w:r>
        <w:rPr>
          <w:rFonts w:ascii="Calibri" w:eastAsia="Calibri" w:hAnsi="Calibri" w:cs="Calibri"/>
        </w:rPr>
        <w:t>Three year award, Stipend ($24,000)</w:t>
      </w:r>
    </w:p>
    <w:p w14:paraId="7A8105B9" w14:textId="77777777" w:rsidR="00DD56E0" w:rsidRDefault="00917732">
      <w:pPr>
        <w:pStyle w:val="normal0"/>
        <w:widowControl/>
        <w:numPr>
          <w:ilvl w:val="0"/>
          <w:numId w:val="19"/>
        </w:numPr>
        <w:ind w:hanging="360"/>
        <w:jc w:val="both"/>
      </w:pPr>
      <w:r>
        <w:rPr>
          <w:rFonts w:ascii="Calibri" w:eastAsia="Calibri" w:hAnsi="Calibri" w:cs="Calibri"/>
        </w:rPr>
        <w:t xml:space="preserve">Expenses paid to attend at least one Conference of Ford Fellows </w:t>
      </w:r>
    </w:p>
    <w:p w14:paraId="42C57AE6" w14:textId="77777777" w:rsidR="00DD56E0" w:rsidRDefault="00917732">
      <w:pPr>
        <w:pStyle w:val="normal0"/>
        <w:widowControl/>
        <w:numPr>
          <w:ilvl w:val="0"/>
          <w:numId w:val="19"/>
        </w:numPr>
        <w:ind w:hanging="360"/>
        <w:jc w:val="both"/>
      </w:pPr>
      <w:r>
        <w:rPr>
          <w:rFonts w:ascii="Calibri" w:eastAsia="Calibri" w:hAnsi="Calibri" w:cs="Calibri"/>
        </w:rPr>
        <w:t>Access to Ford Fellow Liaisons, a network of former Ford Fellows who have volunteered to provide mentoring and support to current fellows</w:t>
      </w:r>
    </w:p>
    <w:p w14:paraId="2D08AA97" w14:textId="77777777" w:rsidR="00DD56E0" w:rsidRDefault="00917732">
      <w:pPr>
        <w:pStyle w:val="normal0"/>
        <w:widowControl/>
        <w:jc w:val="both"/>
        <w:rPr>
          <w:rFonts w:ascii="Calibri" w:eastAsia="Calibri" w:hAnsi="Calibri" w:cs="Calibri"/>
        </w:rPr>
      </w:pPr>
      <w:r>
        <w:rPr>
          <w:rFonts w:ascii="Calibri" w:eastAsia="Calibri" w:hAnsi="Calibri" w:cs="Calibri"/>
          <w:b/>
          <w:highlight w:val="white"/>
          <w:u w:val="single"/>
        </w:rPr>
        <w:lastRenderedPageBreak/>
        <w:t>Dr. Nancy Foster Scholarship Program</w:t>
      </w:r>
    </w:p>
    <w:p w14:paraId="40851EF3" w14:textId="77777777" w:rsidR="00DD56E0" w:rsidRDefault="00917732">
      <w:pPr>
        <w:pStyle w:val="normal0"/>
        <w:widowControl/>
        <w:jc w:val="both"/>
        <w:rPr>
          <w:rFonts w:ascii="Calibri" w:eastAsia="Calibri" w:hAnsi="Calibri" w:cs="Calibri"/>
        </w:rPr>
      </w:pPr>
      <w:r>
        <w:rPr>
          <w:rFonts w:ascii="Calibri" w:eastAsia="Calibri" w:hAnsi="Calibri" w:cs="Calibri"/>
          <w:color w:val="FF0000"/>
          <w:highlight w:val="white"/>
        </w:rPr>
        <w:t xml:space="preserve">Deadline: </w:t>
      </w:r>
      <w:r>
        <w:rPr>
          <w:rFonts w:ascii="Calibri" w:eastAsia="Calibri" w:hAnsi="Calibri" w:cs="Calibri"/>
          <w:color w:val="FF0000"/>
        </w:rPr>
        <w:t>TBD</w:t>
      </w:r>
    </w:p>
    <w:p w14:paraId="4E011DAE" w14:textId="77777777" w:rsidR="00DD56E0" w:rsidRDefault="00917732">
      <w:pPr>
        <w:pStyle w:val="normal0"/>
        <w:widowControl/>
        <w:jc w:val="both"/>
        <w:rPr>
          <w:rFonts w:ascii="Calibri" w:eastAsia="Calibri" w:hAnsi="Calibri" w:cs="Calibri"/>
        </w:rPr>
      </w:pPr>
      <w:r>
        <w:rPr>
          <w:rFonts w:ascii="Calibri" w:eastAsia="Calibri" w:hAnsi="Calibri" w:cs="Calibri"/>
          <w:color w:val="4A4849"/>
          <w:highlight w:val="white"/>
        </w:rPr>
        <w:t xml:space="preserve">Website: </w:t>
      </w:r>
      <w:hyperlink r:id="rId28">
        <w:r>
          <w:rPr>
            <w:rFonts w:ascii="Calibri" w:eastAsia="Calibri" w:hAnsi="Calibri" w:cs="Calibri"/>
            <w:highlight w:val="white"/>
            <w:u w:val="single"/>
          </w:rPr>
          <w:t>http://fosterscholars.noaa.gov</w:t>
        </w:r>
      </w:hyperlink>
      <w:r>
        <w:rPr>
          <w:rFonts w:ascii="Calibri" w:eastAsia="Calibri" w:hAnsi="Calibri" w:cs="Calibri"/>
          <w:highlight w:val="white"/>
        </w:rPr>
        <w:t>/</w:t>
      </w:r>
    </w:p>
    <w:p w14:paraId="1BDC680A" w14:textId="77777777" w:rsidR="00DD56E0" w:rsidRDefault="00917732">
      <w:pPr>
        <w:pStyle w:val="normal0"/>
        <w:widowControl/>
        <w:jc w:val="both"/>
        <w:rPr>
          <w:rFonts w:ascii="Calibri" w:eastAsia="Calibri" w:hAnsi="Calibri" w:cs="Calibri"/>
        </w:rPr>
      </w:pPr>
      <w:r>
        <w:rPr>
          <w:rFonts w:ascii="Calibri" w:eastAsia="Calibri" w:hAnsi="Calibri" w:cs="Calibri"/>
          <w:color w:val="222222"/>
        </w:rPr>
        <w:t>Eligibility:</w:t>
      </w:r>
    </w:p>
    <w:p w14:paraId="71901A93" w14:textId="77777777" w:rsidR="00DD56E0" w:rsidRDefault="00917732">
      <w:pPr>
        <w:pStyle w:val="normal0"/>
        <w:widowControl/>
        <w:numPr>
          <w:ilvl w:val="0"/>
          <w:numId w:val="20"/>
        </w:numPr>
        <w:ind w:hanging="360"/>
        <w:rPr>
          <w:color w:val="222222"/>
        </w:rPr>
      </w:pPr>
      <w:proofErr w:type="gramStart"/>
      <w:r>
        <w:rPr>
          <w:rFonts w:ascii="Calibri" w:eastAsia="Calibri" w:hAnsi="Calibri" w:cs="Calibri"/>
          <w:color w:val="222222"/>
        </w:rPr>
        <w:t>be</w:t>
      </w:r>
      <w:proofErr w:type="gramEnd"/>
      <w:r>
        <w:rPr>
          <w:rFonts w:ascii="Calibri" w:eastAsia="Calibri" w:hAnsi="Calibri" w:cs="Calibri"/>
          <w:color w:val="222222"/>
        </w:rPr>
        <w:t xml:space="preserve"> a U.S. citizen, permanent resident or a citizen of a U.S. territory;</w:t>
      </w:r>
    </w:p>
    <w:p w14:paraId="40587C87" w14:textId="77777777" w:rsidR="00DD56E0" w:rsidRDefault="00917732">
      <w:pPr>
        <w:pStyle w:val="normal0"/>
        <w:widowControl/>
        <w:numPr>
          <w:ilvl w:val="0"/>
          <w:numId w:val="20"/>
        </w:numPr>
        <w:ind w:hanging="360"/>
        <w:rPr>
          <w:color w:val="222222"/>
        </w:rPr>
      </w:pPr>
      <w:proofErr w:type="gramStart"/>
      <w:r>
        <w:rPr>
          <w:rFonts w:ascii="Calibri" w:eastAsia="Calibri" w:hAnsi="Calibri" w:cs="Calibri"/>
          <w:color w:val="222222"/>
        </w:rPr>
        <w:t>pursue</w:t>
      </w:r>
      <w:proofErr w:type="gramEnd"/>
      <w:r>
        <w:rPr>
          <w:rFonts w:ascii="Calibri" w:eastAsia="Calibri" w:hAnsi="Calibri" w:cs="Calibri"/>
          <w:color w:val="222222"/>
        </w:rPr>
        <w:t xml:space="preserve"> or intend to pursue a masters or doctoral level degree in oceanography, maritime archaeology or marine biology, including all science, engineering and resource management of ocean and coastal areas (or related areas), at a U.S. accredited institution;</w:t>
      </w:r>
    </w:p>
    <w:p w14:paraId="1DAE1C17" w14:textId="77777777" w:rsidR="00DD56E0" w:rsidRDefault="00917732">
      <w:pPr>
        <w:pStyle w:val="normal0"/>
        <w:widowControl/>
        <w:numPr>
          <w:ilvl w:val="0"/>
          <w:numId w:val="20"/>
        </w:numPr>
        <w:ind w:hanging="360"/>
        <w:rPr>
          <w:color w:val="222222"/>
        </w:rPr>
      </w:pPr>
      <w:proofErr w:type="gramStart"/>
      <w:r>
        <w:rPr>
          <w:rFonts w:ascii="Calibri" w:eastAsia="Calibri" w:hAnsi="Calibri" w:cs="Calibri"/>
          <w:color w:val="222222"/>
        </w:rPr>
        <w:t>have</w:t>
      </w:r>
      <w:proofErr w:type="gramEnd"/>
      <w:r>
        <w:rPr>
          <w:rFonts w:ascii="Calibri" w:eastAsia="Calibri" w:hAnsi="Calibri" w:cs="Calibri"/>
          <w:color w:val="222222"/>
        </w:rPr>
        <w:t xml:space="preserve"> and maintain a minimum cumulative and term grade point average of 3.3 or higher; and</w:t>
      </w:r>
    </w:p>
    <w:p w14:paraId="3B78580D" w14:textId="77777777" w:rsidR="00DD56E0" w:rsidRDefault="00917732">
      <w:pPr>
        <w:pStyle w:val="normal0"/>
        <w:widowControl/>
        <w:numPr>
          <w:ilvl w:val="0"/>
          <w:numId w:val="20"/>
        </w:numPr>
        <w:ind w:hanging="360"/>
        <w:rPr>
          <w:color w:val="222222"/>
        </w:rPr>
      </w:pPr>
      <w:proofErr w:type="gramStart"/>
      <w:r>
        <w:rPr>
          <w:rFonts w:ascii="Calibri" w:eastAsia="Calibri" w:hAnsi="Calibri" w:cs="Calibri"/>
          <w:color w:val="222222"/>
        </w:rPr>
        <w:t>maintain</w:t>
      </w:r>
      <w:proofErr w:type="gramEnd"/>
      <w:r>
        <w:rPr>
          <w:rFonts w:ascii="Calibri" w:eastAsia="Calibri" w:hAnsi="Calibri" w:cs="Calibri"/>
          <w:color w:val="222222"/>
        </w:rPr>
        <w:t xml:space="preserve"> full-time student status for the duration of the scholarship award.</w:t>
      </w:r>
    </w:p>
    <w:p w14:paraId="12D6BF52" w14:textId="77777777" w:rsidR="00DD56E0" w:rsidRDefault="00917732">
      <w:pPr>
        <w:pStyle w:val="normal0"/>
        <w:widowControl/>
        <w:jc w:val="both"/>
        <w:rPr>
          <w:rFonts w:ascii="Calibri" w:eastAsia="Calibri" w:hAnsi="Calibri" w:cs="Calibri"/>
        </w:rPr>
      </w:pPr>
      <w:r>
        <w:rPr>
          <w:rFonts w:ascii="Calibri" w:eastAsia="Calibri" w:hAnsi="Calibri" w:cs="Calibri"/>
        </w:rPr>
        <w:t>Benefits:</w:t>
      </w:r>
    </w:p>
    <w:p w14:paraId="53766309" w14:textId="77777777" w:rsidR="00DD56E0" w:rsidRDefault="00917732">
      <w:pPr>
        <w:pStyle w:val="normal0"/>
        <w:widowControl/>
        <w:numPr>
          <w:ilvl w:val="0"/>
          <w:numId w:val="7"/>
        </w:numPr>
        <w:ind w:hanging="360"/>
        <w:jc w:val="both"/>
      </w:pPr>
      <w:r>
        <w:rPr>
          <w:rFonts w:ascii="Calibri" w:eastAsia="Calibri" w:hAnsi="Calibri" w:cs="Calibri"/>
          <w:color w:val="222222"/>
          <w:highlight w:val="white"/>
        </w:rPr>
        <w:t>Yearly support of up to $42,000 per student (a 12-month stipend of $30,000 in addition to an education allowance of up to $12,000)</w:t>
      </w:r>
    </w:p>
    <w:p w14:paraId="7FC23D96" w14:textId="77777777" w:rsidR="00DD56E0" w:rsidRDefault="00917732">
      <w:pPr>
        <w:pStyle w:val="normal0"/>
        <w:widowControl/>
        <w:numPr>
          <w:ilvl w:val="0"/>
          <w:numId w:val="7"/>
        </w:numPr>
        <w:ind w:hanging="360"/>
        <w:jc w:val="both"/>
      </w:pPr>
      <w:proofErr w:type="gramStart"/>
      <w:r>
        <w:rPr>
          <w:rFonts w:ascii="Calibri" w:eastAsia="Calibri" w:hAnsi="Calibri" w:cs="Calibri"/>
          <w:color w:val="222222"/>
          <w:highlight w:val="white"/>
        </w:rPr>
        <w:t>up</w:t>
      </w:r>
      <w:proofErr w:type="gramEnd"/>
      <w:r>
        <w:rPr>
          <w:rFonts w:ascii="Calibri" w:eastAsia="Calibri" w:hAnsi="Calibri" w:cs="Calibri"/>
          <w:color w:val="222222"/>
          <w:highlight w:val="white"/>
        </w:rPr>
        <w:t xml:space="preserve"> to $10,000 of support for a 4-6 week program collaboration at a NOAA facility</w:t>
      </w:r>
    </w:p>
    <w:p w14:paraId="59C1A438" w14:textId="77777777" w:rsidR="00DD56E0" w:rsidRDefault="00917732">
      <w:pPr>
        <w:pStyle w:val="normal0"/>
        <w:widowControl/>
        <w:numPr>
          <w:ilvl w:val="0"/>
          <w:numId w:val="7"/>
        </w:numPr>
        <w:ind w:hanging="360"/>
        <w:jc w:val="both"/>
      </w:pPr>
      <w:r>
        <w:rPr>
          <w:rFonts w:ascii="Calibri" w:eastAsia="Calibri" w:hAnsi="Calibri" w:cs="Calibri"/>
          <w:color w:val="222222"/>
          <w:highlight w:val="white"/>
        </w:rPr>
        <w:t>Masters students may be supported for up to two years</w:t>
      </w:r>
    </w:p>
    <w:p w14:paraId="74C5D494" w14:textId="77777777" w:rsidR="00DD56E0" w:rsidRDefault="00917732">
      <w:pPr>
        <w:pStyle w:val="normal0"/>
        <w:widowControl/>
        <w:numPr>
          <w:ilvl w:val="0"/>
          <w:numId w:val="7"/>
        </w:numPr>
        <w:ind w:hanging="360"/>
        <w:jc w:val="both"/>
      </w:pPr>
      <w:r>
        <w:rPr>
          <w:rFonts w:ascii="Calibri" w:eastAsia="Calibri" w:hAnsi="Calibri" w:cs="Calibri"/>
          <w:color w:val="222222"/>
          <w:highlight w:val="white"/>
        </w:rPr>
        <w:t xml:space="preserve">Doctoral students for up to four years. </w:t>
      </w:r>
    </w:p>
    <w:p w14:paraId="6479229B" w14:textId="77777777" w:rsidR="00DD56E0" w:rsidRDefault="00917732">
      <w:pPr>
        <w:pStyle w:val="normal0"/>
        <w:widowControl/>
        <w:numPr>
          <w:ilvl w:val="0"/>
          <w:numId w:val="7"/>
        </w:numPr>
        <w:ind w:hanging="360"/>
        <w:jc w:val="both"/>
      </w:pPr>
      <w:r>
        <w:rPr>
          <w:rFonts w:ascii="Calibri" w:eastAsia="Calibri" w:hAnsi="Calibri" w:cs="Calibri"/>
          <w:color w:val="222222"/>
          <w:highlight w:val="white"/>
        </w:rPr>
        <w:t>Depending on funding, approximately three to four scholarships are awarded each year.</w:t>
      </w:r>
    </w:p>
    <w:p w14:paraId="1631836E" w14:textId="77777777" w:rsidR="00DD56E0" w:rsidRDefault="00DD56E0">
      <w:pPr>
        <w:pStyle w:val="normal0"/>
        <w:widowControl/>
        <w:jc w:val="both"/>
        <w:rPr>
          <w:rFonts w:ascii="Calibri" w:eastAsia="Calibri" w:hAnsi="Calibri" w:cs="Calibri"/>
        </w:rPr>
      </w:pPr>
    </w:p>
    <w:p w14:paraId="048BD4C0" w14:textId="77777777" w:rsidR="00DD56E0" w:rsidRDefault="00917732">
      <w:pPr>
        <w:pStyle w:val="normal0"/>
        <w:widowControl/>
        <w:jc w:val="both"/>
        <w:rPr>
          <w:rFonts w:ascii="Calibri" w:eastAsia="Calibri" w:hAnsi="Calibri" w:cs="Calibri"/>
        </w:rPr>
      </w:pPr>
      <w:r>
        <w:rPr>
          <w:rFonts w:ascii="Calibri" w:eastAsia="Calibri" w:hAnsi="Calibri" w:cs="Calibri"/>
          <w:b/>
          <w:u w:val="single"/>
        </w:rPr>
        <w:t>DOE Computational Science Graduate Fellowship (CSGF)</w:t>
      </w:r>
    </w:p>
    <w:p w14:paraId="036D8FAA" w14:textId="77777777" w:rsidR="00DD56E0" w:rsidRDefault="00917732">
      <w:pPr>
        <w:pStyle w:val="normal0"/>
        <w:widowControl/>
        <w:jc w:val="both"/>
        <w:rPr>
          <w:rFonts w:ascii="Calibri" w:eastAsia="Calibri" w:hAnsi="Calibri" w:cs="Calibri"/>
        </w:rPr>
      </w:pPr>
      <w:r>
        <w:rPr>
          <w:rFonts w:ascii="Calibri" w:eastAsia="Calibri" w:hAnsi="Calibri" w:cs="Calibri"/>
          <w:color w:val="FF0000"/>
          <w:highlight w:val="white"/>
        </w:rPr>
        <w:t xml:space="preserve">Deadline: </w:t>
      </w:r>
      <w:r>
        <w:rPr>
          <w:rFonts w:ascii="Calibri" w:eastAsia="Calibri" w:hAnsi="Calibri" w:cs="Calibri"/>
          <w:color w:val="FF0000"/>
        </w:rPr>
        <w:t>Mid January 2018</w:t>
      </w:r>
    </w:p>
    <w:p w14:paraId="1D2D0BEE" w14:textId="77777777" w:rsidR="00DD56E0" w:rsidRDefault="00917732">
      <w:pPr>
        <w:pStyle w:val="normal0"/>
        <w:jc w:val="both"/>
        <w:rPr>
          <w:rFonts w:ascii="Calibri" w:eastAsia="Calibri" w:hAnsi="Calibri" w:cs="Calibri"/>
        </w:rPr>
      </w:pPr>
      <w:r>
        <w:rPr>
          <w:rFonts w:ascii="Calibri" w:eastAsia="Calibri" w:hAnsi="Calibri" w:cs="Calibri"/>
          <w:highlight w:val="white"/>
        </w:rPr>
        <w:t xml:space="preserve">Website: </w:t>
      </w:r>
      <w:hyperlink r:id="rId29">
        <w:r>
          <w:rPr>
            <w:rFonts w:ascii="Calibri" w:eastAsia="Calibri" w:hAnsi="Calibri" w:cs="Calibri"/>
            <w:highlight w:val="white"/>
            <w:u w:val="single"/>
          </w:rPr>
          <w:t>http://www.krellinst.org/csgf/</w:t>
        </w:r>
      </w:hyperlink>
      <w:r>
        <w:rPr>
          <w:rFonts w:ascii="Calibri" w:eastAsia="Calibri" w:hAnsi="Calibri" w:cs="Calibri"/>
          <w:highlight w:val="white"/>
        </w:rPr>
        <w:t xml:space="preserve"> </w:t>
      </w:r>
    </w:p>
    <w:p w14:paraId="642F7284" w14:textId="77777777" w:rsidR="00DD56E0" w:rsidRDefault="00917732">
      <w:pPr>
        <w:pStyle w:val="normal0"/>
        <w:widowControl/>
        <w:jc w:val="both"/>
        <w:rPr>
          <w:rFonts w:ascii="Calibri" w:eastAsia="Calibri" w:hAnsi="Calibri" w:cs="Calibri"/>
        </w:rPr>
      </w:pPr>
      <w:r>
        <w:rPr>
          <w:rFonts w:ascii="Calibri" w:eastAsia="Calibri" w:hAnsi="Calibri" w:cs="Calibri"/>
        </w:rPr>
        <w:t>Eligibility:</w:t>
      </w:r>
    </w:p>
    <w:p w14:paraId="0B490F9E" w14:textId="77777777" w:rsidR="00DD56E0" w:rsidRDefault="00917732">
      <w:pPr>
        <w:pStyle w:val="normal0"/>
        <w:widowControl/>
        <w:numPr>
          <w:ilvl w:val="0"/>
          <w:numId w:val="16"/>
        </w:numPr>
        <w:ind w:hanging="360"/>
        <w:jc w:val="both"/>
      </w:pPr>
      <w:r>
        <w:rPr>
          <w:rFonts w:ascii="Calibri" w:eastAsia="Calibri" w:hAnsi="Calibri" w:cs="Calibri"/>
        </w:rPr>
        <w:t>Undergraduate seniors</w:t>
      </w:r>
    </w:p>
    <w:p w14:paraId="0CE8D5D3" w14:textId="77777777" w:rsidR="00DD56E0" w:rsidRDefault="00917732">
      <w:pPr>
        <w:pStyle w:val="normal0"/>
        <w:widowControl/>
        <w:numPr>
          <w:ilvl w:val="0"/>
          <w:numId w:val="16"/>
        </w:numPr>
        <w:ind w:hanging="360"/>
      </w:pPr>
      <w:r>
        <w:rPr>
          <w:rFonts w:ascii="Calibri" w:eastAsia="Calibri" w:hAnsi="Calibri" w:cs="Calibri"/>
        </w:rPr>
        <w:t>Applicants with no more than B.S. or B.A. degrees who are not enrolled in graduate school</w:t>
      </w:r>
    </w:p>
    <w:p w14:paraId="5B5FC6AF" w14:textId="77777777" w:rsidR="00DD56E0" w:rsidRDefault="00917732">
      <w:pPr>
        <w:pStyle w:val="normal0"/>
        <w:widowControl/>
        <w:numPr>
          <w:ilvl w:val="0"/>
          <w:numId w:val="16"/>
        </w:numPr>
        <w:ind w:hanging="360"/>
      </w:pPr>
      <w:r>
        <w:rPr>
          <w:rFonts w:ascii="Calibri" w:eastAsia="Calibri" w:hAnsi="Calibri" w:cs="Calibri"/>
        </w:rPr>
        <w:t>First-year graduate students (M.S. degree or Ph.D. students without an M.S. degree)</w:t>
      </w:r>
    </w:p>
    <w:p w14:paraId="045608E9" w14:textId="77777777" w:rsidR="00DD56E0" w:rsidRDefault="00917732">
      <w:pPr>
        <w:pStyle w:val="normal0"/>
        <w:widowControl/>
        <w:jc w:val="both"/>
        <w:rPr>
          <w:rFonts w:ascii="Calibri" w:eastAsia="Calibri" w:hAnsi="Calibri" w:cs="Calibri"/>
        </w:rPr>
      </w:pPr>
      <w:r>
        <w:rPr>
          <w:rFonts w:ascii="Calibri" w:eastAsia="Calibri" w:hAnsi="Calibri" w:cs="Calibri"/>
        </w:rPr>
        <w:t>Benefits:</w:t>
      </w:r>
    </w:p>
    <w:p w14:paraId="73A0843F" w14:textId="77777777" w:rsidR="00DD56E0" w:rsidRDefault="00917732">
      <w:pPr>
        <w:pStyle w:val="normal0"/>
        <w:widowControl/>
        <w:numPr>
          <w:ilvl w:val="0"/>
          <w:numId w:val="1"/>
        </w:numPr>
        <w:ind w:hanging="360"/>
        <w:jc w:val="both"/>
      </w:pPr>
      <w:r>
        <w:rPr>
          <w:rFonts w:ascii="Calibri" w:eastAsia="Calibri" w:hAnsi="Calibri" w:cs="Calibri"/>
        </w:rPr>
        <w:t>A yearly stipend of $36,000</w:t>
      </w:r>
    </w:p>
    <w:p w14:paraId="6FFE482A" w14:textId="77777777" w:rsidR="00DD56E0" w:rsidRDefault="00917732">
      <w:pPr>
        <w:pStyle w:val="normal0"/>
        <w:widowControl/>
        <w:numPr>
          <w:ilvl w:val="0"/>
          <w:numId w:val="1"/>
        </w:numPr>
        <w:ind w:hanging="360"/>
        <w:jc w:val="both"/>
      </w:pPr>
      <w:r>
        <w:rPr>
          <w:rFonts w:ascii="Calibri" w:eastAsia="Calibri" w:hAnsi="Calibri" w:cs="Calibri"/>
        </w:rPr>
        <w:t>Payment of full tuition and required fees during the appointment period (at any accredited U.S. university)</w:t>
      </w:r>
    </w:p>
    <w:p w14:paraId="09236707" w14:textId="77777777" w:rsidR="00DD56E0" w:rsidRDefault="00917732">
      <w:pPr>
        <w:pStyle w:val="normal0"/>
        <w:widowControl/>
        <w:numPr>
          <w:ilvl w:val="0"/>
          <w:numId w:val="1"/>
        </w:numPr>
        <w:ind w:hanging="360"/>
        <w:jc w:val="both"/>
      </w:pPr>
      <w:r>
        <w:rPr>
          <w:rFonts w:ascii="Calibri" w:eastAsia="Calibri" w:hAnsi="Calibri" w:cs="Calibri"/>
        </w:rPr>
        <w:t>A $5,000 academic allowance in the first fellowship year and a $1,000 allowance each renewed year (to be used for the purchase of a computer workstation or for research/professional development expenses)</w:t>
      </w:r>
    </w:p>
    <w:p w14:paraId="2E341D15" w14:textId="77777777" w:rsidR="00DD56E0" w:rsidRDefault="00917732">
      <w:pPr>
        <w:pStyle w:val="normal0"/>
        <w:widowControl/>
        <w:numPr>
          <w:ilvl w:val="0"/>
          <w:numId w:val="1"/>
        </w:numPr>
        <w:ind w:hanging="360"/>
        <w:jc w:val="both"/>
      </w:pPr>
      <w:r>
        <w:rPr>
          <w:rFonts w:ascii="Calibri" w:eastAsia="Calibri" w:hAnsi="Calibri" w:cs="Calibri"/>
        </w:rPr>
        <w:t>Up to four years of total support, depending on renewal</w:t>
      </w:r>
    </w:p>
    <w:p w14:paraId="204C888C" w14:textId="77777777" w:rsidR="00DD56E0" w:rsidRDefault="00917732">
      <w:pPr>
        <w:pStyle w:val="normal0"/>
        <w:widowControl/>
        <w:numPr>
          <w:ilvl w:val="0"/>
          <w:numId w:val="1"/>
        </w:numPr>
        <w:ind w:hanging="360"/>
        <w:jc w:val="both"/>
      </w:pPr>
      <w:r>
        <w:rPr>
          <w:rFonts w:ascii="Calibri" w:eastAsia="Calibri" w:hAnsi="Calibri" w:cs="Calibri"/>
        </w:rPr>
        <w:t>A twelve-week practicum experience at one of 21 DOE national laboratories or sites, including access to DOE supercomputers</w:t>
      </w:r>
    </w:p>
    <w:p w14:paraId="331F1523" w14:textId="77777777" w:rsidR="00DD56E0" w:rsidRDefault="00917732">
      <w:pPr>
        <w:pStyle w:val="normal0"/>
        <w:widowControl/>
        <w:numPr>
          <w:ilvl w:val="0"/>
          <w:numId w:val="1"/>
        </w:numPr>
        <w:ind w:hanging="360"/>
        <w:jc w:val="both"/>
      </w:pPr>
      <w:r>
        <w:rPr>
          <w:rFonts w:ascii="Calibri" w:eastAsia="Calibri" w:hAnsi="Calibri" w:cs="Calibri"/>
        </w:rPr>
        <w:t>A rigorous program of study that ensures fellows have solid backgrounds in a scientific or engineering discipline plus computer science and applied mathematics</w:t>
      </w:r>
    </w:p>
    <w:p w14:paraId="4A7AB4FC" w14:textId="77777777" w:rsidR="00DD56E0" w:rsidRDefault="00917732">
      <w:pPr>
        <w:pStyle w:val="normal0"/>
        <w:widowControl/>
        <w:numPr>
          <w:ilvl w:val="0"/>
          <w:numId w:val="1"/>
        </w:numPr>
        <w:ind w:hanging="360"/>
        <w:jc w:val="both"/>
      </w:pPr>
      <w:r>
        <w:rPr>
          <w:rFonts w:ascii="Calibri" w:eastAsia="Calibri" w:hAnsi="Calibri" w:cs="Calibri"/>
        </w:rPr>
        <w:t>An annual program review for fellows, alumni, university and DOE laboratory staff, held each summer in the Washington, D.C. area</w:t>
      </w:r>
    </w:p>
    <w:p w14:paraId="607DF625" w14:textId="77777777" w:rsidR="00DD56E0" w:rsidRDefault="00DD56E0">
      <w:pPr>
        <w:pStyle w:val="normal0"/>
        <w:widowControl/>
        <w:jc w:val="both"/>
        <w:rPr>
          <w:rFonts w:ascii="Calibri" w:eastAsia="Calibri" w:hAnsi="Calibri" w:cs="Calibri"/>
        </w:rPr>
      </w:pPr>
    </w:p>
    <w:p w14:paraId="5B58D809" w14:textId="77777777" w:rsidR="00DD56E0" w:rsidRDefault="00DD56E0">
      <w:pPr>
        <w:pStyle w:val="normal0"/>
        <w:widowControl/>
        <w:jc w:val="both"/>
        <w:rPr>
          <w:rFonts w:ascii="Calibri" w:eastAsia="Calibri" w:hAnsi="Calibri" w:cs="Calibri"/>
        </w:rPr>
      </w:pPr>
    </w:p>
    <w:p w14:paraId="7A64AF00" w14:textId="77777777" w:rsidR="00DD56E0" w:rsidRDefault="00DD56E0">
      <w:pPr>
        <w:pStyle w:val="normal0"/>
        <w:widowControl/>
        <w:jc w:val="both"/>
        <w:rPr>
          <w:rFonts w:ascii="Calibri" w:eastAsia="Calibri" w:hAnsi="Calibri" w:cs="Calibri"/>
        </w:rPr>
      </w:pPr>
    </w:p>
    <w:p w14:paraId="039A9C1F" w14:textId="77777777" w:rsidR="00DD56E0" w:rsidRDefault="00DD56E0">
      <w:pPr>
        <w:pStyle w:val="normal0"/>
        <w:widowControl/>
        <w:jc w:val="both"/>
        <w:rPr>
          <w:rFonts w:ascii="Calibri" w:eastAsia="Calibri" w:hAnsi="Calibri" w:cs="Calibri"/>
        </w:rPr>
      </w:pPr>
    </w:p>
    <w:p w14:paraId="5D641452" w14:textId="77777777" w:rsidR="00DD56E0" w:rsidRDefault="00DD56E0">
      <w:pPr>
        <w:pStyle w:val="normal0"/>
        <w:widowControl/>
        <w:jc w:val="both"/>
        <w:rPr>
          <w:rFonts w:ascii="Calibri" w:eastAsia="Calibri" w:hAnsi="Calibri" w:cs="Calibri"/>
        </w:rPr>
      </w:pPr>
    </w:p>
    <w:p w14:paraId="636C7D6E" w14:textId="77777777" w:rsidR="00DD56E0" w:rsidRDefault="00DD56E0">
      <w:pPr>
        <w:pStyle w:val="normal0"/>
        <w:widowControl/>
        <w:jc w:val="both"/>
        <w:rPr>
          <w:rFonts w:ascii="Calibri" w:eastAsia="Calibri" w:hAnsi="Calibri" w:cs="Calibri"/>
        </w:rPr>
      </w:pPr>
    </w:p>
    <w:p w14:paraId="5414D787" w14:textId="77777777" w:rsidR="00DD56E0" w:rsidRDefault="00DD56E0">
      <w:pPr>
        <w:pStyle w:val="normal0"/>
        <w:widowControl/>
        <w:jc w:val="both"/>
        <w:rPr>
          <w:rFonts w:ascii="Calibri" w:eastAsia="Calibri" w:hAnsi="Calibri" w:cs="Calibri"/>
        </w:rPr>
      </w:pPr>
    </w:p>
    <w:p w14:paraId="3E9D2578" w14:textId="77777777" w:rsidR="00DD56E0" w:rsidRDefault="00DD56E0">
      <w:pPr>
        <w:pStyle w:val="normal0"/>
        <w:widowControl/>
        <w:jc w:val="both"/>
        <w:rPr>
          <w:rFonts w:ascii="Calibri" w:eastAsia="Calibri" w:hAnsi="Calibri" w:cs="Calibri"/>
        </w:rPr>
      </w:pPr>
    </w:p>
    <w:p w14:paraId="2DB334C0" w14:textId="77777777" w:rsidR="00DD56E0" w:rsidRDefault="00DD56E0">
      <w:pPr>
        <w:pStyle w:val="normal0"/>
        <w:widowControl/>
        <w:jc w:val="both"/>
        <w:rPr>
          <w:rFonts w:ascii="Calibri" w:eastAsia="Calibri" w:hAnsi="Calibri" w:cs="Calibri"/>
        </w:rPr>
      </w:pPr>
    </w:p>
    <w:p w14:paraId="4EFB8084" w14:textId="77777777" w:rsidR="00DD56E0" w:rsidRDefault="00DD56E0">
      <w:pPr>
        <w:pStyle w:val="normal0"/>
        <w:widowControl/>
        <w:jc w:val="both"/>
        <w:rPr>
          <w:rFonts w:ascii="Calibri" w:eastAsia="Calibri" w:hAnsi="Calibri" w:cs="Calibri"/>
        </w:rPr>
      </w:pPr>
    </w:p>
    <w:p w14:paraId="217E2ED5" w14:textId="77777777" w:rsidR="00DD56E0" w:rsidRDefault="00917732">
      <w:pPr>
        <w:pStyle w:val="normal0"/>
        <w:jc w:val="both"/>
        <w:rPr>
          <w:rFonts w:ascii="Calibri" w:eastAsia="Calibri" w:hAnsi="Calibri" w:cs="Calibri"/>
        </w:rPr>
      </w:pPr>
      <w:r>
        <w:rPr>
          <w:rFonts w:ascii="Calibri" w:eastAsia="Calibri" w:hAnsi="Calibri" w:cs="Calibri"/>
          <w:b/>
          <w:color w:val="0000FF"/>
          <w:sz w:val="28"/>
          <w:szCs w:val="28"/>
        </w:rPr>
        <w:lastRenderedPageBreak/>
        <w:t>Graduate Internship</w:t>
      </w:r>
    </w:p>
    <w:p w14:paraId="00D763EB" w14:textId="77777777" w:rsidR="00DD56E0" w:rsidRDefault="00917732">
      <w:pPr>
        <w:pStyle w:val="normal0"/>
        <w:jc w:val="both"/>
        <w:rPr>
          <w:rFonts w:ascii="Calibri" w:eastAsia="Calibri" w:hAnsi="Calibri" w:cs="Calibri"/>
        </w:rPr>
      </w:pPr>
      <w:r>
        <w:rPr>
          <w:rFonts w:ascii="Calibri" w:eastAsia="Calibri" w:hAnsi="Calibri" w:cs="Calibri"/>
          <w:b/>
          <w:u w:val="single"/>
        </w:rPr>
        <w:t>NASA DEVELOP Internship</w:t>
      </w:r>
    </w:p>
    <w:p w14:paraId="6220ED3C" w14:textId="77777777" w:rsidR="00DD56E0" w:rsidRDefault="00917732">
      <w:pPr>
        <w:pStyle w:val="normal0"/>
        <w:jc w:val="both"/>
        <w:rPr>
          <w:rFonts w:ascii="Calibri" w:eastAsia="Calibri" w:hAnsi="Calibri" w:cs="Calibri"/>
          <w:color w:val="FF0000"/>
        </w:rPr>
      </w:pPr>
      <w:r>
        <w:rPr>
          <w:rFonts w:ascii="Calibri" w:eastAsia="Calibri" w:hAnsi="Calibri" w:cs="Calibri"/>
          <w:color w:val="FF0000"/>
        </w:rPr>
        <w:t>Deadline:  (Multiple Dates)</w:t>
      </w:r>
    </w:p>
    <w:p w14:paraId="2439FFD9" w14:textId="77777777" w:rsidR="00DD56E0" w:rsidRDefault="00917732">
      <w:pPr>
        <w:pStyle w:val="normal0"/>
        <w:jc w:val="both"/>
        <w:rPr>
          <w:rFonts w:ascii="Calibri" w:eastAsia="Calibri" w:hAnsi="Calibri" w:cs="Calibri"/>
        </w:rPr>
      </w:pPr>
      <w:r>
        <w:rPr>
          <w:rFonts w:ascii="Calibri" w:eastAsia="Calibri" w:hAnsi="Calibri" w:cs="Calibri"/>
        </w:rPr>
        <w:t>Website:</w:t>
      </w:r>
      <w:hyperlink r:id="rId30">
        <w:r>
          <w:rPr>
            <w:rFonts w:ascii="Calibri" w:eastAsia="Calibri" w:hAnsi="Calibri" w:cs="Calibri"/>
          </w:rPr>
          <w:t xml:space="preserve"> </w:t>
        </w:r>
      </w:hyperlink>
      <w:hyperlink r:id="rId31">
        <w:r>
          <w:rPr>
            <w:rFonts w:ascii="Calibri" w:eastAsia="Calibri" w:hAnsi="Calibri" w:cs="Calibri"/>
            <w:color w:val="002060"/>
            <w:u w:val="single"/>
          </w:rPr>
          <w:t>http://develop.larc.nasa.gov/</w:t>
        </w:r>
      </w:hyperlink>
    </w:p>
    <w:p w14:paraId="60190019" w14:textId="77777777" w:rsidR="00DD56E0" w:rsidRDefault="00917732">
      <w:pPr>
        <w:pStyle w:val="normal0"/>
        <w:jc w:val="both"/>
        <w:rPr>
          <w:rFonts w:ascii="Calibri" w:eastAsia="Calibri" w:hAnsi="Calibri" w:cs="Calibri"/>
        </w:rPr>
      </w:pPr>
      <w:r>
        <w:rPr>
          <w:rFonts w:ascii="Calibri" w:eastAsia="Calibri" w:hAnsi="Calibri" w:cs="Calibri"/>
        </w:rPr>
        <w:t>Eligibility:</w:t>
      </w:r>
    </w:p>
    <w:p w14:paraId="3A2597DF" w14:textId="77777777" w:rsidR="00DD56E0" w:rsidRDefault="00917732">
      <w:pPr>
        <w:pStyle w:val="normal0"/>
        <w:numPr>
          <w:ilvl w:val="0"/>
          <w:numId w:val="22"/>
        </w:numPr>
        <w:ind w:hanging="360"/>
        <w:contextualSpacing/>
        <w:jc w:val="both"/>
      </w:pPr>
      <w:r>
        <w:rPr>
          <w:rFonts w:ascii="Calibri" w:eastAsia="Calibri" w:hAnsi="Calibri" w:cs="Calibri"/>
        </w:rPr>
        <w:t>At least 18 years of age</w:t>
      </w:r>
    </w:p>
    <w:p w14:paraId="4F402937" w14:textId="77777777" w:rsidR="00DD56E0" w:rsidRDefault="00917732">
      <w:pPr>
        <w:pStyle w:val="normal0"/>
        <w:numPr>
          <w:ilvl w:val="0"/>
          <w:numId w:val="22"/>
        </w:numPr>
        <w:ind w:hanging="360"/>
        <w:contextualSpacing/>
        <w:jc w:val="both"/>
      </w:pPr>
      <w:r>
        <w:rPr>
          <w:rFonts w:ascii="Calibri" w:eastAsia="Calibri" w:hAnsi="Calibri" w:cs="Calibri"/>
        </w:rPr>
        <w:t>Ability to provide personal transportation to and from the DEVELOP location</w:t>
      </w:r>
    </w:p>
    <w:p w14:paraId="6B7A0FB3" w14:textId="77777777" w:rsidR="00DD56E0" w:rsidRDefault="00917732">
      <w:pPr>
        <w:pStyle w:val="normal0"/>
        <w:numPr>
          <w:ilvl w:val="0"/>
          <w:numId w:val="22"/>
        </w:numPr>
        <w:ind w:hanging="360"/>
        <w:contextualSpacing/>
        <w:jc w:val="both"/>
      </w:pPr>
      <w:r>
        <w:rPr>
          <w:rFonts w:ascii="Calibri" w:eastAsia="Calibri" w:hAnsi="Calibri" w:cs="Calibri"/>
        </w:rPr>
        <w:t>Strong interest in earth science and remote sensing</w:t>
      </w:r>
    </w:p>
    <w:p w14:paraId="44B9355F" w14:textId="77777777" w:rsidR="00DD56E0" w:rsidRDefault="00917732">
      <w:pPr>
        <w:pStyle w:val="normal0"/>
        <w:numPr>
          <w:ilvl w:val="0"/>
          <w:numId w:val="22"/>
        </w:numPr>
        <w:ind w:hanging="360"/>
        <w:contextualSpacing/>
        <w:jc w:val="both"/>
      </w:pPr>
      <w:r>
        <w:rPr>
          <w:rFonts w:ascii="Calibri" w:eastAsia="Calibri" w:hAnsi="Calibri" w:cs="Calibri"/>
        </w:rPr>
        <w:t>U.S. citizenship is required to apply to DEVELOP locations at NASA Centers</w:t>
      </w:r>
    </w:p>
    <w:p w14:paraId="1041545B" w14:textId="77777777" w:rsidR="00DD56E0" w:rsidRDefault="00917732">
      <w:pPr>
        <w:pStyle w:val="normal0"/>
        <w:numPr>
          <w:ilvl w:val="0"/>
          <w:numId w:val="22"/>
        </w:numPr>
        <w:ind w:hanging="360"/>
        <w:contextualSpacing/>
        <w:jc w:val="both"/>
      </w:pPr>
      <w:r>
        <w:rPr>
          <w:rFonts w:ascii="Calibri" w:eastAsia="Calibri" w:hAnsi="Calibri" w:cs="Calibri"/>
        </w:rPr>
        <w:t>Cumulative 3.0 GPA or higher (on 4.0 scale)</w:t>
      </w:r>
    </w:p>
    <w:p w14:paraId="354DEE8B" w14:textId="77777777" w:rsidR="00DD56E0" w:rsidRDefault="00917732">
      <w:pPr>
        <w:pStyle w:val="normal0"/>
        <w:numPr>
          <w:ilvl w:val="0"/>
          <w:numId w:val="22"/>
        </w:numPr>
        <w:ind w:hanging="360"/>
        <w:contextualSpacing/>
        <w:jc w:val="both"/>
      </w:pPr>
      <w:bookmarkStart w:id="1" w:name="_30j0zll" w:colFirst="0" w:colLast="0"/>
      <w:bookmarkEnd w:id="1"/>
      <w:r>
        <w:rPr>
          <w:rFonts w:ascii="Calibri" w:eastAsia="Calibri" w:hAnsi="Calibri" w:cs="Calibri"/>
        </w:rPr>
        <w:t>Either currently-enrolled undergraduate or graduate student, individuals who have graduated with a degree within the last two years, or “individuals transitioning to a new career field, who are pursuing further experience in the Earth sciences and remote sensing”</w:t>
      </w:r>
    </w:p>
    <w:p w14:paraId="09C508EA" w14:textId="77777777" w:rsidR="00DD56E0" w:rsidRDefault="00917732">
      <w:pPr>
        <w:pStyle w:val="normal0"/>
        <w:jc w:val="both"/>
        <w:rPr>
          <w:rFonts w:ascii="Calibri" w:eastAsia="Calibri" w:hAnsi="Calibri" w:cs="Calibri"/>
        </w:rPr>
      </w:pPr>
      <w:r>
        <w:rPr>
          <w:rFonts w:ascii="Calibri" w:eastAsia="Calibri" w:hAnsi="Calibri" w:cs="Calibri"/>
        </w:rPr>
        <w:t>Benefits:</w:t>
      </w:r>
    </w:p>
    <w:p w14:paraId="66F3B83F" w14:textId="77777777" w:rsidR="00DD56E0" w:rsidRDefault="00917732">
      <w:pPr>
        <w:pStyle w:val="normal0"/>
        <w:numPr>
          <w:ilvl w:val="0"/>
          <w:numId w:val="21"/>
        </w:numPr>
        <w:ind w:hanging="360"/>
        <w:contextualSpacing/>
        <w:jc w:val="both"/>
      </w:pPr>
      <w:r>
        <w:rPr>
          <w:rFonts w:ascii="Calibri" w:eastAsia="Calibri" w:hAnsi="Calibri" w:cs="Calibri"/>
        </w:rPr>
        <w:t>10-week paid summer internship (stipend varies with education level)</w:t>
      </w:r>
    </w:p>
    <w:p w14:paraId="2EF02E6A" w14:textId="77777777" w:rsidR="00DD56E0" w:rsidRDefault="00917732">
      <w:pPr>
        <w:pStyle w:val="normal0"/>
        <w:numPr>
          <w:ilvl w:val="0"/>
          <w:numId w:val="21"/>
        </w:numPr>
        <w:ind w:hanging="360"/>
        <w:contextualSpacing/>
        <w:jc w:val="both"/>
      </w:pPr>
      <w:r>
        <w:rPr>
          <w:rFonts w:ascii="Calibri" w:eastAsia="Calibri" w:hAnsi="Calibri" w:cs="Calibri"/>
        </w:rPr>
        <w:t>Personal and professional development training</w:t>
      </w:r>
    </w:p>
    <w:p w14:paraId="4F317711" w14:textId="77777777" w:rsidR="00DD56E0" w:rsidRDefault="00917732">
      <w:pPr>
        <w:pStyle w:val="normal0"/>
        <w:numPr>
          <w:ilvl w:val="0"/>
          <w:numId w:val="21"/>
        </w:numPr>
        <w:ind w:hanging="360"/>
        <w:contextualSpacing/>
        <w:jc w:val="both"/>
      </w:pPr>
      <w:r>
        <w:rPr>
          <w:rFonts w:ascii="Calibri" w:eastAsia="Calibri" w:hAnsi="Calibri" w:cs="Calibri"/>
        </w:rPr>
        <w:t>Work with NASA science mentor leveraging current NASA products and remote sensing instruments</w:t>
      </w:r>
    </w:p>
    <w:p w14:paraId="37B1A9DB" w14:textId="77777777" w:rsidR="00DD56E0" w:rsidRDefault="00917732">
      <w:pPr>
        <w:pStyle w:val="normal0"/>
        <w:numPr>
          <w:ilvl w:val="0"/>
          <w:numId w:val="21"/>
        </w:numPr>
        <w:ind w:hanging="360"/>
        <w:contextualSpacing/>
        <w:jc w:val="both"/>
      </w:pPr>
      <w:r>
        <w:rPr>
          <w:rFonts w:ascii="Calibri" w:eastAsia="Calibri" w:hAnsi="Calibri" w:cs="Calibri"/>
        </w:rPr>
        <w:t>Gain experience in group research projects, including development of a scientific poster and paper</w:t>
      </w:r>
    </w:p>
    <w:p w14:paraId="35CE18DE" w14:textId="77777777" w:rsidR="00DD56E0" w:rsidRDefault="00917732">
      <w:pPr>
        <w:pStyle w:val="normal0"/>
        <w:jc w:val="both"/>
        <w:rPr>
          <w:rFonts w:ascii="Calibri" w:eastAsia="Calibri" w:hAnsi="Calibri" w:cs="Calibri"/>
        </w:rPr>
      </w:pPr>
      <w:r>
        <w:rPr>
          <w:rFonts w:ascii="Calibri" w:eastAsia="Calibri" w:hAnsi="Calibri" w:cs="Calibri"/>
        </w:rPr>
        <w:t>Alumna: Emily Morgan (</w:t>
      </w:r>
      <w:hyperlink r:id="rId32">
        <w:r>
          <w:rPr>
            <w:rFonts w:ascii="Calibri" w:eastAsia="Calibri" w:hAnsi="Calibri" w:cs="Calibri"/>
            <w:color w:val="1155CC"/>
            <w:u w:val="single"/>
          </w:rPr>
          <w:t>ecmorgan4@gmail.com</w:t>
        </w:r>
      </w:hyperlink>
      <w:r>
        <w:rPr>
          <w:rFonts w:ascii="Calibri" w:eastAsia="Calibri" w:hAnsi="Calibri" w:cs="Calibri"/>
        </w:rPr>
        <w:t xml:space="preserve">) </w:t>
      </w:r>
    </w:p>
    <w:p w14:paraId="3E9CBC1D" w14:textId="77777777" w:rsidR="00DD56E0" w:rsidRDefault="00DD56E0">
      <w:pPr>
        <w:pStyle w:val="normal0"/>
        <w:widowControl/>
        <w:jc w:val="both"/>
        <w:rPr>
          <w:rFonts w:ascii="Calibri" w:eastAsia="Calibri" w:hAnsi="Calibri" w:cs="Calibri"/>
        </w:rPr>
      </w:pPr>
    </w:p>
    <w:p w14:paraId="1DE9789B" w14:textId="77777777" w:rsidR="00DD56E0" w:rsidRDefault="00DD56E0">
      <w:pPr>
        <w:pStyle w:val="normal0"/>
        <w:rPr>
          <w:rFonts w:ascii="Calibri" w:eastAsia="Calibri" w:hAnsi="Calibri" w:cs="Calibri"/>
        </w:rPr>
      </w:pPr>
    </w:p>
    <w:sectPr w:rsidR="00DD56E0">
      <w:pgSz w:w="12240" w:h="15840"/>
      <w:pgMar w:top="720" w:right="720" w:bottom="54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iberation Serif">
    <w:altName w:val="Times New Roman"/>
    <w:charset w:val="80"/>
    <w:family w:val="roman"/>
    <w:pitch w:val="variable"/>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DA3"/>
    <w:multiLevelType w:val="multilevel"/>
    <w:tmpl w:val="8E5256D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nsid w:val="0600593C"/>
    <w:multiLevelType w:val="multilevel"/>
    <w:tmpl w:val="34E0E9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26B53EB"/>
    <w:multiLevelType w:val="multilevel"/>
    <w:tmpl w:val="65307176"/>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15E355D8"/>
    <w:multiLevelType w:val="multilevel"/>
    <w:tmpl w:val="14123958"/>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nsid w:val="1D3C2E70"/>
    <w:multiLevelType w:val="multilevel"/>
    <w:tmpl w:val="5E6CE2B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nsid w:val="1EF2558D"/>
    <w:multiLevelType w:val="multilevel"/>
    <w:tmpl w:val="9AA05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043290A"/>
    <w:multiLevelType w:val="multilevel"/>
    <w:tmpl w:val="360AAA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30BC54D8"/>
    <w:multiLevelType w:val="multilevel"/>
    <w:tmpl w:val="52A612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323735E6"/>
    <w:multiLevelType w:val="multilevel"/>
    <w:tmpl w:val="0E38BAC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9">
    <w:nsid w:val="323C6FC1"/>
    <w:multiLevelType w:val="multilevel"/>
    <w:tmpl w:val="069CDF36"/>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369400A0"/>
    <w:multiLevelType w:val="multilevel"/>
    <w:tmpl w:val="70D86B0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1">
    <w:nsid w:val="3E0C157C"/>
    <w:multiLevelType w:val="multilevel"/>
    <w:tmpl w:val="E65CE1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4B5129A"/>
    <w:multiLevelType w:val="multilevel"/>
    <w:tmpl w:val="AFCA4D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D784819"/>
    <w:multiLevelType w:val="multilevel"/>
    <w:tmpl w:val="3D229DC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4">
    <w:nsid w:val="5F580937"/>
    <w:multiLevelType w:val="multilevel"/>
    <w:tmpl w:val="522825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652E64DC"/>
    <w:multiLevelType w:val="multilevel"/>
    <w:tmpl w:val="40045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9A8106A"/>
    <w:multiLevelType w:val="multilevel"/>
    <w:tmpl w:val="E4B0D014"/>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7">
    <w:nsid w:val="6B6C4D85"/>
    <w:multiLevelType w:val="multilevel"/>
    <w:tmpl w:val="33E8C22E"/>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8">
    <w:nsid w:val="6C653558"/>
    <w:multiLevelType w:val="multilevel"/>
    <w:tmpl w:val="4DDA209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9">
    <w:nsid w:val="6CA710C8"/>
    <w:multiLevelType w:val="multilevel"/>
    <w:tmpl w:val="EDAA5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3972C4E"/>
    <w:multiLevelType w:val="multilevel"/>
    <w:tmpl w:val="BD3064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746C259C"/>
    <w:multiLevelType w:val="multilevel"/>
    <w:tmpl w:val="05084C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7"/>
  </w:num>
  <w:num w:numId="2">
    <w:abstractNumId w:val="21"/>
  </w:num>
  <w:num w:numId="3">
    <w:abstractNumId w:val="7"/>
  </w:num>
  <w:num w:numId="4">
    <w:abstractNumId w:val="6"/>
  </w:num>
  <w:num w:numId="5">
    <w:abstractNumId w:val="1"/>
  </w:num>
  <w:num w:numId="6">
    <w:abstractNumId w:val="0"/>
  </w:num>
  <w:num w:numId="7">
    <w:abstractNumId w:val="3"/>
  </w:num>
  <w:num w:numId="8">
    <w:abstractNumId w:val="10"/>
  </w:num>
  <w:num w:numId="9">
    <w:abstractNumId w:val="11"/>
  </w:num>
  <w:num w:numId="10">
    <w:abstractNumId w:val="18"/>
  </w:num>
  <w:num w:numId="11">
    <w:abstractNumId w:val="20"/>
  </w:num>
  <w:num w:numId="12">
    <w:abstractNumId w:val="5"/>
  </w:num>
  <w:num w:numId="13">
    <w:abstractNumId w:val="19"/>
  </w:num>
  <w:num w:numId="14">
    <w:abstractNumId w:val="12"/>
  </w:num>
  <w:num w:numId="15">
    <w:abstractNumId w:val="14"/>
  </w:num>
  <w:num w:numId="16">
    <w:abstractNumId w:val="9"/>
  </w:num>
  <w:num w:numId="17">
    <w:abstractNumId w:val="15"/>
  </w:num>
  <w:num w:numId="18">
    <w:abstractNumId w:val="16"/>
  </w:num>
  <w:num w:numId="19">
    <w:abstractNumId w:val="2"/>
  </w:num>
  <w:num w:numId="20">
    <w:abstractNumId w:val="4"/>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
  <w:rsids>
    <w:rsidRoot w:val="00DD56E0"/>
    <w:rsid w:val="008829D0"/>
    <w:rsid w:val="00917732"/>
    <w:rsid w:val="00DD5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E7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1773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177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mbartolini@albany.edu" TargetMode="External"/><Relationship Id="rId21" Type="http://schemas.openxmlformats.org/officeDocument/2006/relationships/hyperlink" Target="http://solicitation.nasaprs.com/open" TargetMode="External"/><Relationship Id="rId22" Type="http://schemas.openxmlformats.org/officeDocument/2006/relationships/hyperlink" Target="mailto:hattard@albany.edu" TargetMode="External"/><Relationship Id="rId23" Type="http://schemas.openxmlformats.org/officeDocument/2006/relationships/hyperlink" Target="mailto:sstevenson@albany.edu" TargetMode="External"/><Relationship Id="rId24" Type="http://schemas.openxmlformats.org/officeDocument/2006/relationships/hyperlink" Target="http://hertzfoundation.org/dx/fellowships/fellowshipaward.aspx" TargetMode="External"/><Relationship Id="rId25" Type="http://schemas.openxmlformats.org/officeDocument/2006/relationships/hyperlink" Target="http://hertzfoundation.org/dx/fellowships/commitment.aspx" TargetMode="External"/><Relationship Id="rId26" Type="http://schemas.openxmlformats.org/officeDocument/2006/relationships/hyperlink" Target="http://hertzfoundation.org/dx/fellowships/schools.aspx" TargetMode="External"/><Relationship Id="rId27" Type="http://schemas.openxmlformats.org/officeDocument/2006/relationships/hyperlink" Target="http://sites.nationalacademies.org/PGA/FordFellowships/index.htm" TargetMode="External"/><Relationship Id="rId28" Type="http://schemas.openxmlformats.org/officeDocument/2006/relationships/hyperlink" Target="http://fosterscholars.noaa.gov" TargetMode="External"/><Relationship Id="rId29" Type="http://schemas.openxmlformats.org/officeDocument/2006/relationships/hyperlink" Target="http://www.krellinst.org/csg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develop.larc.nasa.gov/" TargetMode="External"/><Relationship Id="rId31" Type="http://schemas.openxmlformats.org/officeDocument/2006/relationships/hyperlink" Target="http://develop.larc.nasa.gov/" TargetMode="External"/><Relationship Id="rId32" Type="http://schemas.openxmlformats.org/officeDocument/2006/relationships/hyperlink" Target="mailto:ecmorgan4@gmail.com" TargetMode="External"/><Relationship Id="rId9" Type="http://schemas.openxmlformats.org/officeDocument/2006/relationships/hyperlink" Target="mailto:rrios-berrios@albany.edu" TargetMode="External"/><Relationship Id="rId6" Type="http://schemas.openxmlformats.org/officeDocument/2006/relationships/hyperlink" Target="https://www.nsfgrfp.org/" TargetMode="External"/><Relationship Id="rId7" Type="http://schemas.openxmlformats.org/officeDocument/2006/relationships/hyperlink" Target="mailto:jalland@albany.edu" TargetMode="External"/><Relationship Id="rId8" Type="http://schemas.openxmlformats.org/officeDocument/2006/relationships/hyperlink" Target="mailto:efindlay@albany.edu"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mart.asee.org/" TargetMode="External"/><Relationship Id="rId11" Type="http://schemas.openxmlformats.org/officeDocument/2006/relationships/hyperlink" Target="http://smart.asee.org/about" TargetMode="External"/><Relationship Id="rId12" Type="http://schemas.openxmlformats.org/officeDocument/2006/relationships/hyperlink" Target="mailto:dcard@albany.edu" TargetMode="External"/><Relationship Id="rId13" Type="http://schemas.openxmlformats.org/officeDocument/2006/relationships/hyperlink" Target="http://www.ndsegfellowships.org/" TargetMode="External"/><Relationship Id="rId14" Type="http://schemas.openxmlformats.org/officeDocument/2006/relationships/hyperlink" Target="mailto:sditchek@albany.edu" TargetMode="External"/><Relationship Id="rId15" Type="http://schemas.openxmlformats.org/officeDocument/2006/relationships/hyperlink" Target="mailto:cpeirano@albany.edu" TargetMode="External"/><Relationship Id="rId16" Type="http://schemas.openxmlformats.org/officeDocument/2006/relationships/hyperlink" Target="mailto:mvaughan@albany.edu" TargetMode="External"/><Relationship Id="rId17" Type="http://schemas.openxmlformats.org/officeDocument/2006/relationships/hyperlink" Target="https://www2.ametsoc.org/ams/index.cfm/information-for/students/ams-scholarships-and-fellowships/ams-graduate-fellowships/" TargetMode="External"/><Relationship Id="rId18" Type="http://schemas.openxmlformats.org/officeDocument/2006/relationships/hyperlink" Target="mailto:kbiernat@albany.edu" TargetMode="External"/><Relationship Id="rId19" Type="http://schemas.openxmlformats.org/officeDocument/2006/relationships/hyperlink" Target="mailto:tburg@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10839</Characters>
  <Application>Microsoft Macintosh Word</Application>
  <DocSecurity>0</DocSecurity>
  <Lines>90</Lines>
  <Paragraphs>25</Paragraphs>
  <ScaleCrop>false</ScaleCrop>
  <Company>UAlbany</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Alland</cp:lastModifiedBy>
  <cp:revision>2</cp:revision>
  <cp:lastPrinted>2017-09-14T15:37:00Z</cp:lastPrinted>
  <dcterms:created xsi:type="dcterms:W3CDTF">2017-09-14T18:25:00Z</dcterms:created>
  <dcterms:modified xsi:type="dcterms:W3CDTF">2017-09-14T18:25:00Z</dcterms:modified>
</cp:coreProperties>
</file>