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50CD2" w14:textId="1C9D8D12" w:rsidR="00636941" w:rsidRPr="00636941" w:rsidRDefault="00335731" w:rsidP="008531C6">
      <w:pPr>
        <w:contextualSpacing/>
        <w:jc w:val="center"/>
        <w:rPr>
          <w:rFonts w:ascii="Times New Roman" w:eastAsia="Times New Roman" w:hAnsi="Times New Roman" w:cs="Times New Roman"/>
          <w:b/>
        </w:rPr>
      </w:pPr>
      <w:r>
        <w:rPr>
          <w:rFonts w:ascii="Times New Roman" w:eastAsia="Times New Roman" w:hAnsi="Times New Roman" w:cs="Times New Roman"/>
          <w:b/>
        </w:rPr>
        <w:t>A climatological analysis of the linkages between tropopause polar vortices, cold pools, and cold air outbreaks over the central and e</w:t>
      </w:r>
      <w:r w:rsidR="00636941" w:rsidRPr="00636941">
        <w:rPr>
          <w:rFonts w:ascii="Times New Roman" w:eastAsia="Times New Roman" w:hAnsi="Times New Roman" w:cs="Times New Roman"/>
          <w:b/>
        </w:rPr>
        <w:t>astern United States</w:t>
      </w:r>
    </w:p>
    <w:p w14:paraId="157CF247" w14:textId="77777777" w:rsidR="008F2267" w:rsidRDefault="008F2267" w:rsidP="008531C6">
      <w:pPr>
        <w:contextualSpacing/>
        <w:jc w:val="center"/>
        <w:rPr>
          <w:rFonts w:ascii="Times New Roman" w:hAnsi="Times New Roman" w:cs="Times New Roman"/>
          <w:b/>
        </w:rPr>
      </w:pPr>
    </w:p>
    <w:p w14:paraId="7F45CAFE" w14:textId="17704C86" w:rsidR="00636941" w:rsidRPr="008F2267" w:rsidRDefault="008F2267" w:rsidP="008531C6">
      <w:pPr>
        <w:contextualSpacing/>
        <w:jc w:val="center"/>
        <w:rPr>
          <w:rFonts w:ascii="Times New Roman" w:hAnsi="Times New Roman" w:cs="Times New Roman"/>
          <w:i/>
        </w:rPr>
      </w:pPr>
      <w:r w:rsidRPr="008F2267">
        <w:rPr>
          <w:rFonts w:ascii="Times New Roman" w:hAnsi="Times New Roman" w:cs="Times New Roman"/>
          <w:i/>
        </w:rPr>
        <w:t>By</w:t>
      </w:r>
      <w:r w:rsidR="00636941" w:rsidRPr="008F2267">
        <w:rPr>
          <w:rFonts w:ascii="Times New Roman" w:hAnsi="Times New Roman" w:cs="Times New Roman"/>
          <w:i/>
        </w:rPr>
        <w:br/>
      </w:r>
    </w:p>
    <w:p w14:paraId="338962BE" w14:textId="2ABC5105" w:rsidR="00636941" w:rsidRPr="008F2267" w:rsidRDefault="008F2267" w:rsidP="008531C6">
      <w:pPr>
        <w:contextualSpacing/>
        <w:jc w:val="center"/>
        <w:rPr>
          <w:rFonts w:ascii="Times New Roman" w:hAnsi="Times New Roman" w:cs="Times New Roman"/>
        </w:rPr>
      </w:pPr>
      <w:r w:rsidRPr="008F2267">
        <w:rPr>
          <w:rFonts w:ascii="Times New Roman" w:hAnsi="Times New Roman" w:cs="Times New Roman"/>
        </w:rPr>
        <w:t>KEVIN</w:t>
      </w:r>
      <w:r w:rsidR="00047AAA" w:rsidRPr="008F2267">
        <w:rPr>
          <w:rFonts w:ascii="Times New Roman" w:hAnsi="Times New Roman" w:cs="Times New Roman"/>
        </w:rPr>
        <w:t xml:space="preserve"> A</w:t>
      </w:r>
      <w:r w:rsidR="00636941" w:rsidRPr="008F2267">
        <w:rPr>
          <w:rFonts w:ascii="Times New Roman" w:hAnsi="Times New Roman" w:cs="Times New Roman"/>
        </w:rPr>
        <w:t>. B</w:t>
      </w:r>
      <w:r w:rsidRPr="008F2267">
        <w:rPr>
          <w:rFonts w:ascii="Times New Roman" w:hAnsi="Times New Roman" w:cs="Times New Roman"/>
        </w:rPr>
        <w:t>IERNAT</w:t>
      </w:r>
      <w:r w:rsidR="00636941" w:rsidRPr="008F2267">
        <w:rPr>
          <w:rStyle w:val="FootnoteReference"/>
          <w:rFonts w:ascii="Times New Roman" w:hAnsi="Times New Roman" w:cs="Times New Roman"/>
        </w:rPr>
        <w:footnoteReference w:id="1"/>
      </w:r>
      <w:r w:rsidRPr="008F2267">
        <w:rPr>
          <w:rFonts w:ascii="Times New Roman" w:hAnsi="Times New Roman" w:cs="Times New Roman"/>
        </w:rPr>
        <w:t>, LANCE F. BOSART, and DANIEL KEYSER</w:t>
      </w:r>
      <w:r w:rsidR="00636941" w:rsidRPr="008F2267">
        <w:rPr>
          <w:rFonts w:ascii="Times New Roman" w:hAnsi="Times New Roman" w:cs="Times New Roman"/>
        </w:rPr>
        <w:t xml:space="preserve"> </w:t>
      </w:r>
    </w:p>
    <w:p w14:paraId="0586674C" w14:textId="77777777" w:rsidR="00636941" w:rsidRDefault="00636941" w:rsidP="008531C6">
      <w:pPr>
        <w:contextualSpacing/>
        <w:rPr>
          <w:rFonts w:ascii="Times New Roman" w:eastAsia="Times New Roman" w:hAnsi="Times New Roman" w:cs="Times New Roman"/>
          <w:i/>
          <w:iCs/>
          <w:color w:val="000000"/>
          <w:shd w:val="clear" w:color="auto" w:fill="FFFFFF"/>
        </w:rPr>
      </w:pPr>
    </w:p>
    <w:p w14:paraId="5D83CDEF" w14:textId="77777777" w:rsidR="008F2267" w:rsidRDefault="008F2267" w:rsidP="008531C6">
      <w:pPr>
        <w:contextualSpacing/>
        <w:rPr>
          <w:rFonts w:ascii="Times New Roman" w:eastAsia="Times New Roman" w:hAnsi="Times New Roman" w:cs="Times New Roman"/>
          <w:i/>
          <w:iCs/>
          <w:color w:val="000000"/>
          <w:shd w:val="clear" w:color="auto" w:fill="FFFFFF"/>
        </w:rPr>
      </w:pPr>
    </w:p>
    <w:p w14:paraId="48E077EA" w14:textId="77777777" w:rsidR="00335731" w:rsidRPr="002567C6" w:rsidRDefault="00335731" w:rsidP="008531C6">
      <w:pPr>
        <w:contextualSpacing/>
        <w:rPr>
          <w:rFonts w:ascii="Times New Roman" w:eastAsia="Times New Roman" w:hAnsi="Times New Roman" w:cs="Times New Roman"/>
          <w:i/>
          <w:iCs/>
          <w:color w:val="000000"/>
          <w:shd w:val="clear" w:color="auto" w:fill="FFFFFF"/>
        </w:rPr>
      </w:pPr>
    </w:p>
    <w:p w14:paraId="79760AD2" w14:textId="34AD2D17" w:rsidR="008F2267" w:rsidRPr="008F2267" w:rsidRDefault="00636941"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Department of Atmospheric and Environm</w:t>
      </w:r>
      <w:r w:rsidR="00335731">
        <w:rPr>
          <w:rFonts w:ascii="Times New Roman" w:eastAsia="Times New Roman" w:hAnsi="Times New Roman" w:cs="Times New Roman"/>
          <w:iCs/>
          <w:color w:val="000000"/>
          <w:shd w:val="clear" w:color="auto" w:fill="FFFFFF"/>
        </w:rPr>
        <w:t>ental Sciences</w:t>
      </w:r>
    </w:p>
    <w:p w14:paraId="43421073" w14:textId="77777777" w:rsidR="008F2267" w:rsidRPr="008F2267" w:rsidRDefault="008F2267"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University at Albany, State University of New York</w:t>
      </w:r>
    </w:p>
    <w:p w14:paraId="10357F04" w14:textId="2536F84D" w:rsidR="00636941" w:rsidRPr="008F2267" w:rsidRDefault="00335731" w:rsidP="008531C6">
      <w:pPr>
        <w:contextualSpacing/>
        <w:jc w:val="center"/>
        <w:rPr>
          <w:rFonts w:ascii="Times New Roman" w:eastAsia="Times New Roman" w:hAnsi="Times New Roman" w:cs="Times New Roman"/>
          <w:iCs/>
          <w:color w:val="000000"/>
          <w:shd w:val="clear" w:color="auto" w:fill="FFFFFF"/>
        </w:rPr>
      </w:pPr>
      <w:r>
        <w:rPr>
          <w:rFonts w:ascii="Times New Roman" w:eastAsia="Times New Roman" w:hAnsi="Times New Roman" w:cs="Times New Roman"/>
          <w:iCs/>
          <w:color w:val="000000"/>
          <w:shd w:val="clear" w:color="auto" w:fill="FFFFFF"/>
        </w:rPr>
        <w:t>Albany, NY</w:t>
      </w:r>
      <w:r w:rsidR="008F2267" w:rsidRPr="008F2267">
        <w:rPr>
          <w:rFonts w:ascii="Times New Roman" w:eastAsia="Times New Roman" w:hAnsi="Times New Roman" w:cs="Times New Roman"/>
          <w:iCs/>
          <w:color w:val="000000"/>
          <w:shd w:val="clear" w:color="auto" w:fill="FFFFFF"/>
        </w:rPr>
        <w:t xml:space="preserve"> 12222</w:t>
      </w:r>
    </w:p>
    <w:p w14:paraId="6F567CF7"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6404F8A1"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2DC31DB8" w14:textId="77777777" w:rsidR="00636941" w:rsidRDefault="00636941" w:rsidP="008531C6">
      <w:pPr>
        <w:contextualSpacing/>
        <w:rPr>
          <w:rFonts w:ascii="Times New Roman" w:hAnsi="Times New Roman" w:cs="Times New Roman"/>
        </w:rPr>
      </w:pPr>
    </w:p>
    <w:p w14:paraId="666532F5" w14:textId="4439DC1E" w:rsidR="00335731" w:rsidRPr="002567C6" w:rsidRDefault="00335731" w:rsidP="008531C6">
      <w:pPr>
        <w:contextualSpacing/>
        <w:rPr>
          <w:rFonts w:ascii="Times New Roman" w:hAnsi="Times New Roman" w:cs="Times New Roman"/>
        </w:rPr>
      </w:pPr>
    </w:p>
    <w:p w14:paraId="3157DE88" w14:textId="7BD961A4"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 xml:space="preserve">Submitted for publication in </w:t>
      </w:r>
      <w:r>
        <w:rPr>
          <w:rFonts w:ascii="Times New Roman" w:hAnsi="Times New Roman" w:cs="Times New Roman"/>
          <w:i/>
        </w:rPr>
        <w:t>Monthly Weather Review</w:t>
      </w:r>
    </w:p>
    <w:p w14:paraId="1300D436" w14:textId="33E6F99B"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w:t>
      </w:r>
      <w:r w:rsidR="004F45ED">
        <w:rPr>
          <w:rFonts w:ascii="Times New Roman" w:hAnsi="Times New Roman" w:cs="Times New Roman"/>
        </w:rPr>
        <w:t xml:space="preserve"> June</w:t>
      </w:r>
      <w:r w:rsidR="005F3CC1">
        <w:rPr>
          <w:rFonts w:ascii="Times New Roman" w:hAnsi="Times New Roman" w:cs="Times New Roman"/>
        </w:rPr>
        <w:t xml:space="preserve"> 2020</w:t>
      </w:r>
    </w:p>
    <w:p w14:paraId="21D9D610" w14:textId="77777777" w:rsidR="00636941" w:rsidRPr="002567C6" w:rsidRDefault="00636941" w:rsidP="008531C6">
      <w:pPr>
        <w:contextualSpacing/>
        <w:jc w:val="center"/>
        <w:rPr>
          <w:rFonts w:ascii="Times New Roman" w:hAnsi="Times New Roman" w:cs="Times New Roman"/>
        </w:rPr>
      </w:pPr>
    </w:p>
    <w:p w14:paraId="123947D4" w14:textId="77777777" w:rsidR="00636941" w:rsidRDefault="00636941" w:rsidP="008531C6">
      <w:pPr>
        <w:ind w:firstLine="360"/>
        <w:jc w:val="center"/>
        <w:rPr>
          <w:rFonts w:ascii="Times New Roman" w:hAnsi="Times New Roman" w:cs="Times New Roman"/>
          <w:b/>
        </w:rPr>
      </w:pPr>
    </w:p>
    <w:p w14:paraId="47D806D7" w14:textId="77777777" w:rsidR="00636941" w:rsidRDefault="00636941" w:rsidP="008531C6">
      <w:pPr>
        <w:ind w:firstLine="360"/>
        <w:jc w:val="center"/>
        <w:rPr>
          <w:rFonts w:ascii="Times New Roman" w:hAnsi="Times New Roman" w:cs="Times New Roman"/>
          <w:b/>
        </w:rPr>
      </w:pPr>
    </w:p>
    <w:p w14:paraId="6C512ADD" w14:textId="77777777" w:rsidR="00636941" w:rsidRDefault="00636941" w:rsidP="008531C6">
      <w:pPr>
        <w:ind w:firstLine="360"/>
        <w:jc w:val="center"/>
        <w:rPr>
          <w:rFonts w:ascii="Times New Roman" w:hAnsi="Times New Roman" w:cs="Times New Roman"/>
          <w:b/>
        </w:rPr>
      </w:pPr>
    </w:p>
    <w:p w14:paraId="0AE941E0" w14:textId="77777777" w:rsidR="00636941" w:rsidRDefault="00636941" w:rsidP="008531C6">
      <w:pPr>
        <w:ind w:firstLine="360"/>
        <w:jc w:val="center"/>
        <w:rPr>
          <w:rFonts w:ascii="Times New Roman" w:hAnsi="Times New Roman" w:cs="Times New Roman"/>
          <w:b/>
        </w:rPr>
      </w:pPr>
    </w:p>
    <w:p w14:paraId="5D6A6437" w14:textId="77777777" w:rsidR="00636941" w:rsidRDefault="00636941" w:rsidP="008531C6">
      <w:pPr>
        <w:ind w:firstLine="360"/>
        <w:jc w:val="center"/>
        <w:rPr>
          <w:rFonts w:ascii="Times New Roman" w:hAnsi="Times New Roman" w:cs="Times New Roman"/>
          <w:b/>
        </w:rPr>
      </w:pPr>
    </w:p>
    <w:p w14:paraId="0A73A6F0" w14:textId="77777777" w:rsidR="00636941" w:rsidRDefault="00636941" w:rsidP="008531C6">
      <w:pPr>
        <w:ind w:firstLine="360"/>
        <w:jc w:val="center"/>
        <w:rPr>
          <w:rFonts w:ascii="Times New Roman" w:hAnsi="Times New Roman" w:cs="Times New Roman"/>
          <w:b/>
        </w:rPr>
      </w:pPr>
    </w:p>
    <w:p w14:paraId="20FE0CDE" w14:textId="77777777" w:rsidR="00636941" w:rsidRDefault="00636941" w:rsidP="008531C6">
      <w:pPr>
        <w:ind w:firstLine="360"/>
        <w:jc w:val="center"/>
        <w:rPr>
          <w:rFonts w:ascii="Times New Roman" w:hAnsi="Times New Roman" w:cs="Times New Roman"/>
          <w:b/>
        </w:rPr>
      </w:pPr>
    </w:p>
    <w:p w14:paraId="623C6EC8" w14:textId="77777777" w:rsidR="008531C6" w:rsidRDefault="008531C6" w:rsidP="008531C6">
      <w:pPr>
        <w:ind w:firstLine="360"/>
        <w:jc w:val="center"/>
        <w:rPr>
          <w:rFonts w:ascii="Times New Roman" w:hAnsi="Times New Roman" w:cs="Times New Roman"/>
          <w:b/>
        </w:rPr>
      </w:pPr>
    </w:p>
    <w:p w14:paraId="0CFD8240" w14:textId="77777777" w:rsidR="008531C6" w:rsidRDefault="008531C6" w:rsidP="008531C6">
      <w:pPr>
        <w:ind w:firstLine="360"/>
        <w:jc w:val="center"/>
        <w:rPr>
          <w:rFonts w:ascii="Times New Roman" w:hAnsi="Times New Roman" w:cs="Times New Roman"/>
          <w:b/>
        </w:rPr>
      </w:pPr>
    </w:p>
    <w:p w14:paraId="013CAEE6" w14:textId="77777777" w:rsidR="008531C6" w:rsidRDefault="008531C6" w:rsidP="008531C6">
      <w:pPr>
        <w:ind w:firstLine="360"/>
        <w:jc w:val="center"/>
        <w:rPr>
          <w:rFonts w:ascii="Times New Roman" w:hAnsi="Times New Roman" w:cs="Times New Roman"/>
          <w:b/>
        </w:rPr>
      </w:pPr>
    </w:p>
    <w:p w14:paraId="67147B1D" w14:textId="77777777" w:rsidR="008531C6" w:rsidRDefault="008531C6" w:rsidP="008531C6">
      <w:pPr>
        <w:ind w:firstLine="360"/>
        <w:jc w:val="center"/>
        <w:rPr>
          <w:rFonts w:ascii="Times New Roman" w:hAnsi="Times New Roman" w:cs="Times New Roman"/>
          <w:b/>
        </w:rPr>
      </w:pPr>
    </w:p>
    <w:p w14:paraId="4F3A47CB" w14:textId="77777777" w:rsidR="008531C6" w:rsidRDefault="008531C6" w:rsidP="008531C6">
      <w:pPr>
        <w:ind w:firstLine="360"/>
        <w:jc w:val="center"/>
        <w:rPr>
          <w:rFonts w:ascii="Times New Roman" w:hAnsi="Times New Roman" w:cs="Times New Roman"/>
          <w:b/>
        </w:rPr>
      </w:pPr>
    </w:p>
    <w:p w14:paraId="15520F8D" w14:textId="77777777" w:rsidR="008531C6" w:rsidRDefault="008531C6" w:rsidP="008531C6">
      <w:pPr>
        <w:ind w:firstLine="360"/>
        <w:jc w:val="center"/>
        <w:rPr>
          <w:rFonts w:ascii="Times New Roman" w:hAnsi="Times New Roman" w:cs="Times New Roman"/>
          <w:b/>
        </w:rPr>
      </w:pPr>
    </w:p>
    <w:p w14:paraId="4DB6B96E" w14:textId="77777777" w:rsidR="008531C6" w:rsidRDefault="008531C6" w:rsidP="008531C6">
      <w:pPr>
        <w:ind w:firstLine="360"/>
        <w:jc w:val="center"/>
        <w:rPr>
          <w:rFonts w:ascii="Times New Roman" w:hAnsi="Times New Roman" w:cs="Times New Roman"/>
          <w:b/>
        </w:rPr>
      </w:pPr>
    </w:p>
    <w:p w14:paraId="35CF12DF" w14:textId="77777777" w:rsidR="008531C6" w:rsidRDefault="008531C6" w:rsidP="008531C6">
      <w:pPr>
        <w:ind w:firstLine="360"/>
        <w:jc w:val="center"/>
        <w:rPr>
          <w:rFonts w:ascii="Times New Roman" w:hAnsi="Times New Roman" w:cs="Times New Roman"/>
          <w:b/>
        </w:rPr>
      </w:pPr>
    </w:p>
    <w:p w14:paraId="4A92065F" w14:textId="77777777" w:rsidR="008531C6" w:rsidRDefault="008531C6" w:rsidP="008531C6">
      <w:pPr>
        <w:ind w:firstLine="360"/>
        <w:jc w:val="center"/>
        <w:rPr>
          <w:rFonts w:ascii="Times New Roman" w:hAnsi="Times New Roman" w:cs="Times New Roman"/>
          <w:b/>
        </w:rPr>
      </w:pPr>
    </w:p>
    <w:p w14:paraId="11A7DE35" w14:textId="77777777" w:rsidR="008531C6" w:rsidRDefault="008531C6" w:rsidP="008531C6">
      <w:pPr>
        <w:ind w:firstLine="360"/>
        <w:jc w:val="center"/>
        <w:rPr>
          <w:rFonts w:ascii="Times New Roman" w:hAnsi="Times New Roman" w:cs="Times New Roman"/>
          <w:b/>
        </w:rPr>
      </w:pPr>
    </w:p>
    <w:p w14:paraId="48EC7CDF" w14:textId="77777777" w:rsidR="008531C6" w:rsidRDefault="008531C6" w:rsidP="008531C6">
      <w:pPr>
        <w:ind w:firstLine="360"/>
        <w:jc w:val="center"/>
        <w:rPr>
          <w:rFonts w:ascii="Times New Roman" w:hAnsi="Times New Roman" w:cs="Times New Roman"/>
          <w:b/>
        </w:rPr>
      </w:pPr>
    </w:p>
    <w:p w14:paraId="67D68A0D" w14:textId="77777777" w:rsidR="008531C6" w:rsidRDefault="008531C6" w:rsidP="008531C6">
      <w:pPr>
        <w:ind w:firstLine="360"/>
        <w:jc w:val="center"/>
        <w:rPr>
          <w:rFonts w:ascii="Times New Roman" w:hAnsi="Times New Roman" w:cs="Times New Roman"/>
          <w:b/>
        </w:rPr>
      </w:pPr>
    </w:p>
    <w:p w14:paraId="6A7DD965" w14:textId="77777777" w:rsidR="008531C6" w:rsidRDefault="008531C6" w:rsidP="008531C6">
      <w:pPr>
        <w:ind w:firstLine="360"/>
        <w:jc w:val="center"/>
        <w:rPr>
          <w:rFonts w:ascii="Times New Roman" w:hAnsi="Times New Roman" w:cs="Times New Roman"/>
          <w:b/>
        </w:rPr>
      </w:pPr>
    </w:p>
    <w:p w14:paraId="7E759F3F" w14:textId="77777777" w:rsidR="008531C6" w:rsidRDefault="008531C6" w:rsidP="008531C6">
      <w:pPr>
        <w:ind w:firstLine="360"/>
        <w:jc w:val="center"/>
        <w:rPr>
          <w:rFonts w:ascii="Times New Roman" w:hAnsi="Times New Roman" w:cs="Times New Roman"/>
          <w:b/>
        </w:rPr>
      </w:pPr>
    </w:p>
    <w:p w14:paraId="2E08126A" w14:textId="77777777" w:rsidR="008531C6" w:rsidRDefault="008531C6" w:rsidP="008531C6">
      <w:pPr>
        <w:ind w:firstLine="360"/>
        <w:jc w:val="center"/>
        <w:rPr>
          <w:rFonts w:ascii="Times New Roman" w:hAnsi="Times New Roman" w:cs="Times New Roman"/>
          <w:b/>
        </w:rPr>
      </w:pPr>
    </w:p>
    <w:p w14:paraId="27A1FF00" w14:textId="77777777" w:rsidR="008531C6" w:rsidRDefault="008531C6" w:rsidP="008531C6">
      <w:pPr>
        <w:ind w:firstLine="360"/>
        <w:jc w:val="center"/>
        <w:rPr>
          <w:rFonts w:ascii="Times New Roman" w:hAnsi="Times New Roman" w:cs="Times New Roman"/>
          <w:b/>
        </w:rPr>
      </w:pPr>
    </w:p>
    <w:p w14:paraId="739F60A7" w14:textId="77777777" w:rsidR="008531C6" w:rsidRDefault="008531C6" w:rsidP="008531C6">
      <w:pPr>
        <w:ind w:firstLine="360"/>
        <w:jc w:val="center"/>
        <w:rPr>
          <w:rFonts w:ascii="Times New Roman" w:hAnsi="Times New Roman" w:cs="Times New Roman"/>
          <w:b/>
        </w:rPr>
      </w:pPr>
    </w:p>
    <w:p w14:paraId="3742019B" w14:textId="77777777" w:rsidR="008531C6" w:rsidRDefault="008531C6" w:rsidP="008531C6">
      <w:pPr>
        <w:ind w:firstLine="360"/>
        <w:jc w:val="center"/>
        <w:rPr>
          <w:rFonts w:ascii="Times New Roman" w:hAnsi="Times New Roman" w:cs="Times New Roman"/>
          <w:b/>
        </w:rPr>
      </w:pPr>
    </w:p>
    <w:p w14:paraId="4B866314" w14:textId="5A8B4BA8" w:rsidR="00EB67FC" w:rsidRDefault="00EB67FC" w:rsidP="004972E4">
      <w:pPr>
        <w:spacing w:line="480" w:lineRule="auto"/>
        <w:ind w:firstLine="360"/>
        <w:jc w:val="center"/>
        <w:rPr>
          <w:rFonts w:ascii="Times New Roman" w:hAnsi="Times New Roman" w:cs="Times New Roman"/>
          <w:b/>
        </w:rPr>
      </w:pPr>
      <w:r>
        <w:rPr>
          <w:rFonts w:ascii="Times New Roman" w:hAnsi="Times New Roman" w:cs="Times New Roman"/>
          <w:b/>
        </w:rPr>
        <w:lastRenderedPageBreak/>
        <w:t>ABSTRACT</w:t>
      </w:r>
    </w:p>
    <w:p w14:paraId="6ED10D04" w14:textId="1EF17395" w:rsidR="00336481" w:rsidRDefault="00AC4F7C" w:rsidP="005F3CC1">
      <w:pPr>
        <w:spacing w:line="480" w:lineRule="auto"/>
        <w:ind w:firstLine="720"/>
        <w:rPr>
          <w:rFonts w:ascii="Times New Roman" w:hAnsi="Times New Roman" w:cs="Times New Roman"/>
        </w:rPr>
      </w:pPr>
      <w:r>
        <w:rPr>
          <w:rFonts w:ascii="Times New Roman" w:hAnsi="Times New Roman" w:cs="Times New Roman"/>
        </w:rPr>
        <w:t>C</w:t>
      </w:r>
      <w:r w:rsidR="00EB67FC">
        <w:rPr>
          <w:rFonts w:ascii="Times New Roman" w:hAnsi="Times New Roman" w:cs="Times New Roman"/>
        </w:rPr>
        <w:t>oherent vortices in the vicinity of the tropopause</w:t>
      </w:r>
      <w:r w:rsidR="00305725">
        <w:rPr>
          <w:rFonts w:ascii="Times New Roman" w:hAnsi="Times New Roman" w:cs="Times New Roman"/>
        </w:rPr>
        <w:t>,</w:t>
      </w:r>
      <w:r w:rsidR="00EB67FC">
        <w:rPr>
          <w:rFonts w:ascii="Times New Roman" w:hAnsi="Times New Roman" w:cs="Times New Roman"/>
        </w:rPr>
        <w:t xml:space="preserve"> referred to as tropopause polar vortices (TPVs), may be associa</w:t>
      </w:r>
      <w:bookmarkStart w:id="0" w:name="_GoBack"/>
      <w:bookmarkEnd w:id="0"/>
      <w:r w:rsidR="00EB67FC">
        <w:rPr>
          <w:rFonts w:ascii="Times New Roman" w:hAnsi="Times New Roman" w:cs="Times New Roman"/>
        </w:rPr>
        <w:t xml:space="preserve">ted with </w:t>
      </w:r>
      <w:r w:rsidR="0055548C">
        <w:rPr>
          <w:rFonts w:ascii="Times New Roman" w:hAnsi="Times New Roman" w:cs="Times New Roman"/>
        </w:rPr>
        <w:t>tropospheric-deep cold pools</w:t>
      </w:r>
      <w:r w:rsidR="00EB67FC">
        <w:rPr>
          <w:rFonts w:ascii="Times New Roman" w:hAnsi="Times New Roman" w:cs="Times New Roman"/>
        </w:rPr>
        <w:t xml:space="preserve">. TPVs and associated cold pools transported from high latitudes to middle latitudes may play important roles in the development </w:t>
      </w:r>
      <w:r w:rsidR="00B62EB1">
        <w:rPr>
          <w:rFonts w:ascii="Times New Roman" w:hAnsi="Times New Roman" w:cs="Times New Roman"/>
        </w:rPr>
        <w:t>of cold air outbreaks (CAOs)</w:t>
      </w:r>
      <w:r w:rsidR="00EB67FC">
        <w:rPr>
          <w:rFonts w:ascii="Times New Roman" w:hAnsi="Times New Roman" w:cs="Times New Roman"/>
        </w:rPr>
        <w:t xml:space="preserve">. </w:t>
      </w:r>
      <w:r w:rsidR="00F52BDA">
        <w:rPr>
          <w:rFonts w:ascii="Times New Roman" w:hAnsi="Times New Roman" w:cs="Times New Roman"/>
        </w:rPr>
        <w:t>The purpose of this study is to examine climatological linkages between TPV</w:t>
      </w:r>
      <w:r w:rsidR="000A403D">
        <w:rPr>
          <w:rFonts w:ascii="Times New Roman" w:hAnsi="Times New Roman" w:cs="Times New Roman"/>
        </w:rPr>
        <w:t>s</w:t>
      </w:r>
      <w:r w:rsidR="00F52BDA">
        <w:rPr>
          <w:rFonts w:ascii="Times New Roman" w:hAnsi="Times New Roman" w:cs="Times New Roman"/>
        </w:rPr>
        <w:t>, col</w:t>
      </w:r>
      <w:r w:rsidR="00885CFC">
        <w:rPr>
          <w:rFonts w:ascii="Times New Roman" w:hAnsi="Times New Roman" w:cs="Times New Roman"/>
        </w:rPr>
        <w:t>d pools, and CAOs occurring in</w:t>
      </w:r>
      <w:r w:rsidR="00F52BDA">
        <w:rPr>
          <w:rFonts w:ascii="Times New Roman" w:hAnsi="Times New Roman" w:cs="Times New Roman"/>
        </w:rPr>
        <w:t xml:space="preserve"> the central and eastern U.S. </w:t>
      </w:r>
      <w:r w:rsidR="000A403D">
        <w:rPr>
          <w:rFonts w:ascii="Times New Roman" w:hAnsi="Times New Roman" w:cs="Times New Roman"/>
        </w:rPr>
        <w:t>To conduct this study, 1979–2015 clima</w:t>
      </w:r>
      <w:r w:rsidR="00AB2ECB">
        <w:rPr>
          <w:rFonts w:ascii="Times New Roman" w:hAnsi="Times New Roman" w:cs="Times New Roman"/>
        </w:rPr>
        <w:t>to</w:t>
      </w:r>
      <w:r w:rsidR="00E756A6">
        <w:rPr>
          <w:rFonts w:ascii="Times New Roman" w:hAnsi="Times New Roman" w:cs="Times New Roman"/>
        </w:rPr>
        <w:t>logies of TPVs and cold pools</w:t>
      </w:r>
      <w:r w:rsidR="000F47DE">
        <w:rPr>
          <w:rFonts w:ascii="Times New Roman" w:hAnsi="Times New Roman" w:cs="Times New Roman"/>
        </w:rPr>
        <w:t xml:space="preserve"> are </w:t>
      </w:r>
      <w:r w:rsidR="000A403D">
        <w:rPr>
          <w:rFonts w:ascii="Times New Roman" w:hAnsi="Times New Roman" w:cs="Times New Roman"/>
        </w:rPr>
        <w:t>constructed using the ERA-I</w:t>
      </w:r>
      <w:r w:rsidR="00830455">
        <w:rPr>
          <w:rFonts w:ascii="Times New Roman" w:hAnsi="Times New Roman" w:cs="Times New Roman"/>
        </w:rPr>
        <w:t xml:space="preserve">nterim dataset and </w:t>
      </w:r>
      <w:r w:rsidR="000A403D">
        <w:rPr>
          <w:rFonts w:ascii="Times New Roman" w:hAnsi="Times New Roman" w:cs="Times New Roman"/>
        </w:rPr>
        <w:t>a</w:t>
      </w:r>
      <w:r w:rsidR="00843072">
        <w:rPr>
          <w:rFonts w:ascii="Times New Roman" w:hAnsi="Times New Roman" w:cs="Times New Roman"/>
        </w:rPr>
        <w:t>n ob</w:t>
      </w:r>
      <w:r w:rsidR="00E756A6">
        <w:rPr>
          <w:rFonts w:ascii="Times New Roman" w:hAnsi="Times New Roman" w:cs="Times New Roman"/>
        </w:rPr>
        <w:t>jective tracking algorithm</w:t>
      </w:r>
      <w:r w:rsidR="00C057A5">
        <w:rPr>
          <w:rFonts w:ascii="Times New Roman" w:hAnsi="Times New Roman" w:cs="Times New Roman"/>
        </w:rPr>
        <w:t>,</w:t>
      </w:r>
      <w:r w:rsidR="00AB2ECB">
        <w:rPr>
          <w:rFonts w:ascii="Times New Roman" w:hAnsi="Times New Roman" w:cs="Times New Roman"/>
        </w:rPr>
        <w:t xml:space="preserve"> </w:t>
      </w:r>
      <w:r w:rsidR="000F47DE">
        <w:rPr>
          <w:rFonts w:ascii="Times New Roman" w:hAnsi="Times New Roman" w:cs="Times New Roman"/>
        </w:rPr>
        <w:t>and are</w:t>
      </w:r>
      <w:r w:rsidR="00843072">
        <w:rPr>
          <w:rFonts w:ascii="Times New Roman" w:hAnsi="Times New Roman" w:cs="Times New Roman"/>
        </w:rPr>
        <w:t xml:space="preserve"> </w:t>
      </w:r>
      <w:r w:rsidR="000A403D">
        <w:rPr>
          <w:rFonts w:ascii="Times New Roman" w:hAnsi="Times New Roman" w:cs="Times New Roman"/>
        </w:rPr>
        <w:t>compared to a 1979–2015 climatology of CAOs</w:t>
      </w:r>
      <w:r w:rsidR="00A16A62">
        <w:rPr>
          <w:rFonts w:ascii="Times New Roman" w:hAnsi="Times New Roman" w:cs="Times New Roman"/>
        </w:rPr>
        <w:t xml:space="preserve"> </w:t>
      </w:r>
      <w:r w:rsidR="00885CFC">
        <w:rPr>
          <w:rFonts w:ascii="Times New Roman" w:hAnsi="Times New Roman" w:cs="Times New Roman"/>
        </w:rPr>
        <w:t>occurring in</w:t>
      </w:r>
      <w:r w:rsidR="00E756A6">
        <w:rPr>
          <w:rFonts w:ascii="Times New Roman" w:hAnsi="Times New Roman" w:cs="Times New Roman"/>
        </w:rPr>
        <w:t xml:space="preserve"> six NCEI-defined climate regions o</w:t>
      </w:r>
      <w:r w:rsidR="00C057A5">
        <w:rPr>
          <w:rFonts w:ascii="Times New Roman" w:hAnsi="Times New Roman" w:cs="Times New Roman"/>
        </w:rPr>
        <w:t>ver the central and eastern U.S</w:t>
      </w:r>
      <w:r w:rsidR="00E756A6">
        <w:rPr>
          <w:rFonts w:ascii="Times New Roman" w:hAnsi="Times New Roman" w:cs="Times New Roman"/>
        </w:rPr>
        <w:t>.</w:t>
      </w:r>
      <w:r w:rsidR="00E756A6" w:rsidRPr="00E756A6">
        <w:rPr>
          <w:rFonts w:ascii="Times New Roman" w:hAnsi="Times New Roman" w:cs="Times New Roman"/>
        </w:rPr>
        <w:t xml:space="preserve"> </w:t>
      </w:r>
      <w:r w:rsidR="00336481">
        <w:rPr>
          <w:rFonts w:ascii="Times New Roman" w:hAnsi="Times New Roman" w:cs="Times New Roman"/>
        </w:rPr>
        <w:t>The climatologies of TPVs and cold pools indicate that central and eastern North America is a preferred corridor for their equatorward</w:t>
      </w:r>
      <w:r w:rsidR="00AB2ECB">
        <w:rPr>
          <w:rFonts w:ascii="Times New Roman" w:hAnsi="Times New Roman" w:cs="Times New Roman"/>
        </w:rPr>
        <w:t xml:space="preserve"> transport to middle latitudes, </w:t>
      </w:r>
      <w:r w:rsidR="004B776C">
        <w:rPr>
          <w:rFonts w:ascii="Times New Roman" w:hAnsi="Times New Roman" w:cs="Times New Roman"/>
        </w:rPr>
        <w:t xml:space="preserve">and that </w:t>
      </w:r>
      <w:r w:rsidR="00336481">
        <w:rPr>
          <w:rFonts w:ascii="Times New Roman" w:hAnsi="Times New Roman" w:cs="Times New Roman"/>
        </w:rPr>
        <w:t xml:space="preserve">northern regions of the U.S. are more susceptible to </w:t>
      </w:r>
      <w:r w:rsidR="008D60C7">
        <w:rPr>
          <w:rFonts w:ascii="Times New Roman" w:hAnsi="Times New Roman" w:cs="Times New Roman"/>
        </w:rPr>
        <w:t xml:space="preserve">the occurrence of </w:t>
      </w:r>
      <w:r w:rsidR="00336481">
        <w:rPr>
          <w:rFonts w:ascii="Times New Roman" w:hAnsi="Times New Roman" w:cs="Times New Roman"/>
        </w:rPr>
        <w:t xml:space="preserve">TPVs and cold pools than southern regions of the U.S. Correspondingly, there is </w:t>
      </w:r>
      <w:r w:rsidR="004B776C">
        <w:rPr>
          <w:rFonts w:ascii="Times New Roman" w:hAnsi="Times New Roman" w:cs="Times New Roman"/>
        </w:rPr>
        <w:t xml:space="preserve">a higher </w:t>
      </w:r>
      <w:r w:rsidR="00336481">
        <w:rPr>
          <w:rFonts w:ascii="Times New Roman" w:hAnsi="Times New Roman" w:cs="Times New Roman"/>
        </w:rPr>
        <w:t>percentage of CAOs linked to cold pools</w:t>
      </w:r>
      <w:r w:rsidR="0077343F">
        <w:rPr>
          <w:rFonts w:ascii="Times New Roman" w:hAnsi="Times New Roman" w:cs="Times New Roman"/>
        </w:rPr>
        <w:t xml:space="preserve"> associated with TPVs in the</w:t>
      </w:r>
      <w:r w:rsidR="00336481">
        <w:rPr>
          <w:rFonts w:ascii="Times New Roman" w:hAnsi="Times New Roman" w:cs="Times New Roman"/>
        </w:rPr>
        <w:t xml:space="preserve"> northern regions</w:t>
      </w:r>
      <w:r w:rsidR="000F47DE">
        <w:rPr>
          <w:rFonts w:ascii="Times New Roman" w:hAnsi="Times New Roman" w:cs="Times New Roman"/>
        </w:rPr>
        <w:t xml:space="preserve"> </w:t>
      </w:r>
      <w:r w:rsidR="004B776C">
        <w:rPr>
          <w:rFonts w:ascii="Times New Roman" w:hAnsi="Times New Roman" w:cs="Times New Roman"/>
        </w:rPr>
        <w:t xml:space="preserve">(67.4–87.8%) compared to the </w:t>
      </w:r>
      <w:r w:rsidR="00336481">
        <w:rPr>
          <w:rFonts w:ascii="Times New Roman" w:hAnsi="Times New Roman" w:cs="Times New Roman"/>
        </w:rPr>
        <w:t>southern regions</w:t>
      </w:r>
      <w:r w:rsidR="000F47DE">
        <w:rPr>
          <w:rFonts w:ascii="Times New Roman" w:hAnsi="Times New Roman" w:cs="Times New Roman"/>
        </w:rPr>
        <w:t xml:space="preserve"> </w:t>
      </w:r>
      <w:r w:rsidR="004B776C">
        <w:rPr>
          <w:rFonts w:ascii="Times New Roman" w:hAnsi="Times New Roman" w:cs="Times New Roman"/>
        </w:rPr>
        <w:t>(24.7–26.4%). TPVs and cold pools contributing to CAOs most often form over northern Canada</w:t>
      </w:r>
      <w:r w:rsidR="00B62EB1">
        <w:rPr>
          <w:rFonts w:ascii="Times New Roman" w:hAnsi="Times New Roman" w:cs="Times New Roman"/>
        </w:rPr>
        <w:t xml:space="preserve"> and </w:t>
      </w:r>
      <w:r w:rsidR="00145CCD">
        <w:rPr>
          <w:rFonts w:ascii="Times New Roman" w:hAnsi="Times New Roman" w:cs="Times New Roman"/>
        </w:rPr>
        <w:t xml:space="preserve">the </w:t>
      </w:r>
      <w:r w:rsidR="00B62EB1">
        <w:rPr>
          <w:rFonts w:ascii="Times New Roman" w:hAnsi="Times New Roman" w:cs="Times New Roman"/>
        </w:rPr>
        <w:t>Canadian Archipelago</w:t>
      </w:r>
      <w:r w:rsidR="00F1566D">
        <w:rPr>
          <w:rFonts w:ascii="Times New Roman" w:hAnsi="Times New Roman" w:cs="Times New Roman"/>
        </w:rPr>
        <w:t xml:space="preserve">, and </w:t>
      </w:r>
      <w:r w:rsidR="00F003FF">
        <w:rPr>
          <w:rFonts w:ascii="Times New Roman" w:hAnsi="Times New Roman" w:cs="Times New Roman"/>
        </w:rPr>
        <w:t xml:space="preserve">generally </w:t>
      </w:r>
      <w:r w:rsidR="00F1566D">
        <w:rPr>
          <w:rFonts w:ascii="Times New Roman" w:hAnsi="Times New Roman" w:cs="Times New Roman"/>
        </w:rPr>
        <w:t>move</w:t>
      </w:r>
      <w:r w:rsidR="004B776C">
        <w:rPr>
          <w:rFonts w:ascii="Times New Roman" w:hAnsi="Times New Roman" w:cs="Times New Roman"/>
        </w:rPr>
        <w:t xml:space="preserve"> southeastward toward</w:t>
      </w:r>
      <w:r w:rsidR="00F1566D">
        <w:rPr>
          <w:rFonts w:ascii="Times New Roman" w:hAnsi="Times New Roman" w:cs="Times New Roman"/>
        </w:rPr>
        <w:t xml:space="preserve"> </w:t>
      </w:r>
      <w:r w:rsidR="004B776C">
        <w:rPr>
          <w:rFonts w:ascii="Times New Roman" w:hAnsi="Times New Roman" w:cs="Times New Roman"/>
        </w:rPr>
        <w:t>southe</w:t>
      </w:r>
      <w:r w:rsidR="00F1566D">
        <w:rPr>
          <w:rFonts w:ascii="Times New Roman" w:hAnsi="Times New Roman" w:cs="Times New Roman"/>
        </w:rPr>
        <w:t>rn Ca</w:t>
      </w:r>
      <w:r w:rsidR="00F01834">
        <w:rPr>
          <w:rFonts w:ascii="Times New Roman" w:hAnsi="Times New Roman" w:cs="Times New Roman"/>
        </w:rPr>
        <w:t xml:space="preserve">nada and the northern U.S. These TPVs and cold pools contributing to CAOs tend to be </w:t>
      </w:r>
      <w:r w:rsidR="00336481">
        <w:rPr>
          <w:rFonts w:ascii="Times New Roman" w:hAnsi="Times New Roman" w:cs="Times New Roman"/>
        </w:rPr>
        <w:t>statistically significantly colder</w:t>
      </w:r>
      <w:r w:rsidR="000F47DE">
        <w:rPr>
          <w:rFonts w:ascii="Times New Roman" w:hAnsi="Times New Roman" w:cs="Times New Roman"/>
        </w:rPr>
        <w:t xml:space="preserve"> </w:t>
      </w:r>
      <w:r w:rsidR="00336481">
        <w:rPr>
          <w:rFonts w:ascii="Times New Roman" w:hAnsi="Times New Roman" w:cs="Times New Roman"/>
        </w:rPr>
        <w:t>and</w:t>
      </w:r>
      <w:r w:rsidR="000F47DE">
        <w:rPr>
          <w:rFonts w:ascii="Times New Roman" w:hAnsi="Times New Roman" w:cs="Times New Roman"/>
        </w:rPr>
        <w:t xml:space="preserve"> </w:t>
      </w:r>
      <w:r w:rsidR="00336481">
        <w:rPr>
          <w:rFonts w:ascii="Times New Roman" w:hAnsi="Times New Roman" w:cs="Times New Roman"/>
        </w:rPr>
        <w:t>longer-lived</w:t>
      </w:r>
      <w:r w:rsidR="00C2605F">
        <w:rPr>
          <w:rFonts w:ascii="Times New Roman" w:hAnsi="Times New Roman" w:cs="Times New Roman"/>
        </w:rPr>
        <w:t xml:space="preserve"> </w:t>
      </w:r>
      <w:r w:rsidR="00336481">
        <w:rPr>
          <w:rFonts w:ascii="Times New Roman" w:hAnsi="Times New Roman" w:cs="Times New Roman"/>
        </w:rPr>
        <w:t>when compared to all TPVs and cold pools transported to middle latitudes.</w:t>
      </w:r>
    </w:p>
    <w:p w14:paraId="5429CA9B" w14:textId="77777777" w:rsidR="00336481" w:rsidRDefault="00336481" w:rsidP="004972E4">
      <w:pPr>
        <w:spacing w:line="480" w:lineRule="auto"/>
        <w:ind w:firstLine="360"/>
        <w:rPr>
          <w:rFonts w:ascii="Times New Roman" w:hAnsi="Times New Roman" w:cs="Times New Roman"/>
        </w:rPr>
      </w:pPr>
    </w:p>
    <w:p w14:paraId="2AD1CD6A" w14:textId="30DE68C4" w:rsidR="004972E4" w:rsidRPr="00EB67FC" w:rsidRDefault="004972E4" w:rsidP="004972E4">
      <w:pPr>
        <w:spacing w:line="480" w:lineRule="auto"/>
        <w:ind w:firstLine="360"/>
        <w:rPr>
          <w:rFonts w:ascii="Times New Roman" w:hAnsi="Times New Roman" w:cs="Times New Roman"/>
        </w:rPr>
      </w:pPr>
    </w:p>
    <w:p w14:paraId="73AEDC1E" w14:textId="77777777" w:rsidR="00EB67FC" w:rsidRDefault="00EB67FC" w:rsidP="004972E4">
      <w:pPr>
        <w:spacing w:line="480" w:lineRule="auto"/>
        <w:ind w:firstLine="360"/>
        <w:rPr>
          <w:rFonts w:ascii="Times New Roman" w:hAnsi="Times New Roman" w:cs="Times New Roman"/>
          <w:b/>
        </w:rPr>
      </w:pPr>
    </w:p>
    <w:p w14:paraId="61BD1DF5" w14:textId="77777777" w:rsidR="00831710" w:rsidRDefault="00831710" w:rsidP="00641A20">
      <w:pPr>
        <w:spacing w:line="480" w:lineRule="auto"/>
        <w:rPr>
          <w:rFonts w:ascii="Times New Roman" w:hAnsi="Times New Roman" w:cs="Times New Roman"/>
          <w:b/>
        </w:rPr>
      </w:pPr>
    </w:p>
    <w:p w14:paraId="57B31A1A" w14:textId="77777777" w:rsidR="00DF6FDB" w:rsidRPr="008667F9" w:rsidRDefault="00DF6FDB" w:rsidP="00641A20">
      <w:pPr>
        <w:spacing w:line="480" w:lineRule="auto"/>
        <w:rPr>
          <w:rFonts w:ascii="Times New Roman" w:hAnsi="Times New Roman" w:cs="Times New Roman"/>
          <w:b/>
        </w:rPr>
      </w:pPr>
      <w:r w:rsidRPr="008667F9">
        <w:rPr>
          <w:rFonts w:ascii="Times New Roman" w:hAnsi="Times New Roman" w:cs="Times New Roman"/>
          <w:b/>
        </w:rPr>
        <w:t>1. Introduction</w:t>
      </w:r>
    </w:p>
    <w:p w14:paraId="05DC339D" w14:textId="34C934B4" w:rsidR="00E755BB" w:rsidRDefault="00635E09" w:rsidP="005F3CC1">
      <w:pPr>
        <w:spacing w:line="480" w:lineRule="auto"/>
        <w:ind w:firstLine="720"/>
        <w:rPr>
          <w:rFonts w:ascii="Times New Roman" w:hAnsi="Times New Roman" w:cs="Times New Roman"/>
        </w:rPr>
      </w:pPr>
      <w:r>
        <w:rPr>
          <w:rFonts w:ascii="Times New Roman" w:hAnsi="Times New Roman" w:cs="Times New Roman"/>
        </w:rPr>
        <w:t>TPVs</w:t>
      </w:r>
      <w:r w:rsidR="00467697">
        <w:rPr>
          <w:rFonts w:ascii="Times New Roman" w:hAnsi="Times New Roman" w:cs="Times New Roman"/>
        </w:rPr>
        <w:t xml:space="preserve"> are</w:t>
      </w:r>
      <w:r w:rsidR="00AF413C">
        <w:rPr>
          <w:rFonts w:ascii="Times New Roman" w:hAnsi="Times New Roman" w:cs="Times New Roman"/>
        </w:rPr>
        <w:t xml:space="preserve"> </w:t>
      </w:r>
      <w:r w:rsidR="00DE774C">
        <w:rPr>
          <w:rFonts w:ascii="Times New Roman" w:hAnsi="Times New Roman" w:cs="Times New Roman"/>
        </w:rPr>
        <w:t>cold-core</w:t>
      </w:r>
      <w:r w:rsidR="005F5903">
        <w:rPr>
          <w:rFonts w:ascii="Times New Roman" w:hAnsi="Times New Roman" w:cs="Times New Roman"/>
        </w:rPr>
        <w:t>,</w:t>
      </w:r>
      <w:r w:rsidR="00DE774C">
        <w:rPr>
          <w:rFonts w:ascii="Times New Roman" w:hAnsi="Times New Roman" w:cs="Times New Roman"/>
        </w:rPr>
        <w:t xml:space="preserve"> </w:t>
      </w:r>
      <w:r w:rsidR="00AF413C">
        <w:rPr>
          <w:rFonts w:ascii="Times New Roman" w:hAnsi="Times New Roman" w:cs="Times New Roman"/>
        </w:rPr>
        <w:t xml:space="preserve">coherent </w:t>
      </w:r>
      <w:r w:rsidR="00467697">
        <w:rPr>
          <w:rFonts w:ascii="Times New Roman" w:hAnsi="Times New Roman" w:cs="Times New Roman"/>
        </w:rPr>
        <w:t>tropopause-based cyclonic vortices</w:t>
      </w:r>
      <w:r w:rsidR="003B4781">
        <w:rPr>
          <w:rFonts w:ascii="Times New Roman" w:hAnsi="Times New Roman" w:cs="Times New Roman"/>
        </w:rPr>
        <w:t xml:space="preserve"> and material features</w:t>
      </w:r>
      <w:r w:rsidR="009E4009">
        <w:rPr>
          <w:rFonts w:ascii="Times New Roman" w:hAnsi="Times New Roman" w:cs="Times New Roman"/>
        </w:rPr>
        <w:t>, characterized by a local minimum of dynamic tropopause (DT)</w:t>
      </w:r>
      <w:r w:rsidR="00FA72F3">
        <w:rPr>
          <w:rFonts w:ascii="Times New Roman" w:hAnsi="Times New Roman" w:cs="Times New Roman"/>
        </w:rPr>
        <w:t xml:space="preserve"> potential temperature</w:t>
      </w:r>
      <w:r w:rsidR="00F579A6">
        <w:rPr>
          <w:rFonts w:ascii="Times New Roman" w:hAnsi="Times New Roman" w:cs="Times New Roman"/>
        </w:rPr>
        <w:t>,</w:t>
      </w:r>
      <w:r w:rsidR="003F4A63">
        <w:rPr>
          <w:rFonts w:ascii="Times New Roman" w:hAnsi="Times New Roman" w:cs="Times New Roman"/>
        </w:rPr>
        <w:t xml:space="preserve"> a lowered DT</w:t>
      </w:r>
      <w:r w:rsidR="003B4781">
        <w:rPr>
          <w:rFonts w:ascii="Times New Roman" w:hAnsi="Times New Roman" w:cs="Times New Roman"/>
        </w:rPr>
        <w:t xml:space="preserve">, </w:t>
      </w:r>
      <w:r w:rsidR="0042117F">
        <w:rPr>
          <w:rFonts w:ascii="Times New Roman" w:hAnsi="Times New Roman" w:cs="Times New Roman"/>
        </w:rPr>
        <w:t xml:space="preserve">a </w:t>
      </w:r>
      <w:r w:rsidR="005F5903">
        <w:rPr>
          <w:rFonts w:ascii="Times New Roman" w:hAnsi="Times New Roman" w:cs="Times New Roman"/>
        </w:rPr>
        <w:t>cyclonic potential vorticity (PV) anomaly</w:t>
      </w:r>
      <w:r w:rsidR="003B4781">
        <w:rPr>
          <w:rFonts w:ascii="Times New Roman" w:hAnsi="Times New Roman" w:cs="Times New Roman"/>
        </w:rPr>
        <w:t>, and parcel trapping</w:t>
      </w:r>
      <w:r w:rsidR="00E755BB">
        <w:rPr>
          <w:rFonts w:ascii="Times New Roman" w:hAnsi="Times New Roman" w:cs="Times New Roman"/>
        </w:rPr>
        <w:t xml:space="preserve"> (e.g., Hakim 2000; Pyle et al. 2004; Hakim and Canavan 2005; Cavallo and Hakim 2009, 2010). </w:t>
      </w:r>
      <w:r w:rsidR="005F5903">
        <w:rPr>
          <w:rFonts w:ascii="Times New Roman" w:hAnsi="Times New Roman" w:cs="Times New Roman"/>
        </w:rPr>
        <w:t>Pyle et al. (2004)</w:t>
      </w:r>
      <w:r w:rsidR="00423164">
        <w:rPr>
          <w:rFonts w:ascii="Times New Roman" w:hAnsi="Times New Roman" w:cs="Times New Roman"/>
        </w:rPr>
        <w:t xml:space="preserve"> </w:t>
      </w:r>
      <w:r w:rsidR="006D2F07">
        <w:rPr>
          <w:rFonts w:ascii="Times New Roman" w:hAnsi="Times New Roman" w:cs="Times New Roman"/>
        </w:rPr>
        <w:t>referred to TPVs as</w:t>
      </w:r>
      <w:r w:rsidR="000B0045">
        <w:rPr>
          <w:rFonts w:ascii="Times New Roman" w:hAnsi="Times New Roman" w:cs="Times New Roman"/>
        </w:rPr>
        <w:t xml:space="preserve"> coherent t</w:t>
      </w:r>
      <w:r w:rsidR="00423164">
        <w:rPr>
          <w:rFonts w:ascii="Times New Roman" w:hAnsi="Times New Roman" w:cs="Times New Roman"/>
        </w:rPr>
        <w:t>ropopause disturbances (CTDs</w:t>
      </w:r>
      <w:r w:rsidR="005F5903">
        <w:rPr>
          <w:rFonts w:ascii="Times New Roman" w:hAnsi="Times New Roman" w:cs="Times New Roman"/>
        </w:rPr>
        <w:t xml:space="preserve">), which dynamically </w:t>
      </w:r>
      <w:r w:rsidR="006D2F07">
        <w:rPr>
          <w:rFonts w:ascii="Times New Roman" w:hAnsi="Times New Roman" w:cs="Times New Roman"/>
        </w:rPr>
        <w:t>represent the same</w:t>
      </w:r>
      <w:r w:rsidR="005F5903">
        <w:rPr>
          <w:rFonts w:ascii="Times New Roman" w:hAnsi="Times New Roman" w:cs="Times New Roman"/>
        </w:rPr>
        <w:t xml:space="preserve"> features as TPVs, except that</w:t>
      </w:r>
      <w:r w:rsidR="000B0045">
        <w:rPr>
          <w:rFonts w:ascii="Times New Roman" w:hAnsi="Times New Roman" w:cs="Times New Roman"/>
        </w:rPr>
        <w:t xml:space="preserve"> TPVs are</w:t>
      </w:r>
      <w:r w:rsidR="00800E10">
        <w:rPr>
          <w:rFonts w:ascii="Times New Roman" w:hAnsi="Times New Roman" w:cs="Times New Roman"/>
        </w:rPr>
        <w:t xml:space="preserve"> typically</w:t>
      </w:r>
      <w:r w:rsidR="000B0045">
        <w:rPr>
          <w:rFonts w:ascii="Times New Roman" w:hAnsi="Times New Roman" w:cs="Times New Roman"/>
        </w:rPr>
        <w:t xml:space="preserve"> required to spend a portion of their lifetimes in high latitudes (e.g</w:t>
      </w:r>
      <w:r w:rsidR="00423164">
        <w:rPr>
          <w:rFonts w:ascii="Times New Roman" w:hAnsi="Times New Roman" w:cs="Times New Roman"/>
        </w:rPr>
        <w:t xml:space="preserve">., </w:t>
      </w:r>
      <w:r w:rsidR="000B0045">
        <w:rPr>
          <w:rFonts w:ascii="Times New Roman" w:hAnsi="Times New Roman" w:cs="Times New Roman"/>
        </w:rPr>
        <w:t>Cavallo and Hakim 2009, 2010)</w:t>
      </w:r>
      <w:r w:rsidR="001E6E5E">
        <w:rPr>
          <w:rFonts w:ascii="Times New Roman" w:hAnsi="Times New Roman" w:cs="Times New Roman"/>
        </w:rPr>
        <w:t>,</w:t>
      </w:r>
      <w:r w:rsidR="000B0045">
        <w:rPr>
          <w:rFonts w:ascii="Times New Roman" w:hAnsi="Times New Roman" w:cs="Times New Roman"/>
        </w:rPr>
        <w:t xml:space="preserve"> while CTDs are not. </w:t>
      </w:r>
      <w:r w:rsidR="00B457C5">
        <w:rPr>
          <w:rFonts w:ascii="Times New Roman" w:hAnsi="Times New Roman" w:cs="Times New Roman"/>
        </w:rPr>
        <w:t>TPVs</w:t>
      </w:r>
      <w:r w:rsidR="005D300C">
        <w:rPr>
          <w:rFonts w:ascii="Times New Roman" w:hAnsi="Times New Roman" w:cs="Times New Roman"/>
        </w:rPr>
        <w:t xml:space="preserve"> </w:t>
      </w:r>
      <w:r w:rsidR="00A651B6">
        <w:rPr>
          <w:rFonts w:ascii="Times New Roman" w:hAnsi="Times New Roman" w:cs="Times New Roman"/>
        </w:rPr>
        <w:t>are generally</w:t>
      </w:r>
      <w:r w:rsidR="00B457C5">
        <w:rPr>
          <w:rFonts w:ascii="Times New Roman" w:hAnsi="Times New Roman" w:cs="Times New Roman"/>
        </w:rPr>
        <w:t xml:space="preserve"> characterized by</w:t>
      </w:r>
      <w:r w:rsidR="00254C9B">
        <w:rPr>
          <w:rFonts w:ascii="Times New Roman" w:hAnsi="Times New Roman" w:cs="Times New Roman"/>
        </w:rPr>
        <w:t xml:space="preserve"> radii </w:t>
      </w:r>
      <w:r w:rsidR="00867D58">
        <w:rPr>
          <w:rFonts w:ascii="Times New Roman" w:hAnsi="Times New Roman" w:cs="Times New Roman"/>
        </w:rPr>
        <w:t xml:space="preserve">of </w:t>
      </w:r>
      <w:r w:rsidR="00254C9B">
        <w:rPr>
          <w:rFonts w:ascii="Times New Roman" w:hAnsi="Times New Roman" w:cs="Times New Roman"/>
        </w:rPr>
        <w:t>100–1000 km</w:t>
      </w:r>
      <w:r w:rsidR="00B457C5">
        <w:rPr>
          <w:rFonts w:ascii="Times New Roman" w:hAnsi="Times New Roman" w:cs="Times New Roman"/>
        </w:rPr>
        <w:t xml:space="preserve"> and lifetimes of days to months (e.g., Hakim and Canavan 200</w:t>
      </w:r>
      <w:r w:rsidR="00882FD8">
        <w:rPr>
          <w:rFonts w:ascii="Times New Roman" w:hAnsi="Times New Roman" w:cs="Times New Roman"/>
        </w:rPr>
        <w:t xml:space="preserve">5; Cavallo and Hakim </w:t>
      </w:r>
      <w:r w:rsidR="00B457C5">
        <w:rPr>
          <w:rFonts w:ascii="Times New Roman" w:hAnsi="Times New Roman" w:cs="Times New Roman"/>
        </w:rPr>
        <w:t>2012)</w:t>
      </w:r>
      <w:r w:rsidR="00A651B6">
        <w:rPr>
          <w:rFonts w:ascii="Times New Roman" w:hAnsi="Times New Roman" w:cs="Times New Roman"/>
        </w:rPr>
        <w:t xml:space="preserve">. </w:t>
      </w:r>
      <w:r w:rsidR="00BF00AC">
        <w:rPr>
          <w:rFonts w:ascii="Times New Roman" w:hAnsi="Times New Roman" w:cs="Times New Roman"/>
        </w:rPr>
        <w:t>Longwave</w:t>
      </w:r>
      <w:r w:rsidR="00D40087">
        <w:rPr>
          <w:rFonts w:ascii="Times New Roman" w:hAnsi="Times New Roman" w:cs="Times New Roman"/>
        </w:rPr>
        <w:t xml:space="preserve"> radiative cooling </w:t>
      </w:r>
      <w:r w:rsidR="00BF00AC">
        <w:rPr>
          <w:rFonts w:ascii="Times New Roman" w:hAnsi="Times New Roman" w:cs="Times New Roman"/>
        </w:rPr>
        <w:t>has been sho</w:t>
      </w:r>
      <w:r w:rsidR="00423164">
        <w:rPr>
          <w:rFonts w:ascii="Times New Roman" w:hAnsi="Times New Roman" w:cs="Times New Roman"/>
        </w:rPr>
        <w:t xml:space="preserve">wn to be an important </w:t>
      </w:r>
      <w:r w:rsidR="000C2D9F">
        <w:rPr>
          <w:rFonts w:ascii="Times New Roman" w:hAnsi="Times New Roman" w:cs="Times New Roman"/>
        </w:rPr>
        <w:t>mechanism for</w:t>
      </w:r>
      <w:r w:rsidR="00BF00AC">
        <w:rPr>
          <w:rFonts w:ascii="Times New Roman" w:hAnsi="Times New Roman" w:cs="Times New Roman"/>
        </w:rPr>
        <w:t xml:space="preserve"> the maintenance and intensification of TPVs (</w:t>
      </w:r>
      <w:r w:rsidR="00677FFD">
        <w:rPr>
          <w:rFonts w:ascii="Times New Roman" w:hAnsi="Times New Roman" w:cs="Times New Roman"/>
        </w:rPr>
        <w:t xml:space="preserve">e.g., </w:t>
      </w:r>
      <w:r w:rsidR="000B0045">
        <w:rPr>
          <w:rFonts w:ascii="Times New Roman" w:hAnsi="Times New Roman" w:cs="Times New Roman"/>
        </w:rPr>
        <w:t>Cavallo and Hakim 2009, 2010, 2012, 2013).</w:t>
      </w:r>
      <w:r w:rsidR="00D40087">
        <w:rPr>
          <w:rFonts w:ascii="Times New Roman" w:hAnsi="Times New Roman" w:cs="Times New Roman"/>
        </w:rPr>
        <w:t xml:space="preserve"> Cavallo and Hakim (</w:t>
      </w:r>
      <w:r w:rsidR="001132DD">
        <w:rPr>
          <w:rFonts w:ascii="Times New Roman" w:hAnsi="Times New Roman" w:cs="Times New Roman"/>
        </w:rPr>
        <w:t>2010,</w:t>
      </w:r>
      <w:r w:rsidR="00BB23DF">
        <w:rPr>
          <w:rFonts w:ascii="Times New Roman" w:hAnsi="Times New Roman" w:cs="Times New Roman"/>
        </w:rPr>
        <w:t xml:space="preserve"> </w:t>
      </w:r>
      <w:r w:rsidR="001132DD">
        <w:rPr>
          <w:rFonts w:ascii="Times New Roman" w:hAnsi="Times New Roman" w:cs="Times New Roman"/>
        </w:rPr>
        <w:t>2012,</w:t>
      </w:r>
      <w:r w:rsidR="00BB23DF">
        <w:rPr>
          <w:rFonts w:ascii="Times New Roman" w:hAnsi="Times New Roman" w:cs="Times New Roman"/>
        </w:rPr>
        <w:t xml:space="preserve"> </w:t>
      </w:r>
      <w:r w:rsidR="00D40087">
        <w:rPr>
          <w:rFonts w:ascii="Times New Roman" w:hAnsi="Times New Roman" w:cs="Times New Roman"/>
        </w:rPr>
        <w:t xml:space="preserve">2013) show that </w:t>
      </w:r>
      <w:r w:rsidR="000535D0">
        <w:rPr>
          <w:rFonts w:ascii="Times New Roman" w:hAnsi="Times New Roman" w:cs="Times New Roman"/>
        </w:rPr>
        <w:t xml:space="preserve">there is an enhanced region of </w:t>
      </w:r>
      <w:r w:rsidR="00D40087">
        <w:rPr>
          <w:rFonts w:ascii="Times New Roman" w:hAnsi="Times New Roman" w:cs="Times New Roman"/>
        </w:rPr>
        <w:t xml:space="preserve">longwave radiative cooling </w:t>
      </w:r>
      <w:r w:rsidR="00D137B9">
        <w:rPr>
          <w:rFonts w:ascii="Times New Roman" w:hAnsi="Times New Roman" w:cs="Times New Roman"/>
        </w:rPr>
        <w:t xml:space="preserve">on </w:t>
      </w:r>
      <w:r w:rsidR="00D40087">
        <w:rPr>
          <w:rFonts w:ascii="Times New Roman" w:hAnsi="Times New Roman" w:cs="Times New Roman"/>
        </w:rPr>
        <w:t xml:space="preserve">the DT </w:t>
      </w:r>
      <w:r w:rsidR="00BF00AC">
        <w:rPr>
          <w:rFonts w:ascii="Times New Roman" w:hAnsi="Times New Roman" w:cs="Times New Roman"/>
        </w:rPr>
        <w:t>at the location of</w:t>
      </w:r>
      <w:r w:rsidR="00D40087">
        <w:rPr>
          <w:rFonts w:ascii="Times New Roman" w:hAnsi="Times New Roman" w:cs="Times New Roman"/>
        </w:rPr>
        <w:t xml:space="preserve"> TPVs because o</w:t>
      </w:r>
      <w:r w:rsidR="00874867">
        <w:rPr>
          <w:rFonts w:ascii="Times New Roman" w:hAnsi="Times New Roman" w:cs="Times New Roman"/>
        </w:rPr>
        <w:t>f enhanced vertical gradients of</w:t>
      </w:r>
      <w:r w:rsidR="00D40087">
        <w:rPr>
          <w:rFonts w:ascii="Times New Roman" w:hAnsi="Times New Roman" w:cs="Times New Roman"/>
        </w:rPr>
        <w:t xml:space="preserve"> water vapor between relatively moist tropospheric air</w:t>
      </w:r>
      <w:r w:rsidR="00BF00AC">
        <w:rPr>
          <w:rFonts w:ascii="Times New Roman" w:hAnsi="Times New Roman" w:cs="Times New Roman"/>
        </w:rPr>
        <w:t xml:space="preserve"> beneath TPVs</w:t>
      </w:r>
      <w:r w:rsidR="00D40087">
        <w:rPr>
          <w:rFonts w:ascii="Times New Roman" w:hAnsi="Times New Roman" w:cs="Times New Roman"/>
        </w:rPr>
        <w:t xml:space="preserve"> and relativ</w:t>
      </w:r>
      <w:r w:rsidR="00AF79C5">
        <w:rPr>
          <w:rFonts w:ascii="Times New Roman" w:hAnsi="Times New Roman" w:cs="Times New Roman"/>
        </w:rPr>
        <w:t>ely d</w:t>
      </w:r>
      <w:r w:rsidR="00180784">
        <w:rPr>
          <w:rFonts w:ascii="Times New Roman" w:hAnsi="Times New Roman" w:cs="Times New Roman"/>
        </w:rPr>
        <w:t xml:space="preserve">ry stratospheric air within </w:t>
      </w:r>
      <w:r w:rsidR="00AF79C5">
        <w:rPr>
          <w:rFonts w:ascii="Times New Roman" w:hAnsi="Times New Roman" w:cs="Times New Roman"/>
        </w:rPr>
        <w:t>TPV</w:t>
      </w:r>
      <w:r w:rsidR="00180784">
        <w:rPr>
          <w:rFonts w:ascii="Times New Roman" w:hAnsi="Times New Roman" w:cs="Times New Roman"/>
        </w:rPr>
        <w:t>s</w:t>
      </w:r>
      <w:r w:rsidR="004A61F1">
        <w:rPr>
          <w:rFonts w:ascii="Times New Roman" w:hAnsi="Times New Roman" w:cs="Times New Roman"/>
        </w:rPr>
        <w:t xml:space="preserve">. </w:t>
      </w:r>
      <w:r w:rsidR="000535D0">
        <w:rPr>
          <w:rFonts w:ascii="Times New Roman" w:hAnsi="Times New Roman" w:cs="Times New Roman"/>
        </w:rPr>
        <w:t xml:space="preserve"> </w:t>
      </w:r>
      <w:r w:rsidR="00C8249F">
        <w:rPr>
          <w:rFonts w:ascii="Times New Roman" w:hAnsi="Times New Roman" w:cs="Times New Roman"/>
        </w:rPr>
        <w:t xml:space="preserve">A </w:t>
      </w:r>
      <w:r w:rsidR="000535D0">
        <w:rPr>
          <w:rFonts w:ascii="Times New Roman" w:hAnsi="Times New Roman" w:cs="Times New Roman"/>
        </w:rPr>
        <w:t xml:space="preserve">decrease in </w:t>
      </w:r>
      <w:r w:rsidR="004A61F1">
        <w:rPr>
          <w:rFonts w:ascii="Times New Roman" w:hAnsi="Times New Roman" w:cs="Times New Roman"/>
        </w:rPr>
        <w:t>longwave radiative cooling</w:t>
      </w:r>
      <w:r w:rsidR="00AC2ABD">
        <w:rPr>
          <w:rFonts w:ascii="Times New Roman" w:hAnsi="Times New Roman" w:cs="Times New Roman"/>
        </w:rPr>
        <w:t xml:space="preserve"> above the </w:t>
      </w:r>
      <w:r w:rsidR="000535D0">
        <w:rPr>
          <w:rFonts w:ascii="Times New Roman" w:hAnsi="Times New Roman" w:cs="Times New Roman"/>
        </w:rPr>
        <w:t>region of enhan</w:t>
      </w:r>
      <w:r w:rsidR="00C8249F">
        <w:rPr>
          <w:rFonts w:ascii="Times New Roman" w:hAnsi="Times New Roman" w:cs="Times New Roman"/>
        </w:rPr>
        <w:t xml:space="preserve">ced longwave radiative cooling </w:t>
      </w:r>
      <w:r w:rsidR="00614EAD">
        <w:rPr>
          <w:rFonts w:ascii="Times New Roman" w:hAnsi="Times New Roman" w:cs="Times New Roman"/>
        </w:rPr>
        <w:t>contributes</w:t>
      </w:r>
      <w:r w:rsidR="000535D0">
        <w:rPr>
          <w:rFonts w:ascii="Times New Roman" w:hAnsi="Times New Roman" w:cs="Times New Roman"/>
        </w:rPr>
        <w:t xml:space="preserve"> to the</w:t>
      </w:r>
      <w:r w:rsidR="00D40087">
        <w:rPr>
          <w:rFonts w:ascii="Times New Roman" w:hAnsi="Times New Roman" w:cs="Times New Roman"/>
        </w:rPr>
        <w:t xml:space="preserve"> production of cyclonic PV </w:t>
      </w:r>
      <w:r w:rsidR="00180784">
        <w:rPr>
          <w:rFonts w:ascii="Times New Roman" w:hAnsi="Times New Roman" w:cs="Times New Roman"/>
        </w:rPr>
        <w:t xml:space="preserve">within </w:t>
      </w:r>
      <w:r w:rsidR="00D40087">
        <w:rPr>
          <w:rFonts w:ascii="Times New Roman" w:hAnsi="Times New Roman" w:cs="Times New Roman"/>
        </w:rPr>
        <w:t>TPV</w:t>
      </w:r>
      <w:r w:rsidR="00180784">
        <w:rPr>
          <w:rFonts w:ascii="Times New Roman" w:hAnsi="Times New Roman" w:cs="Times New Roman"/>
        </w:rPr>
        <w:t>s</w:t>
      </w:r>
      <w:r w:rsidR="00D40087">
        <w:rPr>
          <w:rFonts w:ascii="Times New Roman" w:hAnsi="Times New Roman" w:cs="Times New Roman"/>
        </w:rPr>
        <w:t xml:space="preserve"> that helps </w:t>
      </w:r>
      <w:r w:rsidR="001E044C">
        <w:rPr>
          <w:rFonts w:ascii="Times New Roman" w:hAnsi="Times New Roman" w:cs="Times New Roman"/>
        </w:rPr>
        <w:t>maintain and intensify</w:t>
      </w:r>
      <w:r w:rsidR="00917FED">
        <w:rPr>
          <w:rFonts w:ascii="Times New Roman" w:hAnsi="Times New Roman" w:cs="Times New Roman"/>
        </w:rPr>
        <w:t xml:space="preserve"> </w:t>
      </w:r>
      <w:r w:rsidR="00AF79C5">
        <w:rPr>
          <w:rFonts w:ascii="Times New Roman" w:hAnsi="Times New Roman" w:cs="Times New Roman"/>
        </w:rPr>
        <w:t>TPV</w:t>
      </w:r>
      <w:r w:rsidR="00180784">
        <w:rPr>
          <w:rFonts w:ascii="Times New Roman" w:hAnsi="Times New Roman" w:cs="Times New Roman"/>
        </w:rPr>
        <w:t>s</w:t>
      </w:r>
      <w:r w:rsidR="00AF79C5">
        <w:rPr>
          <w:rFonts w:ascii="Times New Roman" w:hAnsi="Times New Roman" w:cs="Times New Roman"/>
        </w:rPr>
        <w:t xml:space="preserve"> (e.g., Cavallo and Hakim 2010, 2012, 2013).</w:t>
      </w:r>
      <w:r w:rsidR="00BF00AC">
        <w:rPr>
          <w:rFonts w:ascii="Times New Roman" w:hAnsi="Times New Roman" w:cs="Times New Roman"/>
        </w:rPr>
        <w:t xml:space="preserve"> </w:t>
      </w:r>
    </w:p>
    <w:p w14:paraId="15D56961" w14:textId="48997B69" w:rsidR="009812DD" w:rsidRDefault="00AF5E55" w:rsidP="005F3CC1">
      <w:pPr>
        <w:spacing w:line="480" w:lineRule="auto"/>
        <w:ind w:firstLine="720"/>
        <w:rPr>
          <w:rFonts w:ascii="Times New Roman" w:hAnsi="Times New Roman" w:cs="Times New Roman"/>
        </w:rPr>
      </w:pPr>
      <w:r>
        <w:rPr>
          <w:rFonts w:ascii="Times New Roman" w:hAnsi="Times New Roman" w:cs="Times New Roman"/>
        </w:rPr>
        <w:t>TPVs</w:t>
      </w:r>
      <w:r w:rsidR="00DB0EC7">
        <w:rPr>
          <w:rFonts w:ascii="Times New Roman" w:hAnsi="Times New Roman" w:cs="Times New Roman"/>
        </w:rPr>
        <w:t xml:space="preserve"> have been shown to be dynamically important precursors to</w:t>
      </w:r>
      <w:r w:rsidR="009E08EB">
        <w:rPr>
          <w:rFonts w:ascii="Times New Roman" w:hAnsi="Times New Roman" w:cs="Times New Roman"/>
        </w:rPr>
        <w:t xml:space="preserve"> the development </w:t>
      </w:r>
      <w:r w:rsidR="005F5903">
        <w:rPr>
          <w:rFonts w:ascii="Times New Roman" w:hAnsi="Times New Roman" w:cs="Times New Roman"/>
        </w:rPr>
        <w:t xml:space="preserve">and intensification </w:t>
      </w:r>
      <w:r w:rsidR="009E08EB">
        <w:rPr>
          <w:rFonts w:ascii="Times New Roman" w:hAnsi="Times New Roman" w:cs="Times New Roman"/>
        </w:rPr>
        <w:t>of</w:t>
      </w:r>
      <w:r w:rsidR="00A64C00">
        <w:rPr>
          <w:rFonts w:ascii="Times New Roman" w:hAnsi="Times New Roman" w:cs="Times New Roman"/>
        </w:rPr>
        <w:t xml:space="preserve"> extratropical cyclones</w:t>
      </w:r>
      <w:r w:rsidR="009E08EB">
        <w:rPr>
          <w:rFonts w:ascii="Times New Roman" w:hAnsi="Times New Roman" w:cs="Times New Roman"/>
        </w:rPr>
        <w:t xml:space="preserve"> (e.g., H</w:t>
      </w:r>
      <w:r w:rsidR="00E97E40">
        <w:rPr>
          <w:rFonts w:ascii="Times New Roman" w:hAnsi="Times New Roman" w:cs="Times New Roman"/>
        </w:rPr>
        <w:t>oskins et al. 1985, section 6e</w:t>
      </w:r>
      <w:r w:rsidR="00FC15AB">
        <w:rPr>
          <w:rFonts w:ascii="Times New Roman" w:hAnsi="Times New Roman" w:cs="Times New Roman"/>
        </w:rPr>
        <w:t xml:space="preserve">; </w:t>
      </w:r>
      <w:r w:rsidR="00794308">
        <w:rPr>
          <w:rFonts w:ascii="Times New Roman" w:hAnsi="Times New Roman" w:cs="Times New Roman"/>
        </w:rPr>
        <w:t xml:space="preserve">Uccellini et al. 1985; </w:t>
      </w:r>
      <w:r w:rsidR="00C24202">
        <w:rPr>
          <w:rFonts w:ascii="Times New Roman" w:hAnsi="Times New Roman" w:cs="Times New Roman"/>
        </w:rPr>
        <w:t>Hakim et al. 1995;</w:t>
      </w:r>
      <w:r w:rsidR="00423164">
        <w:rPr>
          <w:rFonts w:ascii="Times New Roman" w:hAnsi="Times New Roman" w:cs="Times New Roman"/>
        </w:rPr>
        <w:t xml:space="preserve"> Bosart et al. 1996</w:t>
      </w:r>
      <w:r w:rsidR="008B305A">
        <w:rPr>
          <w:rFonts w:ascii="Times New Roman" w:hAnsi="Times New Roman" w:cs="Times New Roman"/>
        </w:rPr>
        <w:t>; Simmonds and Rudeva 2012</w:t>
      </w:r>
      <w:r w:rsidR="00D04F53">
        <w:rPr>
          <w:rFonts w:ascii="Times New Roman" w:hAnsi="Times New Roman" w:cs="Times New Roman"/>
        </w:rPr>
        <w:t>) and jet</w:t>
      </w:r>
      <w:r w:rsidR="00E97E40">
        <w:rPr>
          <w:rFonts w:ascii="Times New Roman" w:hAnsi="Times New Roman" w:cs="Times New Roman"/>
        </w:rPr>
        <w:t xml:space="preserve"> streaks (e.g., Pyle et al. 2004)</w:t>
      </w:r>
      <w:r w:rsidR="00D04F53">
        <w:rPr>
          <w:rFonts w:ascii="Times New Roman" w:hAnsi="Times New Roman" w:cs="Times New Roman"/>
        </w:rPr>
        <w:t xml:space="preserve">. </w:t>
      </w:r>
      <w:r w:rsidR="0037180B">
        <w:rPr>
          <w:rFonts w:ascii="Times New Roman" w:hAnsi="Times New Roman" w:cs="Times New Roman"/>
        </w:rPr>
        <w:t>TPVs may also be dynamically important precursors to the dev</w:t>
      </w:r>
      <w:r w:rsidR="001132DD">
        <w:rPr>
          <w:rFonts w:ascii="Times New Roman" w:hAnsi="Times New Roman" w:cs="Times New Roman"/>
        </w:rPr>
        <w:t>elopment of CAOs,</w:t>
      </w:r>
      <w:r w:rsidR="00FB1D6C">
        <w:rPr>
          <w:rFonts w:ascii="Times New Roman" w:hAnsi="Times New Roman" w:cs="Times New Roman"/>
        </w:rPr>
        <w:t xml:space="preserve"> which </w:t>
      </w:r>
      <w:r w:rsidR="00410356">
        <w:rPr>
          <w:rFonts w:ascii="Times New Roman" w:hAnsi="Times New Roman" w:cs="Times New Roman"/>
        </w:rPr>
        <w:t xml:space="preserve">are incursions of cold air masses into a region </w:t>
      </w:r>
      <w:r w:rsidR="00BB0F09">
        <w:rPr>
          <w:rFonts w:ascii="Times New Roman" w:hAnsi="Times New Roman" w:cs="Times New Roman"/>
        </w:rPr>
        <w:t>resulting</w:t>
      </w:r>
      <w:r w:rsidR="00410356">
        <w:rPr>
          <w:rFonts w:ascii="Times New Roman" w:hAnsi="Times New Roman" w:cs="Times New Roman"/>
        </w:rPr>
        <w:t xml:space="preserve"> in a period</w:t>
      </w:r>
      <w:r w:rsidR="00FB1D6C">
        <w:rPr>
          <w:rFonts w:ascii="Times New Roman" w:hAnsi="Times New Roman" w:cs="Times New Roman"/>
        </w:rPr>
        <w:t xml:space="preserve"> </w:t>
      </w:r>
      <w:r w:rsidR="00410356">
        <w:rPr>
          <w:rFonts w:ascii="Times New Roman" w:hAnsi="Times New Roman" w:cs="Times New Roman"/>
        </w:rPr>
        <w:t xml:space="preserve">of </w:t>
      </w:r>
      <w:r w:rsidR="00FB1D6C">
        <w:rPr>
          <w:rFonts w:ascii="Times New Roman" w:hAnsi="Times New Roman" w:cs="Times New Roman"/>
        </w:rPr>
        <w:t>anomalous</w:t>
      </w:r>
      <w:r w:rsidR="00C8249F">
        <w:rPr>
          <w:rFonts w:ascii="Times New Roman" w:hAnsi="Times New Roman" w:cs="Times New Roman"/>
        </w:rPr>
        <w:t>ly</w:t>
      </w:r>
      <w:r w:rsidR="00FB1D6C">
        <w:rPr>
          <w:rFonts w:ascii="Times New Roman" w:hAnsi="Times New Roman" w:cs="Times New Roman"/>
        </w:rPr>
        <w:t xml:space="preserve"> low temperatures</w:t>
      </w:r>
      <w:r w:rsidR="00C8249F">
        <w:rPr>
          <w:rFonts w:ascii="Times New Roman" w:hAnsi="Times New Roman" w:cs="Times New Roman"/>
        </w:rPr>
        <w:t xml:space="preserve"> (e.g.,</w:t>
      </w:r>
      <w:r w:rsidR="00427779">
        <w:rPr>
          <w:rFonts w:ascii="Times New Roman" w:hAnsi="Times New Roman" w:cs="Times New Roman"/>
        </w:rPr>
        <w:t xml:space="preserve"> Konrad 1996; Walsh et al. 2001; Cellitti et al. 2006).</w:t>
      </w:r>
      <w:r w:rsidR="00FC1824">
        <w:rPr>
          <w:rFonts w:ascii="Times New Roman" w:hAnsi="Times New Roman" w:cs="Times New Roman"/>
        </w:rPr>
        <w:t xml:space="preserve"> </w:t>
      </w:r>
      <w:r w:rsidR="003859EC">
        <w:rPr>
          <w:rFonts w:ascii="Times New Roman" w:hAnsi="Times New Roman" w:cs="Times New Roman"/>
        </w:rPr>
        <w:t>TPVs</w:t>
      </w:r>
      <w:r w:rsidR="00567EA2">
        <w:rPr>
          <w:rFonts w:ascii="Times New Roman" w:hAnsi="Times New Roman" w:cs="Times New Roman"/>
        </w:rPr>
        <w:t xml:space="preserve"> </w:t>
      </w:r>
      <w:r w:rsidR="003371C6">
        <w:rPr>
          <w:rFonts w:ascii="Times New Roman" w:hAnsi="Times New Roman" w:cs="Times New Roman"/>
        </w:rPr>
        <w:t>are cold-core features</w:t>
      </w:r>
      <w:r w:rsidR="003008B2">
        <w:rPr>
          <w:rFonts w:ascii="Times New Roman" w:hAnsi="Times New Roman" w:cs="Times New Roman"/>
        </w:rPr>
        <w:t xml:space="preserve"> and </w:t>
      </w:r>
      <w:r w:rsidR="0084491A">
        <w:rPr>
          <w:rFonts w:ascii="Times New Roman" w:hAnsi="Times New Roman" w:cs="Times New Roman"/>
        </w:rPr>
        <w:t xml:space="preserve">are </w:t>
      </w:r>
      <w:r w:rsidR="003008B2">
        <w:rPr>
          <w:rFonts w:ascii="Times New Roman" w:hAnsi="Times New Roman" w:cs="Times New Roman"/>
        </w:rPr>
        <w:t>associated with anomalously cold air throughout the depth of the troposphere</w:t>
      </w:r>
      <w:r w:rsidR="00F13C24">
        <w:rPr>
          <w:rFonts w:ascii="Times New Roman" w:hAnsi="Times New Roman" w:cs="Times New Roman"/>
        </w:rPr>
        <w:t xml:space="preserve"> </w:t>
      </w:r>
      <w:r w:rsidR="003008B2">
        <w:rPr>
          <w:rFonts w:ascii="Times New Roman" w:hAnsi="Times New Roman" w:cs="Times New Roman"/>
        </w:rPr>
        <w:t xml:space="preserve">(e.g., Cavallo and Hakim 2010). </w:t>
      </w:r>
      <w:r w:rsidR="0059269F">
        <w:rPr>
          <w:rFonts w:ascii="Times New Roman" w:hAnsi="Times New Roman" w:cs="Times New Roman"/>
        </w:rPr>
        <w:t xml:space="preserve">Several studies </w:t>
      </w:r>
      <w:r w:rsidR="002901C1">
        <w:rPr>
          <w:rFonts w:ascii="Times New Roman" w:hAnsi="Times New Roman" w:cs="Times New Roman"/>
        </w:rPr>
        <w:t>show evidence of</w:t>
      </w:r>
      <w:r w:rsidR="00F6569D">
        <w:rPr>
          <w:rFonts w:ascii="Times New Roman" w:hAnsi="Times New Roman" w:cs="Times New Roman"/>
        </w:rPr>
        <w:t xml:space="preserve"> </w:t>
      </w:r>
      <w:r w:rsidR="002901C1">
        <w:rPr>
          <w:rFonts w:ascii="Times New Roman" w:hAnsi="Times New Roman" w:cs="Times New Roman"/>
        </w:rPr>
        <w:t>tropospheric-deep cold pools</w:t>
      </w:r>
      <w:r w:rsidR="003B4781">
        <w:rPr>
          <w:rFonts w:ascii="Times New Roman" w:hAnsi="Times New Roman" w:cs="Times New Roman"/>
        </w:rPr>
        <w:t xml:space="preserve"> </w:t>
      </w:r>
      <w:r w:rsidR="0059269F">
        <w:rPr>
          <w:rFonts w:ascii="Times New Roman" w:hAnsi="Times New Roman" w:cs="Times New Roman"/>
        </w:rPr>
        <w:t xml:space="preserve">located </w:t>
      </w:r>
      <w:r w:rsidR="002901C1">
        <w:rPr>
          <w:rFonts w:ascii="Times New Roman" w:hAnsi="Times New Roman" w:cs="Times New Roman"/>
        </w:rPr>
        <w:t xml:space="preserve">within and </w:t>
      </w:r>
      <w:r w:rsidR="003B4781">
        <w:rPr>
          <w:rFonts w:ascii="Times New Roman" w:hAnsi="Times New Roman" w:cs="Times New Roman"/>
        </w:rPr>
        <w:t xml:space="preserve">beneath TPVs and upper-level cyclonic PV anomalies </w:t>
      </w:r>
      <w:r w:rsidR="00A90987">
        <w:rPr>
          <w:rFonts w:ascii="Times New Roman" w:hAnsi="Times New Roman" w:cs="Times New Roman"/>
        </w:rPr>
        <w:t xml:space="preserve">(e.g., </w:t>
      </w:r>
      <w:r w:rsidR="00C57283">
        <w:rPr>
          <w:rFonts w:ascii="Times New Roman" w:hAnsi="Times New Roman" w:cs="Times New Roman"/>
        </w:rPr>
        <w:t>Defant and T</w:t>
      </w:r>
      <w:r w:rsidR="00CC5384">
        <w:rPr>
          <w:rFonts w:ascii="Times New Roman" w:hAnsi="Times New Roman" w:cs="Times New Roman"/>
        </w:rPr>
        <w:t>aba 1957; Boyle and Bosart 1983</w:t>
      </w:r>
      <w:r w:rsidR="00C57283">
        <w:rPr>
          <w:rFonts w:ascii="Times New Roman" w:hAnsi="Times New Roman" w:cs="Times New Roman"/>
        </w:rPr>
        <w:t>; Shapiro</w:t>
      </w:r>
      <w:r w:rsidR="003008B2">
        <w:rPr>
          <w:rFonts w:ascii="Times New Roman" w:hAnsi="Times New Roman" w:cs="Times New Roman"/>
        </w:rPr>
        <w:t xml:space="preserve"> et al. 1987; Hakim et al. 1995</w:t>
      </w:r>
      <w:r w:rsidR="0059269F">
        <w:rPr>
          <w:rFonts w:ascii="Times New Roman" w:hAnsi="Times New Roman" w:cs="Times New Roman"/>
        </w:rPr>
        <w:t>; Papritiz et al. 2019</w:t>
      </w:r>
      <w:r w:rsidR="00813173">
        <w:rPr>
          <w:rFonts w:ascii="Times New Roman" w:hAnsi="Times New Roman" w:cs="Times New Roman"/>
        </w:rPr>
        <w:t>)</w:t>
      </w:r>
      <w:r w:rsidR="00F6569D">
        <w:rPr>
          <w:rFonts w:ascii="Times New Roman" w:hAnsi="Times New Roman" w:cs="Times New Roman"/>
        </w:rPr>
        <w:t xml:space="preserve">. </w:t>
      </w:r>
      <w:r w:rsidR="0059269F">
        <w:rPr>
          <w:rFonts w:ascii="Times New Roman" w:hAnsi="Times New Roman" w:cs="Times New Roman"/>
        </w:rPr>
        <w:t>Papritz et al. (2019) show that cooling air parcels trapped throughout the troposphere within and beneath TPVs can contribute to the formation of these cold pools, and</w:t>
      </w:r>
      <w:r w:rsidR="002A2F2F">
        <w:rPr>
          <w:rFonts w:ascii="Times New Roman" w:hAnsi="Times New Roman" w:cs="Times New Roman"/>
        </w:rPr>
        <w:t>, along with</w:t>
      </w:r>
      <w:r w:rsidR="0059269F" w:rsidRPr="0059269F">
        <w:rPr>
          <w:rFonts w:ascii="Times New Roman" w:hAnsi="Times New Roman" w:cs="Times New Roman"/>
        </w:rPr>
        <w:t xml:space="preserve"> </w:t>
      </w:r>
      <w:r w:rsidR="002A2F2F">
        <w:rPr>
          <w:rFonts w:ascii="Times New Roman" w:hAnsi="Times New Roman" w:cs="Times New Roman"/>
        </w:rPr>
        <w:t xml:space="preserve">Shapiro et al. (1987), </w:t>
      </w:r>
      <w:r w:rsidR="0059269F">
        <w:rPr>
          <w:rFonts w:ascii="Times New Roman" w:hAnsi="Times New Roman" w:cs="Times New Roman"/>
        </w:rPr>
        <w:t xml:space="preserve">show that </w:t>
      </w:r>
      <w:r w:rsidR="00304541">
        <w:rPr>
          <w:rFonts w:ascii="Times New Roman" w:hAnsi="Times New Roman" w:cs="Times New Roman"/>
        </w:rPr>
        <w:t xml:space="preserve">very cold air associated with </w:t>
      </w:r>
      <w:r w:rsidR="0059269F">
        <w:rPr>
          <w:rFonts w:ascii="Times New Roman" w:hAnsi="Times New Roman" w:cs="Times New Roman"/>
        </w:rPr>
        <w:t xml:space="preserve">these cold pools can </w:t>
      </w:r>
      <w:r w:rsidR="00BA6935">
        <w:rPr>
          <w:rFonts w:ascii="Times New Roman" w:hAnsi="Times New Roman" w:cs="Times New Roman"/>
        </w:rPr>
        <w:t>con</w:t>
      </w:r>
      <w:r w:rsidR="00CC5384">
        <w:rPr>
          <w:rFonts w:ascii="Times New Roman" w:hAnsi="Times New Roman" w:cs="Times New Roman"/>
        </w:rPr>
        <w:t>tribute to</w:t>
      </w:r>
      <w:r w:rsidR="001132DD">
        <w:rPr>
          <w:rFonts w:ascii="Times New Roman" w:hAnsi="Times New Roman" w:cs="Times New Roman"/>
        </w:rPr>
        <w:t xml:space="preserve"> the development of</w:t>
      </w:r>
      <w:r w:rsidR="00CC5384">
        <w:rPr>
          <w:rFonts w:ascii="Times New Roman" w:hAnsi="Times New Roman" w:cs="Times New Roman"/>
        </w:rPr>
        <w:t xml:space="preserve"> CAO</w:t>
      </w:r>
      <w:r w:rsidR="0059269F">
        <w:rPr>
          <w:rFonts w:ascii="Times New Roman" w:hAnsi="Times New Roman" w:cs="Times New Roman"/>
        </w:rPr>
        <w:t>s.</w:t>
      </w:r>
      <w:r w:rsidR="006E4667">
        <w:rPr>
          <w:rFonts w:ascii="Times New Roman" w:hAnsi="Times New Roman" w:cs="Times New Roman"/>
        </w:rPr>
        <w:t xml:space="preserve"> </w:t>
      </w:r>
      <w:r w:rsidR="00656DA6">
        <w:rPr>
          <w:rFonts w:ascii="Times New Roman" w:hAnsi="Times New Roman" w:cs="Times New Roman"/>
        </w:rPr>
        <w:t xml:space="preserve">Longwave radiative cooling from surface snow and ice cover, </w:t>
      </w:r>
      <w:r w:rsidR="00506936">
        <w:rPr>
          <w:rFonts w:ascii="Times New Roman" w:hAnsi="Times New Roman" w:cs="Times New Roman"/>
        </w:rPr>
        <w:t>and</w:t>
      </w:r>
      <w:r w:rsidR="00656DA6">
        <w:rPr>
          <w:rFonts w:ascii="Times New Roman" w:hAnsi="Times New Roman" w:cs="Times New Roman"/>
        </w:rPr>
        <w:t xml:space="preserve"> from ice crystals, condensate, and low-level clouds often found in the t</w:t>
      </w:r>
      <w:r w:rsidR="001132DD">
        <w:rPr>
          <w:rFonts w:ascii="Times New Roman" w:hAnsi="Times New Roman" w:cs="Times New Roman"/>
        </w:rPr>
        <w:t>roposphere within cold air masses</w:t>
      </w:r>
      <w:r w:rsidR="00656DA6">
        <w:rPr>
          <w:rFonts w:ascii="Times New Roman" w:hAnsi="Times New Roman" w:cs="Times New Roman"/>
        </w:rPr>
        <w:t xml:space="preserve"> (e.g., Gotaas and Benson 1965; Curry </w:t>
      </w:r>
      <w:r w:rsidR="00E4555E">
        <w:rPr>
          <w:rFonts w:ascii="Times New Roman" w:hAnsi="Times New Roman" w:cs="Times New Roman"/>
        </w:rPr>
        <w:t>1983; Emanuel 2008), may contribute to</w:t>
      </w:r>
      <w:r w:rsidR="00656DA6">
        <w:rPr>
          <w:rFonts w:ascii="Times New Roman" w:hAnsi="Times New Roman" w:cs="Times New Roman"/>
        </w:rPr>
        <w:t xml:space="preserve"> the </w:t>
      </w:r>
      <w:r w:rsidR="000A38C1">
        <w:rPr>
          <w:rFonts w:ascii="Times New Roman" w:hAnsi="Times New Roman" w:cs="Times New Roman"/>
        </w:rPr>
        <w:t xml:space="preserve">cooling </w:t>
      </w:r>
      <w:r w:rsidR="00656DA6">
        <w:rPr>
          <w:rFonts w:ascii="Times New Roman" w:hAnsi="Times New Roman" w:cs="Times New Roman"/>
        </w:rPr>
        <w:t>of these cold pools (e.g., Turner and Gyakum 2011; Tur</w:t>
      </w:r>
      <w:r w:rsidR="001132DD">
        <w:rPr>
          <w:rFonts w:ascii="Times New Roman" w:hAnsi="Times New Roman" w:cs="Times New Roman"/>
        </w:rPr>
        <w:t>ner et al. 2013; Papritz et al.</w:t>
      </w:r>
      <w:r w:rsidR="00656DA6">
        <w:rPr>
          <w:rFonts w:ascii="Times New Roman" w:hAnsi="Times New Roman" w:cs="Times New Roman"/>
        </w:rPr>
        <w:t xml:space="preserve"> 2019).</w:t>
      </w:r>
      <w:r w:rsidR="00BA6935" w:rsidRPr="00BA6935">
        <w:rPr>
          <w:rFonts w:ascii="Times New Roman" w:hAnsi="Times New Roman" w:cs="Times New Roman"/>
        </w:rPr>
        <w:t xml:space="preserve"> </w:t>
      </w:r>
      <w:r w:rsidR="00336E19">
        <w:rPr>
          <w:rFonts w:ascii="Times New Roman" w:hAnsi="Times New Roman" w:cs="Times New Roman"/>
        </w:rPr>
        <w:t xml:space="preserve">Although CAOs </w:t>
      </w:r>
      <w:r w:rsidR="00D02B67">
        <w:rPr>
          <w:rFonts w:ascii="Times New Roman" w:hAnsi="Times New Roman" w:cs="Times New Roman"/>
        </w:rPr>
        <w:t>do not necessarily need a TPV</w:t>
      </w:r>
      <w:r w:rsidR="00304541">
        <w:rPr>
          <w:rFonts w:ascii="Times New Roman" w:hAnsi="Times New Roman" w:cs="Times New Roman"/>
        </w:rPr>
        <w:t xml:space="preserve"> to develop</w:t>
      </w:r>
      <w:r w:rsidR="00336E19">
        <w:rPr>
          <w:rFonts w:ascii="Times New Roman" w:hAnsi="Times New Roman" w:cs="Times New Roman"/>
        </w:rPr>
        <w:t>, so long as t</w:t>
      </w:r>
      <w:r w:rsidR="00304541">
        <w:rPr>
          <w:rFonts w:ascii="Times New Roman" w:hAnsi="Times New Roman" w:cs="Times New Roman"/>
        </w:rPr>
        <w:t>he air mass caus</w:t>
      </w:r>
      <w:r w:rsidR="00D35D90">
        <w:rPr>
          <w:rFonts w:ascii="Times New Roman" w:hAnsi="Times New Roman" w:cs="Times New Roman"/>
        </w:rPr>
        <w:t>ing</w:t>
      </w:r>
      <w:r w:rsidR="002A10C1">
        <w:rPr>
          <w:rFonts w:ascii="Times New Roman" w:hAnsi="Times New Roman" w:cs="Times New Roman"/>
        </w:rPr>
        <w:t xml:space="preserve"> a</w:t>
      </w:r>
      <w:r w:rsidR="00D35D90">
        <w:rPr>
          <w:rFonts w:ascii="Times New Roman" w:hAnsi="Times New Roman" w:cs="Times New Roman"/>
        </w:rPr>
        <w:t xml:space="preserve"> CAO is cold enough, </w:t>
      </w:r>
      <w:r w:rsidR="00276126">
        <w:rPr>
          <w:rFonts w:ascii="Times New Roman" w:hAnsi="Times New Roman" w:cs="Times New Roman"/>
        </w:rPr>
        <w:t xml:space="preserve">the </w:t>
      </w:r>
      <w:r w:rsidR="00304541">
        <w:rPr>
          <w:rFonts w:ascii="Times New Roman" w:hAnsi="Times New Roman" w:cs="Times New Roman"/>
        </w:rPr>
        <w:t>very cold air that can</w:t>
      </w:r>
      <w:r w:rsidR="00BB0F09">
        <w:rPr>
          <w:rFonts w:ascii="Times New Roman" w:hAnsi="Times New Roman" w:cs="Times New Roman"/>
        </w:rPr>
        <w:t xml:space="preserve"> be found</w:t>
      </w:r>
      <w:r w:rsidR="00260B7C">
        <w:rPr>
          <w:rFonts w:ascii="Times New Roman" w:hAnsi="Times New Roman" w:cs="Times New Roman"/>
        </w:rPr>
        <w:t xml:space="preserve"> </w:t>
      </w:r>
      <w:r w:rsidR="00BB0F09">
        <w:rPr>
          <w:rFonts w:ascii="Times New Roman" w:hAnsi="Times New Roman" w:cs="Times New Roman"/>
        </w:rPr>
        <w:t xml:space="preserve">beneath TPVs </w:t>
      </w:r>
      <w:r w:rsidR="00D02B67">
        <w:rPr>
          <w:rFonts w:ascii="Times New Roman" w:hAnsi="Times New Roman" w:cs="Times New Roman"/>
        </w:rPr>
        <w:t>suggests that TPVs may</w:t>
      </w:r>
      <w:r w:rsidR="00336E19">
        <w:rPr>
          <w:rFonts w:ascii="Times New Roman" w:hAnsi="Times New Roman" w:cs="Times New Roman"/>
        </w:rPr>
        <w:t xml:space="preserve"> </w:t>
      </w:r>
      <w:r w:rsidR="00304541">
        <w:rPr>
          <w:rFonts w:ascii="Times New Roman" w:hAnsi="Times New Roman" w:cs="Times New Roman"/>
        </w:rPr>
        <w:t>be effective at triggering CAOs.</w:t>
      </w:r>
    </w:p>
    <w:p w14:paraId="66651F89" w14:textId="0B5CA293" w:rsidR="004F7630" w:rsidRDefault="004F7630" w:rsidP="005F3CC1">
      <w:pPr>
        <w:spacing w:line="480" w:lineRule="auto"/>
        <w:ind w:firstLine="720"/>
        <w:rPr>
          <w:rFonts w:ascii="Times New Roman" w:hAnsi="Times New Roman" w:cs="Times New Roman"/>
        </w:rPr>
      </w:pPr>
      <w:r>
        <w:rPr>
          <w:rFonts w:ascii="Times New Roman" w:hAnsi="Times New Roman" w:cs="Times New Roman"/>
        </w:rPr>
        <w:t>Cen</w:t>
      </w:r>
      <w:r w:rsidR="00FC15AB">
        <w:rPr>
          <w:rFonts w:ascii="Times New Roman" w:hAnsi="Times New Roman" w:cs="Times New Roman"/>
        </w:rPr>
        <w:t>tral and eastern North America has been shown to be</w:t>
      </w:r>
      <w:r>
        <w:rPr>
          <w:rFonts w:ascii="Times New Roman" w:hAnsi="Times New Roman" w:cs="Times New Roman"/>
        </w:rPr>
        <w:t xml:space="preserve"> susceptible to the occurrence of TP</w:t>
      </w:r>
      <w:r w:rsidR="00725A63">
        <w:rPr>
          <w:rFonts w:ascii="Times New Roman" w:hAnsi="Times New Roman" w:cs="Times New Roman"/>
        </w:rPr>
        <w:t>Vs (e.g., Hakim and Canavan 2005; Cavallo and Hakim 2009</w:t>
      </w:r>
      <w:r w:rsidR="003008B2">
        <w:rPr>
          <w:rFonts w:ascii="Times New Roman" w:hAnsi="Times New Roman" w:cs="Times New Roman"/>
        </w:rPr>
        <w:t xml:space="preserve">, </w:t>
      </w:r>
      <w:r w:rsidR="00BB23DF">
        <w:rPr>
          <w:rFonts w:ascii="Times New Roman" w:hAnsi="Times New Roman" w:cs="Times New Roman"/>
        </w:rPr>
        <w:t xml:space="preserve">2010, </w:t>
      </w:r>
      <w:r w:rsidR="003008B2">
        <w:rPr>
          <w:rFonts w:ascii="Times New Roman" w:hAnsi="Times New Roman" w:cs="Times New Roman"/>
        </w:rPr>
        <w:t>2012; Szapiro and Cavallo 2018</w:t>
      </w:r>
      <w:r>
        <w:rPr>
          <w:rFonts w:ascii="Times New Roman" w:hAnsi="Times New Roman" w:cs="Times New Roman"/>
        </w:rPr>
        <w:t>), 500-hPa cyclon</w:t>
      </w:r>
      <w:r w:rsidR="005546A9">
        <w:rPr>
          <w:rFonts w:ascii="Times New Roman" w:hAnsi="Times New Roman" w:cs="Times New Roman"/>
        </w:rPr>
        <w:t>es (e.g., Bell and Bosart 1989)</w:t>
      </w:r>
      <w:r w:rsidR="00825FE5">
        <w:rPr>
          <w:rFonts w:ascii="Times New Roman" w:hAnsi="Times New Roman" w:cs="Times New Roman"/>
        </w:rPr>
        <w:t xml:space="preserve"> and troughs (e.g., </w:t>
      </w:r>
      <w:r w:rsidR="00BB7C16">
        <w:rPr>
          <w:rFonts w:ascii="Times New Roman" w:hAnsi="Times New Roman" w:cs="Times New Roman"/>
        </w:rPr>
        <w:t>Sanders 1988</w:t>
      </w:r>
      <w:r w:rsidR="00B40F17">
        <w:rPr>
          <w:rFonts w:ascii="Times New Roman" w:hAnsi="Times New Roman" w:cs="Times New Roman"/>
        </w:rPr>
        <w:t xml:space="preserve">; </w:t>
      </w:r>
      <w:r w:rsidR="00B40F17" w:rsidRPr="009B249F">
        <w:rPr>
          <w:rFonts w:ascii="Times New Roman" w:eastAsia="Times New Roman" w:hAnsi="Times New Roman" w:cs="Times New Roman"/>
        </w:rPr>
        <w:t>Lefevre</w:t>
      </w:r>
      <w:r w:rsidR="00B40F17">
        <w:rPr>
          <w:rFonts w:ascii="Times New Roman" w:eastAsia="Times New Roman" w:hAnsi="Times New Roman" w:cs="Times New Roman"/>
        </w:rPr>
        <w:t xml:space="preserve"> and Nielsen-Gammon</w:t>
      </w:r>
      <w:r w:rsidR="00A930ED">
        <w:rPr>
          <w:rFonts w:ascii="Times New Roman" w:eastAsia="Times New Roman" w:hAnsi="Times New Roman" w:cs="Times New Roman"/>
        </w:rPr>
        <w:t xml:space="preserve"> </w:t>
      </w:r>
      <w:r w:rsidR="00B40F17" w:rsidRPr="009B249F">
        <w:rPr>
          <w:rFonts w:ascii="Times New Roman" w:eastAsia="Times New Roman" w:hAnsi="Times New Roman" w:cs="Times New Roman"/>
        </w:rPr>
        <w:t>1995</w:t>
      </w:r>
      <w:r w:rsidR="00825FE5">
        <w:rPr>
          <w:rFonts w:ascii="Times New Roman" w:hAnsi="Times New Roman" w:cs="Times New Roman"/>
        </w:rPr>
        <w:t>)</w:t>
      </w:r>
      <w:r w:rsidR="00EB1AC2">
        <w:rPr>
          <w:rFonts w:ascii="Times New Roman" w:hAnsi="Times New Roman" w:cs="Times New Roman"/>
        </w:rPr>
        <w:t xml:space="preserve">, </w:t>
      </w:r>
      <w:r>
        <w:rPr>
          <w:rFonts w:ascii="Times New Roman" w:hAnsi="Times New Roman" w:cs="Times New Roman"/>
        </w:rPr>
        <w:t>in which TPVs may be embedded</w:t>
      </w:r>
      <w:r w:rsidR="00EB1AC2">
        <w:rPr>
          <w:rFonts w:ascii="Times New Roman" w:hAnsi="Times New Roman" w:cs="Times New Roman"/>
        </w:rPr>
        <w:t xml:space="preserve"> (e.g., Shapiro et al. 1987)</w:t>
      </w:r>
      <w:r>
        <w:rPr>
          <w:rFonts w:ascii="Times New Roman" w:hAnsi="Times New Roman" w:cs="Times New Roman"/>
        </w:rPr>
        <w:t>, and CAOs (</w:t>
      </w:r>
      <w:r w:rsidRPr="00CC722E">
        <w:rPr>
          <w:rFonts w:ascii="Times New Roman" w:hAnsi="Times New Roman" w:cs="Times New Roman"/>
        </w:rPr>
        <w:t>e.g.,</w:t>
      </w:r>
      <w:r w:rsidR="0029031D" w:rsidRPr="0029031D">
        <w:rPr>
          <w:rFonts w:ascii="Times New Roman" w:hAnsi="Times New Roman" w:cs="Times New Roman"/>
        </w:rPr>
        <w:t xml:space="preserve"> </w:t>
      </w:r>
      <w:r w:rsidR="0029031D" w:rsidRPr="0065235C">
        <w:rPr>
          <w:rFonts w:ascii="Times New Roman" w:hAnsi="Times New Roman" w:cs="Times New Roman"/>
        </w:rPr>
        <w:t>Dalla</w:t>
      </w:r>
      <w:r w:rsidR="0029031D">
        <w:rPr>
          <w:rFonts w:ascii="Times New Roman" w:hAnsi="Times New Roman" w:cs="Times New Roman"/>
        </w:rPr>
        <w:t xml:space="preserve">valle and Bosart </w:t>
      </w:r>
      <w:r w:rsidR="0029031D" w:rsidRPr="0065235C">
        <w:rPr>
          <w:rFonts w:ascii="Times New Roman" w:hAnsi="Times New Roman" w:cs="Times New Roman"/>
        </w:rPr>
        <w:t>1975</w:t>
      </w:r>
      <w:r w:rsidR="0029031D">
        <w:rPr>
          <w:rFonts w:ascii="Times New Roman" w:hAnsi="Times New Roman" w:cs="Times New Roman"/>
        </w:rPr>
        <w:t xml:space="preserve">; </w:t>
      </w:r>
      <w:r w:rsidRPr="00CC722E">
        <w:rPr>
          <w:rFonts w:ascii="Times New Roman" w:hAnsi="Times New Roman" w:cs="Times New Roman"/>
        </w:rPr>
        <w:t>Konrad and Colucci 1989</w:t>
      </w:r>
      <w:r w:rsidR="00A852D4">
        <w:rPr>
          <w:rFonts w:ascii="Times New Roman" w:hAnsi="Times New Roman" w:cs="Times New Roman"/>
        </w:rPr>
        <w:t xml:space="preserve">; </w:t>
      </w:r>
      <w:r w:rsidR="0029031D">
        <w:rPr>
          <w:rFonts w:ascii="Times New Roman" w:hAnsi="Times New Roman" w:cs="Times New Roman"/>
        </w:rPr>
        <w:t xml:space="preserve">Hartjenstein and Bleck 1991; </w:t>
      </w:r>
      <w:r w:rsidR="00110149">
        <w:rPr>
          <w:rFonts w:ascii="Times New Roman" w:hAnsi="Times New Roman" w:cs="Times New Roman"/>
        </w:rPr>
        <w:t xml:space="preserve">Colle and Mass 1995; </w:t>
      </w:r>
      <w:r w:rsidR="00967FAF">
        <w:rPr>
          <w:rFonts w:ascii="Times New Roman" w:hAnsi="Times New Roman" w:cs="Times New Roman"/>
        </w:rPr>
        <w:t xml:space="preserve">Konrad 1996; </w:t>
      </w:r>
      <w:r w:rsidR="00A852D4">
        <w:rPr>
          <w:rFonts w:ascii="Times New Roman" w:hAnsi="Times New Roman" w:cs="Times New Roman"/>
        </w:rPr>
        <w:t>Walsh et al. 2001</w:t>
      </w:r>
      <w:r w:rsidR="00442396">
        <w:rPr>
          <w:rFonts w:ascii="Times New Roman" w:hAnsi="Times New Roman" w:cs="Times New Roman"/>
        </w:rPr>
        <w:t>; Cellitti et al. 2006</w:t>
      </w:r>
      <w:r w:rsidR="00110149">
        <w:rPr>
          <w:rFonts w:ascii="Times New Roman" w:hAnsi="Times New Roman" w:cs="Times New Roman"/>
        </w:rPr>
        <w:t>; Westby and Black 2015</w:t>
      </w:r>
      <w:r>
        <w:rPr>
          <w:rFonts w:ascii="Times New Roman" w:hAnsi="Times New Roman" w:cs="Times New Roman"/>
        </w:rPr>
        <w:t>)</w:t>
      </w:r>
      <w:r w:rsidR="008B1EB2">
        <w:rPr>
          <w:rFonts w:ascii="Times New Roman" w:hAnsi="Times New Roman" w:cs="Times New Roman"/>
        </w:rPr>
        <w:t xml:space="preserve">. </w:t>
      </w:r>
      <w:r w:rsidR="00306D45">
        <w:rPr>
          <w:rFonts w:ascii="Times New Roman" w:hAnsi="Times New Roman" w:cs="Times New Roman"/>
        </w:rPr>
        <w:t>TPV</w:t>
      </w:r>
      <w:r w:rsidR="005546A9">
        <w:rPr>
          <w:rFonts w:ascii="Times New Roman" w:hAnsi="Times New Roman" w:cs="Times New Roman"/>
        </w:rPr>
        <w:t xml:space="preserve"> track frequency is particularly high over northern Canada and the Canadian Archipelago (e.g., Cavallo and Hakim 2009</w:t>
      </w:r>
      <w:r w:rsidR="00E45B14">
        <w:rPr>
          <w:rFonts w:ascii="Times New Roman" w:hAnsi="Times New Roman" w:cs="Times New Roman"/>
        </w:rPr>
        <w:t xml:space="preserve">, </w:t>
      </w:r>
      <w:r w:rsidR="000F227A">
        <w:rPr>
          <w:rFonts w:ascii="Times New Roman" w:hAnsi="Times New Roman" w:cs="Times New Roman"/>
        </w:rPr>
        <w:t xml:space="preserve">2010, </w:t>
      </w:r>
      <w:r w:rsidR="00E45B14">
        <w:rPr>
          <w:rFonts w:ascii="Times New Roman" w:hAnsi="Times New Roman" w:cs="Times New Roman"/>
        </w:rPr>
        <w:t>2012</w:t>
      </w:r>
      <w:r w:rsidR="000F227A">
        <w:rPr>
          <w:rFonts w:ascii="Times New Roman" w:hAnsi="Times New Roman" w:cs="Times New Roman"/>
        </w:rPr>
        <w:t xml:space="preserve">; </w:t>
      </w:r>
      <w:r w:rsidR="00CE0F39">
        <w:rPr>
          <w:rFonts w:ascii="Times New Roman" w:hAnsi="Times New Roman" w:cs="Times New Roman"/>
        </w:rPr>
        <w:t>Szapiro</w:t>
      </w:r>
      <w:r w:rsidR="000F227A">
        <w:rPr>
          <w:rFonts w:ascii="Times New Roman" w:hAnsi="Times New Roman" w:cs="Times New Roman"/>
        </w:rPr>
        <w:t xml:space="preserve"> and Cavallo 2018</w:t>
      </w:r>
      <w:r w:rsidR="005546A9">
        <w:rPr>
          <w:rFonts w:ascii="Times New Roman" w:hAnsi="Times New Roman" w:cs="Times New Roman"/>
        </w:rPr>
        <w:t>), where TPVs often may meander slowly</w:t>
      </w:r>
      <w:r w:rsidR="00286D4F">
        <w:rPr>
          <w:rFonts w:ascii="Times New Roman" w:hAnsi="Times New Roman" w:cs="Times New Roman"/>
        </w:rPr>
        <w:t xml:space="preserve"> </w:t>
      </w:r>
      <w:r w:rsidR="005546A9">
        <w:rPr>
          <w:rFonts w:ascii="Times New Roman" w:hAnsi="Times New Roman" w:cs="Times New Roman"/>
        </w:rPr>
        <w:t>and intensify via longwave radiative cooling</w:t>
      </w:r>
      <w:r w:rsidR="009F5AF1">
        <w:rPr>
          <w:rFonts w:ascii="Times New Roman" w:hAnsi="Times New Roman" w:cs="Times New Roman"/>
        </w:rPr>
        <w:t xml:space="preserve"> (e.g., Cavallo and Hakim 2009, 2010)</w:t>
      </w:r>
      <w:r w:rsidR="005546A9">
        <w:rPr>
          <w:rFonts w:ascii="Times New Roman" w:hAnsi="Times New Roman" w:cs="Times New Roman"/>
        </w:rPr>
        <w:t xml:space="preserve">. </w:t>
      </w:r>
      <w:r w:rsidR="0084491A">
        <w:rPr>
          <w:rFonts w:ascii="Times New Roman" w:hAnsi="Times New Roman" w:cs="Times New Roman"/>
        </w:rPr>
        <w:t>Walsh et</w:t>
      </w:r>
      <w:r w:rsidR="00A01348">
        <w:rPr>
          <w:rFonts w:ascii="Times New Roman" w:hAnsi="Times New Roman" w:cs="Times New Roman"/>
        </w:rPr>
        <w:t xml:space="preserve"> al. (2001) show via a trajectory analysis that cold air parcels </w:t>
      </w:r>
      <w:r w:rsidR="0084491A">
        <w:rPr>
          <w:rFonts w:ascii="Times New Roman" w:hAnsi="Times New Roman" w:cs="Times New Roman"/>
        </w:rPr>
        <w:t xml:space="preserve">associated with CAOs over the central and eastern U.S. originate over high latitudes and </w:t>
      </w:r>
      <w:r w:rsidR="00180784">
        <w:rPr>
          <w:rFonts w:ascii="Times New Roman" w:hAnsi="Times New Roman" w:cs="Times New Roman"/>
        </w:rPr>
        <w:t xml:space="preserve">also </w:t>
      </w:r>
      <w:r w:rsidR="0084491A">
        <w:rPr>
          <w:rFonts w:ascii="Times New Roman" w:hAnsi="Times New Roman" w:cs="Times New Roman"/>
        </w:rPr>
        <w:t xml:space="preserve">often move slowly over </w:t>
      </w:r>
      <w:r w:rsidR="0050766E">
        <w:rPr>
          <w:rFonts w:ascii="Times New Roman" w:hAnsi="Times New Roman" w:cs="Times New Roman"/>
        </w:rPr>
        <w:t>north</w:t>
      </w:r>
      <w:r w:rsidR="00A852D4">
        <w:rPr>
          <w:rFonts w:ascii="Times New Roman" w:hAnsi="Times New Roman" w:cs="Times New Roman"/>
        </w:rPr>
        <w:t>ern</w:t>
      </w:r>
      <w:r w:rsidR="0050766E">
        <w:rPr>
          <w:rFonts w:ascii="Times New Roman" w:hAnsi="Times New Roman" w:cs="Times New Roman"/>
        </w:rPr>
        <w:t xml:space="preserve"> Canada</w:t>
      </w:r>
      <w:r w:rsidR="00656DA6">
        <w:rPr>
          <w:rFonts w:ascii="Times New Roman" w:hAnsi="Times New Roman" w:cs="Times New Roman"/>
        </w:rPr>
        <w:t>, wher</w:t>
      </w:r>
      <w:r w:rsidR="00E4555E">
        <w:rPr>
          <w:rFonts w:ascii="Times New Roman" w:hAnsi="Times New Roman" w:cs="Times New Roman"/>
        </w:rPr>
        <w:t>e longwave radiative cooling contributes to</w:t>
      </w:r>
      <w:r w:rsidR="00656DA6">
        <w:rPr>
          <w:rFonts w:ascii="Times New Roman" w:hAnsi="Times New Roman" w:cs="Times New Roman"/>
        </w:rPr>
        <w:t xml:space="preserve"> </w:t>
      </w:r>
      <w:r w:rsidR="00A01348">
        <w:rPr>
          <w:rFonts w:ascii="Times New Roman" w:hAnsi="Times New Roman" w:cs="Times New Roman"/>
        </w:rPr>
        <w:t>the cooling of these air parcels</w:t>
      </w:r>
      <w:r w:rsidR="0084491A">
        <w:rPr>
          <w:rFonts w:ascii="Times New Roman" w:hAnsi="Times New Roman" w:cs="Times New Roman"/>
        </w:rPr>
        <w:t>.</w:t>
      </w:r>
      <w:r w:rsidR="00656DA6">
        <w:rPr>
          <w:rFonts w:ascii="Times New Roman" w:hAnsi="Times New Roman" w:cs="Times New Roman"/>
        </w:rPr>
        <w:t xml:space="preserve"> </w:t>
      </w:r>
    </w:p>
    <w:p w14:paraId="4700E76A" w14:textId="11A657F6" w:rsidR="00B0116D" w:rsidRDefault="00E73BDF" w:rsidP="005F3CC1">
      <w:pPr>
        <w:spacing w:line="480" w:lineRule="auto"/>
        <w:ind w:firstLine="720"/>
        <w:rPr>
          <w:rFonts w:ascii="Times New Roman" w:hAnsi="Times New Roman" w:cs="Times New Roman"/>
        </w:rPr>
      </w:pPr>
      <w:r>
        <w:rPr>
          <w:rFonts w:ascii="Times New Roman" w:hAnsi="Times New Roman" w:cs="Times New Roman"/>
        </w:rPr>
        <w:t>Upper-level ridging and ridge</w:t>
      </w:r>
      <w:r w:rsidR="009812DD" w:rsidRPr="009812DD">
        <w:rPr>
          <w:rFonts w:ascii="Times New Roman" w:hAnsi="Times New Roman" w:cs="Times New Roman"/>
        </w:rPr>
        <w:t xml:space="preserve"> amplification</w:t>
      </w:r>
      <w:r w:rsidR="00CE366F">
        <w:rPr>
          <w:rFonts w:ascii="Times New Roman" w:hAnsi="Times New Roman" w:cs="Times New Roman"/>
        </w:rPr>
        <w:t xml:space="preserve"> </w:t>
      </w:r>
      <w:r w:rsidR="00160CA0">
        <w:rPr>
          <w:rFonts w:ascii="Times New Roman" w:hAnsi="Times New Roman" w:cs="Times New Roman"/>
        </w:rPr>
        <w:t>over the</w:t>
      </w:r>
      <w:r w:rsidR="00160CA0" w:rsidRPr="00160CA0">
        <w:rPr>
          <w:rFonts w:ascii="Times New Roman" w:hAnsi="Times New Roman" w:cs="Times New Roman"/>
        </w:rPr>
        <w:t xml:space="preserve"> </w:t>
      </w:r>
      <w:r w:rsidR="00160CA0">
        <w:rPr>
          <w:rFonts w:ascii="Times New Roman" w:hAnsi="Times New Roman" w:cs="Times New Roman"/>
        </w:rPr>
        <w:t xml:space="preserve">eastern North Pacific, western North America, North Atlantic, Greenland, and Arctic </w:t>
      </w:r>
      <w:r w:rsidR="003A522E">
        <w:rPr>
          <w:rFonts w:ascii="Times New Roman" w:hAnsi="Times New Roman" w:cs="Times New Roman"/>
        </w:rPr>
        <w:t>may contribute to the</w:t>
      </w:r>
      <w:r w:rsidR="009812DD" w:rsidRPr="009812DD">
        <w:rPr>
          <w:rFonts w:ascii="Times New Roman" w:hAnsi="Times New Roman" w:cs="Times New Roman"/>
        </w:rPr>
        <w:t xml:space="preserve"> equatorward transport of </w:t>
      </w:r>
      <w:r w:rsidR="0050766E">
        <w:rPr>
          <w:rFonts w:ascii="Times New Roman" w:hAnsi="Times New Roman" w:cs="Times New Roman"/>
        </w:rPr>
        <w:t>TPVs</w:t>
      </w:r>
      <w:r w:rsidR="00CE366F">
        <w:rPr>
          <w:rFonts w:ascii="Times New Roman" w:hAnsi="Times New Roman" w:cs="Times New Roman"/>
        </w:rPr>
        <w:t xml:space="preserve"> and cold pools</w:t>
      </w:r>
      <w:r w:rsidR="0050766E">
        <w:rPr>
          <w:rFonts w:ascii="Times New Roman" w:hAnsi="Times New Roman" w:cs="Times New Roman"/>
        </w:rPr>
        <w:t xml:space="preserve"> </w:t>
      </w:r>
      <w:r w:rsidR="00CE366F">
        <w:rPr>
          <w:rFonts w:ascii="Times New Roman" w:hAnsi="Times New Roman" w:cs="Times New Roman"/>
        </w:rPr>
        <w:t xml:space="preserve">over central and eastern North America </w:t>
      </w:r>
      <w:r w:rsidR="0050766E">
        <w:rPr>
          <w:rFonts w:ascii="Times New Roman" w:hAnsi="Times New Roman" w:cs="Times New Roman"/>
        </w:rPr>
        <w:t xml:space="preserve">(e.g., </w:t>
      </w:r>
      <w:r w:rsidR="00CE366F">
        <w:rPr>
          <w:rFonts w:ascii="Times New Roman" w:hAnsi="Times New Roman" w:cs="Times New Roman"/>
        </w:rPr>
        <w:t>Namias 1978; Shapiro et al. 1987;</w:t>
      </w:r>
      <w:r w:rsidR="00CE366F" w:rsidRPr="00CE366F">
        <w:rPr>
          <w:rFonts w:ascii="Times New Roman" w:hAnsi="Times New Roman" w:cs="Times New Roman"/>
        </w:rPr>
        <w:t xml:space="preserve"> </w:t>
      </w:r>
      <w:r w:rsidR="00CE366F">
        <w:rPr>
          <w:rFonts w:ascii="Times New Roman" w:hAnsi="Times New Roman" w:cs="Times New Roman"/>
        </w:rPr>
        <w:t xml:space="preserve">Alberta et al. 1991; </w:t>
      </w:r>
      <w:r w:rsidR="00110149">
        <w:rPr>
          <w:rFonts w:ascii="Times New Roman" w:hAnsi="Times New Roman" w:cs="Times New Roman"/>
        </w:rPr>
        <w:t xml:space="preserve">Colle and Mass 1995; </w:t>
      </w:r>
      <w:r w:rsidR="00EB1AC2">
        <w:rPr>
          <w:rFonts w:ascii="Times New Roman" w:hAnsi="Times New Roman" w:cs="Times New Roman"/>
        </w:rPr>
        <w:t xml:space="preserve">Hakim </w:t>
      </w:r>
      <w:r w:rsidR="00CE366F">
        <w:rPr>
          <w:rFonts w:ascii="Times New Roman" w:hAnsi="Times New Roman" w:cs="Times New Roman"/>
        </w:rPr>
        <w:t>et al. 1995; Bosart et al. 1996</w:t>
      </w:r>
      <w:r w:rsidR="00EB1AC2">
        <w:rPr>
          <w:rFonts w:ascii="Times New Roman" w:hAnsi="Times New Roman" w:cs="Times New Roman"/>
        </w:rPr>
        <w:t xml:space="preserve">; </w:t>
      </w:r>
      <w:r w:rsidR="00967FAF">
        <w:rPr>
          <w:rFonts w:ascii="Times New Roman" w:hAnsi="Times New Roman" w:cs="Times New Roman"/>
        </w:rPr>
        <w:t xml:space="preserve">Konrad 1996; </w:t>
      </w:r>
      <w:r w:rsidR="00CE366F">
        <w:rPr>
          <w:rFonts w:ascii="Times New Roman" w:hAnsi="Times New Roman" w:cs="Times New Roman"/>
        </w:rPr>
        <w:t>Colucci et al. 1999; Waugh et al.</w:t>
      </w:r>
      <w:r w:rsidR="00EB1AC2">
        <w:rPr>
          <w:rFonts w:ascii="Times New Roman" w:hAnsi="Times New Roman" w:cs="Times New Roman"/>
        </w:rPr>
        <w:t xml:space="preserve"> 2017</w:t>
      </w:r>
      <w:r w:rsidR="0050766E">
        <w:rPr>
          <w:rFonts w:ascii="Times New Roman" w:hAnsi="Times New Roman" w:cs="Times New Roman"/>
        </w:rPr>
        <w:t>)</w:t>
      </w:r>
      <w:r w:rsidR="009E66AF">
        <w:rPr>
          <w:rFonts w:ascii="Times New Roman" w:hAnsi="Times New Roman" w:cs="Times New Roman"/>
        </w:rPr>
        <w:t>.</w:t>
      </w:r>
      <w:r w:rsidR="00670B20">
        <w:rPr>
          <w:rFonts w:ascii="Times New Roman" w:hAnsi="Times New Roman" w:cs="Times New Roman"/>
        </w:rPr>
        <w:t xml:space="preserve"> </w:t>
      </w:r>
      <w:r w:rsidR="00117B99">
        <w:rPr>
          <w:rFonts w:ascii="Times New Roman" w:hAnsi="Times New Roman" w:cs="Times New Roman"/>
        </w:rPr>
        <w:t>On the downstream side of an</w:t>
      </w:r>
      <w:r w:rsidR="00BB23DF">
        <w:rPr>
          <w:rFonts w:ascii="Times New Roman" w:hAnsi="Times New Roman" w:cs="Times New Roman"/>
        </w:rPr>
        <w:t xml:space="preserve"> upper-level</w:t>
      </w:r>
      <w:r w:rsidR="00117B99">
        <w:rPr>
          <w:rFonts w:ascii="Times New Roman" w:hAnsi="Times New Roman" w:cs="Times New Roman"/>
        </w:rPr>
        <w:t xml:space="preserve"> ridge and upstream side of a</w:t>
      </w:r>
      <w:r w:rsidR="00286D4F">
        <w:rPr>
          <w:rFonts w:ascii="Times New Roman" w:hAnsi="Times New Roman" w:cs="Times New Roman"/>
        </w:rPr>
        <w:t xml:space="preserve"> TPV</w:t>
      </w:r>
      <w:r w:rsidR="00117B99">
        <w:rPr>
          <w:rFonts w:ascii="Times New Roman" w:hAnsi="Times New Roman" w:cs="Times New Roman"/>
        </w:rPr>
        <w:t xml:space="preserve"> may exist</w:t>
      </w:r>
      <w:r w:rsidR="008F06D8">
        <w:rPr>
          <w:rFonts w:ascii="Times New Roman" w:hAnsi="Times New Roman" w:cs="Times New Roman"/>
        </w:rPr>
        <w:t xml:space="preserve"> a region </w:t>
      </w:r>
      <w:r w:rsidR="00286D4F">
        <w:rPr>
          <w:rFonts w:ascii="Times New Roman" w:hAnsi="Times New Roman" w:cs="Times New Roman"/>
        </w:rPr>
        <w:t xml:space="preserve">of </w:t>
      </w:r>
      <w:r w:rsidR="001029A6">
        <w:rPr>
          <w:rFonts w:ascii="Times New Roman" w:hAnsi="Times New Roman" w:cs="Times New Roman"/>
        </w:rPr>
        <w:t xml:space="preserve">differential </w:t>
      </w:r>
      <w:r w:rsidR="00286D4F">
        <w:rPr>
          <w:rFonts w:ascii="Times New Roman" w:hAnsi="Times New Roman" w:cs="Times New Roman"/>
        </w:rPr>
        <w:t>anticyclonic vorticity advection</w:t>
      </w:r>
      <w:r w:rsidR="00264172">
        <w:rPr>
          <w:rFonts w:ascii="Times New Roman" w:hAnsi="Times New Roman" w:cs="Times New Roman"/>
        </w:rPr>
        <w:t xml:space="preserve"> and sinking motion</w:t>
      </w:r>
      <w:r w:rsidR="008F06D8">
        <w:rPr>
          <w:rFonts w:ascii="Times New Roman" w:hAnsi="Times New Roman" w:cs="Times New Roman"/>
        </w:rPr>
        <w:t xml:space="preserve"> (e.g., </w:t>
      </w:r>
      <w:r w:rsidR="008413DF">
        <w:rPr>
          <w:rFonts w:ascii="Times New Roman" w:hAnsi="Times New Roman" w:cs="Times New Roman"/>
        </w:rPr>
        <w:t xml:space="preserve">Colucci and Davenport 1987; </w:t>
      </w:r>
      <w:r w:rsidR="008F06D8">
        <w:rPr>
          <w:rFonts w:ascii="Times New Roman" w:hAnsi="Times New Roman" w:cs="Times New Roman"/>
        </w:rPr>
        <w:t>Hakim 2000; Cavallo and Hakim 2010) that may contribute</w:t>
      </w:r>
      <w:r w:rsidR="00EF01C2">
        <w:rPr>
          <w:rFonts w:ascii="Times New Roman" w:hAnsi="Times New Roman" w:cs="Times New Roman"/>
        </w:rPr>
        <w:t xml:space="preserve"> to surface anticyclogenesis (e.g., </w:t>
      </w:r>
      <w:r w:rsidR="008413DF" w:rsidRPr="0065235C">
        <w:rPr>
          <w:rFonts w:ascii="Times New Roman" w:hAnsi="Times New Roman" w:cs="Times New Roman"/>
        </w:rPr>
        <w:t>Dalla</w:t>
      </w:r>
      <w:r w:rsidR="008413DF">
        <w:rPr>
          <w:rFonts w:ascii="Times New Roman" w:hAnsi="Times New Roman" w:cs="Times New Roman"/>
        </w:rPr>
        <w:t xml:space="preserve">valle and Bosart </w:t>
      </w:r>
      <w:r w:rsidR="008413DF" w:rsidRPr="0065235C">
        <w:rPr>
          <w:rFonts w:ascii="Times New Roman" w:hAnsi="Times New Roman" w:cs="Times New Roman"/>
        </w:rPr>
        <w:t>1975</w:t>
      </w:r>
      <w:r w:rsidR="008413DF">
        <w:rPr>
          <w:rFonts w:ascii="Times New Roman" w:hAnsi="Times New Roman" w:cs="Times New Roman"/>
        </w:rPr>
        <w:t>; Colucci and Davenport 1987</w:t>
      </w:r>
      <w:r w:rsidR="00C81099">
        <w:rPr>
          <w:rFonts w:ascii="Times New Roman" w:hAnsi="Times New Roman" w:cs="Times New Roman"/>
        </w:rPr>
        <w:t xml:space="preserve">; </w:t>
      </w:r>
      <w:r w:rsidR="00EF01C2">
        <w:rPr>
          <w:rFonts w:ascii="Times New Roman" w:hAnsi="Times New Roman" w:cs="Times New Roman"/>
        </w:rPr>
        <w:t>Jones and Cohen 2011</w:t>
      </w:r>
      <w:r w:rsidR="007D2BF1">
        <w:rPr>
          <w:rFonts w:ascii="Times New Roman" w:hAnsi="Times New Roman" w:cs="Times New Roman"/>
        </w:rPr>
        <w:t>). Northerly flow associated with s</w:t>
      </w:r>
      <w:r w:rsidR="008F06D8">
        <w:rPr>
          <w:rFonts w:ascii="Times New Roman" w:hAnsi="Times New Roman" w:cs="Times New Roman"/>
        </w:rPr>
        <w:t xml:space="preserve">urface anticyclones accompanying TPVs and cold pools </w:t>
      </w:r>
      <w:r w:rsidR="005546A9">
        <w:rPr>
          <w:rFonts w:ascii="Times New Roman" w:hAnsi="Times New Roman" w:cs="Times New Roman"/>
        </w:rPr>
        <w:t>may</w:t>
      </w:r>
      <w:r w:rsidR="0050766E">
        <w:rPr>
          <w:rFonts w:ascii="Times New Roman" w:hAnsi="Times New Roman" w:cs="Times New Roman"/>
        </w:rPr>
        <w:t xml:space="preserve"> advect </w:t>
      </w:r>
      <w:r w:rsidR="005F5903">
        <w:rPr>
          <w:rFonts w:ascii="Times New Roman" w:hAnsi="Times New Roman" w:cs="Times New Roman"/>
        </w:rPr>
        <w:t>cold air associated</w:t>
      </w:r>
      <w:r w:rsidR="00EB1AC2">
        <w:rPr>
          <w:rFonts w:ascii="Times New Roman" w:hAnsi="Times New Roman" w:cs="Times New Roman"/>
        </w:rPr>
        <w:t xml:space="preserve"> with</w:t>
      </w:r>
      <w:r w:rsidR="008F06D8">
        <w:rPr>
          <w:rFonts w:ascii="Times New Roman" w:hAnsi="Times New Roman" w:cs="Times New Roman"/>
        </w:rPr>
        <w:t xml:space="preserve"> the TPVs and </w:t>
      </w:r>
      <w:r w:rsidR="00720486">
        <w:rPr>
          <w:rFonts w:ascii="Times New Roman" w:hAnsi="Times New Roman" w:cs="Times New Roman"/>
        </w:rPr>
        <w:t>cold pools</w:t>
      </w:r>
      <w:r w:rsidR="0050766E">
        <w:rPr>
          <w:rFonts w:ascii="Times New Roman" w:hAnsi="Times New Roman" w:cs="Times New Roman"/>
        </w:rPr>
        <w:t xml:space="preserve"> </w:t>
      </w:r>
      <w:r w:rsidR="00484781">
        <w:rPr>
          <w:rFonts w:ascii="Times New Roman" w:hAnsi="Times New Roman" w:cs="Times New Roman"/>
        </w:rPr>
        <w:t xml:space="preserve">far </w:t>
      </w:r>
      <w:r w:rsidR="0050766E">
        <w:rPr>
          <w:rFonts w:ascii="Times New Roman" w:hAnsi="Times New Roman" w:cs="Times New Roman"/>
        </w:rPr>
        <w:t>equatorward</w:t>
      </w:r>
      <w:r w:rsidR="007A7276">
        <w:rPr>
          <w:rFonts w:ascii="Times New Roman" w:hAnsi="Times New Roman" w:cs="Times New Roman"/>
        </w:rPr>
        <w:t xml:space="preserve"> into the U.S.</w:t>
      </w:r>
      <w:r w:rsidR="005F5903">
        <w:rPr>
          <w:rFonts w:ascii="Times New Roman" w:hAnsi="Times New Roman" w:cs="Times New Roman"/>
        </w:rPr>
        <w:t xml:space="preserve"> </w:t>
      </w:r>
      <w:r w:rsidR="0050766E">
        <w:rPr>
          <w:rFonts w:ascii="Times New Roman" w:hAnsi="Times New Roman" w:cs="Times New Roman"/>
        </w:rPr>
        <w:t xml:space="preserve">(e.g., </w:t>
      </w:r>
      <w:r w:rsidR="0050766E" w:rsidRPr="0065235C">
        <w:rPr>
          <w:rFonts w:ascii="Times New Roman" w:hAnsi="Times New Roman" w:cs="Times New Roman"/>
        </w:rPr>
        <w:t>Dalla</w:t>
      </w:r>
      <w:r w:rsidR="0050766E">
        <w:rPr>
          <w:rFonts w:ascii="Times New Roman" w:hAnsi="Times New Roman" w:cs="Times New Roman"/>
        </w:rPr>
        <w:t>valle and Bosar</w:t>
      </w:r>
      <w:r w:rsidR="005546A9">
        <w:rPr>
          <w:rFonts w:ascii="Times New Roman" w:hAnsi="Times New Roman" w:cs="Times New Roman"/>
        </w:rPr>
        <w:t xml:space="preserve">t </w:t>
      </w:r>
      <w:r w:rsidR="0050766E" w:rsidRPr="0065235C">
        <w:rPr>
          <w:rFonts w:ascii="Times New Roman" w:hAnsi="Times New Roman" w:cs="Times New Roman"/>
        </w:rPr>
        <w:t>1975</w:t>
      </w:r>
      <w:r w:rsidR="005546A9">
        <w:rPr>
          <w:rFonts w:ascii="Times New Roman" w:hAnsi="Times New Roman" w:cs="Times New Roman"/>
        </w:rPr>
        <w:t>; Boyle and Bosart 1983;</w:t>
      </w:r>
      <w:r w:rsidR="0050766E">
        <w:rPr>
          <w:rFonts w:ascii="Times New Roman" w:hAnsi="Times New Roman" w:cs="Times New Roman"/>
        </w:rPr>
        <w:t xml:space="preserve"> Colucci and Davenport 1987; </w:t>
      </w:r>
      <w:r w:rsidR="00DB0EC7">
        <w:rPr>
          <w:rFonts w:ascii="Times New Roman" w:hAnsi="Times New Roman" w:cs="Times New Roman"/>
        </w:rPr>
        <w:t xml:space="preserve">Shapiro et al. 1987; </w:t>
      </w:r>
      <w:r w:rsidR="00154519">
        <w:rPr>
          <w:rFonts w:ascii="Times New Roman" w:hAnsi="Times New Roman" w:cs="Times New Roman"/>
        </w:rPr>
        <w:t>Konrad and Colucci 1989; Rogers and Rohli 1991</w:t>
      </w:r>
      <w:r w:rsidR="0050766E">
        <w:rPr>
          <w:rFonts w:ascii="Times New Roman" w:hAnsi="Times New Roman" w:cs="Times New Roman"/>
        </w:rPr>
        <w:t>)</w:t>
      </w:r>
      <w:r w:rsidR="00DB0EC7">
        <w:rPr>
          <w:rFonts w:ascii="Times New Roman" w:hAnsi="Times New Roman" w:cs="Times New Roman"/>
        </w:rPr>
        <w:t xml:space="preserve">. </w:t>
      </w:r>
      <w:r w:rsidR="0050766E">
        <w:rPr>
          <w:rFonts w:ascii="Times New Roman" w:hAnsi="Times New Roman" w:cs="Times New Roman"/>
        </w:rPr>
        <w:t xml:space="preserve">The equatorward transport of </w:t>
      </w:r>
      <w:r w:rsidR="005F5903">
        <w:rPr>
          <w:rFonts w:ascii="Times New Roman" w:hAnsi="Times New Roman" w:cs="Times New Roman"/>
        </w:rPr>
        <w:t xml:space="preserve">cold air </w:t>
      </w:r>
      <w:r w:rsidR="0050766E">
        <w:rPr>
          <w:rFonts w:ascii="Times New Roman" w:hAnsi="Times New Roman" w:cs="Times New Roman"/>
        </w:rPr>
        <w:t>may be enhanced by a terrain-tied northerly component of strong low-level flow in the vicinity of</w:t>
      </w:r>
      <w:r w:rsidR="0050766E" w:rsidRPr="00FE05D6">
        <w:rPr>
          <w:rFonts w:ascii="Times New Roman" w:hAnsi="Times New Roman" w:cs="Times New Roman"/>
        </w:rPr>
        <w:t xml:space="preserve"> </w:t>
      </w:r>
      <w:r w:rsidR="00B95022">
        <w:rPr>
          <w:rFonts w:ascii="Times New Roman" w:hAnsi="Times New Roman" w:cs="Times New Roman"/>
        </w:rPr>
        <w:t>a</w:t>
      </w:r>
      <w:r w:rsidR="007D2BF1">
        <w:rPr>
          <w:rFonts w:ascii="Times New Roman" w:hAnsi="Times New Roman" w:cs="Times New Roman"/>
        </w:rPr>
        <w:t xml:space="preserve"> strong sea level pressure</w:t>
      </w:r>
      <w:r w:rsidR="0050766E">
        <w:rPr>
          <w:rFonts w:ascii="Times New Roman" w:hAnsi="Times New Roman" w:cs="Times New Roman"/>
        </w:rPr>
        <w:t xml:space="preserve"> gradient associat</w:t>
      </w:r>
      <w:r w:rsidR="007321B6">
        <w:rPr>
          <w:rFonts w:ascii="Times New Roman" w:hAnsi="Times New Roman" w:cs="Times New Roman"/>
        </w:rPr>
        <w:t>ed with a</w:t>
      </w:r>
      <w:r w:rsidR="00503E3F">
        <w:rPr>
          <w:rFonts w:ascii="Times New Roman" w:hAnsi="Times New Roman" w:cs="Times New Roman"/>
        </w:rPr>
        <w:t xml:space="preserve"> surface anticyclone</w:t>
      </w:r>
      <w:r w:rsidR="007A7276">
        <w:rPr>
          <w:rFonts w:ascii="Times New Roman" w:hAnsi="Times New Roman" w:cs="Times New Roman"/>
        </w:rPr>
        <w:t xml:space="preserve"> (e.g., </w:t>
      </w:r>
      <w:r w:rsidR="00C4409D">
        <w:rPr>
          <w:rFonts w:ascii="Times New Roman" w:hAnsi="Times New Roman" w:cs="Times New Roman"/>
        </w:rPr>
        <w:t xml:space="preserve">Bell and Bosart 1988; </w:t>
      </w:r>
      <w:r w:rsidR="007A7276">
        <w:rPr>
          <w:rFonts w:ascii="Times New Roman" w:hAnsi="Times New Roman" w:cs="Times New Roman"/>
        </w:rPr>
        <w:t>Colle and Mass 1995)</w:t>
      </w:r>
      <w:r w:rsidR="00503E3F">
        <w:rPr>
          <w:rFonts w:ascii="Times New Roman" w:hAnsi="Times New Roman" w:cs="Times New Roman"/>
        </w:rPr>
        <w:t>. For example, cold air may be channeled</w:t>
      </w:r>
      <w:r w:rsidR="008B1EB2">
        <w:rPr>
          <w:rFonts w:ascii="Times New Roman" w:hAnsi="Times New Roman" w:cs="Times New Roman"/>
        </w:rPr>
        <w:t xml:space="preserve"> on</w:t>
      </w:r>
      <w:r w:rsidR="00503E3F">
        <w:rPr>
          <w:rFonts w:ascii="Times New Roman" w:hAnsi="Times New Roman" w:cs="Times New Roman"/>
        </w:rPr>
        <w:t xml:space="preserve"> the eastern side of the Rockies as far equatorward as Mexico (e.g., Colle and Mass 1995</w:t>
      </w:r>
      <w:r w:rsidR="007D5757">
        <w:rPr>
          <w:rFonts w:ascii="Times New Roman" w:hAnsi="Times New Roman" w:cs="Times New Roman"/>
        </w:rPr>
        <w:t>; Schultz et al. 1997</w:t>
      </w:r>
      <w:r w:rsidR="009E7D49">
        <w:rPr>
          <w:rFonts w:ascii="Times New Roman" w:hAnsi="Times New Roman" w:cs="Times New Roman"/>
        </w:rPr>
        <w:t xml:space="preserve">; </w:t>
      </w:r>
      <w:r w:rsidR="009E7D49" w:rsidRPr="009E7D49">
        <w:rPr>
          <w:rFonts w:ascii="Times New Roman" w:eastAsia="Times New Roman" w:hAnsi="Times New Roman" w:cs="Times New Roman"/>
        </w:rPr>
        <w:t>Steenburgh</w:t>
      </w:r>
      <w:r w:rsidR="009E7D49">
        <w:rPr>
          <w:rFonts w:ascii="Times New Roman" w:eastAsia="Times New Roman" w:hAnsi="Times New Roman" w:cs="Times New Roman"/>
        </w:rPr>
        <w:t xml:space="preserve"> et al. 1998</w:t>
      </w:r>
      <w:r w:rsidR="00503E3F">
        <w:rPr>
          <w:rFonts w:ascii="Times New Roman" w:hAnsi="Times New Roman" w:cs="Times New Roman"/>
        </w:rPr>
        <w:t>).</w:t>
      </w:r>
      <w:r w:rsidR="00656DA6">
        <w:rPr>
          <w:rFonts w:ascii="Times New Roman" w:hAnsi="Times New Roman" w:cs="Times New Roman"/>
        </w:rPr>
        <w:t xml:space="preserve"> </w:t>
      </w:r>
    </w:p>
    <w:p w14:paraId="1F03E7CB" w14:textId="253E97BD" w:rsidR="00CC6399" w:rsidRDefault="00A31736" w:rsidP="00A05327">
      <w:pPr>
        <w:spacing w:line="480" w:lineRule="auto"/>
        <w:ind w:firstLine="720"/>
        <w:rPr>
          <w:rFonts w:ascii="Times New Roman" w:hAnsi="Times New Roman" w:cs="Times New Roman"/>
        </w:rPr>
      </w:pPr>
      <w:r>
        <w:rPr>
          <w:rFonts w:ascii="Times New Roman" w:hAnsi="Times New Roman" w:cs="Times New Roman"/>
        </w:rPr>
        <w:t xml:space="preserve"> </w:t>
      </w:r>
      <w:r w:rsidR="00E74C76">
        <w:rPr>
          <w:rFonts w:ascii="Times New Roman" w:hAnsi="Times New Roman" w:cs="Times New Roman"/>
        </w:rPr>
        <w:t>Research on the</w:t>
      </w:r>
      <w:r w:rsidR="0040118A">
        <w:rPr>
          <w:rFonts w:ascii="Times New Roman" w:hAnsi="Times New Roman" w:cs="Times New Roman"/>
        </w:rPr>
        <w:t xml:space="preserve"> climatological</w:t>
      </w:r>
      <w:r w:rsidR="00E74C76">
        <w:rPr>
          <w:rFonts w:ascii="Times New Roman" w:hAnsi="Times New Roman" w:cs="Times New Roman"/>
        </w:rPr>
        <w:t xml:space="preserve"> link</w:t>
      </w:r>
      <w:r w:rsidR="00F05F7A">
        <w:rPr>
          <w:rFonts w:ascii="Times New Roman" w:hAnsi="Times New Roman" w:cs="Times New Roman"/>
        </w:rPr>
        <w:t xml:space="preserve">ages between TPVs and CAOs has </w:t>
      </w:r>
      <w:r w:rsidR="00E74C76">
        <w:rPr>
          <w:rFonts w:ascii="Times New Roman" w:hAnsi="Times New Roman" w:cs="Times New Roman"/>
        </w:rPr>
        <w:t>recently gained attention.</w:t>
      </w:r>
      <w:r w:rsidR="000B7FF8">
        <w:rPr>
          <w:rFonts w:ascii="Times New Roman" w:hAnsi="Times New Roman" w:cs="Times New Roman"/>
        </w:rPr>
        <w:t xml:space="preserve"> Papritz et al. (2019) examine linkages between CAOs</w:t>
      </w:r>
      <w:r w:rsidR="00B95022">
        <w:rPr>
          <w:rFonts w:ascii="Times New Roman" w:hAnsi="Times New Roman" w:cs="Times New Roman"/>
        </w:rPr>
        <w:t xml:space="preserve"> </w:t>
      </w:r>
      <w:r w:rsidR="00362B94">
        <w:rPr>
          <w:rFonts w:ascii="Times New Roman" w:hAnsi="Times New Roman" w:cs="Times New Roman"/>
        </w:rPr>
        <w:t>occurring</w:t>
      </w:r>
      <w:r w:rsidR="00DE0618">
        <w:rPr>
          <w:rFonts w:ascii="Times New Roman" w:hAnsi="Times New Roman" w:cs="Times New Roman"/>
        </w:rPr>
        <w:t xml:space="preserve"> </w:t>
      </w:r>
      <w:r w:rsidR="00B95022">
        <w:rPr>
          <w:rFonts w:ascii="Times New Roman" w:hAnsi="Times New Roman" w:cs="Times New Roman"/>
        </w:rPr>
        <w:t>just south of the</w:t>
      </w:r>
      <w:r w:rsidR="000B7FF8">
        <w:rPr>
          <w:rFonts w:ascii="Times New Roman" w:hAnsi="Times New Roman" w:cs="Times New Roman"/>
        </w:rPr>
        <w:t xml:space="preserve"> Fram Strait and TPVs, finding that 40% and 29% of the top 40 and 100 CAOs, respectively, are associated with TPVs</w:t>
      </w:r>
      <w:r w:rsidR="009C5069">
        <w:rPr>
          <w:rFonts w:ascii="Times New Roman" w:hAnsi="Times New Roman" w:cs="Times New Roman"/>
        </w:rPr>
        <w:t>.</w:t>
      </w:r>
      <w:r w:rsidR="000B7FF8">
        <w:rPr>
          <w:rFonts w:ascii="Times New Roman" w:hAnsi="Times New Roman" w:cs="Times New Roman"/>
        </w:rPr>
        <w:t xml:space="preserve"> </w:t>
      </w:r>
      <w:r w:rsidR="00E74C76">
        <w:rPr>
          <w:rFonts w:ascii="Times New Roman" w:hAnsi="Times New Roman" w:cs="Times New Roman"/>
        </w:rPr>
        <w:t>L</w:t>
      </w:r>
      <w:r w:rsidR="0024263C">
        <w:rPr>
          <w:rFonts w:ascii="Times New Roman" w:hAnsi="Times New Roman" w:cs="Times New Roman"/>
        </w:rPr>
        <w:t>illo et al. (202</w:t>
      </w:r>
      <w:r w:rsidR="00332B0C">
        <w:rPr>
          <w:rFonts w:ascii="Times New Roman" w:hAnsi="Times New Roman" w:cs="Times New Roman"/>
        </w:rPr>
        <w:t>0) show that a</w:t>
      </w:r>
      <w:r w:rsidR="00E74C76">
        <w:rPr>
          <w:rFonts w:ascii="Times New Roman" w:hAnsi="Times New Roman" w:cs="Times New Roman"/>
        </w:rPr>
        <w:t xml:space="preserve"> CAO</w:t>
      </w:r>
      <w:r w:rsidR="00452EFF">
        <w:rPr>
          <w:rFonts w:ascii="Times New Roman" w:hAnsi="Times New Roman" w:cs="Times New Roman"/>
        </w:rPr>
        <w:t xml:space="preserve"> </w:t>
      </w:r>
      <w:r w:rsidR="00626179">
        <w:rPr>
          <w:rFonts w:ascii="Times New Roman" w:hAnsi="Times New Roman" w:cs="Times New Roman"/>
        </w:rPr>
        <w:t>occurring</w:t>
      </w:r>
      <w:r w:rsidR="00332B0C">
        <w:rPr>
          <w:rFonts w:ascii="Times New Roman" w:hAnsi="Times New Roman" w:cs="Times New Roman"/>
        </w:rPr>
        <w:t xml:space="preserve"> over the U.S.</w:t>
      </w:r>
      <w:r w:rsidR="00E74C76">
        <w:rPr>
          <w:rFonts w:ascii="Times New Roman" w:hAnsi="Times New Roman" w:cs="Times New Roman"/>
        </w:rPr>
        <w:t xml:space="preserve"> </w:t>
      </w:r>
      <w:r w:rsidR="00452EFF">
        <w:rPr>
          <w:rFonts w:ascii="Times New Roman" w:hAnsi="Times New Roman" w:cs="Times New Roman"/>
        </w:rPr>
        <w:t>during</w:t>
      </w:r>
      <w:r w:rsidR="00E74C76">
        <w:rPr>
          <w:rFonts w:ascii="Times New Roman" w:hAnsi="Times New Roman" w:cs="Times New Roman"/>
        </w:rPr>
        <w:t xml:space="preserve"> </w:t>
      </w:r>
      <w:r w:rsidR="00A130C0">
        <w:rPr>
          <w:rFonts w:ascii="Times New Roman" w:hAnsi="Times New Roman" w:cs="Times New Roman"/>
        </w:rPr>
        <w:t xml:space="preserve">late January and early February </w:t>
      </w:r>
      <w:r w:rsidR="00CF2D74">
        <w:rPr>
          <w:rFonts w:ascii="Times New Roman" w:hAnsi="Times New Roman" w:cs="Times New Roman"/>
        </w:rPr>
        <w:t>2019</w:t>
      </w:r>
      <w:r w:rsidR="00332B0C">
        <w:rPr>
          <w:rFonts w:ascii="Times New Roman" w:hAnsi="Times New Roman" w:cs="Times New Roman"/>
        </w:rPr>
        <w:t xml:space="preserve"> is linked to an intense TPV, and </w:t>
      </w:r>
      <w:r w:rsidR="00170F5E">
        <w:rPr>
          <w:rFonts w:ascii="Times New Roman" w:hAnsi="Times New Roman" w:cs="Times New Roman"/>
        </w:rPr>
        <w:t>show that CAOs over the U.S. during winter are often linked to TPVs</w:t>
      </w:r>
      <w:r w:rsidR="00720486">
        <w:rPr>
          <w:rFonts w:ascii="Times New Roman" w:hAnsi="Times New Roman" w:cs="Times New Roman"/>
        </w:rPr>
        <w:t>. The present</w:t>
      </w:r>
      <w:r w:rsidR="00E74C76">
        <w:rPr>
          <w:rFonts w:ascii="Times New Roman" w:hAnsi="Times New Roman" w:cs="Times New Roman"/>
        </w:rPr>
        <w:t xml:space="preserve"> study provides </w:t>
      </w:r>
      <w:r w:rsidR="00411A82">
        <w:rPr>
          <w:rFonts w:ascii="Times New Roman" w:hAnsi="Times New Roman" w:cs="Times New Roman"/>
        </w:rPr>
        <w:t xml:space="preserve">a complementary analysis of </w:t>
      </w:r>
      <w:r w:rsidR="00E74C76">
        <w:rPr>
          <w:rFonts w:ascii="Times New Roman" w:hAnsi="Times New Roman" w:cs="Times New Roman"/>
        </w:rPr>
        <w:t>climatological linkages between TPVs and CAOs</w:t>
      </w:r>
      <w:r w:rsidR="00CE6ADB">
        <w:rPr>
          <w:rFonts w:ascii="Times New Roman" w:hAnsi="Times New Roman" w:cs="Times New Roman"/>
        </w:rPr>
        <w:t xml:space="preserve"> </w:t>
      </w:r>
      <w:r w:rsidR="00E74C76">
        <w:rPr>
          <w:rFonts w:ascii="Times New Roman" w:hAnsi="Times New Roman" w:cs="Times New Roman"/>
        </w:rPr>
        <w:t>by</w:t>
      </w:r>
      <w:r w:rsidR="00CE6ADB">
        <w:rPr>
          <w:rFonts w:ascii="Times New Roman" w:hAnsi="Times New Roman" w:cs="Times New Roman"/>
        </w:rPr>
        <w:t xml:space="preserve"> </w:t>
      </w:r>
      <w:r w:rsidR="0046308F">
        <w:rPr>
          <w:rFonts w:ascii="Times New Roman" w:hAnsi="Times New Roman" w:cs="Times New Roman"/>
        </w:rPr>
        <w:t>additionally exploring climatologies of cold pools</w:t>
      </w:r>
      <w:r w:rsidR="00411A82">
        <w:rPr>
          <w:rFonts w:ascii="Times New Roman" w:hAnsi="Times New Roman" w:cs="Times New Roman"/>
        </w:rPr>
        <w:t>,</w:t>
      </w:r>
      <w:r w:rsidR="0046308F">
        <w:rPr>
          <w:rFonts w:ascii="Times New Roman" w:hAnsi="Times New Roman" w:cs="Times New Roman"/>
        </w:rPr>
        <w:t xml:space="preserve"> and the </w:t>
      </w:r>
      <w:r w:rsidR="00CF2D74">
        <w:rPr>
          <w:rFonts w:ascii="Times New Roman" w:hAnsi="Times New Roman" w:cs="Times New Roman"/>
        </w:rPr>
        <w:t>climatological</w:t>
      </w:r>
      <w:r w:rsidR="00237D57">
        <w:rPr>
          <w:rFonts w:ascii="Times New Roman" w:hAnsi="Times New Roman" w:cs="Times New Roman"/>
        </w:rPr>
        <w:t xml:space="preserve"> linkages between TPVs, cold pools,</w:t>
      </w:r>
      <w:r w:rsidR="005F5903">
        <w:rPr>
          <w:rFonts w:ascii="Times New Roman" w:hAnsi="Times New Roman" w:cs="Times New Roman"/>
        </w:rPr>
        <w:t xml:space="preserve"> and CAOs</w:t>
      </w:r>
      <w:r w:rsidR="00DE0618">
        <w:rPr>
          <w:rFonts w:ascii="Times New Roman" w:hAnsi="Times New Roman" w:cs="Times New Roman"/>
        </w:rPr>
        <w:t xml:space="preserve"> occurring</w:t>
      </w:r>
      <w:r w:rsidR="00CE6ADB">
        <w:rPr>
          <w:rFonts w:ascii="Times New Roman" w:hAnsi="Times New Roman" w:cs="Times New Roman"/>
        </w:rPr>
        <w:t xml:space="preserve"> </w:t>
      </w:r>
      <w:r w:rsidR="00A83045">
        <w:rPr>
          <w:rFonts w:ascii="Times New Roman" w:hAnsi="Times New Roman" w:cs="Times New Roman"/>
        </w:rPr>
        <w:t xml:space="preserve">over different </w:t>
      </w:r>
      <w:r w:rsidR="005F5903">
        <w:rPr>
          <w:rFonts w:ascii="Times New Roman" w:hAnsi="Times New Roman" w:cs="Times New Roman"/>
        </w:rPr>
        <w:t xml:space="preserve">regions of the central and eastern </w:t>
      </w:r>
      <w:r w:rsidR="003E377D">
        <w:rPr>
          <w:rFonts w:ascii="Times New Roman" w:hAnsi="Times New Roman" w:cs="Times New Roman"/>
        </w:rPr>
        <w:t>U.S.</w:t>
      </w:r>
      <w:r w:rsidR="005F5903">
        <w:rPr>
          <w:rFonts w:ascii="Times New Roman" w:hAnsi="Times New Roman" w:cs="Times New Roman"/>
        </w:rPr>
        <w:t xml:space="preserve"> </w:t>
      </w:r>
      <w:r w:rsidR="00237D57">
        <w:rPr>
          <w:rFonts w:ascii="Times New Roman" w:hAnsi="Times New Roman" w:cs="Times New Roman"/>
        </w:rPr>
        <w:t>throughout the year.</w:t>
      </w:r>
      <w:r w:rsidR="005F5903">
        <w:rPr>
          <w:rFonts w:ascii="Times New Roman" w:hAnsi="Times New Roman" w:cs="Times New Roman"/>
        </w:rPr>
        <w:t xml:space="preserve"> </w:t>
      </w:r>
    </w:p>
    <w:p w14:paraId="6219074E" w14:textId="3C345D7D" w:rsidR="00E74C76" w:rsidRDefault="00E74C76" w:rsidP="005F3CC1">
      <w:pPr>
        <w:spacing w:line="480" w:lineRule="auto"/>
        <w:ind w:firstLine="720"/>
        <w:rPr>
          <w:rFonts w:ascii="Times New Roman" w:hAnsi="Times New Roman" w:cs="Times New Roman"/>
        </w:rPr>
      </w:pPr>
      <w:r>
        <w:rPr>
          <w:rFonts w:ascii="Times New Roman" w:hAnsi="Times New Roman" w:cs="Times New Roman"/>
        </w:rPr>
        <w:t>The remainder of this paper is organized as follows. The data and methodology used to identify</w:t>
      </w:r>
      <w:r w:rsidR="006C7612">
        <w:rPr>
          <w:rFonts w:ascii="Times New Roman" w:hAnsi="Times New Roman" w:cs="Times New Roman"/>
        </w:rPr>
        <w:t xml:space="preserve"> 1979–2015 climatologies of</w:t>
      </w:r>
      <w:r>
        <w:rPr>
          <w:rFonts w:ascii="Times New Roman" w:hAnsi="Times New Roman" w:cs="Times New Roman"/>
        </w:rPr>
        <w:t xml:space="preserve"> TPVs, cold pools, and CAOs, and linkages between TPVs, cold pools</w:t>
      </w:r>
      <w:r w:rsidR="00995C6D">
        <w:rPr>
          <w:rFonts w:ascii="Times New Roman" w:hAnsi="Times New Roman" w:cs="Times New Roman"/>
        </w:rPr>
        <w:t>,</w:t>
      </w:r>
      <w:r>
        <w:rPr>
          <w:rFonts w:ascii="Times New Roman" w:hAnsi="Times New Roman" w:cs="Times New Roman"/>
        </w:rPr>
        <w:t xml:space="preserve"> and CAOs</w:t>
      </w:r>
      <w:r w:rsidR="006C7612">
        <w:rPr>
          <w:rFonts w:ascii="Times New Roman" w:hAnsi="Times New Roman" w:cs="Times New Roman"/>
        </w:rPr>
        <w:t>,</w:t>
      </w:r>
      <w:r>
        <w:rPr>
          <w:rFonts w:ascii="Times New Roman" w:hAnsi="Times New Roman" w:cs="Times New Roman"/>
        </w:rPr>
        <w:t xml:space="preserve"> are d</w:t>
      </w:r>
      <w:r w:rsidR="006C7612">
        <w:rPr>
          <w:rFonts w:ascii="Times New Roman" w:hAnsi="Times New Roman" w:cs="Times New Roman"/>
        </w:rPr>
        <w:t>escribed</w:t>
      </w:r>
      <w:r>
        <w:rPr>
          <w:rFonts w:ascii="Times New Roman" w:hAnsi="Times New Roman" w:cs="Times New Roman"/>
        </w:rPr>
        <w:t xml:space="preserve"> in</w:t>
      </w:r>
      <w:r w:rsidR="006C7612">
        <w:rPr>
          <w:rFonts w:ascii="Times New Roman" w:hAnsi="Times New Roman" w:cs="Times New Roman"/>
        </w:rPr>
        <w:t xml:space="preserve"> section 2. Results of the</w:t>
      </w:r>
      <w:r w:rsidR="003E6120">
        <w:rPr>
          <w:rFonts w:ascii="Times New Roman" w:hAnsi="Times New Roman" w:cs="Times New Roman"/>
        </w:rPr>
        <w:t>se</w:t>
      </w:r>
      <w:r w:rsidR="001A6F43">
        <w:rPr>
          <w:rFonts w:ascii="Times New Roman" w:hAnsi="Times New Roman" w:cs="Times New Roman"/>
        </w:rPr>
        <w:t xml:space="preserve"> </w:t>
      </w:r>
      <w:r w:rsidR="006C7612">
        <w:rPr>
          <w:rFonts w:ascii="Times New Roman" w:hAnsi="Times New Roman" w:cs="Times New Roman"/>
        </w:rPr>
        <w:t>climatologies</w:t>
      </w:r>
      <w:r w:rsidR="003E6120">
        <w:rPr>
          <w:rFonts w:ascii="Times New Roman" w:hAnsi="Times New Roman" w:cs="Times New Roman"/>
        </w:rPr>
        <w:t xml:space="preserve"> and linkages</w:t>
      </w:r>
      <w:r w:rsidR="006C7612">
        <w:rPr>
          <w:rFonts w:ascii="Times New Roman" w:hAnsi="Times New Roman" w:cs="Times New Roman"/>
        </w:rPr>
        <w:t xml:space="preserve"> are discussed in section 3</w:t>
      </w:r>
      <w:r>
        <w:rPr>
          <w:rFonts w:ascii="Times New Roman" w:hAnsi="Times New Roman" w:cs="Times New Roman"/>
        </w:rPr>
        <w:t>.</w:t>
      </w:r>
      <w:r w:rsidR="00CE6ADB">
        <w:rPr>
          <w:rFonts w:ascii="Times New Roman" w:hAnsi="Times New Roman" w:cs="Times New Roman"/>
        </w:rPr>
        <w:t xml:space="preserve"> A </w:t>
      </w:r>
      <w:r w:rsidR="006C7612">
        <w:rPr>
          <w:rFonts w:ascii="Times New Roman" w:hAnsi="Times New Roman" w:cs="Times New Roman"/>
        </w:rPr>
        <w:t>summary and conclusions of the</w:t>
      </w:r>
      <w:r w:rsidR="00CE6ADB">
        <w:rPr>
          <w:rFonts w:ascii="Times New Roman" w:hAnsi="Times New Roman" w:cs="Times New Roman"/>
        </w:rPr>
        <w:t xml:space="preserve"> </w:t>
      </w:r>
      <w:r w:rsidR="006C7612">
        <w:rPr>
          <w:rFonts w:ascii="Times New Roman" w:hAnsi="Times New Roman" w:cs="Times New Roman"/>
        </w:rPr>
        <w:t xml:space="preserve">results are presented </w:t>
      </w:r>
      <w:r w:rsidR="00CE6ADB">
        <w:rPr>
          <w:rFonts w:ascii="Times New Roman" w:hAnsi="Times New Roman" w:cs="Times New Roman"/>
        </w:rPr>
        <w:t xml:space="preserve">in section 4. </w:t>
      </w:r>
    </w:p>
    <w:p w14:paraId="53AB042F" w14:textId="77777777" w:rsidR="004E5D14" w:rsidRDefault="004E5D14" w:rsidP="005F3CC1">
      <w:pPr>
        <w:spacing w:line="480" w:lineRule="auto"/>
        <w:ind w:firstLine="720"/>
        <w:rPr>
          <w:rFonts w:ascii="Times New Roman" w:hAnsi="Times New Roman" w:cs="Times New Roman"/>
        </w:rPr>
      </w:pPr>
    </w:p>
    <w:p w14:paraId="1DE98AF6" w14:textId="77BE9787" w:rsidR="004E5D14" w:rsidRDefault="004E5D14" w:rsidP="005F3CC1">
      <w:pPr>
        <w:spacing w:line="480" w:lineRule="auto"/>
        <w:rPr>
          <w:rFonts w:ascii="Times New Roman" w:hAnsi="Times New Roman" w:cs="Times New Roman"/>
          <w:b/>
        </w:rPr>
      </w:pPr>
      <w:r>
        <w:rPr>
          <w:rFonts w:ascii="Times New Roman" w:hAnsi="Times New Roman" w:cs="Times New Roman"/>
          <w:b/>
        </w:rPr>
        <w:t>2</w:t>
      </w:r>
      <w:r w:rsidRPr="008667F9">
        <w:rPr>
          <w:rFonts w:ascii="Times New Roman" w:hAnsi="Times New Roman" w:cs="Times New Roman"/>
          <w:b/>
        </w:rPr>
        <w:t xml:space="preserve">. </w:t>
      </w:r>
      <w:r w:rsidR="009E28C8">
        <w:rPr>
          <w:rFonts w:ascii="Times New Roman" w:hAnsi="Times New Roman" w:cs="Times New Roman"/>
          <w:b/>
        </w:rPr>
        <w:t>Data and methods</w:t>
      </w:r>
    </w:p>
    <w:p w14:paraId="38F8B1DC" w14:textId="7CD66E07" w:rsidR="009E28C8" w:rsidRPr="002B7A48" w:rsidRDefault="009E28C8" w:rsidP="005F3CC1">
      <w:pPr>
        <w:spacing w:line="480" w:lineRule="auto"/>
        <w:rPr>
          <w:rFonts w:ascii="Times New Roman" w:hAnsi="Times New Roman" w:cs="Times New Roman"/>
          <w:i/>
        </w:rPr>
      </w:pPr>
      <w:r w:rsidRPr="002B7A48">
        <w:rPr>
          <w:rFonts w:ascii="Times New Roman" w:hAnsi="Times New Roman" w:cs="Times New Roman"/>
          <w:i/>
        </w:rPr>
        <w:t>a. Identification of TPVs and cold pools</w:t>
      </w:r>
    </w:p>
    <w:p w14:paraId="7B5B2093" w14:textId="3552539F" w:rsidR="0090440F" w:rsidRDefault="0019188F" w:rsidP="005F3CC1">
      <w:pPr>
        <w:spacing w:line="480" w:lineRule="auto"/>
        <w:ind w:firstLine="720"/>
        <w:rPr>
          <w:rFonts w:ascii="Times New Roman" w:hAnsi="Times New Roman" w:cs="Times New Roman"/>
        </w:rPr>
      </w:pPr>
      <w:r>
        <w:rPr>
          <w:rFonts w:ascii="Times New Roman" w:hAnsi="Times New Roman" w:cs="Times New Roman"/>
        </w:rPr>
        <w:t>All data used in this stud</w:t>
      </w:r>
      <w:r w:rsidR="00630585">
        <w:rPr>
          <w:rFonts w:ascii="Times New Roman" w:hAnsi="Times New Roman" w:cs="Times New Roman"/>
        </w:rPr>
        <w:t>y for identifying TPV</w:t>
      </w:r>
      <w:r w:rsidR="00EE60EF">
        <w:rPr>
          <w:rFonts w:ascii="Times New Roman" w:hAnsi="Times New Roman" w:cs="Times New Roman"/>
        </w:rPr>
        <w:t>s</w:t>
      </w:r>
      <w:r w:rsidR="00630585">
        <w:rPr>
          <w:rFonts w:ascii="Times New Roman" w:hAnsi="Times New Roman" w:cs="Times New Roman"/>
        </w:rPr>
        <w:t xml:space="preserve"> and cold pool</w:t>
      </w:r>
      <w:r w:rsidR="00EE60EF">
        <w:rPr>
          <w:rFonts w:ascii="Times New Roman" w:hAnsi="Times New Roman" w:cs="Times New Roman"/>
        </w:rPr>
        <w:t>s</w:t>
      </w:r>
      <w:r>
        <w:rPr>
          <w:rFonts w:ascii="Times New Roman" w:hAnsi="Times New Roman" w:cs="Times New Roman"/>
        </w:rPr>
        <w:t xml:space="preserve"> are from the ERA-Interim (Dee et al. 2011), downloaded at 0.5°</w:t>
      </w:r>
      <w:r w:rsidR="00B404C5">
        <w:rPr>
          <w:rFonts w:ascii="Times New Roman" w:hAnsi="Times New Roman" w:cs="Times New Roman"/>
        </w:rPr>
        <w:t xml:space="preserve"> </w:t>
      </w:r>
      <w:r>
        <w:rPr>
          <w:rFonts w:ascii="Times New Roman" w:hAnsi="Times New Roman" w:cs="Times New Roman"/>
        </w:rPr>
        <w:t>×</w:t>
      </w:r>
      <w:r w:rsidR="00B404C5">
        <w:rPr>
          <w:rFonts w:ascii="Times New Roman" w:hAnsi="Times New Roman" w:cs="Times New Roman"/>
        </w:rPr>
        <w:t xml:space="preserve"> </w:t>
      </w:r>
      <w:r>
        <w:rPr>
          <w:rFonts w:ascii="Times New Roman" w:hAnsi="Times New Roman" w:cs="Times New Roman"/>
        </w:rPr>
        <w:t xml:space="preserve">0.5° horizontal resolution. </w:t>
      </w:r>
      <w:r w:rsidR="00FD0259">
        <w:rPr>
          <w:rFonts w:ascii="Times New Roman" w:hAnsi="Times New Roman" w:cs="Times New Roman"/>
        </w:rPr>
        <w:t>TPVs were tra</w:t>
      </w:r>
      <w:r w:rsidR="00897AAB">
        <w:rPr>
          <w:rFonts w:ascii="Times New Roman" w:hAnsi="Times New Roman" w:cs="Times New Roman"/>
        </w:rPr>
        <w:t xml:space="preserve">cked objectively </w:t>
      </w:r>
      <w:r w:rsidR="00DA78DC">
        <w:rPr>
          <w:rFonts w:ascii="Times New Roman" w:hAnsi="Times New Roman" w:cs="Times New Roman"/>
        </w:rPr>
        <w:t xml:space="preserve">poleward of 30°N </w:t>
      </w:r>
      <w:r w:rsidR="001D258A">
        <w:rPr>
          <w:rFonts w:ascii="Times New Roman" w:hAnsi="Times New Roman" w:cs="Times New Roman"/>
        </w:rPr>
        <w:t>every 6 h during</w:t>
      </w:r>
      <w:r w:rsidR="00AF4F92">
        <w:rPr>
          <w:rFonts w:ascii="Times New Roman" w:hAnsi="Times New Roman" w:cs="Times New Roman"/>
        </w:rPr>
        <w:t xml:space="preserve"> 1979–2015</w:t>
      </w:r>
      <w:r>
        <w:rPr>
          <w:rFonts w:ascii="Times New Roman" w:hAnsi="Times New Roman" w:cs="Times New Roman"/>
        </w:rPr>
        <w:t xml:space="preserve"> </w:t>
      </w:r>
      <w:r w:rsidR="00FD0259">
        <w:rPr>
          <w:rFonts w:ascii="Times New Roman" w:hAnsi="Times New Roman" w:cs="Times New Roman"/>
        </w:rPr>
        <w:t>utilizing an objective TPV tracking algorithm developed by Szapir</w:t>
      </w:r>
      <w:r w:rsidR="00924F99">
        <w:rPr>
          <w:rFonts w:ascii="Times New Roman" w:hAnsi="Times New Roman" w:cs="Times New Roman"/>
        </w:rPr>
        <w:t>o and Cavallo (2018) called TPVT</w:t>
      </w:r>
      <w:r w:rsidR="00FD0259">
        <w:rPr>
          <w:rFonts w:ascii="Times New Roman" w:hAnsi="Times New Roman" w:cs="Times New Roman"/>
        </w:rPr>
        <w:t>rack.</w:t>
      </w:r>
      <w:r w:rsidR="00924F99">
        <w:rPr>
          <w:rFonts w:ascii="Times New Roman" w:hAnsi="Times New Roman" w:cs="Times New Roman"/>
        </w:rPr>
        <w:t xml:space="preserve"> TPVT</w:t>
      </w:r>
      <w:r w:rsidR="00703274">
        <w:rPr>
          <w:rFonts w:ascii="Times New Roman" w:hAnsi="Times New Roman" w:cs="Times New Roman"/>
        </w:rPr>
        <w:t>rack</w:t>
      </w:r>
      <w:r w:rsidR="00703274" w:rsidRPr="00703274">
        <w:rPr>
          <w:rFonts w:ascii="Times New Roman" w:hAnsi="Times New Roman" w:cs="Times New Roman"/>
        </w:rPr>
        <w:t xml:space="preserve"> uses potential temperature, zonal </w:t>
      </w:r>
      <w:r w:rsidR="00F86800">
        <w:rPr>
          <w:rFonts w:ascii="Times New Roman" w:hAnsi="Times New Roman" w:cs="Times New Roman"/>
        </w:rPr>
        <w:t>and meridional</w:t>
      </w:r>
      <w:r w:rsidR="00703274" w:rsidRPr="00703274">
        <w:rPr>
          <w:rFonts w:ascii="Times New Roman" w:hAnsi="Times New Roman" w:cs="Times New Roman"/>
        </w:rPr>
        <w:t xml:space="preserve"> wind</w:t>
      </w:r>
      <w:r w:rsidR="00F54C3E">
        <w:rPr>
          <w:rFonts w:ascii="Times New Roman" w:hAnsi="Times New Roman" w:cs="Times New Roman"/>
        </w:rPr>
        <w:t>s</w:t>
      </w:r>
      <w:r w:rsidR="00703274" w:rsidRPr="00703274">
        <w:rPr>
          <w:rFonts w:ascii="Times New Roman" w:hAnsi="Times New Roman" w:cs="Times New Roman"/>
        </w:rPr>
        <w:t>, and the vertical component of relative vorticity on the DT (2</w:t>
      </w:r>
      <w:r w:rsidR="002466DE">
        <w:rPr>
          <w:rFonts w:ascii="Times New Roman" w:hAnsi="Times New Roman" w:cs="Times New Roman"/>
        </w:rPr>
        <w:t>-P</w:t>
      </w:r>
      <w:r w:rsidR="002C3C78">
        <w:rPr>
          <w:rFonts w:ascii="Times New Roman" w:hAnsi="Times New Roman" w:cs="Times New Roman"/>
        </w:rPr>
        <w:t>VU surface) as input variables.</w:t>
      </w:r>
      <w:r>
        <w:rPr>
          <w:rFonts w:ascii="Times New Roman" w:hAnsi="Times New Roman" w:cs="Times New Roman"/>
        </w:rPr>
        <w:t xml:space="preserve"> </w:t>
      </w:r>
      <w:r w:rsidR="007737AD">
        <w:rPr>
          <w:rFonts w:ascii="Times New Roman" w:hAnsi="Times New Roman" w:cs="Times New Roman"/>
        </w:rPr>
        <w:t>At each time step</w:t>
      </w:r>
      <w:r w:rsidR="0090440F">
        <w:rPr>
          <w:rFonts w:ascii="Times New Roman" w:hAnsi="Times New Roman" w:cs="Times New Roman"/>
        </w:rPr>
        <w:t xml:space="preserve">, </w:t>
      </w:r>
      <w:r w:rsidR="0090440F" w:rsidRPr="0090440F">
        <w:rPr>
          <w:rFonts w:ascii="Times New Roman" w:hAnsi="Times New Roman" w:cs="Times New Roman"/>
        </w:rPr>
        <w:t>the</w:t>
      </w:r>
      <w:r w:rsidR="001A6F43">
        <w:rPr>
          <w:rFonts w:ascii="Times New Roman" w:hAnsi="Times New Roman" w:cs="Times New Roman"/>
        </w:rPr>
        <w:t xml:space="preserve"> DT</w:t>
      </w:r>
      <w:r w:rsidR="0090440F" w:rsidRPr="0090440F">
        <w:rPr>
          <w:rFonts w:ascii="Times New Roman" w:hAnsi="Times New Roman" w:cs="Times New Roman"/>
        </w:rPr>
        <w:t xml:space="preserve"> potential temperature field is segmented into </w:t>
      </w:r>
      <w:r w:rsidR="00324E1E">
        <w:rPr>
          <w:rFonts w:ascii="Times New Roman" w:hAnsi="Times New Roman" w:cs="Times New Roman"/>
        </w:rPr>
        <w:t>regions</w:t>
      </w:r>
      <w:r w:rsidR="00AC2AEC">
        <w:rPr>
          <w:rFonts w:ascii="Times New Roman" w:hAnsi="Times New Roman" w:cs="Times New Roman"/>
        </w:rPr>
        <w:t>. Each region is</w:t>
      </w:r>
      <w:r w:rsidR="00655686">
        <w:rPr>
          <w:rFonts w:ascii="Times New Roman" w:hAnsi="Times New Roman" w:cs="Times New Roman"/>
        </w:rPr>
        <w:t xml:space="preserve"> </w:t>
      </w:r>
      <w:r w:rsidR="0090440F" w:rsidRPr="0090440F">
        <w:rPr>
          <w:rFonts w:ascii="Times New Roman" w:hAnsi="Times New Roman" w:cs="Times New Roman"/>
        </w:rPr>
        <w:t xml:space="preserve">associated with </w:t>
      </w:r>
      <w:r w:rsidR="0090440F">
        <w:rPr>
          <w:rFonts w:ascii="Times New Roman" w:hAnsi="Times New Roman" w:cs="Times New Roman"/>
        </w:rPr>
        <w:t>either</w:t>
      </w:r>
      <w:r w:rsidR="00097441">
        <w:rPr>
          <w:rFonts w:ascii="Times New Roman" w:hAnsi="Times New Roman" w:cs="Times New Roman"/>
        </w:rPr>
        <w:t xml:space="preserve"> a </w:t>
      </w:r>
      <w:r w:rsidR="001A6F43">
        <w:rPr>
          <w:rFonts w:ascii="Times New Roman" w:hAnsi="Times New Roman" w:cs="Times New Roman"/>
        </w:rPr>
        <w:t xml:space="preserve">DT </w:t>
      </w:r>
      <w:r w:rsidR="00097441">
        <w:rPr>
          <w:rFonts w:ascii="Times New Roman" w:hAnsi="Times New Roman" w:cs="Times New Roman"/>
        </w:rPr>
        <w:t>potential temperature minimum</w:t>
      </w:r>
      <w:r w:rsidR="0090440F">
        <w:rPr>
          <w:rFonts w:ascii="Times New Roman" w:hAnsi="Times New Roman" w:cs="Times New Roman"/>
        </w:rPr>
        <w:t xml:space="preserve"> or</w:t>
      </w:r>
      <w:r w:rsidR="00097441">
        <w:rPr>
          <w:rFonts w:ascii="Times New Roman" w:hAnsi="Times New Roman" w:cs="Times New Roman"/>
        </w:rPr>
        <w:t xml:space="preserve"> maximum</w:t>
      </w:r>
      <w:r w:rsidR="00AC2AEC">
        <w:rPr>
          <w:rFonts w:ascii="Times New Roman" w:hAnsi="Times New Roman" w:cs="Times New Roman"/>
        </w:rPr>
        <w:t>, with l</w:t>
      </w:r>
      <w:r w:rsidR="00BF675F">
        <w:rPr>
          <w:rFonts w:ascii="Times New Roman" w:hAnsi="Times New Roman" w:cs="Times New Roman"/>
        </w:rPr>
        <w:t>ocations</w:t>
      </w:r>
      <w:r w:rsidR="0090440F">
        <w:rPr>
          <w:rFonts w:ascii="Times New Roman" w:hAnsi="Times New Roman" w:cs="Times New Roman"/>
        </w:rPr>
        <w:t xml:space="preserve"> in </w:t>
      </w:r>
      <w:r w:rsidR="004E4007">
        <w:rPr>
          <w:rFonts w:ascii="Times New Roman" w:hAnsi="Times New Roman" w:cs="Times New Roman"/>
        </w:rPr>
        <w:t xml:space="preserve">regions </w:t>
      </w:r>
      <w:r w:rsidR="0090440F" w:rsidRPr="0090440F">
        <w:rPr>
          <w:rFonts w:ascii="Times New Roman" w:hAnsi="Times New Roman" w:cs="Times New Roman"/>
        </w:rPr>
        <w:t xml:space="preserve">associated with </w:t>
      </w:r>
      <w:r w:rsidR="00097441">
        <w:rPr>
          <w:rFonts w:ascii="Times New Roman" w:hAnsi="Times New Roman" w:cs="Times New Roman"/>
        </w:rPr>
        <w:t xml:space="preserve">a </w:t>
      </w:r>
      <w:r w:rsidR="001A6F43">
        <w:rPr>
          <w:rFonts w:ascii="Times New Roman" w:hAnsi="Times New Roman" w:cs="Times New Roman"/>
        </w:rPr>
        <w:t xml:space="preserve">DT </w:t>
      </w:r>
      <w:r w:rsidR="00097441">
        <w:rPr>
          <w:rFonts w:ascii="Times New Roman" w:hAnsi="Times New Roman" w:cs="Times New Roman"/>
        </w:rPr>
        <w:t>potential temperature minimum and maximum</w:t>
      </w:r>
      <w:r w:rsidR="0090440F" w:rsidRPr="0090440F">
        <w:rPr>
          <w:rFonts w:ascii="Times New Roman" w:hAnsi="Times New Roman" w:cs="Times New Roman"/>
        </w:rPr>
        <w:t xml:space="preserve"> possess</w:t>
      </w:r>
      <w:r w:rsidR="00AC2AEC">
        <w:rPr>
          <w:rFonts w:ascii="Times New Roman" w:hAnsi="Times New Roman" w:cs="Times New Roman"/>
        </w:rPr>
        <w:t>ing</w:t>
      </w:r>
      <w:r w:rsidR="0090440F" w:rsidRPr="0090440F">
        <w:rPr>
          <w:rFonts w:ascii="Times New Roman" w:hAnsi="Times New Roman" w:cs="Times New Roman"/>
        </w:rPr>
        <w:t xml:space="preserve"> positive and negative values of the vertical component of </w:t>
      </w:r>
      <w:r w:rsidR="001A6F43">
        <w:rPr>
          <w:rFonts w:ascii="Times New Roman" w:hAnsi="Times New Roman" w:cs="Times New Roman"/>
        </w:rPr>
        <w:t xml:space="preserve">DT </w:t>
      </w:r>
      <w:r w:rsidR="0090440F" w:rsidRPr="0090440F">
        <w:rPr>
          <w:rFonts w:ascii="Times New Roman" w:hAnsi="Times New Roman" w:cs="Times New Roman"/>
        </w:rPr>
        <w:t xml:space="preserve">relative vorticity, respectively. </w:t>
      </w:r>
      <w:r w:rsidR="004E4007">
        <w:rPr>
          <w:rFonts w:ascii="Times New Roman" w:hAnsi="Times New Roman" w:cs="Times New Roman"/>
        </w:rPr>
        <w:t>Regions</w:t>
      </w:r>
      <w:r w:rsidR="0090440F">
        <w:rPr>
          <w:rFonts w:ascii="Times New Roman" w:hAnsi="Times New Roman" w:cs="Times New Roman"/>
        </w:rPr>
        <w:t xml:space="preserve"> associated </w:t>
      </w:r>
      <w:r w:rsidR="0090440F" w:rsidRPr="0090440F">
        <w:rPr>
          <w:rFonts w:ascii="Times New Roman" w:hAnsi="Times New Roman" w:cs="Times New Roman"/>
        </w:rPr>
        <w:t>with</w:t>
      </w:r>
      <w:r w:rsidR="00097441">
        <w:rPr>
          <w:rFonts w:ascii="Times New Roman" w:hAnsi="Times New Roman" w:cs="Times New Roman"/>
        </w:rPr>
        <w:t xml:space="preserve"> a</w:t>
      </w:r>
      <w:r w:rsidR="001A6F43">
        <w:rPr>
          <w:rFonts w:ascii="Times New Roman" w:hAnsi="Times New Roman" w:cs="Times New Roman"/>
        </w:rPr>
        <w:t xml:space="preserve"> DT</w:t>
      </w:r>
      <w:r w:rsidR="00097441">
        <w:rPr>
          <w:rFonts w:ascii="Times New Roman" w:hAnsi="Times New Roman" w:cs="Times New Roman"/>
        </w:rPr>
        <w:t xml:space="preserve"> potential temperature minimum</w:t>
      </w:r>
      <w:r w:rsidR="00924F99">
        <w:rPr>
          <w:rFonts w:ascii="Times New Roman" w:hAnsi="Times New Roman" w:cs="Times New Roman"/>
        </w:rPr>
        <w:t xml:space="preserve">, which represent </w:t>
      </w:r>
      <w:r w:rsidR="001A6F43">
        <w:rPr>
          <w:rFonts w:ascii="Times New Roman" w:hAnsi="Times New Roman" w:cs="Times New Roman"/>
        </w:rPr>
        <w:t>possible TPVs,</w:t>
      </w:r>
      <w:r w:rsidR="00BE5964">
        <w:rPr>
          <w:rFonts w:ascii="Times New Roman" w:hAnsi="Times New Roman" w:cs="Times New Roman"/>
        </w:rPr>
        <w:t xml:space="preserve"> are advected</w:t>
      </w:r>
      <w:r w:rsidR="0090440F" w:rsidRPr="0090440F">
        <w:rPr>
          <w:rFonts w:ascii="Times New Roman" w:hAnsi="Times New Roman" w:cs="Times New Roman"/>
        </w:rPr>
        <w:t xml:space="preserve"> </w:t>
      </w:r>
      <w:r w:rsidR="001A6F43">
        <w:rPr>
          <w:rFonts w:ascii="Times New Roman" w:hAnsi="Times New Roman" w:cs="Times New Roman"/>
        </w:rPr>
        <w:t>in space and time</w:t>
      </w:r>
      <w:r w:rsidR="0090440F" w:rsidRPr="0090440F">
        <w:rPr>
          <w:rFonts w:ascii="Times New Roman" w:hAnsi="Times New Roman" w:cs="Times New Roman"/>
        </w:rPr>
        <w:t xml:space="preserve"> with use of the</w:t>
      </w:r>
      <w:r w:rsidR="001A6F43">
        <w:rPr>
          <w:rFonts w:ascii="Times New Roman" w:hAnsi="Times New Roman" w:cs="Times New Roman"/>
        </w:rPr>
        <w:t xml:space="preserve"> DT</w:t>
      </w:r>
      <w:r w:rsidR="0090440F" w:rsidRPr="0090440F">
        <w:rPr>
          <w:rFonts w:ascii="Times New Roman" w:hAnsi="Times New Roman" w:cs="Times New Roman"/>
        </w:rPr>
        <w:t xml:space="preserve"> zonal and meridional winds</w:t>
      </w:r>
      <w:r w:rsidR="001A6F43">
        <w:rPr>
          <w:rFonts w:ascii="Times New Roman" w:hAnsi="Times New Roman" w:cs="Times New Roman"/>
        </w:rPr>
        <w:t>. The degree of</w:t>
      </w:r>
      <w:r w:rsidR="00BE5964">
        <w:rPr>
          <w:rFonts w:ascii="Times New Roman" w:hAnsi="Times New Roman" w:cs="Times New Roman"/>
        </w:rPr>
        <w:t xml:space="preserve"> horizon</w:t>
      </w:r>
      <w:r w:rsidR="00F86800">
        <w:rPr>
          <w:rFonts w:ascii="Times New Roman" w:hAnsi="Times New Roman" w:cs="Times New Roman"/>
        </w:rPr>
        <w:t>tal and vertical overlap of these</w:t>
      </w:r>
      <w:r w:rsidR="001A6F43">
        <w:rPr>
          <w:rFonts w:ascii="Times New Roman" w:hAnsi="Times New Roman" w:cs="Times New Roman"/>
        </w:rPr>
        <w:t xml:space="preserve"> advected</w:t>
      </w:r>
      <w:r w:rsidR="00F86800">
        <w:rPr>
          <w:rFonts w:ascii="Times New Roman" w:hAnsi="Times New Roman" w:cs="Times New Roman"/>
        </w:rPr>
        <w:t xml:space="preserve"> </w:t>
      </w:r>
      <w:r w:rsidR="00E6329D">
        <w:rPr>
          <w:rFonts w:ascii="Times New Roman" w:hAnsi="Times New Roman" w:cs="Times New Roman"/>
        </w:rPr>
        <w:t>regions</w:t>
      </w:r>
      <w:r w:rsidR="001A6F43">
        <w:rPr>
          <w:rFonts w:ascii="Times New Roman" w:hAnsi="Times New Roman" w:cs="Times New Roman"/>
        </w:rPr>
        <w:t xml:space="preserve"> is used to connect </w:t>
      </w:r>
      <w:r w:rsidR="00E6329D">
        <w:rPr>
          <w:rFonts w:ascii="Times New Roman" w:hAnsi="Times New Roman" w:cs="Times New Roman"/>
        </w:rPr>
        <w:t>these regions</w:t>
      </w:r>
      <w:r w:rsidR="001A6F43">
        <w:rPr>
          <w:rFonts w:ascii="Times New Roman" w:hAnsi="Times New Roman" w:cs="Times New Roman"/>
        </w:rPr>
        <w:t xml:space="preserve"> in space and</w:t>
      </w:r>
      <w:r w:rsidR="00F86800">
        <w:rPr>
          <w:rFonts w:ascii="Times New Roman" w:hAnsi="Times New Roman" w:cs="Times New Roman"/>
        </w:rPr>
        <w:t xml:space="preserve"> time </w:t>
      </w:r>
      <w:r w:rsidR="001A6F43">
        <w:rPr>
          <w:rFonts w:ascii="Times New Roman" w:hAnsi="Times New Roman" w:cs="Times New Roman"/>
        </w:rPr>
        <w:t>to create</w:t>
      </w:r>
      <w:r w:rsidR="002C3C78">
        <w:rPr>
          <w:rFonts w:ascii="Times New Roman" w:hAnsi="Times New Roman" w:cs="Times New Roman"/>
        </w:rPr>
        <w:t xml:space="preserve"> TPV tracks</w:t>
      </w:r>
      <w:r w:rsidR="003A56F8">
        <w:rPr>
          <w:rFonts w:ascii="Times New Roman" w:hAnsi="Times New Roman" w:cs="Times New Roman"/>
        </w:rPr>
        <w:t>.</w:t>
      </w:r>
      <w:r w:rsidR="0090440F" w:rsidRPr="0090440F">
        <w:rPr>
          <w:rFonts w:ascii="Times New Roman" w:hAnsi="Times New Roman" w:cs="Times New Roman"/>
        </w:rPr>
        <w:t xml:space="preserve"> </w:t>
      </w:r>
      <w:r w:rsidR="00F86800">
        <w:rPr>
          <w:rFonts w:ascii="Times New Roman" w:hAnsi="Times New Roman" w:cs="Times New Roman"/>
        </w:rPr>
        <w:t>The location or center of a TPV is the location of</w:t>
      </w:r>
      <w:r w:rsidR="00FB22A5">
        <w:rPr>
          <w:rFonts w:ascii="Times New Roman" w:hAnsi="Times New Roman" w:cs="Times New Roman"/>
        </w:rPr>
        <w:t xml:space="preserve"> the</w:t>
      </w:r>
      <w:r w:rsidR="00F86800">
        <w:rPr>
          <w:rFonts w:ascii="Times New Roman" w:hAnsi="Times New Roman" w:cs="Times New Roman"/>
        </w:rPr>
        <w:t xml:space="preserve"> minimum of </w:t>
      </w:r>
      <w:r w:rsidR="00F54C3E">
        <w:rPr>
          <w:rFonts w:ascii="Times New Roman" w:hAnsi="Times New Roman" w:cs="Times New Roman"/>
        </w:rPr>
        <w:t xml:space="preserve">DT </w:t>
      </w:r>
      <w:r w:rsidR="00F86800">
        <w:rPr>
          <w:rFonts w:ascii="Times New Roman" w:hAnsi="Times New Roman" w:cs="Times New Roman"/>
        </w:rPr>
        <w:t xml:space="preserve">potential </w:t>
      </w:r>
      <w:r w:rsidR="00FB22A5">
        <w:rPr>
          <w:rFonts w:ascii="Times New Roman" w:hAnsi="Times New Roman" w:cs="Times New Roman"/>
        </w:rPr>
        <w:t>temperature</w:t>
      </w:r>
      <w:r w:rsidR="00F86800">
        <w:rPr>
          <w:rFonts w:ascii="Times New Roman" w:hAnsi="Times New Roman" w:cs="Times New Roman"/>
        </w:rPr>
        <w:t xml:space="preserve"> of the TPV. </w:t>
      </w:r>
      <w:r w:rsidR="00F54C3E">
        <w:rPr>
          <w:rFonts w:ascii="Times New Roman" w:hAnsi="Times New Roman" w:cs="Times New Roman"/>
        </w:rPr>
        <w:t>For detailed</w:t>
      </w:r>
      <w:r w:rsidR="00924F99">
        <w:rPr>
          <w:rFonts w:ascii="Times New Roman" w:hAnsi="Times New Roman" w:cs="Times New Roman"/>
        </w:rPr>
        <w:t xml:space="preserve"> information on TPV</w:t>
      </w:r>
      <w:r w:rsidR="0090440F">
        <w:rPr>
          <w:rFonts w:ascii="Times New Roman" w:hAnsi="Times New Roman" w:cs="Times New Roman"/>
        </w:rPr>
        <w:t>Track, see Szapiro and Cavallo (2018).</w:t>
      </w:r>
      <w:r w:rsidR="0090440F" w:rsidRPr="0090440F">
        <w:rPr>
          <w:rFonts w:ascii="Times New Roman" w:hAnsi="Times New Roman" w:cs="Times New Roman"/>
        </w:rPr>
        <w:t xml:space="preserve"> </w:t>
      </w:r>
    </w:p>
    <w:p w14:paraId="33B232EF" w14:textId="23FD8031" w:rsidR="00DA78DC" w:rsidRDefault="00AF4F92" w:rsidP="005F3CC1">
      <w:pPr>
        <w:spacing w:line="480" w:lineRule="auto"/>
        <w:ind w:firstLine="720"/>
        <w:rPr>
          <w:rFonts w:ascii="Times New Roman" w:hAnsi="Times New Roman" w:cs="Times New Roman"/>
        </w:rPr>
      </w:pPr>
      <w:r>
        <w:rPr>
          <w:rFonts w:ascii="Times New Roman" w:hAnsi="Times New Roman" w:cs="Times New Roman"/>
        </w:rPr>
        <w:t>In</w:t>
      </w:r>
      <w:r w:rsidR="00924F99">
        <w:rPr>
          <w:rFonts w:ascii="Times New Roman" w:hAnsi="Times New Roman" w:cs="Times New Roman"/>
        </w:rPr>
        <w:t xml:space="preserve"> order to track cold pools, TPVT</w:t>
      </w:r>
      <w:r>
        <w:rPr>
          <w:rFonts w:ascii="Times New Roman" w:hAnsi="Times New Roman" w:cs="Times New Roman"/>
        </w:rPr>
        <w:t xml:space="preserve">rack </w:t>
      </w:r>
      <w:r w:rsidR="00961A90">
        <w:rPr>
          <w:rFonts w:ascii="Times New Roman" w:hAnsi="Times New Roman" w:cs="Times New Roman"/>
        </w:rPr>
        <w:t xml:space="preserve">was modified </w:t>
      </w:r>
      <w:r>
        <w:rPr>
          <w:rFonts w:ascii="Times New Roman" w:hAnsi="Times New Roman" w:cs="Times New Roman"/>
        </w:rPr>
        <w:t>by</w:t>
      </w:r>
      <w:r w:rsidR="00362B94">
        <w:rPr>
          <w:rFonts w:ascii="Times New Roman" w:hAnsi="Times New Roman" w:cs="Times New Roman"/>
        </w:rPr>
        <w:t xml:space="preserve"> </w:t>
      </w:r>
      <w:r w:rsidR="00397A7C">
        <w:rPr>
          <w:rFonts w:ascii="Times New Roman" w:hAnsi="Times New Roman" w:cs="Times New Roman"/>
        </w:rPr>
        <w:t xml:space="preserve">only </w:t>
      </w:r>
      <w:r>
        <w:rPr>
          <w:rFonts w:ascii="Times New Roman" w:hAnsi="Times New Roman" w:cs="Times New Roman"/>
        </w:rPr>
        <w:t>changing</w:t>
      </w:r>
      <w:r w:rsidR="00D13E49">
        <w:rPr>
          <w:rFonts w:ascii="Times New Roman" w:hAnsi="Times New Roman" w:cs="Times New Roman"/>
        </w:rPr>
        <w:t xml:space="preserve"> the input variables </w:t>
      </w:r>
      <w:r w:rsidR="00F54C3E">
        <w:rPr>
          <w:rFonts w:ascii="Times New Roman" w:hAnsi="Times New Roman" w:cs="Times New Roman"/>
        </w:rPr>
        <w:t>to</w:t>
      </w:r>
      <w:r w:rsidR="00CF7578">
        <w:rPr>
          <w:rFonts w:ascii="Times New Roman" w:hAnsi="Times New Roman" w:cs="Times New Roman"/>
        </w:rPr>
        <w:t xml:space="preserve"> </w:t>
      </w:r>
      <w:r>
        <w:rPr>
          <w:rFonts w:ascii="Times New Roman" w:hAnsi="Times New Roman" w:cs="Times New Roman"/>
        </w:rPr>
        <w:t>1000–500-hPa thickness,</w:t>
      </w:r>
      <w:r w:rsidR="00F54C3E">
        <w:rPr>
          <w:rFonts w:ascii="Times New Roman" w:hAnsi="Times New Roman" w:cs="Times New Roman"/>
        </w:rPr>
        <w:t xml:space="preserve"> </w:t>
      </w:r>
      <w:r>
        <w:rPr>
          <w:rFonts w:ascii="Times New Roman" w:hAnsi="Times New Roman" w:cs="Times New Roman"/>
        </w:rPr>
        <w:t>700-hPa zonal and meridional wind</w:t>
      </w:r>
      <w:r w:rsidR="00F54C3E">
        <w:rPr>
          <w:rFonts w:ascii="Times New Roman" w:hAnsi="Times New Roman" w:cs="Times New Roman"/>
        </w:rPr>
        <w:t>s</w:t>
      </w:r>
      <w:r>
        <w:rPr>
          <w:rFonts w:ascii="Times New Roman" w:hAnsi="Times New Roman" w:cs="Times New Roman"/>
        </w:rPr>
        <w:t xml:space="preserve">, and 1000–500-hPa thermal vorticity, which is </w:t>
      </w:r>
      <w:r w:rsidRPr="00AF4F92">
        <w:rPr>
          <w:rFonts w:ascii="Times New Roman" w:hAnsi="Times New Roman" w:cs="Times New Roman"/>
        </w:rPr>
        <w:t xml:space="preserve">calculated by subtracting the vertical component of </w:t>
      </w:r>
      <w:r w:rsidR="001E3BC2" w:rsidRPr="00AF4F92">
        <w:rPr>
          <w:rFonts w:ascii="Times New Roman" w:hAnsi="Times New Roman" w:cs="Times New Roman"/>
        </w:rPr>
        <w:t xml:space="preserve">1000-hPa </w:t>
      </w:r>
      <w:r w:rsidRPr="00AF4F92">
        <w:rPr>
          <w:rFonts w:ascii="Times New Roman" w:hAnsi="Times New Roman" w:cs="Times New Roman"/>
        </w:rPr>
        <w:t>relative vorticity from the vertical co</w:t>
      </w:r>
      <w:r>
        <w:rPr>
          <w:rFonts w:ascii="Times New Roman" w:hAnsi="Times New Roman" w:cs="Times New Roman"/>
        </w:rPr>
        <w:t xml:space="preserve">mponent of </w:t>
      </w:r>
      <w:r w:rsidR="001E3BC2" w:rsidRPr="00AF4F92">
        <w:rPr>
          <w:rFonts w:ascii="Times New Roman" w:hAnsi="Times New Roman" w:cs="Times New Roman"/>
        </w:rPr>
        <w:t xml:space="preserve">500-hPa </w:t>
      </w:r>
      <w:r>
        <w:rPr>
          <w:rFonts w:ascii="Times New Roman" w:hAnsi="Times New Roman" w:cs="Times New Roman"/>
        </w:rPr>
        <w:t>relativity vorticity.</w:t>
      </w:r>
      <w:r w:rsidR="00397A7C">
        <w:rPr>
          <w:rFonts w:ascii="Times New Roman" w:hAnsi="Times New Roman" w:cs="Times New Roman"/>
        </w:rPr>
        <w:t xml:space="preserve"> </w:t>
      </w:r>
      <w:r w:rsidR="00A01CC5">
        <w:rPr>
          <w:rFonts w:ascii="Times New Roman" w:hAnsi="Times New Roman" w:cs="Times New Roman"/>
        </w:rPr>
        <w:t xml:space="preserve">Like TPVs, cold pools were tracked poleward of 30°N </w:t>
      </w:r>
      <w:r w:rsidR="001D258A">
        <w:rPr>
          <w:rFonts w:ascii="Times New Roman" w:hAnsi="Times New Roman" w:cs="Times New Roman"/>
        </w:rPr>
        <w:t>every 6 h during 1979–2015</w:t>
      </w:r>
      <w:r w:rsidR="00A01CC5">
        <w:rPr>
          <w:rFonts w:ascii="Times New Roman" w:hAnsi="Times New Roman" w:cs="Times New Roman"/>
        </w:rPr>
        <w:t xml:space="preserve">. </w:t>
      </w:r>
      <w:r w:rsidR="00A17700">
        <w:rPr>
          <w:rFonts w:ascii="Times New Roman" w:hAnsi="Times New Roman" w:cs="Times New Roman"/>
        </w:rPr>
        <w:t>With the modified TPVTra</w:t>
      </w:r>
      <w:r w:rsidR="00150998">
        <w:rPr>
          <w:rFonts w:ascii="Times New Roman" w:hAnsi="Times New Roman" w:cs="Times New Roman"/>
        </w:rPr>
        <w:t>ck for cold pool tracking, the 1000–500-hPa thickness field is segmented into regions. Each region</w:t>
      </w:r>
      <w:r w:rsidR="00A17700">
        <w:rPr>
          <w:rFonts w:ascii="Times New Roman" w:hAnsi="Times New Roman" w:cs="Times New Roman"/>
        </w:rPr>
        <w:t xml:space="preserve"> is </w:t>
      </w:r>
      <w:r w:rsidR="00A17700" w:rsidRPr="0090440F">
        <w:rPr>
          <w:rFonts w:ascii="Times New Roman" w:hAnsi="Times New Roman" w:cs="Times New Roman"/>
        </w:rPr>
        <w:t xml:space="preserve">associated with </w:t>
      </w:r>
      <w:r w:rsidR="00A17700">
        <w:rPr>
          <w:rFonts w:ascii="Times New Roman" w:hAnsi="Times New Roman" w:cs="Times New Roman"/>
        </w:rPr>
        <w:t xml:space="preserve">either a 1000–500-hPa thickness minimum or maximum, with locations in </w:t>
      </w:r>
      <w:r w:rsidR="00150998">
        <w:rPr>
          <w:rFonts w:ascii="Times New Roman" w:hAnsi="Times New Roman" w:cs="Times New Roman"/>
        </w:rPr>
        <w:t>regions</w:t>
      </w:r>
      <w:r w:rsidR="00A17700" w:rsidRPr="0090440F">
        <w:rPr>
          <w:rFonts w:ascii="Times New Roman" w:hAnsi="Times New Roman" w:cs="Times New Roman"/>
        </w:rPr>
        <w:t xml:space="preserve"> associated with </w:t>
      </w:r>
      <w:r w:rsidR="00A17700">
        <w:rPr>
          <w:rFonts w:ascii="Times New Roman" w:hAnsi="Times New Roman" w:cs="Times New Roman"/>
        </w:rPr>
        <w:t>a 1000–500-hPa thickness minimum and maximum</w:t>
      </w:r>
      <w:r w:rsidR="00A17700" w:rsidRPr="0090440F">
        <w:rPr>
          <w:rFonts w:ascii="Times New Roman" w:hAnsi="Times New Roman" w:cs="Times New Roman"/>
        </w:rPr>
        <w:t xml:space="preserve"> possess</w:t>
      </w:r>
      <w:r w:rsidR="00A17700">
        <w:rPr>
          <w:rFonts w:ascii="Times New Roman" w:hAnsi="Times New Roman" w:cs="Times New Roman"/>
        </w:rPr>
        <w:t>ing</w:t>
      </w:r>
      <w:r w:rsidR="00A17700" w:rsidRPr="0090440F">
        <w:rPr>
          <w:rFonts w:ascii="Times New Roman" w:hAnsi="Times New Roman" w:cs="Times New Roman"/>
        </w:rPr>
        <w:t xml:space="preserve"> pos</w:t>
      </w:r>
      <w:r w:rsidR="00ED6B68">
        <w:rPr>
          <w:rFonts w:ascii="Times New Roman" w:hAnsi="Times New Roman" w:cs="Times New Roman"/>
        </w:rPr>
        <w:t>itive and negative values of</w:t>
      </w:r>
      <w:r w:rsidR="00A17700" w:rsidRPr="0090440F">
        <w:rPr>
          <w:rFonts w:ascii="Times New Roman" w:hAnsi="Times New Roman" w:cs="Times New Roman"/>
        </w:rPr>
        <w:t xml:space="preserve"> </w:t>
      </w:r>
      <w:r w:rsidR="00A17700">
        <w:rPr>
          <w:rFonts w:ascii="Times New Roman" w:hAnsi="Times New Roman" w:cs="Times New Roman"/>
        </w:rPr>
        <w:t>1000–500-hPa thermal vorticity</w:t>
      </w:r>
      <w:r w:rsidR="00A17700" w:rsidRPr="0090440F">
        <w:rPr>
          <w:rFonts w:ascii="Times New Roman" w:hAnsi="Times New Roman" w:cs="Times New Roman"/>
        </w:rPr>
        <w:t>, respectively</w:t>
      </w:r>
      <w:r w:rsidR="00A17700">
        <w:rPr>
          <w:rFonts w:ascii="Times New Roman" w:hAnsi="Times New Roman" w:cs="Times New Roman"/>
        </w:rPr>
        <w:t xml:space="preserve">. </w:t>
      </w:r>
      <w:r>
        <w:rPr>
          <w:rFonts w:ascii="Times New Roman" w:hAnsi="Times New Roman" w:cs="Times New Roman"/>
        </w:rPr>
        <w:t xml:space="preserve">The 1000–500-hPa thickness </w:t>
      </w:r>
      <w:r w:rsidR="00961A90">
        <w:rPr>
          <w:rFonts w:ascii="Times New Roman" w:hAnsi="Times New Roman" w:cs="Times New Roman"/>
        </w:rPr>
        <w:t>field</w:t>
      </w:r>
      <w:r>
        <w:rPr>
          <w:rFonts w:ascii="Times New Roman" w:hAnsi="Times New Roman" w:cs="Times New Roman"/>
        </w:rPr>
        <w:t xml:space="preserve"> </w:t>
      </w:r>
      <w:r w:rsidR="00935393">
        <w:rPr>
          <w:rFonts w:ascii="Times New Roman" w:hAnsi="Times New Roman" w:cs="Times New Roman"/>
        </w:rPr>
        <w:t>is used because it is a</w:t>
      </w:r>
      <w:r w:rsidR="002466DE">
        <w:rPr>
          <w:rFonts w:ascii="Times New Roman" w:hAnsi="Times New Roman" w:cs="Times New Roman"/>
        </w:rPr>
        <w:t xml:space="preserve"> rather smooth field with distinct minima</w:t>
      </w:r>
      <w:r w:rsidR="003F760D">
        <w:rPr>
          <w:rFonts w:ascii="Times New Roman" w:hAnsi="Times New Roman" w:cs="Times New Roman"/>
        </w:rPr>
        <w:t xml:space="preserve"> </w:t>
      </w:r>
      <w:r w:rsidR="00F54C3E">
        <w:rPr>
          <w:rFonts w:ascii="Times New Roman" w:hAnsi="Times New Roman" w:cs="Times New Roman"/>
        </w:rPr>
        <w:t xml:space="preserve">representative of cold </w:t>
      </w:r>
      <w:r w:rsidR="003F760D">
        <w:rPr>
          <w:rFonts w:ascii="Times New Roman" w:hAnsi="Times New Roman" w:cs="Times New Roman"/>
        </w:rPr>
        <w:t xml:space="preserve">pools, </w:t>
      </w:r>
      <w:r w:rsidR="00F86800">
        <w:rPr>
          <w:rFonts w:ascii="Times New Roman" w:hAnsi="Times New Roman" w:cs="Times New Roman"/>
        </w:rPr>
        <w:t>and</w:t>
      </w:r>
      <w:r w:rsidR="002466DE">
        <w:rPr>
          <w:rFonts w:ascii="Times New Roman" w:hAnsi="Times New Roman" w:cs="Times New Roman"/>
        </w:rPr>
        <w:t xml:space="preserve"> can encapsulate</w:t>
      </w:r>
      <w:r>
        <w:rPr>
          <w:rFonts w:ascii="Times New Roman" w:hAnsi="Times New Roman" w:cs="Times New Roman"/>
        </w:rPr>
        <w:t xml:space="preserve"> the structure of the thermal field throughout the troposphere</w:t>
      </w:r>
      <w:r w:rsidR="00DA78DC">
        <w:rPr>
          <w:rFonts w:ascii="Times New Roman" w:hAnsi="Times New Roman" w:cs="Times New Roman"/>
        </w:rPr>
        <w:t xml:space="preserve"> </w:t>
      </w:r>
      <w:r w:rsidR="00F54C3E">
        <w:rPr>
          <w:rFonts w:ascii="Times New Roman" w:hAnsi="Times New Roman" w:cs="Times New Roman"/>
        </w:rPr>
        <w:t xml:space="preserve">within and </w:t>
      </w:r>
      <w:r w:rsidR="00DA78DC">
        <w:rPr>
          <w:rFonts w:ascii="Times New Roman" w:hAnsi="Times New Roman" w:cs="Times New Roman"/>
        </w:rPr>
        <w:t>beneath TPVs</w:t>
      </w:r>
      <w:r w:rsidR="00E47BD0">
        <w:rPr>
          <w:rFonts w:ascii="Times New Roman" w:hAnsi="Times New Roman" w:cs="Times New Roman"/>
        </w:rPr>
        <w:t>, which often extend downward to 500 hPa or lower (e.g., Cavallo and Hakim 2010)</w:t>
      </w:r>
      <w:r>
        <w:rPr>
          <w:rFonts w:ascii="Times New Roman" w:hAnsi="Times New Roman" w:cs="Times New Roman"/>
        </w:rPr>
        <w:t>.</w:t>
      </w:r>
      <w:r w:rsidR="00935393">
        <w:rPr>
          <w:rFonts w:ascii="Times New Roman" w:hAnsi="Times New Roman" w:cs="Times New Roman"/>
        </w:rPr>
        <w:t xml:space="preserve"> </w:t>
      </w:r>
      <w:r w:rsidR="004648D7">
        <w:rPr>
          <w:rFonts w:ascii="Times New Roman" w:hAnsi="Times New Roman" w:cs="Times New Roman"/>
        </w:rPr>
        <w:t xml:space="preserve">The 1000–500-hPa thermal vorticity </w:t>
      </w:r>
      <w:r w:rsidR="0078663B">
        <w:rPr>
          <w:rFonts w:ascii="Times New Roman" w:hAnsi="Times New Roman" w:cs="Times New Roman"/>
        </w:rPr>
        <w:t xml:space="preserve">field </w:t>
      </w:r>
      <w:r w:rsidR="004648D7">
        <w:rPr>
          <w:rFonts w:ascii="Times New Roman" w:hAnsi="Times New Roman" w:cs="Times New Roman"/>
        </w:rPr>
        <w:t xml:space="preserve">is </w:t>
      </w:r>
      <w:r w:rsidR="00A17700">
        <w:rPr>
          <w:rFonts w:ascii="Times New Roman" w:hAnsi="Times New Roman" w:cs="Times New Roman"/>
        </w:rPr>
        <w:t xml:space="preserve">used </w:t>
      </w:r>
      <w:r w:rsidR="004648D7">
        <w:rPr>
          <w:rFonts w:ascii="Times New Roman" w:hAnsi="Times New Roman" w:cs="Times New Roman"/>
        </w:rPr>
        <w:t>because p</w:t>
      </w:r>
      <w:r w:rsidR="00F54C3E">
        <w:rPr>
          <w:rFonts w:ascii="Times New Roman" w:hAnsi="Times New Roman" w:cs="Times New Roman"/>
        </w:rPr>
        <w:t>ositive values of 1000–500-hPa thermal vorticity can encapsulate regions o</w:t>
      </w:r>
      <w:r w:rsidR="003F760D">
        <w:rPr>
          <w:rFonts w:ascii="Times New Roman" w:hAnsi="Times New Roman" w:cs="Times New Roman"/>
        </w:rPr>
        <w:t xml:space="preserve">f relatively cold </w:t>
      </w:r>
      <w:r w:rsidR="007A4E8B">
        <w:rPr>
          <w:rFonts w:ascii="Times New Roman" w:hAnsi="Times New Roman" w:cs="Times New Roman"/>
        </w:rPr>
        <w:t xml:space="preserve">air associated with </w:t>
      </w:r>
      <w:r w:rsidR="00F54C3E">
        <w:rPr>
          <w:rFonts w:ascii="Times New Roman" w:hAnsi="Times New Roman" w:cs="Times New Roman"/>
        </w:rPr>
        <w:t xml:space="preserve">cold pools. </w:t>
      </w:r>
      <w:r w:rsidR="00F86800">
        <w:rPr>
          <w:rFonts w:ascii="Times New Roman" w:hAnsi="Times New Roman" w:cs="Times New Roman"/>
        </w:rPr>
        <w:t>The 700-</w:t>
      </w:r>
      <w:r w:rsidR="00B11DE6">
        <w:rPr>
          <w:rFonts w:ascii="Times New Roman" w:hAnsi="Times New Roman" w:cs="Times New Roman"/>
        </w:rPr>
        <w:t>hPa zonal and meridional wind</w:t>
      </w:r>
      <w:r w:rsidR="00F54C3E">
        <w:rPr>
          <w:rFonts w:ascii="Times New Roman" w:hAnsi="Times New Roman" w:cs="Times New Roman"/>
        </w:rPr>
        <w:t>s are</w:t>
      </w:r>
      <w:r w:rsidR="00935393">
        <w:rPr>
          <w:rFonts w:ascii="Times New Roman" w:hAnsi="Times New Roman" w:cs="Times New Roman"/>
        </w:rPr>
        <w:t xml:space="preserve"> used to advect </w:t>
      </w:r>
      <w:r w:rsidR="001F3B51">
        <w:rPr>
          <w:rFonts w:ascii="Times New Roman" w:hAnsi="Times New Roman" w:cs="Times New Roman"/>
        </w:rPr>
        <w:t xml:space="preserve">the </w:t>
      </w:r>
      <w:r w:rsidR="00150998">
        <w:rPr>
          <w:rFonts w:ascii="Times New Roman" w:hAnsi="Times New Roman" w:cs="Times New Roman"/>
        </w:rPr>
        <w:t>regions</w:t>
      </w:r>
      <w:r w:rsidR="00B11DE6">
        <w:rPr>
          <w:rFonts w:ascii="Times New Roman" w:hAnsi="Times New Roman" w:cs="Times New Roman"/>
        </w:rPr>
        <w:t xml:space="preserve"> </w:t>
      </w:r>
      <w:r w:rsidR="00F54C3E">
        <w:rPr>
          <w:rFonts w:ascii="Times New Roman" w:hAnsi="Times New Roman" w:cs="Times New Roman"/>
        </w:rPr>
        <w:t>because these winds are</w:t>
      </w:r>
      <w:r w:rsidR="00397A7C">
        <w:rPr>
          <w:rFonts w:ascii="Times New Roman" w:hAnsi="Times New Roman" w:cs="Times New Roman"/>
        </w:rPr>
        <w:t xml:space="preserve"> located roughly in the middle</w:t>
      </w:r>
      <w:r w:rsidR="00935393">
        <w:rPr>
          <w:rFonts w:ascii="Times New Roman" w:hAnsi="Times New Roman" w:cs="Times New Roman"/>
        </w:rPr>
        <w:t xml:space="preserve"> of the 1000–500-hPa layer</w:t>
      </w:r>
      <w:r w:rsidR="00B11DE6">
        <w:rPr>
          <w:rFonts w:ascii="Times New Roman" w:hAnsi="Times New Roman" w:cs="Times New Roman"/>
        </w:rPr>
        <w:t xml:space="preserve">. </w:t>
      </w:r>
      <w:r w:rsidR="002466DE">
        <w:rPr>
          <w:rFonts w:ascii="Times New Roman" w:hAnsi="Times New Roman" w:cs="Times New Roman"/>
        </w:rPr>
        <w:t>The</w:t>
      </w:r>
      <w:r w:rsidR="00935393">
        <w:rPr>
          <w:rFonts w:ascii="Times New Roman" w:hAnsi="Times New Roman" w:cs="Times New Roman"/>
        </w:rPr>
        <w:t xml:space="preserve"> location or center of a cold pool is the location of</w:t>
      </w:r>
      <w:r w:rsidR="00335014">
        <w:rPr>
          <w:rFonts w:ascii="Times New Roman" w:hAnsi="Times New Roman" w:cs="Times New Roman"/>
        </w:rPr>
        <w:t xml:space="preserve"> the</w:t>
      </w:r>
      <w:r w:rsidR="002466DE">
        <w:rPr>
          <w:rFonts w:ascii="Times New Roman" w:hAnsi="Times New Roman" w:cs="Times New Roman"/>
        </w:rPr>
        <w:t xml:space="preserve"> 1000–500-hPa thickness</w:t>
      </w:r>
      <w:r w:rsidR="00935393">
        <w:rPr>
          <w:rFonts w:ascii="Times New Roman" w:hAnsi="Times New Roman" w:cs="Times New Roman"/>
        </w:rPr>
        <w:t xml:space="preserve"> minimum of the cold pool</w:t>
      </w:r>
      <w:r w:rsidR="002466DE">
        <w:rPr>
          <w:rFonts w:ascii="Times New Roman" w:hAnsi="Times New Roman" w:cs="Times New Roman"/>
        </w:rPr>
        <w:t>.</w:t>
      </w:r>
      <w:r w:rsidR="00397A7C">
        <w:rPr>
          <w:rFonts w:ascii="Times New Roman" w:hAnsi="Times New Roman" w:cs="Times New Roman"/>
        </w:rPr>
        <w:t xml:space="preserve"> To test the modified TPVTrack for cold pool tracking, several m</w:t>
      </w:r>
      <w:r w:rsidR="0020030E">
        <w:rPr>
          <w:rFonts w:ascii="Times New Roman" w:hAnsi="Times New Roman" w:cs="Times New Roman"/>
        </w:rPr>
        <w:t>anual cold pool tracks</w:t>
      </w:r>
      <w:r w:rsidR="006C7901">
        <w:rPr>
          <w:rFonts w:ascii="Times New Roman" w:hAnsi="Times New Roman" w:cs="Times New Roman"/>
        </w:rPr>
        <w:t xml:space="preserve">, which were created by </w:t>
      </w:r>
      <w:r w:rsidR="00CA6EEF">
        <w:rPr>
          <w:rFonts w:ascii="Times New Roman" w:hAnsi="Times New Roman" w:cs="Times New Roman"/>
        </w:rPr>
        <w:t xml:space="preserve">manually </w:t>
      </w:r>
      <w:r w:rsidR="006C7901">
        <w:rPr>
          <w:rFonts w:ascii="Times New Roman" w:hAnsi="Times New Roman" w:cs="Times New Roman"/>
        </w:rPr>
        <w:t>following the location of the 1000</w:t>
      </w:r>
      <w:r w:rsidR="006C7901">
        <w:rPr>
          <w:rFonts w:ascii="Times New Roman" w:hAnsi="Times New Roman" w:cs="Times New Roman"/>
        </w:rPr>
        <w:softHyphen/>
        <w:t xml:space="preserve">–500-hPa thickness minimum of the cold pools, </w:t>
      </w:r>
      <w:r w:rsidR="00B11DE6">
        <w:rPr>
          <w:rFonts w:ascii="Times New Roman" w:hAnsi="Times New Roman" w:cs="Times New Roman"/>
        </w:rPr>
        <w:t>were</w:t>
      </w:r>
      <w:r w:rsidR="00397A7C">
        <w:rPr>
          <w:rFonts w:ascii="Times New Roman" w:hAnsi="Times New Roman" w:cs="Times New Roman"/>
        </w:rPr>
        <w:t xml:space="preserve"> compared to their </w:t>
      </w:r>
      <w:r w:rsidR="003F760D">
        <w:rPr>
          <w:rFonts w:ascii="Times New Roman" w:hAnsi="Times New Roman" w:cs="Times New Roman"/>
        </w:rPr>
        <w:t xml:space="preserve">corresponding </w:t>
      </w:r>
      <w:r w:rsidR="00397A7C">
        <w:rPr>
          <w:rFonts w:ascii="Times New Roman" w:hAnsi="Times New Roman" w:cs="Times New Roman"/>
        </w:rPr>
        <w:t>objective cold pool tracks. The manual and objective cold pool tracks were found to be very similar</w:t>
      </w:r>
      <w:r w:rsidR="003F760D">
        <w:rPr>
          <w:rFonts w:ascii="Times New Roman" w:hAnsi="Times New Roman" w:cs="Times New Roman"/>
        </w:rPr>
        <w:t xml:space="preserve"> (not shown)</w:t>
      </w:r>
      <w:r w:rsidR="002A2F2F">
        <w:rPr>
          <w:rFonts w:ascii="Times New Roman" w:hAnsi="Times New Roman" w:cs="Times New Roman"/>
        </w:rPr>
        <w:t>.</w:t>
      </w:r>
    </w:p>
    <w:p w14:paraId="65E6FEA3" w14:textId="1A386ADD" w:rsidR="00A0297A" w:rsidRDefault="00A0297A" w:rsidP="00A0297A">
      <w:pPr>
        <w:spacing w:line="480" w:lineRule="auto"/>
        <w:ind w:firstLine="720"/>
        <w:rPr>
          <w:rFonts w:ascii="Times New Roman" w:hAnsi="Times New Roman" w:cs="Times New Roman"/>
        </w:rPr>
      </w:pPr>
      <w:r>
        <w:rPr>
          <w:rFonts w:ascii="Times New Roman" w:hAnsi="Times New Roman" w:cs="Times New Roman"/>
        </w:rPr>
        <w:t>TPVs and cold pools were filtered by requiring them</w:t>
      </w:r>
      <w:r w:rsidRPr="00DA78DC">
        <w:rPr>
          <w:rFonts w:ascii="Times New Roman" w:hAnsi="Times New Roman" w:cs="Times New Roman"/>
        </w:rPr>
        <w:t xml:space="preserve"> to last at least two days and spend at least 6 h poleward of 60°N</w:t>
      </w:r>
      <w:r>
        <w:rPr>
          <w:rFonts w:ascii="Times New Roman" w:hAnsi="Times New Roman" w:cs="Times New Roman"/>
        </w:rPr>
        <w:t xml:space="preserve">. </w:t>
      </w:r>
      <w:r w:rsidRPr="00DA78DC">
        <w:rPr>
          <w:rFonts w:ascii="Times New Roman" w:hAnsi="Times New Roman" w:cs="Times New Roman"/>
        </w:rPr>
        <w:t>C</w:t>
      </w:r>
      <w:r>
        <w:rPr>
          <w:rFonts w:ascii="Times New Roman" w:hAnsi="Times New Roman" w:cs="Times New Roman"/>
        </w:rPr>
        <w:t>avallo and Hakim (2009) require</w:t>
      </w:r>
      <w:r w:rsidRPr="00DA78DC">
        <w:rPr>
          <w:rFonts w:ascii="Times New Roman" w:hAnsi="Times New Roman" w:cs="Times New Roman"/>
        </w:rPr>
        <w:t xml:space="preserve"> that TPVs</w:t>
      </w:r>
      <w:r>
        <w:rPr>
          <w:rFonts w:ascii="Times New Roman" w:hAnsi="Times New Roman" w:cs="Times New Roman"/>
        </w:rPr>
        <w:t xml:space="preserve"> last at least two days and</w:t>
      </w:r>
      <w:r w:rsidRPr="00DA78DC">
        <w:rPr>
          <w:rFonts w:ascii="Times New Roman" w:hAnsi="Times New Roman" w:cs="Times New Roman"/>
        </w:rPr>
        <w:t xml:space="preserve"> spend at least 60% of their lifetimes poleward of 65°N. A less strict latitude cri</w:t>
      </w:r>
      <w:r>
        <w:rPr>
          <w:rFonts w:ascii="Times New Roman" w:hAnsi="Times New Roman" w:cs="Times New Roman"/>
        </w:rPr>
        <w:t>terion is imposed in this study</w:t>
      </w:r>
      <w:r w:rsidRPr="00DA78DC">
        <w:rPr>
          <w:rFonts w:ascii="Times New Roman" w:hAnsi="Times New Roman" w:cs="Times New Roman"/>
        </w:rPr>
        <w:t xml:space="preserve"> because the primary interest </w:t>
      </w:r>
      <w:r>
        <w:rPr>
          <w:rFonts w:ascii="Times New Roman" w:hAnsi="Times New Roman" w:cs="Times New Roman"/>
        </w:rPr>
        <w:t>is on</w:t>
      </w:r>
      <w:r w:rsidRPr="00DA78DC">
        <w:rPr>
          <w:rFonts w:ascii="Times New Roman" w:hAnsi="Times New Roman" w:cs="Times New Roman"/>
        </w:rPr>
        <w:t xml:space="preserve"> TPVs transported from high latitudes (&gt;</w:t>
      </w:r>
      <w:r>
        <w:rPr>
          <w:rFonts w:ascii="Times New Roman" w:hAnsi="Times New Roman" w:cs="Times New Roman"/>
        </w:rPr>
        <w:t xml:space="preserve"> </w:t>
      </w:r>
      <w:r w:rsidRPr="00DA78DC">
        <w:rPr>
          <w:rFonts w:ascii="Times New Roman" w:hAnsi="Times New Roman" w:cs="Times New Roman"/>
        </w:rPr>
        <w:t>60°N) to middle latitudes (30°N–60°N)</w:t>
      </w:r>
      <w:r>
        <w:rPr>
          <w:rFonts w:ascii="Times New Roman" w:hAnsi="Times New Roman" w:cs="Times New Roman"/>
        </w:rPr>
        <w:t>, where they may contribute to CAOs</w:t>
      </w:r>
      <w:r w:rsidRPr="00DA78DC">
        <w:rPr>
          <w:rFonts w:ascii="Times New Roman" w:hAnsi="Times New Roman" w:cs="Times New Roman"/>
        </w:rPr>
        <w:t>.</w:t>
      </w:r>
      <w:r>
        <w:rPr>
          <w:rFonts w:ascii="Times New Roman" w:hAnsi="Times New Roman" w:cs="Times New Roman"/>
        </w:rPr>
        <w:t xml:space="preserve"> </w:t>
      </w:r>
      <w:r w:rsidR="00C10988">
        <w:rPr>
          <w:rFonts w:ascii="Times New Roman" w:hAnsi="Times New Roman" w:cs="Times New Roman"/>
        </w:rPr>
        <w:t>Th</w:t>
      </w:r>
      <w:r w:rsidR="00B94A98">
        <w:rPr>
          <w:rFonts w:ascii="Times New Roman" w:hAnsi="Times New Roman" w:cs="Times New Roman"/>
        </w:rPr>
        <w:t xml:space="preserve">us, </w:t>
      </w:r>
      <w:r w:rsidR="004B3AE0">
        <w:rPr>
          <w:rFonts w:ascii="Times New Roman" w:hAnsi="Times New Roman" w:cs="Times New Roman"/>
        </w:rPr>
        <w:t>TPVs and cold pools that may not spend a large percentage of their lifetimes in high latitudes</w:t>
      </w:r>
      <w:r w:rsidR="0067451E">
        <w:rPr>
          <w:rFonts w:ascii="Times New Roman" w:hAnsi="Times New Roman" w:cs="Times New Roman"/>
        </w:rPr>
        <w:t>,</w:t>
      </w:r>
      <w:r w:rsidR="004B3AE0">
        <w:rPr>
          <w:rFonts w:ascii="Times New Roman" w:hAnsi="Times New Roman" w:cs="Times New Roman"/>
        </w:rPr>
        <w:t xml:space="preserve"> but may still contribute to CAOs</w:t>
      </w:r>
      <w:r w:rsidR="002908F7">
        <w:rPr>
          <w:rFonts w:ascii="Times New Roman" w:hAnsi="Times New Roman" w:cs="Times New Roman"/>
        </w:rPr>
        <w:t>,</w:t>
      </w:r>
      <w:r w:rsidR="004B3AE0">
        <w:rPr>
          <w:rFonts w:ascii="Times New Roman" w:hAnsi="Times New Roman" w:cs="Times New Roman"/>
        </w:rPr>
        <w:t xml:space="preserve"> can be identified.</w:t>
      </w:r>
      <w:r w:rsidR="00C10988">
        <w:rPr>
          <w:rFonts w:ascii="Times New Roman" w:hAnsi="Times New Roman" w:cs="Times New Roman"/>
        </w:rPr>
        <w:t xml:space="preserve"> </w:t>
      </w:r>
    </w:p>
    <w:p w14:paraId="446596AB" w14:textId="77777777" w:rsidR="009E0C64" w:rsidRDefault="009E0C64" w:rsidP="005F3CC1">
      <w:pPr>
        <w:spacing w:line="480" w:lineRule="auto"/>
        <w:ind w:firstLine="720"/>
        <w:rPr>
          <w:rFonts w:ascii="Times New Roman" w:hAnsi="Times New Roman" w:cs="Times New Roman"/>
        </w:rPr>
      </w:pPr>
    </w:p>
    <w:p w14:paraId="1194585E" w14:textId="4725C0DF" w:rsidR="009E0C64" w:rsidRPr="009E0C64" w:rsidRDefault="009E0C64" w:rsidP="005F3CC1">
      <w:pPr>
        <w:spacing w:line="480" w:lineRule="auto"/>
        <w:rPr>
          <w:rFonts w:ascii="Times New Roman" w:hAnsi="Times New Roman" w:cs="Times New Roman"/>
          <w:i/>
        </w:rPr>
      </w:pPr>
      <w:r w:rsidRPr="009E0C64">
        <w:rPr>
          <w:rFonts w:ascii="Times New Roman" w:hAnsi="Times New Roman" w:cs="Times New Roman"/>
          <w:i/>
        </w:rPr>
        <w:t>b. Identification of CAOs</w:t>
      </w:r>
    </w:p>
    <w:p w14:paraId="7EFC0CCD" w14:textId="548A04EA" w:rsidR="00406DB5" w:rsidRDefault="00DE6D59" w:rsidP="005F3CC1">
      <w:pPr>
        <w:spacing w:line="480" w:lineRule="auto"/>
        <w:ind w:firstLine="720"/>
        <w:rPr>
          <w:rFonts w:ascii="Times New Roman" w:hAnsi="Times New Roman" w:cs="Times New Roman"/>
        </w:rPr>
      </w:pPr>
      <w:r>
        <w:rPr>
          <w:rFonts w:ascii="Times New Roman" w:hAnsi="Times New Roman" w:cs="Times New Roman"/>
        </w:rPr>
        <w:t>A climatology</w:t>
      </w:r>
      <w:r w:rsidR="009E0C64">
        <w:rPr>
          <w:rFonts w:ascii="Times New Roman" w:hAnsi="Times New Roman" w:cs="Times New Roman"/>
        </w:rPr>
        <w:t xml:space="preserve"> of CAOs</w:t>
      </w:r>
      <w:r w:rsidR="00357544">
        <w:rPr>
          <w:rFonts w:ascii="Times New Roman" w:hAnsi="Times New Roman" w:cs="Times New Roman"/>
        </w:rPr>
        <w:t xml:space="preserve"> occurring throughout the year</w:t>
      </w:r>
      <w:r w:rsidR="009E0C64">
        <w:rPr>
          <w:rFonts w:ascii="Times New Roman" w:hAnsi="Times New Roman" w:cs="Times New Roman"/>
        </w:rPr>
        <w:t xml:space="preserve"> over</w:t>
      </w:r>
      <w:r w:rsidR="0031164C">
        <w:rPr>
          <w:rFonts w:ascii="Times New Roman" w:hAnsi="Times New Roman" w:cs="Times New Roman"/>
        </w:rPr>
        <w:t xml:space="preserve"> </w:t>
      </w:r>
      <w:r w:rsidR="002A2F2F">
        <w:rPr>
          <w:rFonts w:ascii="Times New Roman" w:hAnsi="Times New Roman" w:cs="Times New Roman"/>
        </w:rPr>
        <w:t>the</w:t>
      </w:r>
      <w:r w:rsidR="008E40FA">
        <w:rPr>
          <w:rFonts w:ascii="Times New Roman" w:hAnsi="Times New Roman" w:cs="Times New Roman"/>
        </w:rPr>
        <w:t xml:space="preserve"> </w:t>
      </w:r>
      <w:r w:rsidR="003E377D">
        <w:rPr>
          <w:rFonts w:ascii="Times New Roman" w:hAnsi="Times New Roman" w:cs="Times New Roman"/>
        </w:rPr>
        <w:t>U.S.</w:t>
      </w:r>
      <w:r w:rsidR="008E40FA">
        <w:rPr>
          <w:rFonts w:ascii="Times New Roman" w:hAnsi="Times New Roman" w:cs="Times New Roman"/>
        </w:rPr>
        <w:t xml:space="preserve"> that</w:t>
      </w:r>
      <w:r w:rsidR="00FF713A">
        <w:rPr>
          <w:rFonts w:ascii="Times New Roman" w:hAnsi="Times New Roman" w:cs="Times New Roman"/>
        </w:rPr>
        <w:t xml:space="preserve"> was</w:t>
      </w:r>
      <w:r w:rsidR="008E40FA">
        <w:rPr>
          <w:rFonts w:ascii="Times New Roman" w:hAnsi="Times New Roman" w:cs="Times New Roman"/>
        </w:rPr>
        <w:t xml:space="preserve"> </w:t>
      </w:r>
      <w:r w:rsidR="00FF713A">
        <w:rPr>
          <w:rFonts w:ascii="Times New Roman" w:hAnsi="Times New Roman" w:cs="Times New Roman"/>
        </w:rPr>
        <w:t>created</w:t>
      </w:r>
      <w:r w:rsidR="00485E49">
        <w:rPr>
          <w:rFonts w:ascii="Times New Roman" w:hAnsi="Times New Roman" w:cs="Times New Roman"/>
        </w:rPr>
        <w:t xml:space="preserve"> by </w:t>
      </w:r>
      <w:r w:rsidR="009E0C64">
        <w:rPr>
          <w:rFonts w:ascii="Times New Roman" w:hAnsi="Times New Roman" w:cs="Times New Roman"/>
        </w:rPr>
        <w:t>Murphy (2017)</w:t>
      </w:r>
      <w:r w:rsidR="00A757FC">
        <w:rPr>
          <w:rFonts w:ascii="Times New Roman" w:hAnsi="Times New Roman" w:cs="Times New Roman"/>
        </w:rPr>
        <w:t xml:space="preserve"> is</w:t>
      </w:r>
      <w:r w:rsidR="008E40FA">
        <w:rPr>
          <w:rFonts w:ascii="Times New Roman" w:hAnsi="Times New Roman" w:cs="Times New Roman"/>
        </w:rPr>
        <w:t xml:space="preserve"> used in this study</w:t>
      </w:r>
      <w:r w:rsidR="009E0C64">
        <w:rPr>
          <w:rFonts w:ascii="Times New Roman" w:hAnsi="Times New Roman" w:cs="Times New Roman"/>
        </w:rPr>
        <w:t xml:space="preserve">. Murphy used </w:t>
      </w:r>
      <w:r w:rsidR="009E0C64" w:rsidRPr="00643226">
        <w:rPr>
          <w:rFonts w:ascii="Times New Roman" w:hAnsi="Times New Roman" w:cs="Times New Roman"/>
        </w:rPr>
        <w:t xml:space="preserve">daily minimum temperature data extracted from stations within the </w:t>
      </w:r>
      <w:r w:rsidR="00C057A5" w:rsidRPr="00E756A6">
        <w:rPr>
          <w:rFonts w:ascii="Times New Roman" w:hAnsi="Times New Roman" w:cs="Times New Roman"/>
        </w:rPr>
        <w:t>Global Historical Climatology Network</w:t>
      </w:r>
      <w:r w:rsidR="00C057A5">
        <w:rPr>
          <w:rFonts w:ascii="Times New Roman" w:hAnsi="Times New Roman" w:cs="Times New Roman"/>
        </w:rPr>
        <w:t xml:space="preserve"> (</w:t>
      </w:r>
      <w:r w:rsidR="00E756A6">
        <w:rPr>
          <w:rFonts w:ascii="Times New Roman" w:hAnsi="Times New Roman" w:cs="Times New Roman"/>
        </w:rPr>
        <w:t>GHCN</w:t>
      </w:r>
      <w:r w:rsidR="00C057A5">
        <w:rPr>
          <w:rFonts w:ascii="Times New Roman" w:hAnsi="Times New Roman" w:cs="Times New Roman"/>
        </w:rPr>
        <w:t>)</w:t>
      </w:r>
      <w:r w:rsidR="009E0C64" w:rsidRPr="00643226">
        <w:rPr>
          <w:rFonts w:ascii="Times New Roman" w:hAnsi="Times New Roman" w:cs="Times New Roman"/>
        </w:rPr>
        <w:t>-Daily dataset</w:t>
      </w:r>
      <w:r w:rsidR="009E0C64">
        <w:rPr>
          <w:rFonts w:ascii="Times New Roman" w:hAnsi="Times New Roman" w:cs="Times New Roman"/>
        </w:rPr>
        <w:t xml:space="preserve"> (</w:t>
      </w:r>
      <w:r w:rsidR="00F176A1">
        <w:rPr>
          <w:rFonts w:ascii="Times New Roman" w:hAnsi="Times New Roman" w:cs="Times New Roman"/>
        </w:rPr>
        <w:t>Menne et al. 2012)</w:t>
      </w:r>
      <w:r w:rsidR="00CF7578">
        <w:rPr>
          <w:rFonts w:ascii="Times New Roman" w:hAnsi="Times New Roman" w:cs="Times New Roman"/>
        </w:rPr>
        <w:t xml:space="preserve"> </w:t>
      </w:r>
      <w:r w:rsidR="000B44B3">
        <w:rPr>
          <w:rFonts w:ascii="Times New Roman" w:hAnsi="Times New Roman" w:cs="Times New Roman"/>
        </w:rPr>
        <w:t xml:space="preserve">that are </w:t>
      </w:r>
      <w:r w:rsidR="00CF7578">
        <w:rPr>
          <w:rFonts w:ascii="Times New Roman" w:hAnsi="Times New Roman" w:cs="Times New Roman"/>
        </w:rPr>
        <w:t>distributed across nine</w:t>
      </w:r>
      <w:r w:rsidR="009E0C64">
        <w:rPr>
          <w:rFonts w:ascii="Times New Roman" w:hAnsi="Times New Roman" w:cs="Times New Roman"/>
        </w:rPr>
        <w:t xml:space="preserve"> climate regions defined by NCEI over the</w:t>
      </w:r>
      <w:r w:rsidR="000B44B3">
        <w:rPr>
          <w:rFonts w:ascii="Times New Roman" w:hAnsi="Times New Roman" w:cs="Times New Roman"/>
        </w:rPr>
        <w:t xml:space="preserve"> U.S. </w:t>
      </w:r>
      <w:r w:rsidR="009E0C64">
        <w:rPr>
          <w:rFonts w:ascii="Times New Roman" w:hAnsi="Times New Roman" w:cs="Times New Roman"/>
        </w:rPr>
        <w:t>to identify CAOs for each region.</w:t>
      </w:r>
      <w:r w:rsidR="00C807E7">
        <w:rPr>
          <w:rFonts w:ascii="Times New Roman" w:hAnsi="Times New Roman" w:cs="Times New Roman"/>
        </w:rPr>
        <w:t xml:space="preserve"> </w:t>
      </w:r>
      <w:r w:rsidR="00CF7578">
        <w:rPr>
          <w:rFonts w:ascii="Times New Roman" w:hAnsi="Times New Roman" w:cs="Times New Roman"/>
        </w:rPr>
        <w:t>Only regions over the central and</w:t>
      </w:r>
      <w:r w:rsidR="000E595B">
        <w:rPr>
          <w:rFonts w:ascii="Times New Roman" w:hAnsi="Times New Roman" w:cs="Times New Roman"/>
        </w:rPr>
        <w:t xml:space="preserve"> eastern U.S., which include </w:t>
      </w:r>
      <w:r w:rsidR="00D1212D" w:rsidRPr="009E0C64">
        <w:rPr>
          <w:rFonts w:ascii="Times New Roman" w:hAnsi="Times New Roman" w:cs="Times New Roman"/>
        </w:rPr>
        <w:t>West North Central (WNC), East North Central (ENC), Northeast, Central, South, and Southeast</w:t>
      </w:r>
      <w:r w:rsidR="00CF7578">
        <w:rPr>
          <w:rFonts w:ascii="Times New Roman" w:hAnsi="Times New Roman" w:cs="Times New Roman"/>
        </w:rPr>
        <w:t>, and their associated stations</w:t>
      </w:r>
      <w:r w:rsidR="008576A2">
        <w:rPr>
          <w:rFonts w:ascii="Times New Roman" w:hAnsi="Times New Roman" w:cs="Times New Roman"/>
        </w:rPr>
        <w:t>,</w:t>
      </w:r>
      <w:r w:rsidR="00CF7578">
        <w:rPr>
          <w:rFonts w:ascii="Times New Roman" w:hAnsi="Times New Roman" w:cs="Times New Roman"/>
        </w:rPr>
        <w:t xml:space="preserve"> are considered in this study (Fig. 1</w:t>
      </w:r>
      <w:r w:rsidR="00C47FE3">
        <w:rPr>
          <w:rFonts w:ascii="Times New Roman" w:hAnsi="Times New Roman" w:cs="Times New Roman"/>
        </w:rPr>
        <w:t xml:space="preserve"> and Table 1</w:t>
      </w:r>
      <w:r w:rsidR="00CF7578">
        <w:rPr>
          <w:rFonts w:ascii="Times New Roman" w:hAnsi="Times New Roman" w:cs="Times New Roman"/>
        </w:rPr>
        <w:t>)</w:t>
      </w:r>
      <w:r w:rsidR="00D1212D" w:rsidRPr="009E0C64">
        <w:rPr>
          <w:rFonts w:ascii="Times New Roman" w:hAnsi="Times New Roman" w:cs="Times New Roman"/>
        </w:rPr>
        <w:t>.</w:t>
      </w:r>
      <w:r w:rsidR="00D1212D">
        <w:rPr>
          <w:rFonts w:ascii="Times New Roman" w:hAnsi="Times New Roman" w:cs="Times New Roman"/>
        </w:rPr>
        <w:t xml:space="preserve"> The stations </w:t>
      </w:r>
      <w:r w:rsidR="00F40E2D">
        <w:rPr>
          <w:rFonts w:ascii="Times New Roman" w:hAnsi="Times New Roman" w:cs="Times New Roman"/>
        </w:rPr>
        <w:t>chosen by</w:t>
      </w:r>
      <w:r w:rsidR="008C3993">
        <w:rPr>
          <w:rFonts w:ascii="Times New Roman" w:hAnsi="Times New Roman" w:cs="Times New Roman"/>
        </w:rPr>
        <w:t xml:space="preserve"> </w:t>
      </w:r>
      <w:r w:rsidR="008E40FA">
        <w:rPr>
          <w:rFonts w:ascii="Times New Roman" w:hAnsi="Times New Roman" w:cs="Times New Roman"/>
        </w:rPr>
        <w:t>Murphy</w:t>
      </w:r>
      <w:r w:rsidR="008C3993">
        <w:rPr>
          <w:rFonts w:ascii="Times New Roman" w:hAnsi="Times New Roman" w:cs="Times New Roman"/>
        </w:rPr>
        <w:t xml:space="preserve"> </w:t>
      </w:r>
      <w:r w:rsidR="00F40E2D">
        <w:rPr>
          <w:rFonts w:ascii="Times New Roman" w:hAnsi="Times New Roman" w:cs="Times New Roman"/>
        </w:rPr>
        <w:t>were based on</w:t>
      </w:r>
      <w:r w:rsidR="00D1212D">
        <w:rPr>
          <w:rFonts w:ascii="Times New Roman" w:hAnsi="Times New Roman" w:cs="Times New Roman"/>
        </w:rPr>
        <w:t xml:space="preserve"> their relatively even</w:t>
      </w:r>
      <w:r w:rsidR="00C807E7">
        <w:rPr>
          <w:rFonts w:ascii="Times New Roman" w:hAnsi="Times New Roman" w:cs="Times New Roman"/>
        </w:rPr>
        <w:t xml:space="preserve"> distribution</w:t>
      </w:r>
      <w:r w:rsidR="008C3993">
        <w:rPr>
          <w:rFonts w:ascii="Times New Roman" w:hAnsi="Times New Roman" w:cs="Times New Roman"/>
        </w:rPr>
        <w:t xml:space="preserve"> across the U.S.</w:t>
      </w:r>
      <w:r w:rsidR="00C807E7">
        <w:rPr>
          <w:rFonts w:ascii="Times New Roman" w:hAnsi="Times New Roman" w:cs="Times New Roman"/>
        </w:rPr>
        <w:t xml:space="preserve"> and superior temporal coverage during </w:t>
      </w:r>
      <w:r w:rsidR="00D1212D">
        <w:rPr>
          <w:rFonts w:ascii="Times New Roman" w:hAnsi="Times New Roman" w:cs="Times New Roman"/>
        </w:rPr>
        <w:t>1948–2015, whic</w:t>
      </w:r>
      <w:r w:rsidR="008E40FA">
        <w:rPr>
          <w:rFonts w:ascii="Times New Roman" w:hAnsi="Times New Roman" w:cs="Times New Roman"/>
        </w:rPr>
        <w:t xml:space="preserve">h is the period used by Murphy </w:t>
      </w:r>
      <w:r w:rsidR="00D1212D">
        <w:rPr>
          <w:rFonts w:ascii="Times New Roman" w:hAnsi="Times New Roman" w:cs="Times New Roman"/>
        </w:rPr>
        <w:t xml:space="preserve">to identify CAOs. For </w:t>
      </w:r>
      <w:r w:rsidR="00A64615">
        <w:rPr>
          <w:rFonts w:ascii="Times New Roman" w:hAnsi="Times New Roman" w:cs="Times New Roman"/>
        </w:rPr>
        <w:t xml:space="preserve">this study, only CAOs </w:t>
      </w:r>
      <w:r w:rsidR="00D1212D">
        <w:rPr>
          <w:rFonts w:ascii="Times New Roman" w:hAnsi="Times New Roman" w:cs="Times New Roman"/>
        </w:rPr>
        <w:t>during 1979–2015 are considered.</w:t>
      </w:r>
      <w:r w:rsidR="00406DB5">
        <w:rPr>
          <w:rFonts w:ascii="Times New Roman" w:hAnsi="Times New Roman" w:cs="Times New Roman"/>
        </w:rPr>
        <w:t xml:space="preserve"> </w:t>
      </w:r>
      <w:r w:rsidR="008E40FA">
        <w:rPr>
          <w:rFonts w:ascii="Times New Roman" w:hAnsi="Times New Roman" w:cs="Times New Roman"/>
        </w:rPr>
        <w:t>According to Murphy</w:t>
      </w:r>
      <w:r w:rsidR="00406DB5" w:rsidRPr="00406DB5">
        <w:rPr>
          <w:rFonts w:ascii="Times New Roman" w:hAnsi="Times New Roman" w:cs="Times New Roman"/>
        </w:rPr>
        <w:t>, a CA</w:t>
      </w:r>
      <w:r w:rsidR="00CF7578">
        <w:rPr>
          <w:rFonts w:ascii="Times New Roman" w:hAnsi="Times New Roman" w:cs="Times New Roman"/>
        </w:rPr>
        <w:t xml:space="preserve">O is defined to occur within a </w:t>
      </w:r>
      <w:r w:rsidR="00C47FE3">
        <w:rPr>
          <w:rFonts w:ascii="Times New Roman" w:hAnsi="Times New Roman" w:cs="Times New Roman"/>
        </w:rPr>
        <w:t>region whenever</w:t>
      </w:r>
      <w:r w:rsidR="00406DB5" w:rsidRPr="00406DB5">
        <w:rPr>
          <w:rFonts w:ascii="Times New Roman" w:hAnsi="Times New Roman" w:cs="Times New Roman"/>
        </w:rPr>
        <w:t xml:space="preserve"> two or more stations within the region experience three or more consecutive days where daily minimum temperatures are less than or equal to the 31-day centered moving average of the 5th percentile minimum temperature for those days and share at least one overlapping day. </w:t>
      </w:r>
    </w:p>
    <w:p w14:paraId="4996E66C" w14:textId="77777777" w:rsidR="00BA1B2E" w:rsidRDefault="00BA1B2E" w:rsidP="005F3CC1">
      <w:pPr>
        <w:spacing w:line="480" w:lineRule="auto"/>
        <w:ind w:firstLine="720"/>
        <w:rPr>
          <w:rFonts w:ascii="Times New Roman" w:hAnsi="Times New Roman" w:cs="Times New Roman"/>
        </w:rPr>
      </w:pPr>
    </w:p>
    <w:p w14:paraId="7E2A76A9" w14:textId="16EB1EDF" w:rsidR="00BA1B2E" w:rsidRPr="00485E49" w:rsidRDefault="00BA1B2E" w:rsidP="005F3CC1">
      <w:pPr>
        <w:spacing w:line="480" w:lineRule="auto"/>
        <w:rPr>
          <w:rFonts w:ascii="Times New Roman" w:hAnsi="Times New Roman" w:cs="Times New Roman"/>
          <w:i/>
        </w:rPr>
      </w:pPr>
      <w:r w:rsidRPr="00485E49">
        <w:rPr>
          <w:rFonts w:ascii="Times New Roman" w:hAnsi="Times New Roman" w:cs="Times New Roman"/>
          <w:i/>
        </w:rPr>
        <w:t>c. Identification of linkages between TPVs, cold pools, and CAOs</w:t>
      </w:r>
    </w:p>
    <w:p w14:paraId="7AC12E11" w14:textId="568CB9A5" w:rsidR="00AC1199" w:rsidRDefault="00C108C5" w:rsidP="005F3CC1">
      <w:pPr>
        <w:spacing w:line="480" w:lineRule="auto"/>
        <w:ind w:firstLine="720"/>
        <w:rPr>
          <w:rFonts w:ascii="Times New Roman" w:hAnsi="Times New Roman" w:cs="Times New Roman"/>
        </w:rPr>
      </w:pPr>
      <w:r>
        <w:rPr>
          <w:rFonts w:ascii="Times New Roman" w:hAnsi="Times New Roman" w:cs="Times New Roman"/>
        </w:rPr>
        <w:t>All CAOs</w:t>
      </w:r>
      <w:r w:rsidR="00F6709E">
        <w:rPr>
          <w:rFonts w:ascii="Times New Roman" w:hAnsi="Times New Roman" w:cs="Times New Roman"/>
        </w:rPr>
        <w:t xml:space="preserve"> during 1979–2015</w:t>
      </w:r>
      <w:r>
        <w:rPr>
          <w:rFonts w:ascii="Times New Roman" w:hAnsi="Times New Roman" w:cs="Times New Roman"/>
        </w:rPr>
        <w:t xml:space="preserve">, and all </w:t>
      </w:r>
      <w:r w:rsidR="008E40FA" w:rsidRPr="00DA78DC">
        <w:rPr>
          <w:rFonts w:ascii="Times New Roman" w:hAnsi="Times New Roman" w:cs="Times New Roman"/>
        </w:rPr>
        <w:t>TPVs and cold pools transported to middle latitudes</w:t>
      </w:r>
      <w:r w:rsidR="008E40FA">
        <w:rPr>
          <w:rFonts w:ascii="Times New Roman" w:hAnsi="Times New Roman" w:cs="Times New Roman"/>
        </w:rPr>
        <w:t xml:space="preserve">, i.e., </w:t>
      </w:r>
      <w:r w:rsidR="008E40FA" w:rsidRPr="00DA78DC">
        <w:rPr>
          <w:rFonts w:ascii="Times New Roman" w:hAnsi="Times New Roman" w:cs="Times New Roman"/>
        </w:rPr>
        <w:t>TPVs and cold pools that move equatorward of</w:t>
      </w:r>
      <w:r>
        <w:rPr>
          <w:rFonts w:ascii="Times New Roman" w:hAnsi="Times New Roman" w:cs="Times New Roman"/>
        </w:rPr>
        <w:t xml:space="preserve"> 60°N</w:t>
      </w:r>
      <w:r w:rsidR="008E40FA">
        <w:rPr>
          <w:rFonts w:ascii="Times New Roman" w:hAnsi="Times New Roman" w:cs="Times New Roman"/>
        </w:rPr>
        <w:t xml:space="preserve"> after bei</w:t>
      </w:r>
      <w:r>
        <w:rPr>
          <w:rFonts w:ascii="Times New Roman" w:hAnsi="Times New Roman" w:cs="Times New Roman"/>
        </w:rPr>
        <w:t xml:space="preserve">ng located poleward of 60°N, during 1979–2015 are </w:t>
      </w:r>
      <w:r w:rsidR="008E40FA">
        <w:rPr>
          <w:rFonts w:ascii="Times New Roman" w:hAnsi="Times New Roman" w:cs="Times New Roman"/>
        </w:rPr>
        <w:t xml:space="preserve">considered when identifying linkages between TPVs, cold pools, and CAOs. </w:t>
      </w:r>
      <w:r w:rsidR="00F6709E">
        <w:rPr>
          <w:rFonts w:ascii="Times New Roman" w:hAnsi="Times New Roman" w:cs="Times New Roman"/>
        </w:rPr>
        <w:t>A CAO that occurred</w:t>
      </w:r>
      <w:r w:rsidR="00BA1B2E">
        <w:rPr>
          <w:rFonts w:ascii="Times New Roman" w:hAnsi="Times New Roman" w:cs="Times New Roman"/>
        </w:rPr>
        <w:t xml:space="preserve"> during 9–14 January 1982 </w:t>
      </w:r>
      <w:r w:rsidR="00A83045">
        <w:rPr>
          <w:rFonts w:ascii="Times New Roman" w:hAnsi="Times New Roman" w:cs="Times New Roman"/>
        </w:rPr>
        <w:t>is</w:t>
      </w:r>
      <w:r w:rsidR="00BA1B2E">
        <w:rPr>
          <w:rFonts w:ascii="Times New Roman" w:hAnsi="Times New Roman" w:cs="Times New Roman"/>
        </w:rPr>
        <w:t xml:space="preserve"> used</w:t>
      </w:r>
      <w:r w:rsidR="00A83045">
        <w:rPr>
          <w:rFonts w:ascii="Times New Roman" w:hAnsi="Times New Roman" w:cs="Times New Roman"/>
        </w:rPr>
        <w:t xml:space="preserve"> to</w:t>
      </w:r>
      <w:r w:rsidR="00BA1B2E">
        <w:rPr>
          <w:rFonts w:ascii="Times New Roman" w:hAnsi="Times New Roman" w:cs="Times New Roman"/>
        </w:rPr>
        <w:t xml:space="preserve"> illustrate how </w:t>
      </w:r>
      <w:r w:rsidR="00162526">
        <w:rPr>
          <w:rFonts w:ascii="Times New Roman" w:hAnsi="Times New Roman" w:cs="Times New Roman"/>
        </w:rPr>
        <w:t>these linkages</w:t>
      </w:r>
      <w:r w:rsidR="00A83045">
        <w:rPr>
          <w:rFonts w:ascii="Times New Roman" w:hAnsi="Times New Roman" w:cs="Times New Roman"/>
        </w:rPr>
        <w:t xml:space="preserve"> are</w:t>
      </w:r>
      <w:r w:rsidR="00BA1B2E">
        <w:rPr>
          <w:rFonts w:ascii="Times New Roman" w:hAnsi="Times New Roman" w:cs="Times New Roman"/>
        </w:rPr>
        <w:t xml:space="preserve"> identified. The January 1982 CAO was identified as a CAO for the Northeast, Central, South, and Southeast regions</w:t>
      </w:r>
      <w:r w:rsidR="00BA5967">
        <w:rPr>
          <w:rFonts w:ascii="Times New Roman" w:hAnsi="Times New Roman" w:cs="Times New Roman"/>
        </w:rPr>
        <w:t>.</w:t>
      </w:r>
      <w:r w:rsidR="0064431D">
        <w:rPr>
          <w:rFonts w:ascii="Times New Roman" w:hAnsi="Times New Roman" w:cs="Times New Roman"/>
        </w:rPr>
        <w:t xml:space="preserve"> </w:t>
      </w:r>
      <w:r w:rsidR="008C2673">
        <w:rPr>
          <w:rFonts w:ascii="Times New Roman" w:hAnsi="Times New Roman" w:cs="Times New Roman"/>
        </w:rPr>
        <w:t>This CAO is linked t</w:t>
      </w:r>
      <w:r w:rsidR="002313EE">
        <w:rPr>
          <w:rFonts w:ascii="Times New Roman" w:hAnsi="Times New Roman" w:cs="Times New Roman"/>
        </w:rPr>
        <w:t>o a TPV and cold pool that spend</w:t>
      </w:r>
      <w:r w:rsidR="008C2673">
        <w:rPr>
          <w:rFonts w:ascii="Times New Roman" w:hAnsi="Times New Roman" w:cs="Times New Roman"/>
        </w:rPr>
        <w:t xml:space="preserve"> much of their lifetimes meandering in tandem</w:t>
      </w:r>
      <w:r w:rsidR="00A27DB8">
        <w:rPr>
          <w:rFonts w:ascii="Times New Roman" w:hAnsi="Times New Roman" w:cs="Times New Roman"/>
        </w:rPr>
        <w:t xml:space="preserve"> with each </w:t>
      </w:r>
      <w:r w:rsidR="00021890">
        <w:rPr>
          <w:rFonts w:ascii="Times New Roman" w:hAnsi="Times New Roman" w:cs="Times New Roman"/>
        </w:rPr>
        <w:t>other</w:t>
      </w:r>
      <w:r w:rsidR="00BA5967">
        <w:rPr>
          <w:rFonts w:ascii="Times New Roman" w:hAnsi="Times New Roman" w:cs="Times New Roman"/>
        </w:rPr>
        <w:t xml:space="preserve"> </w:t>
      </w:r>
      <w:r w:rsidR="008C2673">
        <w:rPr>
          <w:rFonts w:ascii="Times New Roman" w:hAnsi="Times New Roman" w:cs="Times New Roman"/>
        </w:rPr>
        <w:t>o</w:t>
      </w:r>
      <w:r w:rsidR="00AC1199" w:rsidRPr="00AC1199">
        <w:rPr>
          <w:rFonts w:ascii="Times New Roman" w:hAnsi="Times New Roman" w:cs="Times New Roman"/>
        </w:rPr>
        <w:t>ver Canada during late Decemb</w:t>
      </w:r>
      <w:r w:rsidR="00021890">
        <w:rPr>
          <w:rFonts w:ascii="Times New Roman" w:hAnsi="Times New Roman" w:cs="Times New Roman"/>
        </w:rPr>
        <w:t>er 1981 and early January 1982</w:t>
      </w:r>
      <w:r w:rsidR="0064431D">
        <w:rPr>
          <w:rFonts w:ascii="Times New Roman" w:hAnsi="Times New Roman" w:cs="Times New Roman"/>
        </w:rPr>
        <w:t>,</w:t>
      </w:r>
      <w:r w:rsidR="00B40BCF">
        <w:rPr>
          <w:rFonts w:ascii="Times New Roman" w:hAnsi="Times New Roman" w:cs="Times New Roman"/>
        </w:rPr>
        <w:t xml:space="preserve"> </w:t>
      </w:r>
      <w:r w:rsidR="0064431D">
        <w:rPr>
          <w:rFonts w:ascii="Times New Roman" w:hAnsi="Times New Roman" w:cs="Times New Roman"/>
        </w:rPr>
        <w:t>be</w:t>
      </w:r>
      <w:r w:rsidR="00A41D0A">
        <w:rPr>
          <w:rFonts w:ascii="Times New Roman" w:hAnsi="Times New Roman" w:cs="Times New Roman"/>
        </w:rPr>
        <w:t>fore moving equatorward into and then</w:t>
      </w:r>
      <w:r w:rsidR="0064431D">
        <w:rPr>
          <w:rFonts w:ascii="Times New Roman" w:hAnsi="Times New Roman" w:cs="Times New Roman"/>
        </w:rPr>
        <w:t xml:space="preserve"> eas</w:t>
      </w:r>
      <w:r w:rsidR="00B40BCF">
        <w:rPr>
          <w:rFonts w:ascii="Times New Roman" w:hAnsi="Times New Roman" w:cs="Times New Roman"/>
        </w:rPr>
        <w:t>twar</w:t>
      </w:r>
      <w:r w:rsidR="00A41D0A">
        <w:rPr>
          <w:rFonts w:ascii="Times New Roman" w:hAnsi="Times New Roman" w:cs="Times New Roman"/>
        </w:rPr>
        <w:t>d across the northern U.S.</w:t>
      </w:r>
      <w:r w:rsidR="00A64615">
        <w:rPr>
          <w:rFonts w:ascii="Times New Roman" w:hAnsi="Times New Roman" w:cs="Times New Roman"/>
        </w:rPr>
        <w:t xml:space="preserve"> </w:t>
      </w:r>
      <w:r w:rsidR="00A41D0A">
        <w:rPr>
          <w:rFonts w:ascii="Times New Roman" w:hAnsi="Times New Roman" w:cs="Times New Roman"/>
        </w:rPr>
        <w:t>(Fig</w:t>
      </w:r>
      <w:r w:rsidR="00B40BCF">
        <w:rPr>
          <w:rFonts w:ascii="Times New Roman" w:hAnsi="Times New Roman" w:cs="Times New Roman"/>
        </w:rPr>
        <w:t>. 2a</w:t>
      </w:r>
      <w:r w:rsidR="0064431D">
        <w:rPr>
          <w:rFonts w:ascii="Times New Roman" w:hAnsi="Times New Roman" w:cs="Times New Roman"/>
        </w:rPr>
        <w:t>).</w:t>
      </w:r>
      <w:r w:rsidR="00B40BCF">
        <w:rPr>
          <w:rFonts w:ascii="Times New Roman" w:hAnsi="Times New Roman" w:cs="Times New Roman"/>
        </w:rPr>
        <w:t xml:space="preserve"> </w:t>
      </w:r>
      <w:r w:rsidR="00A41D0A">
        <w:rPr>
          <w:rFonts w:ascii="Times New Roman" w:hAnsi="Times New Roman" w:cs="Times New Roman"/>
        </w:rPr>
        <w:t>The</w:t>
      </w:r>
      <w:r w:rsidR="00B40BCF">
        <w:rPr>
          <w:rFonts w:ascii="Times New Roman" w:hAnsi="Times New Roman" w:cs="Times New Roman"/>
        </w:rPr>
        <w:t xml:space="preserve"> TPV and c</w:t>
      </w:r>
      <w:r w:rsidR="00F1744C">
        <w:rPr>
          <w:rFonts w:ascii="Times New Roman" w:hAnsi="Times New Roman" w:cs="Times New Roman"/>
        </w:rPr>
        <w:t>ol</w:t>
      </w:r>
      <w:r w:rsidR="002313EE">
        <w:rPr>
          <w:rFonts w:ascii="Times New Roman" w:hAnsi="Times New Roman" w:cs="Times New Roman"/>
        </w:rPr>
        <w:t>d pool concomitantly intensify</w:t>
      </w:r>
      <w:r w:rsidR="00B40BCF">
        <w:rPr>
          <w:rFonts w:ascii="Times New Roman" w:hAnsi="Times New Roman" w:cs="Times New Roman"/>
        </w:rPr>
        <w:t xml:space="preserve"> over Canada, with the </w:t>
      </w:r>
      <w:r w:rsidR="00F353D5">
        <w:rPr>
          <w:rFonts w:ascii="Times New Roman" w:hAnsi="Times New Roman" w:cs="Times New Roman"/>
        </w:rPr>
        <w:t>TPV</w:t>
      </w:r>
      <w:r w:rsidR="00B40BCF">
        <w:rPr>
          <w:rFonts w:ascii="Times New Roman" w:hAnsi="Times New Roman" w:cs="Times New Roman"/>
        </w:rPr>
        <w:t xml:space="preserve"> obtaining</w:t>
      </w:r>
      <w:r w:rsidR="0064431D">
        <w:rPr>
          <w:rFonts w:ascii="Times New Roman" w:hAnsi="Times New Roman" w:cs="Times New Roman"/>
        </w:rPr>
        <w:t xml:space="preserve"> a minimum DT potential temperature value of </w:t>
      </w:r>
      <w:r w:rsidR="00B40BCF">
        <w:rPr>
          <w:rFonts w:ascii="Times New Roman" w:hAnsi="Times New Roman" w:cs="Times New Roman"/>
        </w:rPr>
        <w:t>~249 K</w:t>
      </w:r>
      <w:r w:rsidR="00A41D0A">
        <w:rPr>
          <w:rFonts w:ascii="Times New Roman" w:hAnsi="Times New Roman" w:cs="Times New Roman"/>
        </w:rPr>
        <w:t xml:space="preserve"> on 9 January 1982</w:t>
      </w:r>
      <w:r w:rsidR="00B40BCF">
        <w:rPr>
          <w:rFonts w:ascii="Times New Roman" w:hAnsi="Times New Roman" w:cs="Times New Roman"/>
        </w:rPr>
        <w:t xml:space="preserve"> and the cold pool obtaining</w:t>
      </w:r>
      <w:r w:rsidR="0064431D">
        <w:rPr>
          <w:rFonts w:ascii="Times New Roman" w:hAnsi="Times New Roman" w:cs="Times New Roman"/>
        </w:rPr>
        <w:t xml:space="preserve"> a mi</w:t>
      </w:r>
      <w:r w:rsidR="00C8343A">
        <w:rPr>
          <w:rFonts w:ascii="Times New Roman" w:hAnsi="Times New Roman" w:cs="Times New Roman"/>
        </w:rPr>
        <w:t xml:space="preserve">nimum 1000–500-hPa thickness of </w:t>
      </w:r>
      <w:r w:rsidR="003330BD">
        <w:rPr>
          <w:rFonts w:ascii="Times New Roman" w:hAnsi="Times New Roman" w:cs="Times New Roman"/>
        </w:rPr>
        <w:t>~463 dam</w:t>
      </w:r>
      <w:r w:rsidR="00B40BCF">
        <w:rPr>
          <w:rFonts w:ascii="Times New Roman" w:hAnsi="Times New Roman" w:cs="Times New Roman"/>
        </w:rPr>
        <w:t xml:space="preserve"> </w:t>
      </w:r>
      <w:r w:rsidR="00A41D0A">
        <w:rPr>
          <w:rFonts w:ascii="Times New Roman" w:hAnsi="Times New Roman" w:cs="Times New Roman"/>
        </w:rPr>
        <w:t xml:space="preserve">on 7 January 1982 </w:t>
      </w:r>
      <w:r w:rsidR="00B40BCF">
        <w:rPr>
          <w:rFonts w:ascii="Times New Roman" w:hAnsi="Times New Roman" w:cs="Times New Roman"/>
        </w:rPr>
        <w:t>(Figs. 2a,b)</w:t>
      </w:r>
      <w:r w:rsidR="0064431D">
        <w:rPr>
          <w:rFonts w:ascii="Times New Roman" w:hAnsi="Times New Roman" w:cs="Times New Roman"/>
        </w:rPr>
        <w:t xml:space="preserve">. </w:t>
      </w:r>
      <w:r w:rsidR="00004EF8">
        <w:rPr>
          <w:rFonts w:ascii="Times New Roman" w:hAnsi="Times New Roman" w:cs="Times New Roman"/>
        </w:rPr>
        <w:t xml:space="preserve">A meridional cross </w:t>
      </w:r>
      <w:r w:rsidR="00B40BCF">
        <w:rPr>
          <w:rFonts w:ascii="Times New Roman" w:hAnsi="Times New Roman" w:cs="Times New Roman"/>
        </w:rPr>
        <w:t>section through the TPV and cold po</w:t>
      </w:r>
      <w:r w:rsidR="00A72E1E">
        <w:rPr>
          <w:rFonts w:ascii="Times New Roman" w:hAnsi="Times New Roman" w:cs="Times New Roman"/>
        </w:rPr>
        <w:t xml:space="preserve">ol at 0000 UTC 10 January 1982 </w:t>
      </w:r>
      <w:r w:rsidR="003C3FE9">
        <w:rPr>
          <w:rFonts w:ascii="Times New Roman" w:hAnsi="Times New Roman" w:cs="Times New Roman"/>
        </w:rPr>
        <w:t xml:space="preserve">(Figs. 3a–c) </w:t>
      </w:r>
      <w:r w:rsidR="00B40BCF">
        <w:rPr>
          <w:rFonts w:ascii="Times New Roman" w:hAnsi="Times New Roman" w:cs="Times New Roman"/>
        </w:rPr>
        <w:t>shows that the TPV</w:t>
      </w:r>
      <w:r w:rsidR="00A41D0A">
        <w:rPr>
          <w:rFonts w:ascii="Times New Roman" w:hAnsi="Times New Roman" w:cs="Times New Roman"/>
        </w:rPr>
        <w:t xml:space="preserve"> </w:t>
      </w:r>
      <w:r w:rsidR="008C2673">
        <w:rPr>
          <w:rFonts w:ascii="Times New Roman" w:hAnsi="Times New Roman" w:cs="Times New Roman"/>
        </w:rPr>
        <w:t>extends</w:t>
      </w:r>
      <w:r w:rsidR="00A41D0A">
        <w:rPr>
          <w:rFonts w:ascii="Times New Roman" w:hAnsi="Times New Roman" w:cs="Times New Roman"/>
        </w:rPr>
        <w:t xml:space="preserve"> downward</w:t>
      </w:r>
      <w:r w:rsidR="00B40BCF">
        <w:rPr>
          <w:rFonts w:ascii="Times New Roman" w:hAnsi="Times New Roman" w:cs="Times New Roman"/>
        </w:rPr>
        <w:t xml:space="preserve"> to ~750 hPa</w:t>
      </w:r>
      <w:r w:rsidR="004616C7">
        <w:rPr>
          <w:rFonts w:ascii="Times New Roman" w:hAnsi="Times New Roman" w:cs="Times New Roman"/>
        </w:rPr>
        <w:t xml:space="preserve"> </w:t>
      </w:r>
      <w:r w:rsidR="005D14EF">
        <w:rPr>
          <w:rFonts w:ascii="Times New Roman" w:hAnsi="Times New Roman" w:cs="Times New Roman"/>
        </w:rPr>
        <w:t xml:space="preserve">and </w:t>
      </w:r>
      <w:r w:rsidR="004616C7">
        <w:rPr>
          <w:rFonts w:ascii="Times New Roman" w:hAnsi="Times New Roman" w:cs="Times New Roman"/>
        </w:rPr>
        <w:t xml:space="preserve">is </w:t>
      </w:r>
      <w:r w:rsidR="005D14EF">
        <w:rPr>
          <w:rFonts w:ascii="Times New Roman" w:hAnsi="Times New Roman" w:cs="Times New Roman"/>
        </w:rPr>
        <w:t>associated with tropopause folding</w:t>
      </w:r>
      <w:r w:rsidR="00F353D5">
        <w:rPr>
          <w:rFonts w:ascii="Times New Roman" w:hAnsi="Times New Roman" w:cs="Times New Roman"/>
        </w:rPr>
        <w:t xml:space="preserve"> </w:t>
      </w:r>
      <w:r w:rsidR="00F353D5" w:rsidRPr="00F353D5">
        <w:rPr>
          <w:rFonts w:ascii="Times New Roman" w:hAnsi="Times New Roman" w:cs="Times New Roman"/>
        </w:rPr>
        <w:t xml:space="preserve">(e.g., </w:t>
      </w:r>
      <w:r w:rsidR="00CE799D">
        <w:rPr>
          <w:rFonts w:ascii="Times New Roman" w:hAnsi="Times New Roman" w:cs="Times New Roman"/>
        </w:rPr>
        <w:t xml:space="preserve">Reed and Danielsen 1959; </w:t>
      </w:r>
      <w:r w:rsidR="006C78CE">
        <w:rPr>
          <w:rFonts w:ascii="Times New Roman" w:hAnsi="Times New Roman" w:cs="Times New Roman"/>
        </w:rPr>
        <w:t>Danielsen 1968</w:t>
      </w:r>
      <w:r w:rsidR="004C42B0">
        <w:rPr>
          <w:rFonts w:ascii="Times New Roman" w:hAnsi="Times New Roman" w:cs="Times New Roman"/>
        </w:rPr>
        <w:t>; Keyser and Shapiro 1986</w:t>
      </w:r>
      <w:r w:rsidR="00F353D5" w:rsidRPr="00F353D5">
        <w:rPr>
          <w:rFonts w:ascii="Times New Roman" w:hAnsi="Times New Roman" w:cs="Times New Roman"/>
        </w:rPr>
        <w:t xml:space="preserve">) </w:t>
      </w:r>
      <w:r w:rsidR="00F353D5">
        <w:rPr>
          <w:rFonts w:ascii="Times New Roman" w:hAnsi="Times New Roman" w:cs="Times New Roman"/>
        </w:rPr>
        <w:t>as it interacts with an</w:t>
      </w:r>
      <w:r w:rsidR="005D14EF">
        <w:rPr>
          <w:rFonts w:ascii="Times New Roman" w:hAnsi="Times New Roman" w:cs="Times New Roman"/>
        </w:rPr>
        <w:t xml:space="preserve"> </w:t>
      </w:r>
      <w:r w:rsidR="00F353D5">
        <w:rPr>
          <w:rFonts w:ascii="Times New Roman" w:hAnsi="Times New Roman" w:cs="Times New Roman"/>
        </w:rPr>
        <w:t>intense</w:t>
      </w:r>
      <w:r w:rsidR="004616C7">
        <w:rPr>
          <w:rFonts w:ascii="Times New Roman" w:hAnsi="Times New Roman" w:cs="Times New Roman"/>
        </w:rPr>
        <w:t xml:space="preserve"> jet streak (Figs</w:t>
      </w:r>
      <w:r w:rsidR="00AC2F59">
        <w:rPr>
          <w:rFonts w:ascii="Times New Roman" w:hAnsi="Times New Roman" w:cs="Times New Roman"/>
        </w:rPr>
        <w:t>.</w:t>
      </w:r>
      <w:r w:rsidR="004616C7">
        <w:rPr>
          <w:rFonts w:ascii="Times New Roman" w:hAnsi="Times New Roman" w:cs="Times New Roman"/>
        </w:rPr>
        <w:t xml:space="preserve"> 3a,</w:t>
      </w:r>
      <w:r w:rsidR="005D14EF">
        <w:rPr>
          <w:rFonts w:ascii="Times New Roman" w:hAnsi="Times New Roman" w:cs="Times New Roman"/>
        </w:rPr>
        <w:t>b)</w:t>
      </w:r>
      <w:r w:rsidR="00A41D0A">
        <w:rPr>
          <w:rFonts w:ascii="Times New Roman" w:hAnsi="Times New Roman" w:cs="Times New Roman"/>
        </w:rPr>
        <w:t xml:space="preserve">. </w:t>
      </w:r>
      <w:r w:rsidR="00A41D0A" w:rsidRPr="00A41D0A">
        <w:rPr>
          <w:rFonts w:ascii="Times New Roman" w:hAnsi="Times New Roman" w:cs="Times New Roman"/>
        </w:rPr>
        <w:t xml:space="preserve">There </w:t>
      </w:r>
      <w:r w:rsidR="00A41D0A">
        <w:rPr>
          <w:rFonts w:ascii="Times New Roman" w:hAnsi="Times New Roman" w:cs="Times New Roman"/>
        </w:rPr>
        <w:t xml:space="preserve">is a </w:t>
      </w:r>
      <w:r w:rsidR="00A41D0A" w:rsidRPr="00A41D0A">
        <w:rPr>
          <w:rFonts w:ascii="Times New Roman" w:hAnsi="Times New Roman" w:cs="Times New Roman"/>
        </w:rPr>
        <w:t>notable upward bowing of isentropes throughout the troposphere withi</w:t>
      </w:r>
      <w:r w:rsidR="008C2673">
        <w:rPr>
          <w:rFonts w:ascii="Times New Roman" w:hAnsi="Times New Roman" w:cs="Times New Roman"/>
        </w:rPr>
        <w:t>n and beneath the TPV (Fig. 3a</w:t>
      </w:r>
      <w:r w:rsidR="00A41D0A" w:rsidRPr="00A41D0A">
        <w:rPr>
          <w:rFonts w:ascii="Times New Roman" w:hAnsi="Times New Roman" w:cs="Times New Roman"/>
        </w:rPr>
        <w:t>), illustrative of the cold pool</w:t>
      </w:r>
      <w:r w:rsidR="00F6709E">
        <w:rPr>
          <w:rFonts w:ascii="Times New Roman" w:hAnsi="Times New Roman" w:cs="Times New Roman"/>
        </w:rPr>
        <w:t xml:space="preserve"> (Fig. 3c)</w:t>
      </w:r>
      <w:r w:rsidR="00A41D0A" w:rsidRPr="00A41D0A">
        <w:rPr>
          <w:rFonts w:ascii="Times New Roman" w:hAnsi="Times New Roman" w:cs="Times New Roman"/>
        </w:rPr>
        <w:t xml:space="preserve"> </w:t>
      </w:r>
      <w:r w:rsidR="003C3FE9">
        <w:rPr>
          <w:rFonts w:ascii="Times New Roman" w:hAnsi="Times New Roman" w:cs="Times New Roman"/>
        </w:rPr>
        <w:t>associated with the TPV</w:t>
      </w:r>
      <w:r w:rsidR="00F353D5">
        <w:rPr>
          <w:rFonts w:ascii="Times New Roman" w:hAnsi="Times New Roman" w:cs="Times New Roman"/>
        </w:rPr>
        <w:t xml:space="preserve">, with low surface potential </w:t>
      </w:r>
      <w:r w:rsidR="006C78CE">
        <w:rPr>
          <w:rFonts w:ascii="Times New Roman" w:hAnsi="Times New Roman" w:cs="Times New Roman"/>
        </w:rPr>
        <w:t>temperature values spreading away</w:t>
      </w:r>
      <w:r w:rsidR="00F353D5">
        <w:rPr>
          <w:rFonts w:ascii="Times New Roman" w:hAnsi="Times New Roman" w:cs="Times New Roman"/>
        </w:rPr>
        <w:t xml:space="preserve"> from the core of the TPV</w:t>
      </w:r>
      <w:r w:rsidR="00A83045">
        <w:rPr>
          <w:rFonts w:ascii="Times New Roman" w:hAnsi="Times New Roman" w:cs="Times New Roman"/>
        </w:rPr>
        <w:t xml:space="preserve"> </w:t>
      </w:r>
      <w:r w:rsidR="00F353D5">
        <w:rPr>
          <w:rFonts w:ascii="Times New Roman" w:hAnsi="Times New Roman" w:cs="Times New Roman"/>
        </w:rPr>
        <w:t>(Fig. 3a)</w:t>
      </w:r>
      <w:r w:rsidR="00A41D0A" w:rsidRPr="00A41D0A">
        <w:rPr>
          <w:rFonts w:ascii="Times New Roman" w:hAnsi="Times New Roman" w:cs="Times New Roman"/>
        </w:rPr>
        <w:t xml:space="preserve">. </w:t>
      </w:r>
      <w:r w:rsidR="00004EF8" w:rsidRPr="00AC1199">
        <w:rPr>
          <w:rFonts w:ascii="Times New Roman" w:hAnsi="Times New Roman" w:cs="Times New Roman"/>
        </w:rPr>
        <w:t>The large spatial overlap and temporal coincidence</w:t>
      </w:r>
      <w:r w:rsidR="00D67BC6">
        <w:rPr>
          <w:rFonts w:ascii="Times New Roman" w:hAnsi="Times New Roman" w:cs="Times New Roman"/>
        </w:rPr>
        <w:t xml:space="preserve"> of the TPV and cold pool</w:t>
      </w:r>
      <w:r w:rsidR="00004EF8">
        <w:rPr>
          <w:rFonts w:ascii="Times New Roman" w:hAnsi="Times New Roman" w:cs="Times New Roman"/>
        </w:rPr>
        <w:t xml:space="preserve"> (Fig. 2a; Figs. 3a–c), and the concomitant intensification of the TPV and cold pool (Fig. 2b),</w:t>
      </w:r>
      <w:r w:rsidR="00004EF8" w:rsidRPr="00AC1199">
        <w:rPr>
          <w:rFonts w:ascii="Times New Roman" w:hAnsi="Times New Roman" w:cs="Times New Roman"/>
        </w:rPr>
        <w:t xml:space="preserve"> suggest that the TPV and co</w:t>
      </w:r>
      <w:r w:rsidR="00004EF8">
        <w:rPr>
          <w:rFonts w:ascii="Times New Roman" w:hAnsi="Times New Roman" w:cs="Times New Roman"/>
        </w:rPr>
        <w:t xml:space="preserve">ld pool are dynamically linked.  </w:t>
      </w:r>
    </w:p>
    <w:p w14:paraId="22E2CD8D" w14:textId="7AE627C7" w:rsidR="00A24D3A" w:rsidRDefault="008C2673" w:rsidP="005F3CC1">
      <w:pPr>
        <w:spacing w:line="480" w:lineRule="auto"/>
        <w:ind w:firstLine="720"/>
        <w:rPr>
          <w:rFonts w:ascii="Times New Roman" w:hAnsi="Times New Roman" w:cs="Times New Roman"/>
        </w:rPr>
      </w:pPr>
      <w:r>
        <w:rPr>
          <w:rFonts w:ascii="Times New Roman" w:hAnsi="Times New Roman" w:cs="Times New Roman"/>
        </w:rPr>
        <w:t xml:space="preserve">The January 1982 CAO is clearly linked to a cold pool associated with a TPV. To identify all CAOs linked to cold pools associated with TPVs, CAOs linked to cold pools </w:t>
      </w:r>
      <w:r w:rsidR="001158E5">
        <w:rPr>
          <w:rFonts w:ascii="Times New Roman" w:hAnsi="Times New Roman" w:cs="Times New Roman"/>
        </w:rPr>
        <w:t>are first identified</w:t>
      </w:r>
      <w:r>
        <w:rPr>
          <w:rFonts w:ascii="Times New Roman" w:hAnsi="Times New Roman" w:cs="Times New Roman"/>
        </w:rPr>
        <w:t xml:space="preserve">. </w:t>
      </w:r>
      <w:r w:rsidR="00A24D3A">
        <w:rPr>
          <w:rFonts w:ascii="Times New Roman" w:hAnsi="Times New Roman" w:cs="Times New Roman"/>
        </w:rPr>
        <w:t xml:space="preserve">CAOs linked to cold pools are identified </w:t>
      </w:r>
      <w:r w:rsidR="00122DCC">
        <w:rPr>
          <w:rFonts w:ascii="Times New Roman" w:hAnsi="Times New Roman" w:cs="Times New Roman"/>
        </w:rPr>
        <w:t>by requiring that a</w:t>
      </w:r>
      <w:r w:rsidR="00A24D3A">
        <w:rPr>
          <w:rFonts w:ascii="Times New Roman" w:hAnsi="Times New Roman" w:cs="Times New Roman"/>
        </w:rPr>
        <w:t xml:space="preserve"> cold pool circle of a specified radius</w:t>
      </w:r>
      <w:r w:rsidR="007F12F6">
        <w:rPr>
          <w:rFonts w:ascii="Times New Roman" w:hAnsi="Times New Roman" w:cs="Times New Roman"/>
        </w:rPr>
        <w:t xml:space="preserve"> </w:t>
      </w:r>
      <w:r w:rsidR="006C78CE">
        <w:rPr>
          <w:rFonts w:ascii="Times New Roman" w:hAnsi="Times New Roman" w:cs="Times New Roman"/>
        </w:rPr>
        <w:t xml:space="preserve">(i.e., 1500 km) </w:t>
      </w:r>
      <w:r w:rsidR="00A24D3A">
        <w:rPr>
          <w:rFonts w:ascii="Times New Roman" w:hAnsi="Times New Roman" w:cs="Times New Roman"/>
        </w:rPr>
        <w:t xml:space="preserve">surrounding the cold pool center </w:t>
      </w:r>
      <w:r w:rsidR="00122DCC">
        <w:rPr>
          <w:rFonts w:ascii="Times New Roman" w:hAnsi="Times New Roman" w:cs="Times New Roman"/>
        </w:rPr>
        <w:t>intersect with at least one grid point (using a 0.5°</w:t>
      </w:r>
      <w:r w:rsidR="00B404C5">
        <w:rPr>
          <w:rFonts w:ascii="Times New Roman" w:hAnsi="Times New Roman" w:cs="Times New Roman"/>
        </w:rPr>
        <w:t xml:space="preserve"> </w:t>
      </w:r>
      <w:r w:rsidR="00122DCC">
        <w:rPr>
          <w:rFonts w:ascii="Times New Roman" w:hAnsi="Times New Roman" w:cs="Times New Roman"/>
        </w:rPr>
        <w:t>×</w:t>
      </w:r>
      <w:r w:rsidR="00B404C5">
        <w:rPr>
          <w:rFonts w:ascii="Times New Roman" w:hAnsi="Times New Roman" w:cs="Times New Roman"/>
        </w:rPr>
        <w:t xml:space="preserve"> </w:t>
      </w:r>
      <w:r w:rsidR="00122DCC">
        <w:rPr>
          <w:rFonts w:ascii="Times New Roman" w:hAnsi="Times New Roman" w:cs="Times New Roman"/>
        </w:rPr>
        <w:t xml:space="preserve">0.5° grid) of a </w:t>
      </w:r>
      <w:r w:rsidR="00A24D3A">
        <w:rPr>
          <w:rFonts w:ascii="Times New Roman" w:hAnsi="Times New Roman" w:cs="Times New Roman"/>
        </w:rPr>
        <w:t xml:space="preserve">region experiencing a CAO for at least one </w:t>
      </w:r>
      <w:r w:rsidR="0054688C">
        <w:rPr>
          <w:rFonts w:ascii="Times New Roman" w:hAnsi="Times New Roman" w:cs="Times New Roman"/>
        </w:rPr>
        <w:t xml:space="preserve">6-h </w:t>
      </w:r>
      <w:r w:rsidR="00A24D3A">
        <w:rPr>
          <w:rFonts w:ascii="Times New Roman" w:hAnsi="Times New Roman" w:cs="Times New Roman"/>
        </w:rPr>
        <w:t>tim</w:t>
      </w:r>
      <w:r w:rsidR="007737AD">
        <w:rPr>
          <w:rFonts w:ascii="Times New Roman" w:hAnsi="Times New Roman" w:cs="Times New Roman"/>
        </w:rPr>
        <w:t>e step</w:t>
      </w:r>
      <w:r w:rsidR="0054688C">
        <w:rPr>
          <w:rFonts w:ascii="Times New Roman" w:hAnsi="Times New Roman" w:cs="Times New Roman"/>
        </w:rPr>
        <w:t xml:space="preserve"> </w:t>
      </w:r>
      <w:r w:rsidR="00A24D3A">
        <w:rPr>
          <w:rFonts w:ascii="Times New Roman" w:hAnsi="Times New Roman" w:cs="Times New Roman"/>
        </w:rPr>
        <w:t>during the CAO (Figs. 4a,b). A cold pool circle with a radius of 1500 km generally encapsulate</w:t>
      </w:r>
      <w:r w:rsidR="00D147CB">
        <w:rPr>
          <w:rFonts w:ascii="Times New Roman" w:hAnsi="Times New Roman" w:cs="Times New Roman"/>
        </w:rPr>
        <w:t>s</w:t>
      </w:r>
      <w:r w:rsidR="00A24D3A">
        <w:rPr>
          <w:rFonts w:ascii="Times New Roman" w:hAnsi="Times New Roman" w:cs="Times New Roman"/>
        </w:rPr>
        <w:t xml:space="preserve"> the spatial scale of the cold pool shown in Fig. 4a</w:t>
      </w:r>
      <w:r w:rsidR="00EF37CD">
        <w:rPr>
          <w:rFonts w:ascii="Times New Roman" w:hAnsi="Times New Roman" w:cs="Times New Roman"/>
        </w:rPr>
        <w:t xml:space="preserve"> at 0000 UTC 10 January 1982, as well as at other times (not shown). Furthermore, this cold pool circle </w:t>
      </w:r>
      <w:r w:rsidR="00A24D3A">
        <w:rPr>
          <w:rFonts w:ascii="Times New Roman" w:hAnsi="Times New Roman" w:cs="Times New Roman"/>
        </w:rPr>
        <w:t>overlaps with all of the regions experiencing a CAO</w:t>
      </w:r>
      <w:r w:rsidR="00EF37CD">
        <w:rPr>
          <w:rFonts w:ascii="Times New Roman" w:hAnsi="Times New Roman" w:cs="Times New Roman"/>
        </w:rPr>
        <w:t xml:space="preserve"> at this time, which are the Northeast, Central, South, and Southeast</w:t>
      </w:r>
      <w:r w:rsidR="00174E55">
        <w:rPr>
          <w:rFonts w:ascii="Times New Roman" w:hAnsi="Times New Roman" w:cs="Times New Roman"/>
        </w:rPr>
        <w:t xml:space="preserve"> (Fig. 4b)</w:t>
      </w:r>
      <w:r w:rsidR="00EF37CD">
        <w:rPr>
          <w:rFonts w:ascii="Times New Roman" w:hAnsi="Times New Roman" w:cs="Times New Roman"/>
        </w:rPr>
        <w:t>, and thus, the January 1982 CAO qualifies a</w:t>
      </w:r>
      <w:r w:rsidR="006C78CE">
        <w:rPr>
          <w:rFonts w:ascii="Times New Roman" w:hAnsi="Times New Roman" w:cs="Times New Roman"/>
        </w:rPr>
        <w:t>s a</w:t>
      </w:r>
      <w:r w:rsidR="00EF37CD">
        <w:rPr>
          <w:rFonts w:ascii="Times New Roman" w:hAnsi="Times New Roman" w:cs="Times New Roman"/>
        </w:rPr>
        <w:t xml:space="preserve"> CAO linked to a cold pool for all of these regions. Several cold pool circle radius thresholds were tested, and the sensitivity of the identification of CAOs linked to cold pools to the cold pool circle radius threshold will be discussed in section 3b.</w:t>
      </w:r>
    </w:p>
    <w:p w14:paraId="624C8683" w14:textId="557D8A62" w:rsidR="006D7738" w:rsidRDefault="00BD1C78" w:rsidP="00922F23">
      <w:pPr>
        <w:spacing w:line="480" w:lineRule="auto"/>
        <w:ind w:firstLine="720"/>
        <w:rPr>
          <w:rFonts w:ascii="Times New Roman" w:hAnsi="Times New Roman" w:cs="Times New Roman"/>
        </w:rPr>
      </w:pPr>
      <w:r>
        <w:rPr>
          <w:rFonts w:ascii="Times New Roman" w:hAnsi="Times New Roman" w:cs="Times New Roman"/>
        </w:rPr>
        <w:t>Once the CAOs linked to cold pools are identified, cold pools associated with TPVs and TPVs associated with cold pools are identified by requiring that the center of a TPV and the center of a cold pool be located within a specified TPV–cold</w:t>
      </w:r>
      <w:r w:rsidR="007F12F6">
        <w:rPr>
          <w:rFonts w:ascii="Times New Roman" w:hAnsi="Times New Roman" w:cs="Times New Roman"/>
        </w:rPr>
        <w:t xml:space="preserve"> pool distance threshold (</w:t>
      </w:r>
      <w:r w:rsidR="006C78CE">
        <w:rPr>
          <w:rFonts w:ascii="Times New Roman" w:hAnsi="Times New Roman" w:cs="Times New Roman"/>
        </w:rPr>
        <w:t xml:space="preserve">i.e., </w:t>
      </w:r>
      <w:r w:rsidR="007B6775">
        <w:rPr>
          <w:rFonts w:ascii="Times New Roman" w:hAnsi="Times New Roman" w:cs="Times New Roman"/>
        </w:rPr>
        <w:t>750 km)</w:t>
      </w:r>
      <w:r>
        <w:rPr>
          <w:rFonts w:ascii="Times New Roman" w:hAnsi="Times New Roman" w:cs="Times New Roman"/>
        </w:rPr>
        <w:t xml:space="preserve"> </w:t>
      </w:r>
      <w:r w:rsidR="0040290E">
        <w:rPr>
          <w:rFonts w:ascii="Times New Roman" w:hAnsi="Times New Roman" w:cs="Times New Roman"/>
        </w:rPr>
        <w:t xml:space="preserve">of each other </w:t>
      </w:r>
      <w:r>
        <w:rPr>
          <w:rFonts w:ascii="Times New Roman" w:hAnsi="Times New Roman" w:cs="Times New Roman"/>
        </w:rPr>
        <w:t>for at least two c</w:t>
      </w:r>
      <w:r w:rsidR="00CE723C">
        <w:rPr>
          <w:rFonts w:ascii="Times New Roman" w:hAnsi="Times New Roman" w:cs="Times New Roman"/>
        </w:rPr>
        <w:t xml:space="preserve">onsecutive days (Fig. </w:t>
      </w:r>
      <w:r w:rsidR="00B3748B">
        <w:rPr>
          <w:rFonts w:ascii="Times New Roman" w:hAnsi="Times New Roman" w:cs="Times New Roman"/>
        </w:rPr>
        <w:t>4c). Requiring this distance threshold for at least two consecutive days</w:t>
      </w:r>
      <w:r w:rsidR="00CE723C">
        <w:rPr>
          <w:rFonts w:ascii="Times New Roman" w:hAnsi="Times New Roman" w:cs="Times New Roman"/>
        </w:rPr>
        <w:t xml:space="preserve"> helps insure </w:t>
      </w:r>
      <w:r w:rsidR="00F86056">
        <w:rPr>
          <w:rFonts w:ascii="Times New Roman" w:hAnsi="Times New Roman" w:cs="Times New Roman"/>
        </w:rPr>
        <w:t xml:space="preserve">that </w:t>
      </w:r>
      <w:r w:rsidR="00CE723C">
        <w:rPr>
          <w:rFonts w:ascii="Times New Roman" w:hAnsi="Times New Roman" w:cs="Times New Roman"/>
        </w:rPr>
        <w:t xml:space="preserve">there is </w:t>
      </w:r>
      <w:r w:rsidR="00DB2921" w:rsidRPr="006D7738">
        <w:rPr>
          <w:rFonts w:ascii="Times New Roman" w:hAnsi="Times New Roman" w:cs="Times New Roman"/>
        </w:rPr>
        <w:t xml:space="preserve">spatial and temporal overlap </w:t>
      </w:r>
      <w:r w:rsidR="007B6775">
        <w:rPr>
          <w:rFonts w:ascii="Times New Roman" w:hAnsi="Times New Roman" w:cs="Times New Roman"/>
        </w:rPr>
        <w:t>between TPVs and cold pools</w:t>
      </w:r>
      <w:r w:rsidR="00CF1B88">
        <w:rPr>
          <w:rFonts w:ascii="Times New Roman" w:hAnsi="Times New Roman" w:cs="Times New Roman"/>
        </w:rPr>
        <w:t>, while accounting for the fact that the centers of TPVs and cold pools are no</w:t>
      </w:r>
      <w:r w:rsidR="002E5FFB">
        <w:rPr>
          <w:rFonts w:ascii="Times New Roman" w:hAnsi="Times New Roman" w:cs="Times New Roman"/>
        </w:rPr>
        <w:t xml:space="preserve">t always </w:t>
      </w:r>
      <w:r w:rsidR="00B1777F">
        <w:rPr>
          <w:rFonts w:ascii="Times New Roman" w:hAnsi="Times New Roman" w:cs="Times New Roman"/>
        </w:rPr>
        <w:t xml:space="preserve">exactly </w:t>
      </w:r>
      <w:r w:rsidR="00CF1B88">
        <w:rPr>
          <w:rFonts w:ascii="Times New Roman" w:hAnsi="Times New Roman" w:cs="Times New Roman"/>
        </w:rPr>
        <w:t>collocated</w:t>
      </w:r>
      <w:r w:rsidR="0096010E">
        <w:rPr>
          <w:rFonts w:ascii="Times New Roman" w:hAnsi="Times New Roman" w:cs="Times New Roman"/>
        </w:rPr>
        <w:t xml:space="preserve"> (e.g., Fig. 4c)</w:t>
      </w:r>
      <w:r w:rsidR="00DB2921">
        <w:rPr>
          <w:rFonts w:ascii="Times New Roman" w:hAnsi="Times New Roman" w:cs="Times New Roman"/>
        </w:rPr>
        <w:t xml:space="preserve">. </w:t>
      </w:r>
      <w:r w:rsidR="006D7738">
        <w:rPr>
          <w:rFonts w:ascii="Times New Roman" w:hAnsi="Times New Roman" w:cs="Times New Roman"/>
        </w:rPr>
        <w:t xml:space="preserve">The </w:t>
      </w:r>
      <w:r>
        <w:rPr>
          <w:rFonts w:ascii="Times New Roman" w:hAnsi="Times New Roman" w:cs="Times New Roman"/>
        </w:rPr>
        <w:t xml:space="preserve">TPV and cold pool </w:t>
      </w:r>
      <w:r w:rsidR="006D7738">
        <w:rPr>
          <w:rFonts w:ascii="Times New Roman" w:hAnsi="Times New Roman" w:cs="Times New Roman"/>
        </w:rPr>
        <w:t xml:space="preserve">involved </w:t>
      </w:r>
      <w:r>
        <w:rPr>
          <w:rFonts w:ascii="Times New Roman" w:hAnsi="Times New Roman" w:cs="Times New Roman"/>
        </w:rPr>
        <w:t>in the January 1982 C</w:t>
      </w:r>
      <w:r w:rsidR="00A27DB8">
        <w:rPr>
          <w:rFonts w:ascii="Times New Roman" w:hAnsi="Times New Roman" w:cs="Times New Roman"/>
        </w:rPr>
        <w:t xml:space="preserve">AO are within 750 km of each </w:t>
      </w:r>
      <w:r w:rsidR="006D7738">
        <w:rPr>
          <w:rFonts w:ascii="Times New Roman" w:hAnsi="Times New Roman" w:cs="Times New Roman"/>
        </w:rPr>
        <w:t>other at 0000 UTC 10 January</w:t>
      </w:r>
      <w:r w:rsidR="00E7795C">
        <w:rPr>
          <w:rFonts w:ascii="Times New Roman" w:hAnsi="Times New Roman" w:cs="Times New Roman"/>
        </w:rPr>
        <w:t xml:space="preserve"> 1982</w:t>
      </w:r>
      <w:r w:rsidR="00E81CAA">
        <w:rPr>
          <w:rFonts w:ascii="Times New Roman" w:hAnsi="Times New Roman" w:cs="Times New Roman"/>
        </w:rPr>
        <w:t xml:space="preserve"> </w:t>
      </w:r>
      <w:r w:rsidR="00962422">
        <w:rPr>
          <w:rFonts w:ascii="Times New Roman" w:hAnsi="Times New Roman" w:cs="Times New Roman"/>
        </w:rPr>
        <w:t>and</w:t>
      </w:r>
      <w:r w:rsidR="006D7738">
        <w:rPr>
          <w:rFonts w:ascii="Times New Roman" w:hAnsi="Times New Roman" w:cs="Times New Roman"/>
        </w:rPr>
        <w:t xml:space="preserve"> throughout much of their lifetimes</w:t>
      </w:r>
      <w:r w:rsidR="00E81CAA">
        <w:rPr>
          <w:rFonts w:ascii="Times New Roman" w:hAnsi="Times New Roman" w:cs="Times New Roman"/>
        </w:rPr>
        <w:t xml:space="preserve"> (Fig. 4</w:t>
      </w:r>
      <w:r w:rsidR="00AC1CA0">
        <w:rPr>
          <w:rFonts w:ascii="Times New Roman" w:hAnsi="Times New Roman" w:cs="Times New Roman"/>
        </w:rPr>
        <w:t>c</w:t>
      </w:r>
      <w:r w:rsidR="00E81CAA">
        <w:rPr>
          <w:rFonts w:ascii="Times New Roman" w:hAnsi="Times New Roman" w:cs="Times New Roman"/>
        </w:rPr>
        <w:t>)</w:t>
      </w:r>
      <w:r w:rsidR="006D7738">
        <w:rPr>
          <w:rFonts w:ascii="Times New Roman" w:hAnsi="Times New Roman" w:cs="Times New Roman"/>
        </w:rPr>
        <w:t xml:space="preserve">, and thus the TPV </w:t>
      </w:r>
      <w:r w:rsidR="00B213C1">
        <w:rPr>
          <w:rFonts w:ascii="Times New Roman" w:hAnsi="Times New Roman" w:cs="Times New Roman"/>
        </w:rPr>
        <w:t>and c</w:t>
      </w:r>
      <w:r w:rsidR="00A27DB8">
        <w:rPr>
          <w:rFonts w:ascii="Times New Roman" w:hAnsi="Times New Roman" w:cs="Times New Roman"/>
        </w:rPr>
        <w:t xml:space="preserve">old pool are associated with each </w:t>
      </w:r>
      <w:r w:rsidR="00B213C1">
        <w:rPr>
          <w:rFonts w:ascii="Times New Roman" w:hAnsi="Times New Roman" w:cs="Times New Roman"/>
        </w:rPr>
        <w:t>other</w:t>
      </w:r>
      <w:r w:rsidR="006D7738">
        <w:rPr>
          <w:rFonts w:ascii="Times New Roman" w:hAnsi="Times New Roman" w:cs="Times New Roman"/>
        </w:rPr>
        <w:t>.</w:t>
      </w:r>
      <w:r w:rsidR="00CF1B88">
        <w:rPr>
          <w:rFonts w:ascii="Times New Roman" w:hAnsi="Times New Roman" w:cs="Times New Roman"/>
        </w:rPr>
        <w:t xml:space="preserve"> </w:t>
      </w:r>
      <w:r w:rsidR="00DB2921">
        <w:rPr>
          <w:rFonts w:ascii="Times New Roman" w:hAnsi="Times New Roman" w:cs="Times New Roman"/>
        </w:rPr>
        <w:t xml:space="preserve">The number </w:t>
      </w:r>
      <w:r w:rsidR="006D7738" w:rsidRPr="006D7738">
        <w:rPr>
          <w:rFonts w:ascii="Times New Roman" w:hAnsi="Times New Roman" w:cs="Times New Roman"/>
        </w:rPr>
        <w:t>of TPVs associated with cold pools and the number of cold pools associated with TPVs may not be the same</w:t>
      </w:r>
      <w:r w:rsidR="000A074F">
        <w:rPr>
          <w:rFonts w:ascii="Times New Roman" w:hAnsi="Times New Roman" w:cs="Times New Roman"/>
        </w:rPr>
        <w:t xml:space="preserve"> </w:t>
      </w:r>
      <w:r w:rsidR="00CF1B88">
        <w:rPr>
          <w:rFonts w:ascii="Times New Roman" w:hAnsi="Times New Roman" w:cs="Times New Roman"/>
        </w:rPr>
        <w:t>because it is possible for one TPV to</w:t>
      </w:r>
      <w:r w:rsidR="006D7738" w:rsidRPr="006D7738">
        <w:rPr>
          <w:rFonts w:ascii="Times New Roman" w:hAnsi="Times New Roman" w:cs="Times New Roman"/>
        </w:rPr>
        <w:t xml:space="preserve"> be associated with more than one cold pool and </w:t>
      </w:r>
      <w:r w:rsidR="00CF1B88">
        <w:rPr>
          <w:rFonts w:ascii="Times New Roman" w:hAnsi="Times New Roman" w:cs="Times New Roman"/>
        </w:rPr>
        <w:t xml:space="preserve">for </w:t>
      </w:r>
      <w:r w:rsidR="006D7738" w:rsidRPr="006D7738">
        <w:rPr>
          <w:rFonts w:ascii="Times New Roman" w:hAnsi="Times New Roman" w:cs="Times New Roman"/>
        </w:rPr>
        <w:t>one cold po</w:t>
      </w:r>
      <w:r w:rsidR="00CF1B88">
        <w:rPr>
          <w:rFonts w:ascii="Times New Roman" w:hAnsi="Times New Roman" w:cs="Times New Roman"/>
        </w:rPr>
        <w:t>ol to</w:t>
      </w:r>
      <w:r w:rsidR="006D7738" w:rsidRPr="006D7738">
        <w:rPr>
          <w:rFonts w:ascii="Times New Roman" w:hAnsi="Times New Roman" w:cs="Times New Roman"/>
        </w:rPr>
        <w:t xml:space="preserve"> be associated with more than one TPV.</w:t>
      </w:r>
      <w:r w:rsidR="006D7738">
        <w:rPr>
          <w:rFonts w:ascii="Times New Roman" w:hAnsi="Times New Roman" w:cs="Times New Roman"/>
        </w:rPr>
        <w:t xml:space="preserve"> </w:t>
      </w:r>
      <w:r w:rsidR="00615EA0" w:rsidRPr="006D7738">
        <w:rPr>
          <w:rFonts w:ascii="Times New Roman" w:hAnsi="Times New Roman" w:cs="Times New Roman"/>
        </w:rPr>
        <w:t>For example, if two TPVs are within the TPV–cold pool distance threshold of one cold pool for at least two consecutive days, then there are two TPVs associated with a cold pool and one cold pool associa</w:t>
      </w:r>
      <w:r w:rsidR="00615EA0">
        <w:rPr>
          <w:rFonts w:ascii="Times New Roman" w:hAnsi="Times New Roman" w:cs="Times New Roman"/>
        </w:rPr>
        <w:t>ted with TPVs in this situation</w:t>
      </w:r>
      <w:r w:rsidR="00615EA0" w:rsidRPr="006D7738">
        <w:rPr>
          <w:rFonts w:ascii="Times New Roman" w:hAnsi="Times New Roman" w:cs="Times New Roman"/>
        </w:rPr>
        <w:t xml:space="preserve">. </w:t>
      </w:r>
      <w:r w:rsidR="00EF1F84">
        <w:rPr>
          <w:rFonts w:ascii="Times New Roman" w:hAnsi="Times New Roman" w:cs="Times New Roman"/>
        </w:rPr>
        <w:t>O</w:t>
      </w:r>
      <w:r w:rsidR="004616C7">
        <w:rPr>
          <w:rFonts w:ascii="Times New Roman" w:hAnsi="Times New Roman" w:cs="Times New Roman"/>
        </w:rPr>
        <w:t xml:space="preserve">nce </w:t>
      </w:r>
      <w:r w:rsidR="00EF1F84" w:rsidRPr="00EF1F84">
        <w:rPr>
          <w:rFonts w:ascii="Times New Roman" w:hAnsi="Times New Roman" w:cs="Times New Roman"/>
        </w:rPr>
        <w:t>cold pools associated with TPVs are identified, CAOs linked to cold pools associated with TPVs can be identified.</w:t>
      </w:r>
      <w:r w:rsidR="00EF1F84">
        <w:rPr>
          <w:rFonts w:ascii="Times New Roman" w:hAnsi="Times New Roman" w:cs="Times New Roman"/>
        </w:rPr>
        <w:t xml:space="preserve"> </w:t>
      </w:r>
      <w:r w:rsidR="00CF1B88">
        <w:rPr>
          <w:rFonts w:ascii="Times New Roman" w:hAnsi="Times New Roman" w:cs="Times New Roman"/>
        </w:rPr>
        <w:t>Since the</w:t>
      </w:r>
      <w:r w:rsidR="00EF1F84" w:rsidRPr="00EF1F84">
        <w:rPr>
          <w:rFonts w:ascii="Times New Roman" w:hAnsi="Times New Roman" w:cs="Times New Roman"/>
        </w:rPr>
        <w:t xml:space="preserve"> cold pool involved in the January 1982 CAO is a cold pool associated with a </w:t>
      </w:r>
      <w:r w:rsidR="001158E5">
        <w:rPr>
          <w:rFonts w:ascii="Times New Roman" w:hAnsi="Times New Roman" w:cs="Times New Roman"/>
        </w:rPr>
        <w:t>TPV</w:t>
      </w:r>
      <w:r w:rsidR="00CF1B88">
        <w:rPr>
          <w:rFonts w:ascii="Times New Roman" w:hAnsi="Times New Roman" w:cs="Times New Roman"/>
        </w:rPr>
        <w:t xml:space="preserve">, </w:t>
      </w:r>
      <w:r w:rsidR="00EF1F84" w:rsidRPr="00EF1F84">
        <w:rPr>
          <w:rFonts w:ascii="Times New Roman" w:hAnsi="Times New Roman" w:cs="Times New Roman"/>
        </w:rPr>
        <w:t>this CAO qualifies as a CAO linked to a cold pool associated with a TPV for the Northeast, Central, South, and Southeast regions</w:t>
      </w:r>
      <w:r w:rsidR="00EF1F84">
        <w:rPr>
          <w:rFonts w:ascii="Times New Roman" w:hAnsi="Times New Roman" w:cs="Times New Roman"/>
        </w:rPr>
        <w:t>. Several TPV–cold pool distance t</w:t>
      </w:r>
      <w:r w:rsidR="00D12A51">
        <w:rPr>
          <w:rFonts w:ascii="Times New Roman" w:hAnsi="Times New Roman" w:cs="Times New Roman"/>
        </w:rPr>
        <w:t xml:space="preserve">hresholds were tested, and </w:t>
      </w:r>
      <w:r w:rsidR="00EF1F84">
        <w:rPr>
          <w:rFonts w:ascii="Times New Roman" w:hAnsi="Times New Roman" w:cs="Times New Roman"/>
        </w:rPr>
        <w:t>the sensitivi</w:t>
      </w:r>
      <w:r w:rsidR="00B86C59">
        <w:rPr>
          <w:rFonts w:ascii="Times New Roman" w:hAnsi="Times New Roman" w:cs="Times New Roman"/>
        </w:rPr>
        <w:t>ty of the identification of cold pools</w:t>
      </w:r>
      <w:r w:rsidR="00EF1F84">
        <w:rPr>
          <w:rFonts w:ascii="Times New Roman" w:hAnsi="Times New Roman" w:cs="Times New Roman"/>
        </w:rPr>
        <w:t xml:space="preserve"> associated with </w:t>
      </w:r>
      <w:r w:rsidR="00B86C59">
        <w:rPr>
          <w:rFonts w:ascii="Times New Roman" w:hAnsi="Times New Roman" w:cs="Times New Roman"/>
        </w:rPr>
        <w:t>TPVs</w:t>
      </w:r>
      <w:r w:rsidR="00EF1F84">
        <w:rPr>
          <w:rFonts w:ascii="Times New Roman" w:hAnsi="Times New Roman" w:cs="Times New Roman"/>
        </w:rPr>
        <w:t xml:space="preserve">, </w:t>
      </w:r>
      <w:r w:rsidR="00B86C59">
        <w:rPr>
          <w:rFonts w:ascii="Times New Roman" w:hAnsi="Times New Roman" w:cs="Times New Roman"/>
        </w:rPr>
        <w:t>TPVs associated with cold pools</w:t>
      </w:r>
      <w:r w:rsidR="00EF1F84">
        <w:rPr>
          <w:rFonts w:ascii="Times New Roman" w:hAnsi="Times New Roman" w:cs="Times New Roman"/>
        </w:rPr>
        <w:t>, and CAOs linked to cold pools associated with TPVs to the TPV–cold pool distance threshold will be discussed in section 3b.</w:t>
      </w:r>
    </w:p>
    <w:p w14:paraId="1E497B42" w14:textId="77777777" w:rsidR="00162526" w:rsidRDefault="00162526" w:rsidP="00830D46">
      <w:pPr>
        <w:spacing w:line="480" w:lineRule="auto"/>
        <w:rPr>
          <w:rFonts w:ascii="Times New Roman" w:hAnsi="Times New Roman" w:cs="Times New Roman"/>
        </w:rPr>
      </w:pPr>
    </w:p>
    <w:p w14:paraId="2F73F045" w14:textId="23BF3623" w:rsidR="00D82219" w:rsidRPr="00D82219" w:rsidRDefault="00D82219" w:rsidP="005F3CC1">
      <w:pPr>
        <w:spacing w:line="480" w:lineRule="auto"/>
        <w:rPr>
          <w:rFonts w:ascii="Times New Roman" w:hAnsi="Times New Roman" w:cs="Times New Roman"/>
          <w:b/>
        </w:rPr>
      </w:pPr>
      <w:r w:rsidRPr="00D82219">
        <w:rPr>
          <w:rFonts w:ascii="Times New Roman" w:hAnsi="Times New Roman" w:cs="Times New Roman"/>
          <w:b/>
        </w:rPr>
        <w:t>3. Results</w:t>
      </w:r>
    </w:p>
    <w:p w14:paraId="42A5006D" w14:textId="77777777" w:rsidR="006A675F" w:rsidRDefault="00D82219" w:rsidP="005F3CC1">
      <w:pPr>
        <w:spacing w:line="480" w:lineRule="auto"/>
        <w:rPr>
          <w:rFonts w:ascii="Times New Roman" w:hAnsi="Times New Roman" w:cs="Times New Roman"/>
          <w:i/>
        </w:rPr>
      </w:pPr>
      <w:r w:rsidRPr="00D82219">
        <w:rPr>
          <w:rFonts w:ascii="Times New Roman" w:hAnsi="Times New Roman" w:cs="Times New Roman"/>
          <w:i/>
        </w:rPr>
        <w:t>a. Locations of TPVs and cold pools</w:t>
      </w:r>
    </w:p>
    <w:p w14:paraId="1B029D60" w14:textId="73B15301" w:rsidR="00D412E5" w:rsidRDefault="005E7CC7" w:rsidP="005F3CC1">
      <w:pPr>
        <w:spacing w:line="480" w:lineRule="auto"/>
        <w:ind w:firstLine="720"/>
        <w:rPr>
          <w:rFonts w:ascii="Times New Roman" w:hAnsi="Times New Roman" w:cs="Times New Roman"/>
        </w:rPr>
      </w:pPr>
      <w:r>
        <w:rPr>
          <w:rFonts w:ascii="Times New Roman" w:hAnsi="Times New Roman" w:cs="Times New Roman"/>
        </w:rPr>
        <w:t xml:space="preserve">Areas of high </w:t>
      </w:r>
      <w:r w:rsidR="003B2DDE">
        <w:rPr>
          <w:rFonts w:ascii="Times New Roman" w:hAnsi="Times New Roman" w:cs="Times New Roman"/>
        </w:rPr>
        <w:t>track density</w:t>
      </w:r>
      <w:r>
        <w:rPr>
          <w:rFonts w:ascii="Times New Roman" w:hAnsi="Times New Roman" w:cs="Times New Roman"/>
        </w:rPr>
        <w:t xml:space="preserve"> of all TPVs</w:t>
      </w:r>
      <w:r w:rsidR="003B2DDE">
        <w:rPr>
          <w:rFonts w:ascii="Times New Roman" w:hAnsi="Times New Roman" w:cs="Times New Roman"/>
        </w:rPr>
        <w:t xml:space="preserve"> (Fig. 5a) and </w:t>
      </w:r>
      <w:r>
        <w:rPr>
          <w:rFonts w:ascii="Times New Roman" w:hAnsi="Times New Roman" w:cs="Times New Roman"/>
        </w:rPr>
        <w:t>all cold pools</w:t>
      </w:r>
      <w:r w:rsidR="003B2DDE">
        <w:rPr>
          <w:rFonts w:ascii="Times New Roman" w:hAnsi="Times New Roman" w:cs="Times New Roman"/>
        </w:rPr>
        <w:t xml:space="preserve"> (Fig. 5b)</w:t>
      </w:r>
      <w:r>
        <w:rPr>
          <w:rFonts w:ascii="Times New Roman" w:hAnsi="Times New Roman" w:cs="Times New Roman"/>
        </w:rPr>
        <w:t xml:space="preserve"> during 1979–2015 are </w:t>
      </w:r>
      <w:r w:rsidR="00DC7011">
        <w:rPr>
          <w:rFonts w:ascii="Times New Roman" w:hAnsi="Times New Roman" w:cs="Times New Roman"/>
        </w:rPr>
        <w:t xml:space="preserve">found </w:t>
      </w:r>
      <w:r w:rsidR="006E0D58">
        <w:rPr>
          <w:rFonts w:ascii="Times New Roman" w:hAnsi="Times New Roman" w:cs="Times New Roman"/>
        </w:rPr>
        <w:t>ove</w:t>
      </w:r>
      <w:r w:rsidR="00292715">
        <w:rPr>
          <w:rFonts w:ascii="Times New Roman" w:hAnsi="Times New Roman" w:cs="Times New Roman"/>
        </w:rPr>
        <w:t>r</w:t>
      </w:r>
      <w:r w:rsidR="004E40B5">
        <w:rPr>
          <w:rFonts w:ascii="Times New Roman" w:hAnsi="Times New Roman" w:cs="Times New Roman"/>
        </w:rPr>
        <w:t xml:space="preserve"> </w:t>
      </w:r>
      <w:r w:rsidR="005C73FF">
        <w:rPr>
          <w:rFonts w:ascii="Times New Roman" w:hAnsi="Times New Roman" w:cs="Times New Roman"/>
        </w:rPr>
        <w:t xml:space="preserve">northern Canada, the </w:t>
      </w:r>
      <w:r w:rsidR="004E40B5">
        <w:rPr>
          <w:rFonts w:ascii="Times New Roman" w:hAnsi="Times New Roman" w:cs="Times New Roman"/>
        </w:rPr>
        <w:t xml:space="preserve">Canadian Archipelago, </w:t>
      </w:r>
      <w:r w:rsidR="001550C5">
        <w:rPr>
          <w:rFonts w:ascii="Times New Roman" w:hAnsi="Times New Roman" w:cs="Times New Roman"/>
        </w:rPr>
        <w:t>Eurasia</w:t>
      </w:r>
      <w:r>
        <w:rPr>
          <w:rFonts w:ascii="Times New Roman" w:hAnsi="Times New Roman" w:cs="Times New Roman"/>
        </w:rPr>
        <w:t>, and the Arctic, which are also regions</w:t>
      </w:r>
      <w:r w:rsidR="003B2DDE">
        <w:rPr>
          <w:rFonts w:ascii="Times New Roman" w:hAnsi="Times New Roman" w:cs="Times New Roman"/>
        </w:rPr>
        <w:t xml:space="preserve"> </w:t>
      </w:r>
      <w:r>
        <w:rPr>
          <w:rFonts w:ascii="Times New Roman" w:hAnsi="Times New Roman" w:cs="Times New Roman"/>
        </w:rPr>
        <w:t xml:space="preserve">of </w:t>
      </w:r>
      <w:r w:rsidR="003B2DDE">
        <w:rPr>
          <w:rFonts w:ascii="Times New Roman" w:hAnsi="Times New Roman" w:cs="Times New Roman"/>
        </w:rPr>
        <w:t xml:space="preserve">high TPV track density </w:t>
      </w:r>
      <w:r>
        <w:rPr>
          <w:rFonts w:ascii="Times New Roman" w:hAnsi="Times New Roman" w:cs="Times New Roman"/>
        </w:rPr>
        <w:t xml:space="preserve">shown </w:t>
      </w:r>
      <w:r w:rsidR="002A3CE5">
        <w:rPr>
          <w:rFonts w:ascii="Times New Roman" w:hAnsi="Times New Roman" w:cs="Times New Roman"/>
        </w:rPr>
        <w:t>in</w:t>
      </w:r>
      <w:r w:rsidR="004E40B5">
        <w:rPr>
          <w:rFonts w:ascii="Times New Roman" w:hAnsi="Times New Roman" w:cs="Times New Roman"/>
        </w:rPr>
        <w:t xml:space="preserve"> </w:t>
      </w:r>
      <w:r w:rsidR="000F227A">
        <w:rPr>
          <w:rFonts w:ascii="Times New Roman" w:hAnsi="Times New Roman" w:cs="Times New Roman"/>
        </w:rPr>
        <w:t>Hakim and Canavan (2005), Cavallo and</w:t>
      </w:r>
      <w:r w:rsidR="00CE0F39">
        <w:rPr>
          <w:rFonts w:ascii="Times New Roman" w:hAnsi="Times New Roman" w:cs="Times New Roman"/>
        </w:rPr>
        <w:t xml:space="preserve"> Hakim (</w:t>
      </w:r>
      <w:r w:rsidR="00B63201">
        <w:rPr>
          <w:rFonts w:ascii="Times New Roman" w:hAnsi="Times New Roman" w:cs="Times New Roman"/>
        </w:rPr>
        <w:t xml:space="preserve">2009, </w:t>
      </w:r>
      <w:r w:rsidR="00CE0F39">
        <w:rPr>
          <w:rFonts w:ascii="Times New Roman" w:hAnsi="Times New Roman" w:cs="Times New Roman"/>
        </w:rPr>
        <w:t>2010, 2012), and Szapiro</w:t>
      </w:r>
      <w:r w:rsidR="00C70A7E">
        <w:rPr>
          <w:rFonts w:ascii="Times New Roman" w:hAnsi="Times New Roman" w:cs="Times New Roman"/>
        </w:rPr>
        <w:t xml:space="preserve"> and Cavallo (2018).</w:t>
      </w:r>
      <w:r w:rsidR="000F227A">
        <w:rPr>
          <w:rFonts w:ascii="Times New Roman" w:hAnsi="Times New Roman" w:cs="Times New Roman"/>
        </w:rPr>
        <w:t xml:space="preserve"> </w:t>
      </w:r>
      <w:r w:rsidR="00680F37">
        <w:rPr>
          <w:rFonts w:ascii="Times New Roman" w:hAnsi="Times New Roman" w:cs="Times New Roman"/>
        </w:rPr>
        <w:t>H</w:t>
      </w:r>
      <w:r w:rsidR="003C3D11">
        <w:rPr>
          <w:rFonts w:ascii="Times New Roman" w:hAnsi="Times New Roman" w:cs="Times New Roman"/>
        </w:rPr>
        <w:t>owever,</w:t>
      </w:r>
      <w:r w:rsidR="004D0810">
        <w:rPr>
          <w:rFonts w:ascii="Times New Roman" w:hAnsi="Times New Roman" w:cs="Times New Roman"/>
        </w:rPr>
        <w:t xml:space="preserve"> </w:t>
      </w:r>
      <w:r w:rsidR="003B2DDE">
        <w:rPr>
          <w:rFonts w:ascii="Times New Roman" w:hAnsi="Times New Roman" w:cs="Times New Roman"/>
        </w:rPr>
        <w:t>areas</w:t>
      </w:r>
      <w:r w:rsidR="004D0810">
        <w:rPr>
          <w:rFonts w:ascii="Times New Roman" w:hAnsi="Times New Roman" w:cs="Times New Roman"/>
        </w:rPr>
        <w:t xml:space="preserve"> of high cold pool track density </w:t>
      </w:r>
      <w:r w:rsidR="00BC1315">
        <w:rPr>
          <w:rFonts w:ascii="Times New Roman" w:hAnsi="Times New Roman" w:cs="Times New Roman"/>
        </w:rPr>
        <w:t>are</w:t>
      </w:r>
      <w:r w:rsidR="004D0810">
        <w:rPr>
          <w:rFonts w:ascii="Times New Roman" w:hAnsi="Times New Roman" w:cs="Times New Roman"/>
        </w:rPr>
        <w:t xml:space="preserve"> more</w:t>
      </w:r>
      <w:r w:rsidR="00F71587">
        <w:rPr>
          <w:rFonts w:ascii="Times New Roman" w:hAnsi="Times New Roman" w:cs="Times New Roman"/>
        </w:rPr>
        <w:t xml:space="preserve"> spatially</w:t>
      </w:r>
      <w:r w:rsidR="003B2DDE">
        <w:rPr>
          <w:rFonts w:ascii="Times New Roman" w:hAnsi="Times New Roman" w:cs="Times New Roman"/>
        </w:rPr>
        <w:t xml:space="preserve"> restricted than areas</w:t>
      </w:r>
      <w:r w:rsidR="004D0810">
        <w:rPr>
          <w:rFonts w:ascii="Times New Roman" w:hAnsi="Times New Roman" w:cs="Times New Roman"/>
        </w:rPr>
        <w:t xml:space="preserve"> of high</w:t>
      </w:r>
      <w:r w:rsidR="004A3767">
        <w:rPr>
          <w:rFonts w:ascii="Times New Roman" w:hAnsi="Times New Roman" w:cs="Times New Roman"/>
        </w:rPr>
        <w:t xml:space="preserve"> TPV track density (</w:t>
      </w:r>
      <w:r w:rsidR="000F227A">
        <w:rPr>
          <w:rFonts w:ascii="Times New Roman" w:hAnsi="Times New Roman" w:cs="Times New Roman"/>
        </w:rPr>
        <w:t xml:space="preserve">compare </w:t>
      </w:r>
      <w:r w:rsidR="00097C2B">
        <w:rPr>
          <w:rFonts w:ascii="Times New Roman" w:hAnsi="Times New Roman" w:cs="Times New Roman"/>
        </w:rPr>
        <w:t>Fig. 5a and Fig. 5</w:t>
      </w:r>
      <w:r w:rsidR="00013E6A">
        <w:rPr>
          <w:rFonts w:ascii="Times New Roman" w:hAnsi="Times New Roman" w:cs="Times New Roman"/>
        </w:rPr>
        <w:t xml:space="preserve">b), which </w:t>
      </w:r>
      <w:r w:rsidR="004A3767">
        <w:rPr>
          <w:rFonts w:ascii="Times New Roman" w:hAnsi="Times New Roman" w:cs="Times New Roman"/>
        </w:rPr>
        <w:t>may be due to a</w:t>
      </w:r>
      <w:r w:rsidR="003C3D11">
        <w:rPr>
          <w:rFonts w:ascii="Times New Roman" w:hAnsi="Times New Roman" w:cs="Times New Roman"/>
        </w:rPr>
        <w:t xml:space="preserve"> greater influence of land surface type on cold pools</w:t>
      </w:r>
      <w:r w:rsidR="008E7D74">
        <w:rPr>
          <w:rFonts w:ascii="Times New Roman" w:hAnsi="Times New Roman" w:cs="Times New Roman"/>
        </w:rPr>
        <w:t xml:space="preserve"> compared to TPVs. </w:t>
      </w:r>
      <w:r w:rsidR="004A3767">
        <w:rPr>
          <w:rFonts w:ascii="Times New Roman" w:hAnsi="Times New Roman" w:cs="Times New Roman"/>
        </w:rPr>
        <w:t>For example,</w:t>
      </w:r>
      <w:r w:rsidR="003B2DDE">
        <w:rPr>
          <w:rFonts w:ascii="Times New Roman" w:hAnsi="Times New Roman" w:cs="Times New Roman"/>
        </w:rPr>
        <w:t xml:space="preserve"> areas</w:t>
      </w:r>
      <w:r w:rsidR="00F84B47">
        <w:rPr>
          <w:rFonts w:ascii="Times New Roman" w:hAnsi="Times New Roman" w:cs="Times New Roman"/>
        </w:rPr>
        <w:t xml:space="preserve"> of h</w:t>
      </w:r>
      <w:r w:rsidR="003F7964">
        <w:rPr>
          <w:rFonts w:ascii="Times New Roman" w:hAnsi="Times New Roman" w:cs="Times New Roman"/>
        </w:rPr>
        <w:t xml:space="preserve">igh cold pool </w:t>
      </w:r>
      <w:r w:rsidR="003D1968">
        <w:rPr>
          <w:rFonts w:ascii="Times New Roman" w:hAnsi="Times New Roman" w:cs="Times New Roman"/>
        </w:rPr>
        <w:t xml:space="preserve">track density are </w:t>
      </w:r>
      <w:r w:rsidR="008563FC">
        <w:rPr>
          <w:rFonts w:ascii="Times New Roman" w:hAnsi="Times New Roman" w:cs="Times New Roman"/>
        </w:rPr>
        <w:t xml:space="preserve">more </w:t>
      </w:r>
      <w:r w:rsidR="0044132D">
        <w:rPr>
          <w:rFonts w:ascii="Times New Roman" w:hAnsi="Times New Roman" w:cs="Times New Roman"/>
        </w:rPr>
        <w:t xml:space="preserve">spatially </w:t>
      </w:r>
      <w:r w:rsidR="008563FC">
        <w:rPr>
          <w:rFonts w:ascii="Times New Roman" w:hAnsi="Times New Roman" w:cs="Times New Roman"/>
        </w:rPr>
        <w:t>restricted</w:t>
      </w:r>
      <w:r w:rsidR="003C3D11">
        <w:rPr>
          <w:rFonts w:ascii="Times New Roman" w:hAnsi="Times New Roman" w:cs="Times New Roman"/>
        </w:rPr>
        <w:t xml:space="preserve"> </w:t>
      </w:r>
      <w:r w:rsidR="00BC1315">
        <w:rPr>
          <w:rFonts w:ascii="Times New Roman" w:hAnsi="Times New Roman" w:cs="Times New Roman"/>
        </w:rPr>
        <w:t xml:space="preserve">than </w:t>
      </w:r>
      <w:r w:rsidR="003B2DDE">
        <w:rPr>
          <w:rFonts w:ascii="Times New Roman" w:hAnsi="Times New Roman" w:cs="Times New Roman"/>
        </w:rPr>
        <w:t>areas</w:t>
      </w:r>
      <w:r w:rsidR="00BC1315">
        <w:rPr>
          <w:rFonts w:ascii="Times New Roman" w:hAnsi="Times New Roman" w:cs="Times New Roman"/>
        </w:rPr>
        <w:t xml:space="preserve"> of high TPV track density </w:t>
      </w:r>
      <w:r w:rsidR="003C3D11">
        <w:rPr>
          <w:rFonts w:ascii="Times New Roman" w:hAnsi="Times New Roman" w:cs="Times New Roman"/>
        </w:rPr>
        <w:t xml:space="preserve">to </w:t>
      </w:r>
      <w:r w:rsidR="003D1968">
        <w:rPr>
          <w:rFonts w:ascii="Times New Roman" w:hAnsi="Times New Roman" w:cs="Times New Roman"/>
        </w:rPr>
        <w:t>land surfaces and surfaces that are typically covered with snow and ice</w:t>
      </w:r>
      <w:r w:rsidR="00292715">
        <w:rPr>
          <w:rFonts w:ascii="Times New Roman" w:hAnsi="Times New Roman" w:cs="Times New Roman"/>
        </w:rPr>
        <w:t xml:space="preserve"> throughout the year</w:t>
      </w:r>
      <w:r w:rsidR="004A3767">
        <w:rPr>
          <w:rFonts w:ascii="Times New Roman" w:hAnsi="Times New Roman" w:cs="Times New Roman"/>
        </w:rPr>
        <w:t xml:space="preserve"> (e.g.</w:t>
      </w:r>
      <w:r w:rsidR="00BC1315">
        <w:rPr>
          <w:rFonts w:ascii="Times New Roman" w:hAnsi="Times New Roman" w:cs="Times New Roman"/>
        </w:rPr>
        <w:t>,</w:t>
      </w:r>
      <w:r w:rsidR="004A3767">
        <w:rPr>
          <w:rFonts w:ascii="Times New Roman" w:hAnsi="Times New Roman" w:cs="Times New Roman"/>
        </w:rPr>
        <w:t xml:space="preserve"> </w:t>
      </w:r>
      <w:r w:rsidR="00AA5687">
        <w:rPr>
          <w:rFonts w:ascii="Times New Roman" w:hAnsi="Times New Roman" w:cs="Times New Roman"/>
        </w:rPr>
        <w:t xml:space="preserve">the </w:t>
      </w:r>
      <w:r w:rsidR="004A3767">
        <w:rPr>
          <w:rFonts w:ascii="Times New Roman" w:hAnsi="Times New Roman" w:cs="Times New Roman"/>
        </w:rPr>
        <w:t>central Arctic)</w:t>
      </w:r>
      <w:r w:rsidR="00F84B47">
        <w:rPr>
          <w:rFonts w:ascii="Times New Roman" w:hAnsi="Times New Roman" w:cs="Times New Roman"/>
        </w:rPr>
        <w:t>, from wh</w:t>
      </w:r>
      <w:r w:rsidR="002A3CE5">
        <w:rPr>
          <w:rFonts w:ascii="Times New Roman" w:hAnsi="Times New Roman" w:cs="Times New Roman"/>
        </w:rPr>
        <w:t xml:space="preserve">ich longwave radiative cooling </w:t>
      </w:r>
      <w:r w:rsidR="00F84B47">
        <w:rPr>
          <w:rFonts w:ascii="Times New Roman" w:hAnsi="Times New Roman" w:cs="Times New Roman"/>
        </w:rPr>
        <w:t>would aid in cold pool pr</w:t>
      </w:r>
      <w:r w:rsidR="003D4625">
        <w:rPr>
          <w:rFonts w:ascii="Times New Roman" w:hAnsi="Times New Roman" w:cs="Times New Roman"/>
        </w:rPr>
        <w:t>oduction (e.g., Eman</w:t>
      </w:r>
      <w:r w:rsidR="002A3CE5">
        <w:rPr>
          <w:rFonts w:ascii="Times New Roman" w:hAnsi="Times New Roman" w:cs="Times New Roman"/>
        </w:rPr>
        <w:t>uel 2008</w:t>
      </w:r>
      <w:r w:rsidR="004D0810">
        <w:rPr>
          <w:rFonts w:ascii="Times New Roman" w:hAnsi="Times New Roman" w:cs="Times New Roman"/>
        </w:rPr>
        <w:t>; Turner and Gyakum 2011</w:t>
      </w:r>
      <w:r w:rsidR="002A3CE5">
        <w:rPr>
          <w:rFonts w:ascii="Times New Roman" w:hAnsi="Times New Roman" w:cs="Times New Roman"/>
        </w:rPr>
        <w:t>)</w:t>
      </w:r>
      <w:r w:rsidR="008E7D74">
        <w:rPr>
          <w:rFonts w:ascii="Times New Roman" w:hAnsi="Times New Roman" w:cs="Times New Roman"/>
        </w:rPr>
        <w:t xml:space="preserve">. Furthermore, </w:t>
      </w:r>
      <w:r w:rsidR="003C3D11">
        <w:rPr>
          <w:rFonts w:ascii="Times New Roman" w:hAnsi="Times New Roman" w:cs="Times New Roman"/>
        </w:rPr>
        <w:t>cold pool track density</w:t>
      </w:r>
      <w:r w:rsidR="008E7D74">
        <w:rPr>
          <w:rFonts w:ascii="Times New Roman" w:hAnsi="Times New Roman" w:cs="Times New Roman"/>
        </w:rPr>
        <w:t xml:space="preserve"> and TPV track density</w:t>
      </w:r>
      <w:r w:rsidR="003C3D11">
        <w:rPr>
          <w:rFonts w:ascii="Times New Roman" w:hAnsi="Times New Roman" w:cs="Times New Roman"/>
        </w:rPr>
        <w:t xml:space="preserve"> </w:t>
      </w:r>
      <w:r w:rsidR="008E7D74">
        <w:rPr>
          <w:rFonts w:ascii="Times New Roman" w:hAnsi="Times New Roman" w:cs="Times New Roman"/>
        </w:rPr>
        <w:t>is relatively low and high, respectively, over the open waters of the Norwegian Sea</w:t>
      </w:r>
      <w:r w:rsidR="003C3D11">
        <w:rPr>
          <w:rFonts w:ascii="Times New Roman" w:hAnsi="Times New Roman" w:cs="Times New Roman"/>
        </w:rPr>
        <w:t xml:space="preserve">, from which surface sensible heating may </w:t>
      </w:r>
      <w:r w:rsidR="008563FC">
        <w:rPr>
          <w:rFonts w:ascii="Times New Roman" w:hAnsi="Times New Roman" w:cs="Times New Roman"/>
        </w:rPr>
        <w:t>weaken or destroy cold pools</w:t>
      </w:r>
      <w:r w:rsidR="00292715">
        <w:rPr>
          <w:rFonts w:ascii="Times New Roman" w:hAnsi="Times New Roman" w:cs="Times New Roman"/>
        </w:rPr>
        <w:t xml:space="preserve"> (e.g., Papritz et al. 2019)</w:t>
      </w:r>
      <w:r w:rsidR="008E7D74">
        <w:rPr>
          <w:rFonts w:ascii="Times New Roman" w:hAnsi="Times New Roman" w:cs="Times New Roman"/>
        </w:rPr>
        <w:t xml:space="preserve">, but may have </w:t>
      </w:r>
      <w:r w:rsidR="00BC1315">
        <w:rPr>
          <w:rFonts w:ascii="Times New Roman" w:hAnsi="Times New Roman" w:cs="Times New Roman"/>
        </w:rPr>
        <w:t>little</w:t>
      </w:r>
      <w:r w:rsidR="00292715">
        <w:rPr>
          <w:rFonts w:ascii="Times New Roman" w:hAnsi="Times New Roman" w:cs="Times New Roman"/>
        </w:rPr>
        <w:t xml:space="preserve"> to no</w:t>
      </w:r>
      <w:r w:rsidR="008E7D74">
        <w:rPr>
          <w:rFonts w:ascii="Times New Roman" w:hAnsi="Times New Roman" w:cs="Times New Roman"/>
        </w:rPr>
        <w:t xml:space="preserve"> influence on TPVs</w:t>
      </w:r>
      <w:r w:rsidR="002A3CE5">
        <w:rPr>
          <w:rFonts w:ascii="Times New Roman" w:hAnsi="Times New Roman" w:cs="Times New Roman"/>
        </w:rPr>
        <w:t xml:space="preserve">. </w:t>
      </w:r>
      <w:r w:rsidR="00206F2F">
        <w:rPr>
          <w:rFonts w:ascii="Times New Roman" w:hAnsi="Times New Roman" w:cs="Times New Roman"/>
        </w:rPr>
        <w:t>Reduced</w:t>
      </w:r>
      <w:r w:rsidR="00F84B47">
        <w:rPr>
          <w:rFonts w:ascii="Times New Roman" w:hAnsi="Times New Roman" w:cs="Times New Roman"/>
        </w:rPr>
        <w:t xml:space="preserve"> cold </w:t>
      </w:r>
      <w:r w:rsidR="003D1968">
        <w:rPr>
          <w:rFonts w:ascii="Times New Roman" w:hAnsi="Times New Roman" w:cs="Times New Roman"/>
        </w:rPr>
        <w:t xml:space="preserve">pool track density </w:t>
      </w:r>
      <w:r w:rsidR="00E25C21">
        <w:rPr>
          <w:rFonts w:ascii="Times New Roman" w:hAnsi="Times New Roman" w:cs="Times New Roman"/>
        </w:rPr>
        <w:t>is also found</w:t>
      </w:r>
      <w:r w:rsidR="003D1968">
        <w:rPr>
          <w:rFonts w:ascii="Times New Roman" w:hAnsi="Times New Roman" w:cs="Times New Roman"/>
        </w:rPr>
        <w:t xml:space="preserve"> over the</w:t>
      </w:r>
      <w:r w:rsidR="00104FA3">
        <w:rPr>
          <w:rFonts w:ascii="Times New Roman" w:hAnsi="Times New Roman" w:cs="Times New Roman"/>
        </w:rPr>
        <w:t xml:space="preserve"> Rockies (Fig</w:t>
      </w:r>
      <w:r w:rsidR="00FA4B5C">
        <w:rPr>
          <w:rFonts w:ascii="Times New Roman" w:hAnsi="Times New Roman" w:cs="Times New Roman"/>
        </w:rPr>
        <w:t>.</w:t>
      </w:r>
      <w:r w:rsidR="00104FA3">
        <w:rPr>
          <w:rFonts w:ascii="Times New Roman" w:hAnsi="Times New Roman" w:cs="Times New Roman"/>
        </w:rPr>
        <w:t xml:space="preserve"> 5</w:t>
      </w:r>
      <w:r w:rsidR="00F84B47">
        <w:rPr>
          <w:rFonts w:ascii="Times New Roman" w:hAnsi="Times New Roman" w:cs="Times New Roman"/>
        </w:rPr>
        <w:t>b)</w:t>
      </w:r>
      <w:r w:rsidR="002A3CE5">
        <w:rPr>
          <w:rFonts w:ascii="Times New Roman" w:hAnsi="Times New Roman" w:cs="Times New Roman"/>
        </w:rPr>
        <w:t xml:space="preserve">, </w:t>
      </w:r>
      <w:r w:rsidR="00206F2F">
        <w:rPr>
          <w:rFonts w:ascii="Times New Roman" w:hAnsi="Times New Roman" w:cs="Times New Roman"/>
        </w:rPr>
        <w:t>as cold</w:t>
      </w:r>
      <w:r w:rsidR="001008E1">
        <w:rPr>
          <w:rFonts w:ascii="Times New Roman" w:hAnsi="Times New Roman" w:cs="Times New Roman"/>
        </w:rPr>
        <w:t xml:space="preserve"> air</w:t>
      </w:r>
      <w:r w:rsidR="00292715">
        <w:rPr>
          <w:rFonts w:ascii="Times New Roman" w:hAnsi="Times New Roman" w:cs="Times New Roman"/>
        </w:rPr>
        <w:t xml:space="preserve"> </w:t>
      </w:r>
      <w:r w:rsidR="000F227A">
        <w:rPr>
          <w:rFonts w:ascii="Times New Roman" w:hAnsi="Times New Roman" w:cs="Times New Roman"/>
        </w:rPr>
        <w:t>is often</w:t>
      </w:r>
      <w:r w:rsidR="00292715">
        <w:rPr>
          <w:rFonts w:ascii="Times New Roman" w:hAnsi="Times New Roman" w:cs="Times New Roman"/>
        </w:rPr>
        <w:t xml:space="preserve"> </w:t>
      </w:r>
      <w:r w:rsidR="0046707C">
        <w:rPr>
          <w:rFonts w:ascii="Times New Roman" w:hAnsi="Times New Roman" w:cs="Times New Roman"/>
        </w:rPr>
        <w:t>channeled</w:t>
      </w:r>
      <w:r w:rsidR="00292715">
        <w:rPr>
          <w:rFonts w:ascii="Times New Roman" w:hAnsi="Times New Roman" w:cs="Times New Roman"/>
        </w:rPr>
        <w:t xml:space="preserve"> </w:t>
      </w:r>
      <w:r w:rsidR="002A3CE5">
        <w:rPr>
          <w:rFonts w:ascii="Times New Roman" w:hAnsi="Times New Roman" w:cs="Times New Roman"/>
        </w:rPr>
        <w:t xml:space="preserve">on the lee side </w:t>
      </w:r>
      <w:r w:rsidR="00206F2F">
        <w:rPr>
          <w:rFonts w:ascii="Times New Roman" w:hAnsi="Times New Roman" w:cs="Times New Roman"/>
        </w:rPr>
        <w:t xml:space="preserve">of the Rockies </w:t>
      </w:r>
      <w:r w:rsidR="002A3CE5">
        <w:rPr>
          <w:rFonts w:ascii="Times New Roman" w:hAnsi="Times New Roman" w:cs="Times New Roman"/>
        </w:rPr>
        <w:t>(e.g., Colle and Mass 1995)</w:t>
      </w:r>
      <w:r w:rsidR="00F84B47">
        <w:rPr>
          <w:rFonts w:ascii="Times New Roman" w:hAnsi="Times New Roman" w:cs="Times New Roman"/>
        </w:rPr>
        <w:t xml:space="preserve">. </w:t>
      </w:r>
      <w:r w:rsidR="00242CB5">
        <w:rPr>
          <w:rFonts w:ascii="Times New Roman" w:hAnsi="Times New Roman" w:cs="Times New Roman"/>
        </w:rPr>
        <w:t>The lo</w:t>
      </w:r>
      <w:r w:rsidR="00FB3C6B">
        <w:rPr>
          <w:rFonts w:ascii="Times New Roman" w:hAnsi="Times New Roman" w:cs="Times New Roman"/>
        </w:rPr>
        <w:t xml:space="preserve">wer total number of cold pools </w:t>
      </w:r>
      <w:r w:rsidR="00242CB5">
        <w:rPr>
          <w:rFonts w:ascii="Times New Roman" w:hAnsi="Times New Roman" w:cs="Times New Roman"/>
        </w:rPr>
        <w:t>(23045) compared to TPVs (58563) likely relates to the 1000–500-hPa thickness field, from which cold pools are identified, being a smoother field than the DT potential temperature field, from which TPVs are identified</w:t>
      </w:r>
      <w:r w:rsidR="00644355">
        <w:rPr>
          <w:rFonts w:ascii="Times New Roman" w:hAnsi="Times New Roman" w:cs="Times New Roman"/>
        </w:rPr>
        <w:t xml:space="preserve">, </w:t>
      </w:r>
      <w:r w:rsidR="00242CB5">
        <w:rPr>
          <w:rFonts w:ascii="Times New Roman" w:hAnsi="Times New Roman" w:cs="Times New Roman"/>
        </w:rPr>
        <w:t xml:space="preserve">and thus there </w:t>
      </w:r>
      <w:r w:rsidR="003D1968">
        <w:rPr>
          <w:rFonts w:ascii="Times New Roman" w:hAnsi="Times New Roman" w:cs="Times New Roman"/>
        </w:rPr>
        <w:t>being</w:t>
      </w:r>
      <w:r w:rsidR="00242CB5">
        <w:rPr>
          <w:rFonts w:ascii="Times New Roman" w:hAnsi="Times New Roman" w:cs="Times New Roman"/>
        </w:rPr>
        <w:t xml:space="preserve"> fewer trackable minima of 1000–500-hPa thickness than minima of DT potential temperature. </w:t>
      </w:r>
    </w:p>
    <w:p w14:paraId="06B917E4" w14:textId="2DFED365" w:rsidR="00242CB5" w:rsidRPr="002B4B2F" w:rsidRDefault="00F84B47" w:rsidP="005F3CC1">
      <w:pPr>
        <w:spacing w:line="480" w:lineRule="auto"/>
        <w:ind w:firstLine="720"/>
        <w:rPr>
          <w:rFonts w:ascii="Times New Roman" w:hAnsi="Times New Roman" w:cs="Times New Roman"/>
          <w:i/>
        </w:rPr>
      </w:pPr>
      <w:r>
        <w:rPr>
          <w:rFonts w:ascii="Times New Roman" w:hAnsi="Times New Roman" w:cs="Times New Roman"/>
        </w:rPr>
        <w:t xml:space="preserve"> </w:t>
      </w:r>
      <w:r w:rsidR="00DC7011">
        <w:rPr>
          <w:rFonts w:ascii="Times New Roman" w:hAnsi="Times New Roman" w:cs="Times New Roman"/>
        </w:rPr>
        <w:t>Maxima</w:t>
      </w:r>
      <w:r w:rsidR="00F71587">
        <w:rPr>
          <w:rFonts w:ascii="Times New Roman" w:hAnsi="Times New Roman" w:cs="Times New Roman"/>
        </w:rPr>
        <w:t xml:space="preserve"> </w:t>
      </w:r>
      <w:r w:rsidR="00242CB5">
        <w:rPr>
          <w:rFonts w:ascii="Times New Roman" w:hAnsi="Times New Roman" w:cs="Times New Roman"/>
        </w:rPr>
        <w:t>of track density of</w:t>
      </w:r>
      <w:r w:rsidR="00F71587">
        <w:rPr>
          <w:rFonts w:ascii="Times New Roman" w:hAnsi="Times New Roman" w:cs="Times New Roman"/>
        </w:rPr>
        <w:t xml:space="preserve"> </w:t>
      </w:r>
      <w:r w:rsidR="000778C0">
        <w:rPr>
          <w:rFonts w:ascii="Times New Roman" w:hAnsi="Times New Roman" w:cs="Times New Roman"/>
        </w:rPr>
        <w:t>TPVs and cold pools</w:t>
      </w:r>
      <w:r w:rsidR="00F71587">
        <w:rPr>
          <w:rFonts w:ascii="Times New Roman" w:hAnsi="Times New Roman" w:cs="Times New Roman"/>
        </w:rPr>
        <w:t xml:space="preserve"> tra</w:t>
      </w:r>
      <w:r w:rsidR="001040B7">
        <w:rPr>
          <w:rFonts w:ascii="Times New Roman" w:hAnsi="Times New Roman" w:cs="Times New Roman"/>
        </w:rPr>
        <w:t>nsported to middle latitudes</w:t>
      </w:r>
      <w:r w:rsidR="00F71587">
        <w:rPr>
          <w:rFonts w:ascii="Times New Roman" w:hAnsi="Times New Roman" w:cs="Times New Roman"/>
        </w:rPr>
        <w:t xml:space="preserve"> </w:t>
      </w:r>
      <w:r w:rsidR="001040B7">
        <w:rPr>
          <w:rFonts w:ascii="Times New Roman" w:hAnsi="Times New Roman" w:cs="Times New Roman"/>
        </w:rPr>
        <w:t>(</w:t>
      </w:r>
      <w:r w:rsidR="00F71587">
        <w:rPr>
          <w:rFonts w:ascii="Times New Roman" w:hAnsi="Times New Roman" w:cs="Times New Roman"/>
        </w:rPr>
        <w:t>defined</w:t>
      </w:r>
      <w:r w:rsidR="001040B7">
        <w:rPr>
          <w:rFonts w:ascii="Times New Roman" w:hAnsi="Times New Roman" w:cs="Times New Roman"/>
        </w:rPr>
        <w:t xml:space="preserve"> at the beginning of section 2c)</w:t>
      </w:r>
      <w:r w:rsidR="000778C0">
        <w:rPr>
          <w:rFonts w:ascii="Times New Roman" w:hAnsi="Times New Roman" w:cs="Times New Roman"/>
        </w:rPr>
        <w:t xml:space="preserve"> are found</w:t>
      </w:r>
      <w:r w:rsidR="006C00D8">
        <w:rPr>
          <w:rFonts w:ascii="Times New Roman" w:hAnsi="Times New Roman" w:cs="Times New Roman"/>
        </w:rPr>
        <w:t xml:space="preserve"> over central and eastern North America</w:t>
      </w:r>
      <w:r w:rsidR="00242CB5">
        <w:rPr>
          <w:rFonts w:ascii="Times New Roman" w:hAnsi="Times New Roman" w:cs="Times New Roman"/>
        </w:rPr>
        <w:t>, and central and</w:t>
      </w:r>
      <w:r w:rsidR="00033C0B">
        <w:rPr>
          <w:rFonts w:ascii="Times New Roman" w:hAnsi="Times New Roman" w:cs="Times New Roman"/>
        </w:rPr>
        <w:t xml:space="preserve"> eastern Eurasia (Figs. 5c,d). </w:t>
      </w:r>
      <w:r w:rsidR="00BE61E0">
        <w:rPr>
          <w:rFonts w:ascii="Times New Roman" w:hAnsi="Times New Roman" w:cs="Times New Roman"/>
        </w:rPr>
        <w:t>There are also</w:t>
      </w:r>
      <w:r w:rsidR="00D412E5">
        <w:rPr>
          <w:rFonts w:ascii="Times New Roman" w:hAnsi="Times New Roman" w:cs="Times New Roman"/>
        </w:rPr>
        <w:t xml:space="preserve"> </w:t>
      </w:r>
      <w:r w:rsidR="00BE61E0">
        <w:rPr>
          <w:rFonts w:ascii="Times New Roman" w:hAnsi="Times New Roman" w:cs="Times New Roman"/>
        </w:rPr>
        <w:t>maxima</w:t>
      </w:r>
      <w:r w:rsidR="00123E92">
        <w:rPr>
          <w:rFonts w:ascii="Times New Roman" w:hAnsi="Times New Roman" w:cs="Times New Roman"/>
        </w:rPr>
        <w:t xml:space="preserve"> in the </w:t>
      </w:r>
      <w:r w:rsidR="00D412E5">
        <w:rPr>
          <w:rFonts w:ascii="Times New Roman" w:hAnsi="Times New Roman" w:cs="Times New Roman"/>
        </w:rPr>
        <w:t>number of instances in which TPVs and cold pools cross equatorward of 60</w:t>
      </w:r>
      <w:r w:rsidR="004A076E">
        <w:rPr>
          <w:rFonts w:ascii="Times New Roman" w:hAnsi="Times New Roman" w:cs="Times New Roman"/>
        </w:rPr>
        <w:t>°</w:t>
      </w:r>
      <w:r w:rsidR="00D412E5">
        <w:rPr>
          <w:rFonts w:ascii="Times New Roman" w:hAnsi="Times New Roman" w:cs="Times New Roman"/>
        </w:rPr>
        <w:t xml:space="preserve">N into middle latitudes over central and eastern </w:t>
      </w:r>
      <w:r w:rsidR="006C00D8">
        <w:rPr>
          <w:rFonts w:ascii="Times New Roman" w:hAnsi="Times New Roman" w:cs="Times New Roman"/>
        </w:rPr>
        <w:t>North America</w:t>
      </w:r>
      <w:r w:rsidR="00BE61E0">
        <w:rPr>
          <w:rFonts w:ascii="Times New Roman" w:hAnsi="Times New Roman" w:cs="Times New Roman"/>
        </w:rPr>
        <w:t>,</w:t>
      </w:r>
      <w:r w:rsidR="00D412E5">
        <w:rPr>
          <w:rFonts w:ascii="Times New Roman" w:hAnsi="Times New Roman" w:cs="Times New Roman"/>
        </w:rPr>
        <w:t xml:space="preserve"> a</w:t>
      </w:r>
      <w:r w:rsidR="004A076E">
        <w:rPr>
          <w:rFonts w:ascii="Times New Roman" w:hAnsi="Times New Roman" w:cs="Times New Roman"/>
        </w:rPr>
        <w:t>nd central and eastern Eurasia,</w:t>
      </w:r>
      <w:r w:rsidR="00123E92">
        <w:rPr>
          <w:rFonts w:ascii="Times New Roman" w:hAnsi="Times New Roman" w:cs="Times New Roman"/>
        </w:rPr>
        <w:t xml:space="preserve"> </w:t>
      </w:r>
      <w:r w:rsidR="005E64BA">
        <w:rPr>
          <w:rFonts w:ascii="Times New Roman" w:hAnsi="Times New Roman" w:cs="Times New Roman"/>
        </w:rPr>
        <w:t>and a</w:t>
      </w:r>
      <w:r w:rsidR="004A076E">
        <w:rPr>
          <w:rFonts w:ascii="Times New Roman" w:hAnsi="Times New Roman" w:cs="Times New Roman"/>
        </w:rPr>
        <w:t xml:space="preserve"> minimum</w:t>
      </w:r>
      <w:r w:rsidR="00A66AB6">
        <w:rPr>
          <w:rFonts w:ascii="Times New Roman" w:hAnsi="Times New Roman" w:cs="Times New Roman"/>
        </w:rPr>
        <w:t xml:space="preserve"> in the number of these instances</w:t>
      </w:r>
      <w:r w:rsidR="004A076E">
        <w:rPr>
          <w:rFonts w:ascii="Times New Roman" w:hAnsi="Times New Roman" w:cs="Times New Roman"/>
        </w:rPr>
        <w:t xml:space="preserve"> over the eastern North Pacific</w:t>
      </w:r>
      <w:r w:rsidR="0046707C">
        <w:rPr>
          <w:rFonts w:ascii="Times New Roman" w:hAnsi="Times New Roman" w:cs="Times New Roman"/>
        </w:rPr>
        <w:t xml:space="preserve"> and western North America</w:t>
      </w:r>
      <w:r w:rsidR="008C44A3">
        <w:rPr>
          <w:rFonts w:ascii="Times New Roman" w:hAnsi="Times New Roman" w:cs="Times New Roman"/>
        </w:rPr>
        <w:t xml:space="preserve"> (Fig</w:t>
      </w:r>
      <w:r w:rsidR="000F227A">
        <w:rPr>
          <w:rFonts w:ascii="Times New Roman" w:hAnsi="Times New Roman" w:cs="Times New Roman"/>
        </w:rPr>
        <w:t>s</w:t>
      </w:r>
      <w:r w:rsidR="004A076E">
        <w:rPr>
          <w:rFonts w:ascii="Times New Roman" w:hAnsi="Times New Roman" w:cs="Times New Roman"/>
        </w:rPr>
        <w:t>.</w:t>
      </w:r>
      <w:r w:rsidR="008C44A3">
        <w:rPr>
          <w:rFonts w:ascii="Times New Roman" w:hAnsi="Times New Roman" w:cs="Times New Roman"/>
        </w:rPr>
        <w:t xml:space="preserve"> 6a,b)</w:t>
      </w:r>
      <w:r w:rsidR="00123E92">
        <w:rPr>
          <w:rFonts w:ascii="Times New Roman" w:hAnsi="Times New Roman" w:cs="Times New Roman"/>
        </w:rPr>
        <w:t xml:space="preserve">. </w:t>
      </w:r>
      <w:r w:rsidR="00F71587">
        <w:rPr>
          <w:rFonts w:ascii="Times New Roman" w:hAnsi="Times New Roman" w:cs="Times New Roman"/>
        </w:rPr>
        <w:t>Climatologically favored u</w:t>
      </w:r>
      <w:r w:rsidR="003A48B3">
        <w:rPr>
          <w:rFonts w:ascii="Times New Roman" w:hAnsi="Times New Roman" w:cs="Times New Roman"/>
        </w:rPr>
        <w:t>pper-level ridging</w:t>
      </w:r>
      <w:r w:rsidR="004A076E">
        <w:rPr>
          <w:rFonts w:ascii="Times New Roman" w:hAnsi="Times New Roman" w:cs="Times New Roman"/>
        </w:rPr>
        <w:t xml:space="preserve"> </w:t>
      </w:r>
      <w:r w:rsidR="003A48B3">
        <w:rPr>
          <w:rFonts w:ascii="Times New Roman" w:hAnsi="Times New Roman" w:cs="Times New Roman"/>
        </w:rPr>
        <w:t>over the</w:t>
      </w:r>
      <w:r w:rsidR="004A076E">
        <w:rPr>
          <w:rFonts w:ascii="Times New Roman" w:hAnsi="Times New Roman" w:cs="Times New Roman"/>
        </w:rPr>
        <w:t xml:space="preserve"> eastern North Pa</w:t>
      </w:r>
      <w:r w:rsidR="003D1968">
        <w:rPr>
          <w:rFonts w:ascii="Times New Roman" w:hAnsi="Times New Roman" w:cs="Times New Roman"/>
        </w:rPr>
        <w:t>cific</w:t>
      </w:r>
      <w:r w:rsidR="003A48B3">
        <w:rPr>
          <w:rFonts w:ascii="Times New Roman" w:hAnsi="Times New Roman" w:cs="Times New Roman"/>
        </w:rPr>
        <w:t xml:space="preserve"> and western North America,</w:t>
      </w:r>
      <w:r w:rsidR="00123E92">
        <w:rPr>
          <w:rFonts w:ascii="Times New Roman" w:hAnsi="Times New Roman" w:cs="Times New Roman"/>
        </w:rPr>
        <w:t xml:space="preserve"> which may prevent the equatorward transport of TPVs and cold pools in these regions, may </w:t>
      </w:r>
      <w:r w:rsidR="003A48B3">
        <w:rPr>
          <w:rFonts w:ascii="Times New Roman" w:hAnsi="Times New Roman" w:cs="Times New Roman"/>
        </w:rPr>
        <w:t xml:space="preserve">aid in the </w:t>
      </w:r>
      <w:r w:rsidR="004A076E">
        <w:rPr>
          <w:rFonts w:ascii="Times New Roman" w:hAnsi="Times New Roman" w:cs="Times New Roman"/>
        </w:rPr>
        <w:t>equatorward trans</w:t>
      </w:r>
      <w:r w:rsidR="001008E1">
        <w:rPr>
          <w:rFonts w:ascii="Times New Roman" w:hAnsi="Times New Roman" w:cs="Times New Roman"/>
        </w:rPr>
        <w:t xml:space="preserve">port of TPVs and cold pools </w:t>
      </w:r>
      <w:r w:rsidR="00123E92">
        <w:rPr>
          <w:rFonts w:ascii="Times New Roman" w:hAnsi="Times New Roman" w:cs="Times New Roman"/>
        </w:rPr>
        <w:t xml:space="preserve">downstream </w:t>
      </w:r>
      <w:r w:rsidR="004A076E">
        <w:rPr>
          <w:rFonts w:ascii="Times New Roman" w:hAnsi="Times New Roman" w:cs="Times New Roman"/>
        </w:rPr>
        <w:t>over central and eastern No</w:t>
      </w:r>
      <w:r w:rsidR="00206F2F">
        <w:rPr>
          <w:rFonts w:ascii="Times New Roman" w:hAnsi="Times New Roman" w:cs="Times New Roman"/>
        </w:rPr>
        <w:t>rth America (e.g.,</w:t>
      </w:r>
      <w:r w:rsidR="00644355">
        <w:rPr>
          <w:rFonts w:ascii="Times New Roman" w:hAnsi="Times New Roman" w:cs="Times New Roman"/>
        </w:rPr>
        <w:t xml:space="preserve"> Shapiro et al. 1987</w:t>
      </w:r>
      <w:r w:rsidR="003A48B3">
        <w:rPr>
          <w:rFonts w:ascii="Times New Roman" w:hAnsi="Times New Roman" w:cs="Times New Roman"/>
        </w:rPr>
        <w:t xml:space="preserve">; </w:t>
      </w:r>
      <w:r w:rsidR="0020551A">
        <w:rPr>
          <w:rFonts w:ascii="Times New Roman" w:hAnsi="Times New Roman" w:cs="Times New Roman"/>
        </w:rPr>
        <w:t xml:space="preserve">Colle and Mass 1995; </w:t>
      </w:r>
      <w:r w:rsidR="003A48B3">
        <w:rPr>
          <w:rFonts w:ascii="Times New Roman" w:hAnsi="Times New Roman" w:cs="Times New Roman"/>
        </w:rPr>
        <w:t xml:space="preserve">Hakim et al. 1995; </w:t>
      </w:r>
      <w:r w:rsidR="00123E92">
        <w:rPr>
          <w:rFonts w:ascii="Times New Roman" w:hAnsi="Times New Roman" w:cs="Times New Roman"/>
        </w:rPr>
        <w:t>Konrad 1996</w:t>
      </w:r>
      <w:r w:rsidR="003A48B3">
        <w:rPr>
          <w:rFonts w:ascii="Times New Roman" w:hAnsi="Times New Roman" w:cs="Times New Roman"/>
        </w:rPr>
        <w:t>)</w:t>
      </w:r>
      <w:r w:rsidR="004A076E">
        <w:rPr>
          <w:rFonts w:ascii="Times New Roman" w:hAnsi="Times New Roman" w:cs="Times New Roman"/>
        </w:rPr>
        <w:t xml:space="preserve">. </w:t>
      </w:r>
      <w:r w:rsidR="006A675F" w:rsidRPr="006A675F">
        <w:rPr>
          <w:rFonts w:ascii="Times New Roman" w:hAnsi="Times New Roman" w:cs="Times New Roman"/>
        </w:rPr>
        <w:t>TPVs and cold pools tr</w:t>
      </w:r>
      <w:r w:rsidR="00596A33">
        <w:rPr>
          <w:rFonts w:ascii="Times New Roman" w:hAnsi="Times New Roman" w:cs="Times New Roman"/>
        </w:rPr>
        <w:t>ansported equatorward</w:t>
      </w:r>
      <w:r w:rsidR="006A675F" w:rsidRPr="006A675F">
        <w:rPr>
          <w:rFonts w:ascii="Times New Roman" w:hAnsi="Times New Roman" w:cs="Times New Roman"/>
        </w:rPr>
        <w:t xml:space="preserve"> over central and eastern North America</w:t>
      </w:r>
      <w:r w:rsidR="00A66AB6">
        <w:rPr>
          <w:rFonts w:ascii="Times New Roman" w:hAnsi="Times New Roman" w:cs="Times New Roman"/>
        </w:rPr>
        <w:t>,</w:t>
      </w:r>
      <w:r w:rsidR="006A675F" w:rsidRPr="006A675F">
        <w:rPr>
          <w:rFonts w:ascii="Times New Roman" w:hAnsi="Times New Roman" w:cs="Times New Roman"/>
        </w:rPr>
        <w:t xml:space="preserve"> and central and eastern Eurasia</w:t>
      </w:r>
      <w:r w:rsidR="00A66AB6">
        <w:rPr>
          <w:rFonts w:ascii="Times New Roman" w:hAnsi="Times New Roman" w:cs="Times New Roman"/>
        </w:rPr>
        <w:t>,</w:t>
      </w:r>
      <w:r w:rsidR="006A675F" w:rsidRPr="006A675F">
        <w:rPr>
          <w:rFonts w:ascii="Times New Roman" w:hAnsi="Times New Roman" w:cs="Times New Roman"/>
        </w:rPr>
        <w:t xml:space="preserve"> may play important roles in</w:t>
      </w:r>
      <w:r w:rsidR="00596A33">
        <w:rPr>
          <w:rFonts w:ascii="Times New Roman" w:hAnsi="Times New Roman" w:cs="Times New Roman"/>
        </w:rPr>
        <w:t xml:space="preserve"> the development of</w:t>
      </w:r>
      <w:r w:rsidR="006A675F" w:rsidRPr="006A675F">
        <w:rPr>
          <w:rFonts w:ascii="Times New Roman" w:hAnsi="Times New Roman" w:cs="Times New Roman"/>
        </w:rPr>
        <w:t xml:space="preserve"> </w:t>
      </w:r>
      <w:r w:rsidR="00644355">
        <w:rPr>
          <w:rFonts w:ascii="Times New Roman" w:hAnsi="Times New Roman" w:cs="Times New Roman"/>
        </w:rPr>
        <w:t xml:space="preserve">CAOs, which are prevalent in these </w:t>
      </w:r>
      <w:r w:rsidR="006A675F">
        <w:rPr>
          <w:rFonts w:ascii="Times New Roman" w:hAnsi="Times New Roman" w:cs="Times New Roman"/>
        </w:rPr>
        <w:t>regions (</w:t>
      </w:r>
      <w:r w:rsidR="006A675F" w:rsidRPr="00CC722E">
        <w:rPr>
          <w:rFonts w:ascii="Times New Roman" w:hAnsi="Times New Roman" w:cs="Times New Roman"/>
        </w:rPr>
        <w:t xml:space="preserve">e.g., </w:t>
      </w:r>
      <w:r w:rsidR="006A675F">
        <w:rPr>
          <w:rFonts w:ascii="Times New Roman" w:hAnsi="Times New Roman" w:cs="Times New Roman"/>
        </w:rPr>
        <w:t>Chang and Lau 1980</w:t>
      </w:r>
      <w:r w:rsidR="00EE11C7">
        <w:rPr>
          <w:rFonts w:ascii="Times New Roman" w:hAnsi="Times New Roman" w:cs="Times New Roman"/>
        </w:rPr>
        <w:t xml:space="preserve">; </w:t>
      </w:r>
      <w:r w:rsidR="00967FAF" w:rsidRPr="00CC722E">
        <w:rPr>
          <w:rFonts w:ascii="Times New Roman" w:hAnsi="Times New Roman" w:cs="Times New Roman"/>
        </w:rPr>
        <w:t>Konrad and Colucci 1989</w:t>
      </w:r>
      <w:r w:rsidR="00967FAF">
        <w:rPr>
          <w:rFonts w:ascii="Times New Roman" w:hAnsi="Times New Roman" w:cs="Times New Roman"/>
        </w:rPr>
        <w:t xml:space="preserve">; Konrad 1996; </w:t>
      </w:r>
      <w:r w:rsidR="00EE11C7">
        <w:rPr>
          <w:rFonts w:ascii="Times New Roman" w:hAnsi="Times New Roman" w:cs="Times New Roman"/>
        </w:rPr>
        <w:t>Walsh et al. 2001;</w:t>
      </w:r>
      <w:r w:rsidR="00EE11C7" w:rsidRPr="00CC722E">
        <w:rPr>
          <w:rFonts w:ascii="Times New Roman" w:hAnsi="Times New Roman" w:cs="Times New Roman"/>
        </w:rPr>
        <w:t xml:space="preserve"> </w:t>
      </w:r>
      <w:r w:rsidR="00EE11C7">
        <w:rPr>
          <w:rFonts w:ascii="Times New Roman" w:hAnsi="Times New Roman" w:cs="Times New Roman"/>
        </w:rPr>
        <w:t>Chen et al. 2002</w:t>
      </w:r>
      <w:r w:rsidR="006F78AC">
        <w:rPr>
          <w:rFonts w:ascii="Times New Roman" w:hAnsi="Times New Roman" w:cs="Times New Roman"/>
        </w:rPr>
        <w:t>,</w:t>
      </w:r>
      <w:r w:rsidR="00E302F6">
        <w:rPr>
          <w:rFonts w:ascii="Times New Roman" w:hAnsi="Times New Roman" w:cs="Times New Roman"/>
        </w:rPr>
        <w:t xml:space="preserve"> 2004</w:t>
      </w:r>
      <w:r w:rsidR="006A675F">
        <w:rPr>
          <w:rFonts w:ascii="Times New Roman" w:hAnsi="Times New Roman" w:cs="Times New Roman"/>
        </w:rPr>
        <w:t>).</w:t>
      </w:r>
      <w:r w:rsidR="006C00D8" w:rsidRPr="006C00D8">
        <w:rPr>
          <w:rFonts w:ascii="Times New Roman" w:hAnsi="Times New Roman" w:cs="Times New Roman"/>
        </w:rPr>
        <w:t xml:space="preserve"> </w:t>
      </w:r>
    </w:p>
    <w:p w14:paraId="20EF1063" w14:textId="77777777" w:rsidR="00573334" w:rsidRDefault="00573334" w:rsidP="00B701EC">
      <w:pPr>
        <w:spacing w:line="480" w:lineRule="auto"/>
        <w:rPr>
          <w:rFonts w:ascii="Times New Roman" w:hAnsi="Times New Roman" w:cs="Times New Roman"/>
        </w:rPr>
      </w:pPr>
    </w:p>
    <w:p w14:paraId="6B1A2ED9" w14:textId="68306806" w:rsidR="002A3CE5" w:rsidRDefault="002A3CE5" w:rsidP="005F3CC1">
      <w:pPr>
        <w:spacing w:line="480" w:lineRule="auto"/>
        <w:rPr>
          <w:rFonts w:ascii="Times New Roman" w:hAnsi="Times New Roman" w:cs="Times New Roman"/>
        </w:rPr>
      </w:pPr>
      <w:r w:rsidRPr="002A3CE5">
        <w:rPr>
          <w:rFonts w:ascii="Times New Roman" w:hAnsi="Times New Roman" w:cs="Times New Roman"/>
          <w:i/>
        </w:rPr>
        <w:t>b. Linkages between TPVs, cold pools, and CAOs</w:t>
      </w:r>
    </w:p>
    <w:p w14:paraId="11C2250F" w14:textId="4D9C0F10" w:rsidR="00F672B2" w:rsidRDefault="00B111A0" w:rsidP="005F3CC1">
      <w:pPr>
        <w:spacing w:line="480" w:lineRule="auto"/>
        <w:ind w:firstLine="720"/>
        <w:rPr>
          <w:rFonts w:ascii="Times New Roman" w:hAnsi="Times New Roman" w:cs="Times New Roman"/>
        </w:rPr>
      </w:pPr>
      <w:r>
        <w:rPr>
          <w:rFonts w:ascii="Times New Roman" w:hAnsi="Times New Roman" w:cs="Times New Roman"/>
        </w:rPr>
        <w:t xml:space="preserve">Linkages between </w:t>
      </w:r>
      <w:r w:rsidR="00AA5918">
        <w:rPr>
          <w:rFonts w:ascii="Times New Roman" w:hAnsi="Times New Roman" w:cs="Times New Roman"/>
        </w:rPr>
        <w:t>TPVs, cold pool</w:t>
      </w:r>
      <w:r w:rsidR="009B33E7">
        <w:rPr>
          <w:rFonts w:ascii="Times New Roman" w:hAnsi="Times New Roman" w:cs="Times New Roman"/>
        </w:rPr>
        <w:t>s, and CAOs are</w:t>
      </w:r>
      <w:r w:rsidR="00AA5918">
        <w:rPr>
          <w:rFonts w:ascii="Times New Roman" w:hAnsi="Times New Roman" w:cs="Times New Roman"/>
        </w:rPr>
        <w:t xml:space="preserve"> now</w:t>
      </w:r>
      <w:r w:rsidR="00E3062C">
        <w:rPr>
          <w:rFonts w:ascii="Times New Roman" w:hAnsi="Times New Roman" w:cs="Times New Roman"/>
        </w:rPr>
        <w:t xml:space="preserve"> </w:t>
      </w:r>
      <w:r w:rsidR="00523976">
        <w:rPr>
          <w:rFonts w:ascii="Times New Roman" w:hAnsi="Times New Roman" w:cs="Times New Roman"/>
        </w:rPr>
        <w:t>examined. O</w:t>
      </w:r>
      <w:r w:rsidR="00AA5918">
        <w:rPr>
          <w:rFonts w:ascii="Times New Roman" w:hAnsi="Times New Roman" w:cs="Times New Roman"/>
        </w:rPr>
        <w:t>nly TPVs and cold pools transported to middle latitudes</w:t>
      </w:r>
      <w:r w:rsidR="005B35BE">
        <w:rPr>
          <w:rFonts w:ascii="Times New Roman" w:hAnsi="Times New Roman" w:cs="Times New Roman"/>
        </w:rPr>
        <w:t xml:space="preserve"> </w:t>
      </w:r>
      <w:r w:rsidR="00AA5918">
        <w:rPr>
          <w:rFonts w:ascii="Times New Roman" w:hAnsi="Times New Roman" w:cs="Times New Roman"/>
        </w:rPr>
        <w:t>are considered. Starting with</w:t>
      </w:r>
      <w:r w:rsidR="00F71E57">
        <w:rPr>
          <w:rFonts w:ascii="Times New Roman" w:hAnsi="Times New Roman" w:cs="Times New Roman"/>
        </w:rPr>
        <w:t xml:space="preserve"> the 1979–2015 climatology of</w:t>
      </w:r>
      <w:r w:rsidR="00AA5918">
        <w:rPr>
          <w:rFonts w:ascii="Times New Roman" w:hAnsi="Times New Roman" w:cs="Times New Roman"/>
        </w:rPr>
        <w:t xml:space="preserve"> CAOs, </w:t>
      </w:r>
      <w:r w:rsidR="00A64DDC">
        <w:rPr>
          <w:rFonts w:ascii="Times New Roman" w:hAnsi="Times New Roman" w:cs="Times New Roman"/>
        </w:rPr>
        <w:t xml:space="preserve">regional variability in the number of CAOs </w:t>
      </w:r>
      <w:r w:rsidR="00A67D44">
        <w:rPr>
          <w:rFonts w:ascii="Times New Roman" w:hAnsi="Times New Roman" w:cs="Times New Roman"/>
        </w:rPr>
        <w:t>is</w:t>
      </w:r>
      <w:r w:rsidR="00AA5918">
        <w:rPr>
          <w:rFonts w:ascii="Times New Roman" w:hAnsi="Times New Roman" w:cs="Times New Roman"/>
        </w:rPr>
        <w:t xml:space="preserve"> found </w:t>
      </w:r>
      <w:r w:rsidR="007C1D4A">
        <w:rPr>
          <w:rFonts w:ascii="Times New Roman" w:hAnsi="Times New Roman" w:cs="Times New Roman"/>
        </w:rPr>
        <w:t>amongst</w:t>
      </w:r>
      <w:r w:rsidR="00A64DDC">
        <w:rPr>
          <w:rFonts w:ascii="Times New Roman" w:hAnsi="Times New Roman" w:cs="Times New Roman"/>
        </w:rPr>
        <w:t xml:space="preserve"> the six regions over</w:t>
      </w:r>
      <w:r w:rsidR="00D66D7C">
        <w:rPr>
          <w:rFonts w:ascii="Times New Roman" w:hAnsi="Times New Roman" w:cs="Times New Roman"/>
        </w:rPr>
        <w:t xml:space="preserve"> </w:t>
      </w:r>
      <w:r w:rsidR="003D0DD6">
        <w:rPr>
          <w:rFonts w:ascii="Times New Roman" w:hAnsi="Times New Roman" w:cs="Times New Roman"/>
        </w:rPr>
        <w:t xml:space="preserve">the </w:t>
      </w:r>
      <w:r w:rsidR="00D66D7C">
        <w:rPr>
          <w:rFonts w:ascii="Times New Roman" w:hAnsi="Times New Roman" w:cs="Times New Roman"/>
        </w:rPr>
        <w:t>central and eastern U.S.</w:t>
      </w:r>
      <w:r w:rsidR="00A64DDC">
        <w:rPr>
          <w:rFonts w:ascii="Times New Roman" w:hAnsi="Times New Roman" w:cs="Times New Roman"/>
        </w:rPr>
        <w:t xml:space="preserve"> (Table 2)</w:t>
      </w:r>
      <w:r w:rsidR="00212864">
        <w:rPr>
          <w:rFonts w:ascii="Times New Roman" w:hAnsi="Times New Roman" w:cs="Times New Roman"/>
        </w:rPr>
        <w:t>. D</w:t>
      </w:r>
      <w:r w:rsidR="00F672B2">
        <w:rPr>
          <w:rFonts w:ascii="Times New Roman" w:hAnsi="Times New Roman" w:cs="Times New Roman"/>
        </w:rPr>
        <w:t xml:space="preserve">ifferences in the number of stations in each region used to identify CAOs (Table 1) likely contribute to </w:t>
      </w:r>
      <w:r w:rsidR="00A64DDC">
        <w:rPr>
          <w:rFonts w:ascii="Times New Roman" w:hAnsi="Times New Roman" w:cs="Times New Roman"/>
        </w:rPr>
        <w:t>this regional variability</w:t>
      </w:r>
      <w:r w:rsidR="00F672B2">
        <w:rPr>
          <w:rFonts w:ascii="Times New Roman" w:hAnsi="Times New Roman" w:cs="Times New Roman"/>
        </w:rPr>
        <w:t>, as regions with fewer stations have fewer CAOs</w:t>
      </w:r>
      <w:r w:rsidR="00EA189B">
        <w:rPr>
          <w:rFonts w:ascii="Times New Roman" w:hAnsi="Times New Roman" w:cs="Times New Roman"/>
        </w:rPr>
        <w:t xml:space="preserve"> </w:t>
      </w:r>
      <w:r w:rsidR="00F672B2">
        <w:rPr>
          <w:rFonts w:ascii="Times New Roman" w:hAnsi="Times New Roman" w:cs="Times New Roman"/>
        </w:rPr>
        <w:t>than regions with more stations (</w:t>
      </w:r>
      <w:r w:rsidR="00EA189B">
        <w:rPr>
          <w:rFonts w:ascii="Times New Roman" w:hAnsi="Times New Roman" w:cs="Times New Roman"/>
        </w:rPr>
        <w:t>Tables 1 and 2</w:t>
      </w:r>
      <w:r w:rsidR="00F672B2">
        <w:rPr>
          <w:rFonts w:ascii="Times New Roman" w:hAnsi="Times New Roman" w:cs="Times New Roman"/>
        </w:rPr>
        <w:t>). To illustrate the impact of the number of stations on the number of CAOs for each region, the number of CAOs for each region was normalized</w:t>
      </w:r>
      <w:r w:rsidR="00DA5C7D">
        <w:rPr>
          <w:rFonts w:ascii="Times New Roman" w:hAnsi="Times New Roman" w:cs="Times New Roman"/>
        </w:rPr>
        <w:t xml:space="preserve"> </w:t>
      </w:r>
      <w:r w:rsidR="00523976">
        <w:rPr>
          <w:rFonts w:ascii="Times New Roman" w:hAnsi="Times New Roman" w:cs="Times New Roman"/>
        </w:rPr>
        <w:t xml:space="preserve">by multiplying the number of CAOs </w:t>
      </w:r>
      <w:r w:rsidR="00DA5C7D">
        <w:rPr>
          <w:rFonts w:ascii="Times New Roman" w:hAnsi="Times New Roman" w:cs="Times New Roman"/>
        </w:rPr>
        <w:t xml:space="preserve">by 12 (the </w:t>
      </w:r>
      <w:r w:rsidR="00F672B2">
        <w:rPr>
          <w:rFonts w:ascii="Times New Roman" w:hAnsi="Times New Roman" w:cs="Times New Roman"/>
        </w:rPr>
        <w:t>maximum number</w:t>
      </w:r>
      <w:r w:rsidR="00DA5C7D">
        <w:rPr>
          <w:rFonts w:ascii="Times New Roman" w:hAnsi="Times New Roman" w:cs="Times New Roman"/>
        </w:rPr>
        <w:t xml:space="preserve"> of stations of all the regions)</w:t>
      </w:r>
      <w:r w:rsidR="007C1D4A">
        <w:rPr>
          <w:rFonts w:ascii="Times New Roman" w:hAnsi="Times New Roman" w:cs="Times New Roman"/>
        </w:rPr>
        <w:t xml:space="preserve"> </w:t>
      </w:r>
      <w:r w:rsidR="00F672B2">
        <w:rPr>
          <w:rFonts w:ascii="Times New Roman" w:hAnsi="Times New Roman" w:cs="Times New Roman"/>
        </w:rPr>
        <w:t>and</w:t>
      </w:r>
      <w:r w:rsidR="00523976">
        <w:rPr>
          <w:rFonts w:ascii="Times New Roman" w:hAnsi="Times New Roman" w:cs="Times New Roman"/>
        </w:rPr>
        <w:t xml:space="preserve"> then</w:t>
      </w:r>
      <w:r w:rsidR="00F672B2">
        <w:rPr>
          <w:rFonts w:ascii="Times New Roman" w:hAnsi="Times New Roman" w:cs="Times New Roman"/>
        </w:rPr>
        <w:t xml:space="preserve"> dividing by the number of stations of the region. </w:t>
      </w:r>
      <w:r w:rsidR="00A64DDC">
        <w:rPr>
          <w:rFonts w:ascii="Times New Roman" w:hAnsi="Times New Roman" w:cs="Times New Roman"/>
        </w:rPr>
        <w:t>The</w:t>
      </w:r>
      <w:r w:rsidR="00F672B2" w:rsidRPr="00F672B2">
        <w:rPr>
          <w:rFonts w:ascii="Times New Roman" w:hAnsi="Times New Roman" w:cs="Times New Roman"/>
        </w:rPr>
        <w:t xml:space="preserve"> normalized number of CAOs </w:t>
      </w:r>
      <w:r w:rsidR="00EC359D">
        <w:rPr>
          <w:rFonts w:ascii="Times New Roman" w:hAnsi="Times New Roman" w:cs="Times New Roman"/>
        </w:rPr>
        <w:t>is</w:t>
      </w:r>
      <w:r w:rsidR="00F672B2" w:rsidRPr="00F672B2">
        <w:rPr>
          <w:rFonts w:ascii="Times New Roman" w:hAnsi="Times New Roman" w:cs="Times New Roman"/>
        </w:rPr>
        <w:t xml:space="preserve"> </w:t>
      </w:r>
      <w:r w:rsidR="00AF22A0">
        <w:rPr>
          <w:rFonts w:ascii="Times New Roman" w:hAnsi="Times New Roman" w:cs="Times New Roman"/>
        </w:rPr>
        <w:t xml:space="preserve">found to be </w:t>
      </w:r>
      <w:r w:rsidR="00F672B2" w:rsidRPr="00F672B2">
        <w:rPr>
          <w:rFonts w:ascii="Times New Roman" w:hAnsi="Times New Roman" w:cs="Times New Roman"/>
        </w:rPr>
        <w:t>more similar between regions compared to t</w:t>
      </w:r>
      <w:r w:rsidR="00AF22A0">
        <w:rPr>
          <w:rFonts w:ascii="Times New Roman" w:hAnsi="Times New Roman" w:cs="Times New Roman"/>
        </w:rPr>
        <w:t>he raw number of CAOs (Table 2).</w:t>
      </w:r>
    </w:p>
    <w:p w14:paraId="74FF6CC1" w14:textId="14C0933B" w:rsidR="003F181E" w:rsidRDefault="00206F2F" w:rsidP="005F3CC1">
      <w:pPr>
        <w:spacing w:line="480" w:lineRule="auto"/>
        <w:ind w:firstLine="720"/>
        <w:rPr>
          <w:rFonts w:ascii="Times New Roman" w:hAnsi="Times New Roman" w:cs="Times New Roman"/>
        </w:rPr>
      </w:pPr>
      <w:r>
        <w:rPr>
          <w:rFonts w:ascii="Times New Roman" w:hAnsi="Times New Roman" w:cs="Times New Roman"/>
        </w:rPr>
        <w:t>To identify</w:t>
      </w:r>
      <w:r w:rsidR="00A64DDC">
        <w:rPr>
          <w:rFonts w:ascii="Times New Roman" w:hAnsi="Times New Roman" w:cs="Times New Roman"/>
        </w:rPr>
        <w:t xml:space="preserve"> </w:t>
      </w:r>
      <w:r w:rsidR="003F181E">
        <w:rPr>
          <w:rFonts w:ascii="Times New Roman" w:hAnsi="Times New Roman" w:cs="Times New Roman"/>
        </w:rPr>
        <w:t xml:space="preserve">CAOs that are linked to cold pools </w:t>
      </w:r>
      <w:r>
        <w:rPr>
          <w:rFonts w:ascii="Times New Roman" w:hAnsi="Times New Roman" w:cs="Times New Roman"/>
        </w:rPr>
        <w:t>for</w:t>
      </w:r>
      <w:r w:rsidR="00A64DDC">
        <w:rPr>
          <w:rFonts w:ascii="Times New Roman" w:hAnsi="Times New Roman" w:cs="Times New Roman"/>
        </w:rPr>
        <w:t xml:space="preserve"> each region</w:t>
      </w:r>
      <w:r>
        <w:rPr>
          <w:rFonts w:ascii="Times New Roman" w:hAnsi="Times New Roman" w:cs="Times New Roman"/>
        </w:rPr>
        <w:t>, s</w:t>
      </w:r>
      <w:r w:rsidR="003F181E">
        <w:rPr>
          <w:rFonts w:ascii="Times New Roman" w:hAnsi="Times New Roman" w:cs="Times New Roman"/>
        </w:rPr>
        <w:t>everal cold pool</w:t>
      </w:r>
      <w:r w:rsidR="00A9438D">
        <w:rPr>
          <w:rFonts w:ascii="Times New Roman" w:hAnsi="Times New Roman" w:cs="Times New Roman"/>
        </w:rPr>
        <w:t xml:space="preserve"> circle radius thresholds were t</w:t>
      </w:r>
      <w:r w:rsidR="003F181E">
        <w:rPr>
          <w:rFonts w:ascii="Times New Roman" w:hAnsi="Times New Roman" w:cs="Times New Roman"/>
        </w:rPr>
        <w:t>ested from 1000 km to 2</w:t>
      </w:r>
      <w:r w:rsidR="00A83045">
        <w:rPr>
          <w:rFonts w:ascii="Times New Roman" w:hAnsi="Times New Roman" w:cs="Times New Roman"/>
        </w:rPr>
        <w:t xml:space="preserve">000 km, every 250 km. </w:t>
      </w:r>
      <w:r w:rsidR="00BB2344">
        <w:rPr>
          <w:rFonts w:ascii="Times New Roman" w:hAnsi="Times New Roman" w:cs="Times New Roman"/>
        </w:rPr>
        <w:t>T</w:t>
      </w:r>
      <w:r w:rsidR="003F181E">
        <w:rPr>
          <w:rFonts w:ascii="Times New Roman" w:hAnsi="Times New Roman" w:cs="Times New Roman"/>
        </w:rPr>
        <w:t>here is a relatively linear increase in the number and percentage of CAOs linked to cold pools when the cold pool circle radius threshold is increase</w:t>
      </w:r>
      <w:r w:rsidR="00FA502C">
        <w:rPr>
          <w:rFonts w:ascii="Times New Roman" w:hAnsi="Times New Roman" w:cs="Times New Roman"/>
        </w:rPr>
        <w:t>d from 1000 km to 1500 km</w:t>
      </w:r>
      <w:r w:rsidR="00BB2344">
        <w:rPr>
          <w:rFonts w:ascii="Times New Roman" w:hAnsi="Times New Roman" w:cs="Times New Roman"/>
        </w:rPr>
        <w:t xml:space="preserve"> for both northern regions (i.e., WNC, ENC, Central, and Northeast) and southern regions (i.e., South and Southeast)</w:t>
      </w:r>
      <w:r w:rsidR="00BB2344" w:rsidRPr="00BB2344">
        <w:rPr>
          <w:rFonts w:ascii="Times New Roman" w:hAnsi="Times New Roman" w:cs="Times New Roman"/>
        </w:rPr>
        <w:t xml:space="preserve"> </w:t>
      </w:r>
      <w:r w:rsidR="00BB2344">
        <w:rPr>
          <w:rFonts w:ascii="Times New Roman" w:hAnsi="Times New Roman" w:cs="Times New Roman"/>
        </w:rPr>
        <w:t>(Figs. 7</w:t>
      </w:r>
      <w:r w:rsidR="00BB2344" w:rsidRPr="000F09C9">
        <w:rPr>
          <w:rFonts w:ascii="Times New Roman" w:hAnsi="Times New Roman" w:cs="Times New Roman"/>
        </w:rPr>
        <w:t>a,b)</w:t>
      </w:r>
      <w:r w:rsidR="00BB2344">
        <w:rPr>
          <w:rFonts w:ascii="Times New Roman" w:hAnsi="Times New Roman" w:cs="Times New Roman"/>
        </w:rPr>
        <w:t>. T</w:t>
      </w:r>
      <w:r w:rsidR="00FA502C">
        <w:rPr>
          <w:rFonts w:ascii="Times New Roman" w:hAnsi="Times New Roman" w:cs="Times New Roman"/>
        </w:rPr>
        <w:t>here</w:t>
      </w:r>
      <w:r w:rsidR="003F181E">
        <w:rPr>
          <w:rFonts w:ascii="Times New Roman" w:hAnsi="Times New Roman" w:cs="Times New Roman"/>
        </w:rPr>
        <w:t xml:space="preserve"> </w:t>
      </w:r>
      <w:r w:rsidR="00BB2344">
        <w:rPr>
          <w:rFonts w:ascii="Times New Roman" w:hAnsi="Times New Roman" w:cs="Times New Roman"/>
        </w:rPr>
        <w:t xml:space="preserve">is </w:t>
      </w:r>
      <w:r w:rsidR="003F181E">
        <w:rPr>
          <w:rFonts w:ascii="Times New Roman" w:hAnsi="Times New Roman" w:cs="Times New Roman"/>
        </w:rPr>
        <w:t xml:space="preserve">a smaller increase in this number and percentage </w:t>
      </w:r>
      <w:r w:rsidR="003F181E" w:rsidRPr="000F09C9">
        <w:rPr>
          <w:rFonts w:ascii="Times New Roman" w:hAnsi="Times New Roman" w:cs="Times New Roman"/>
        </w:rPr>
        <w:t>when the cold pool circle radius threshold is increased</w:t>
      </w:r>
      <w:r w:rsidR="003F181E">
        <w:rPr>
          <w:rFonts w:ascii="Times New Roman" w:hAnsi="Times New Roman" w:cs="Times New Roman"/>
        </w:rPr>
        <w:t xml:space="preserve"> from 1500 km to 2000 km </w:t>
      </w:r>
      <w:r w:rsidR="00B561EE">
        <w:rPr>
          <w:rFonts w:ascii="Times New Roman" w:hAnsi="Times New Roman" w:cs="Times New Roman"/>
        </w:rPr>
        <w:t xml:space="preserve">only for </w:t>
      </w:r>
      <w:r w:rsidR="00BB2344">
        <w:rPr>
          <w:rFonts w:ascii="Times New Roman" w:hAnsi="Times New Roman" w:cs="Times New Roman"/>
        </w:rPr>
        <w:t>northern regions (Figs. 7</w:t>
      </w:r>
      <w:r w:rsidR="00BB2344" w:rsidRPr="000F09C9">
        <w:rPr>
          <w:rFonts w:ascii="Times New Roman" w:hAnsi="Times New Roman" w:cs="Times New Roman"/>
        </w:rPr>
        <w:t>a,b)</w:t>
      </w:r>
      <w:r w:rsidR="003F181E" w:rsidRPr="000F09C9">
        <w:rPr>
          <w:rFonts w:ascii="Times New Roman" w:hAnsi="Times New Roman" w:cs="Times New Roman"/>
        </w:rPr>
        <w:t>.</w:t>
      </w:r>
      <w:r w:rsidR="003F181E" w:rsidRPr="003F181E">
        <w:rPr>
          <w:rFonts w:ascii="Times New Roman" w:hAnsi="Times New Roman" w:cs="Times New Roman"/>
        </w:rPr>
        <w:t xml:space="preserve"> Thus,</w:t>
      </w:r>
      <w:r w:rsidR="003F181E">
        <w:rPr>
          <w:rFonts w:ascii="Times New Roman" w:hAnsi="Times New Roman" w:cs="Times New Roman"/>
        </w:rPr>
        <w:t xml:space="preserve"> </w:t>
      </w:r>
      <w:r w:rsidR="003F181E" w:rsidRPr="003F181E">
        <w:rPr>
          <w:rFonts w:ascii="Times New Roman" w:hAnsi="Times New Roman" w:cs="Times New Roman"/>
        </w:rPr>
        <w:t xml:space="preserve">most possible cold pools that contribute to CAO development are likely accounted for in the </w:t>
      </w:r>
      <w:r w:rsidR="00FA502C">
        <w:rPr>
          <w:rFonts w:ascii="Times New Roman" w:hAnsi="Times New Roman" w:cs="Times New Roman"/>
        </w:rPr>
        <w:t>northern</w:t>
      </w:r>
      <w:r w:rsidR="003F181E" w:rsidRPr="003F181E">
        <w:rPr>
          <w:rFonts w:ascii="Times New Roman" w:hAnsi="Times New Roman" w:cs="Times New Roman"/>
        </w:rPr>
        <w:t xml:space="preserve"> regions</w:t>
      </w:r>
      <w:r w:rsidR="00BB2344" w:rsidRPr="00BB2344">
        <w:rPr>
          <w:rFonts w:ascii="Times New Roman" w:hAnsi="Times New Roman" w:cs="Times New Roman"/>
        </w:rPr>
        <w:t xml:space="preserve"> </w:t>
      </w:r>
      <w:r w:rsidR="00BB2344" w:rsidRPr="003F181E">
        <w:rPr>
          <w:rFonts w:ascii="Times New Roman" w:hAnsi="Times New Roman" w:cs="Times New Roman"/>
        </w:rPr>
        <w:t xml:space="preserve">once the cold pool circle radius threshold </w:t>
      </w:r>
      <w:r w:rsidR="00BB2344">
        <w:rPr>
          <w:rFonts w:ascii="Times New Roman" w:hAnsi="Times New Roman" w:cs="Times New Roman"/>
        </w:rPr>
        <w:t>is large enough (i.e., 1500 km)</w:t>
      </w:r>
      <w:r w:rsidR="003F181E" w:rsidRPr="003F181E">
        <w:rPr>
          <w:rFonts w:ascii="Times New Roman" w:hAnsi="Times New Roman" w:cs="Times New Roman"/>
        </w:rPr>
        <w:t>.</w:t>
      </w:r>
      <w:r w:rsidR="003F181E">
        <w:rPr>
          <w:rFonts w:ascii="Times New Roman" w:hAnsi="Times New Roman" w:cs="Times New Roman"/>
        </w:rPr>
        <w:t xml:space="preserve"> The</w:t>
      </w:r>
      <w:r w:rsidR="003F181E" w:rsidRPr="003F181E">
        <w:rPr>
          <w:rFonts w:ascii="Times New Roman" w:hAnsi="Times New Roman" w:cs="Times New Roman"/>
        </w:rPr>
        <w:t xml:space="preserve"> 1500-km cold pool circle radius threshold is used for the rest of this study given that </w:t>
      </w:r>
      <w:r w:rsidR="003F181E">
        <w:rPr>
          <w:rFonts w:ascii="Times New Roman" w:hAnsi="Times New Roman" w:cs="Times New Roman"/>
        </w:rPr>
        <w:t xml:space="preserve">this intermediate threshold likely reduces </w:t>
      </w:r>
      <w:r w:rsidR="003F181E" w:rsidRPr="003F181E">
        <w:rPr>
          <w:rFonts w:ascii="Times New Roman" w:hAnsi="Times New Roman" w:cs="Times New Roman"/>
        </w:rPr>
        <w:t>miss scenarios from using too small of a threshold (e.g., 1000 km)</w:t>
      </w:r>
      <w:r w:rsidR="0075487E">
        <w:rPr>
          <w:rFonts w:ascii="Times New Roman" w:hAnsi="Times New Roman" w:cs="Times New Roman"/>
        </w:rPr>
        <w:t xml:space="preserve"> and </w:t>
      </w:r>
      <w:r w:rsidR="0075487E" w:rsidRPr="003F181E">
        <w:rPr>
          <w:rFonts w:ascii="Times New Roman" w:hAnsi="Times New Roman" w:cs="Times New Roman"/>
        </w:rPr>
        <w:t>false alarm scenarios from using too large of a threshold (e.g., 2000 km)</w:t>
      </w:r>
      <w:r w:rsidR="0001016C">
        <w:rPr>
          <w:rFonts w:ascii="Times New Roman" w:hAnsi="Times New Roman" w:cs="Times New Roman"/>
        </w:rPr>
        <w:t xml:space="preserve">. </w:t>
      </w:r>
      <w:r w:rsidR="00DA64C3">
        <w:rPr>
          <w:rFonts w:ascii="Times New Roman" w:hAnsi="Times New Roman" w:cs="Times New Roman"/>
        </w:rPr>
        <w:t>A</w:t>
      </w:r>
      <w:r w:rsidR="0075487E">
        <w:rPr>
          <w:rFonts w:ascii="Times New Roman" w:hAnsi="Times New Roman" w:cs="Times New Roman"/>
        </w:rPr>
        <w:t xml:space="preserve"> miss scenario may occur</w:t>
      </w:r>
      <w:r w:rsidR="00DA64C3">
        <w:rPr>
          <w:rFonts w:ascii="Times New Roman" w:hAnsi="Times New Roman" w:cs="Times New Roman"/>
        </w:rPr>
        <w:t>, for example,</w:t>
      </w:r>
      <w:r w:rsidR="0075487E">
        <w:rPr>
          <w:rFonts w:ascii="Times New Roman" w:hAnsi="Times New Roman" w:cs="Times New Roman"/>
        </w:rPr>
        <w:t xml:space="preserve"> when </w:t>
      </w:r>
      <w:r w:rsidR="0001016C">
        <w:rPr>
          <w:rFonts w:ascii="Times New Roman" w:hAnsi="Times New Roman" w:cs="Times New Roman"/>
        </w:rPr>
        <w:t>a region experiencing a CAO is</w:t>
      </w:r>
      <w:r w:rsidR="003F181E" w:rsidRPr="003F181E">
        <w:rPr>
          <w:rFonts w:ascii="Times New Roman" w:hAnsi="Times New Roman" w:cs="Times New Roman"/>
        </w:rPr>
        <w:t xml:space="preserve"> not identified as being linked to a cold pool because the region is too far</w:t>
      </w:r>
      <w:r w:rsidR="00804168">
        <w:rPr>
          <w:rFonts w:ascii="Times New Roman" w:hAnsi="Times New Roman" w:cs="Times New Roman"/>
        </w:rPr>
        <w:t xml:space="preserve"> from the cold pool center, but</w:t>
      </w:r>
      <w:r w:rsidR="003F181E" w:rsidRPr="003F181E">
        <w:rPr>
          <w:rFonts w:ascii="Times New Roman" w:hAnsi="Times New Roman" w:cs="Times New Roman"/>
        </w:rPr>
        <w:t xml:space="preserve"> a surface anticyclone</w:t>
      </w:r>
      <w:r w:rsidR="00523976">
        <w:rPr>
          <w:rFonts w:ascii="Times New Roman" w:hAnsi="Times New Roman" w:cs="Times New Roman"/>
        </w:rPr>
        <w:t xml:space="preserve"> and terrain channeling</w:t>
      </w:r>
      <w:r w:rsidR="0001016C">
        <w:rPr>
          <w:rFonts w:ascii="Times New Roman" w:hAnsi="Times New Roman" w:cs="Times New Roman"/>
        </w:rPr>
        <w:t xml:space="preserve"> </w:t>
      </w:r>
      <w:r w:rsidR="003F181E" w:rsidRPr="003F181E">
        <w:rPr>
          <w:rFonts w:ascii="Times New Roman" w:hAnsi="Times New Roman" w:cs="Times New Roman"/>
        </w:rPr>
        <w:t xml:space="preserve">allows cold air from the cold pool to spread </w:t>
      </w:r>
      <w:r w:rsidR="005B7266">
        <w:rPr>
          <w:rFonts w:ascii="Times New Roman" w:hAnsi="Times New Roman" w:cs="Times New Roman"/>
        </w:rPr>
        <w:t xml:space="preserve">far </w:t>
      </w:r>
      <w:r w:rsidR="003F181E" w:rsidRPr="003F181E">
        <w:rPr>
          <w:rFonts w:ascii="Times New Roman" w:hAnsi="Times New Roman" w:cs="Times New Roman"/>
        </w:rPr>
        <w:t>away from the cold pool center (e.g., Shapiro et al. 1987</w:t>
      </w:r>
      <w:r w:rsidR="002D57D7">
        <w:rPr>
          <w:rFonts w:ascii="Times New Roman" w:hAnsi="Times New Roman" w:cs="Times New Roman"/>
        </w:rPr>
        <w:t>; Colle and Mass</w:t>
      </w:r>
      <w:r w:rsidR="00523976">
        <w:rPr>
          <w:rFonts w:ascii="Times New Roman" w:hAnsi="Times New Roman" w:cs="Times New Roman"/>
        </w:rPr>
        <w:t xml:space="preserve"> 1995</w:t>
      </w:r>
      <w:r w:rsidR="003F181E" w:rsidRPr="003F181E">
        <w:rPr>
          <w:rFonts w:ascii="Times New Roman" w:hAnsi="Times New Roman" w:cs="Times New Roman"/>
        </w:rPr>
        <w:t>) and impact the region.</w:t>
      </w:r>
      <w:r w:rsidR="0075487E">
        <w:rPr>
          <w:rFonts w:ascii="Times New Roman" w:hAnsi="Times New Roman" w:cs="Times New Roman"/>
        </w:rPr>
        <w:t xml:space="preserve"> </w:t>
      </w:r>
      <w:r w:rsidR="00DA64C3">
        <w:rPr>
          <w:rFonts w:ascii="Times New Roman" w:hAnsi="Times New Roman" w:cs="Times New Roman"/>
        </w:rPr>
        <w:t>A false alarm scenario may occur, for example</w:t>
      </w:r>
      <w:r w:rsidR="0022718B">
        <w:rPr>
          <w:rFonts w:ascii="Times New Roman" w:hAnsi="Times New Roman" w:cs="Times New Roman"/>
        </w:rPr>
        <w:t>,</w:t>
      </w:r>
      <w:r w:rsidR="003F181E" w:rsidRPr="003F181E">
        <w:rPr>
          <w:rFonts w:ascii="Times New Roman" w:hAnsi="Times New Roman" w:cs="Times New Roman"/>
        </w:rPr>
        <w:t xml:space="preserve"> </w:t>
      </w:r>
      <w:r w:rsidR="00DA64C3">
        <w:rPr>
          <w:rFonts w:ascii="Times New Roman" w:hAnsi="Times New Roman" w:cs="Times New Roman"/>
        </w:rPr>
        <w:t>when</w:t>
      </w:r>
      <w:r w:rsidR="003F181E" w:rsidRPr="003F181E">
        <w:rPr>
          <w:rFonts w:ascii="Times New Roman" w:hAnsi="Times New Roman" w:cs="Times New Roman"/>
        </w:rPr>
        <w:t xml:space="preserve"> a region is identified as being linked to a cold pool, but the cold air from the cold pool does not spread far enough away from t</w:t>
      </w:r>
      <w:r w:rsidR="005A6F28">
        <w:rPr>
          <w:rFonts w:ascii="Times New Roman" w:hAnsi="Times New Roman" w:cs="Times New Roman"/>
        </w:rPr>
        <w:t xml:space="preserve">he cold pool center to </w:t>
      </w:r>
      <w:r w:rsidR="003F181E" w:rsidRPr="003F181E">
        <w:rPr>
          <w:rFonts w:ascii="Times New Roman" w:hAnsi="Times New Roman" w:cs="Times New Roman"/>
        </w:rPr>
        <w:t>impact the region.</w:t>
      </w:r>
      <w:r w:rsidR="003F181E">
        <w:rPr>
          <w:rFonts w:ascii="Times New Roman" w:hAnsi="Times New Roman" w:cs="Times New Roman"/>
        </w:rPr>
        <w:t xml:space="preserve"> </w:t>
      </w:r>
      <w:r w:rsidR="00FA502C">
        <w:rPr>
          <w:rFonts w:ascii="Times New Roman" w:hAnsi="Times New Roman" w:cs="Times New Roman"/>
        </w:rPr>
        <w:t>R</w:t>
      </w:r>
      <w:r w:rsidR="00FA502C" w:rsidRPr="003F181E">
        <w:rPr>
          <w:rFonts w:ascii="Times New Roman" w:hAnsi="Times New Roman" w:cs="Times New Roman"/>
        </w:rPr>
        <w:t xml:space="preserve">egardless of </w:t>
      </w:r>
      <w:r w:rsidR="00E57519">
        <w:rPr>
          <w:rFonts w:ascii="Times New Roman" w:hAnsi="Times New Roman" w:cs="Times New Roman"/>
        </w:rPr>
        <w:t xml:space="preserve">the </w:t>
      </w:r>
      <w:r w:rsidR="00FA502C" w:rsidRPr="003F181E">
        <w:rPr>
          <w:rFonts w:ascii="Times New Roman" w:hAnsi="Times New Roman" w:cs="Times New Roman"/>
        </w:rPr>
        <w:t xml:space="preserve">cold pool circle radius threshold used, </w:t>
      </w:r>
      <w:r w:rsidR="00FA502C">
        <w:rPr>
          <w:rFonts w:ascii="Times New Roman" w:hAnsi="Times New Roman" w:cs="Times New Roman"/>
        </w:rPr>
        <w:t>there is a moderate-to-high percentage of CAOs linked to cold pools for the northern regions (e.g., 76.1–90.2% when usi</w:t>
      </w:r>
      <w:r w:rsidR="00EF6E14">
        <w:rPr>
          <w:rFonts w:ascii="Times New Roman" w:hAnsi="Times New Roman" w:cs="Times New Roman"/>
        </w:rPr>
        <w:t xml:space="preserve">ng a 1500 km threshold), but a </w:t>
      </w:r>
      <w:r w:rsidR="00FA502C">
        <w:rPr>
          <w:rFonts w:ascii="Times New Roman" w:hAnsi="Times New Roman" w:cs="Times New Roman"/>
        </w:rPr>
        <w:t xml:space="preserve">smaller percentage for </w:t>
      </w:r>
      <w:r w:rsidR="005B7266">
        <w:rPr>
          <w:rFonts w:ascii="Times New Roman" w:hAnsi="Times New Roman" w:cs="Times New Roman"/>
        </w:rPr>
        <w:t xml:space="preserve">the </w:t>
      </w:r>
      <w:r w:rsidR="00FA502C">
        <w:rPr>
          <w:rFonts w:ascii="Times New Roman" w:hAnsi="Times New Roman" w:cs="Times New Roman"/>
        </w:rPr>
        <w:t>southern regions (e.g., 28.4–35.2% when using a 1500 km threshold) (Fig. 7b and Table 3).</w:t>
      </w:r>
    </w:p>
    <w:p w14:paraId="05B9D4BE" w14:textId="3F733E91" w:rsidR="001C318A" w:rsidRDefault="00A9438D" w:rsidP="005F3CC1">
      <w:pPr>
        <w:spacing w:line="480" w:lineRule="auto"/>
        <w:ind w:firstLine="720"/>
        <w:rPr>
          <w:rFonts w:ascii="Times New Roman" w:hAnsi="Times New Roman" w:cs="Times New Roman"/>
        </w:rPr>
      </w:pPr>
      <w:r>
        <w:rPr>
          <w:rFonts w:ascii="Times New Roman" w:hAnsi="Times New Roman" w:cs="Times New Roman"/>
        </w:rPr>
        <w:t xml:space="preserve">There is sensitivity in the </w:t>
      </w:r>
      <w:r w:rsidR="001C318A">
        <w:rPr>
          <w:rFonts w:ascii="Times New Roman" w:hAnsi="Times New Roman" w:cs="Times New Roman"/>
        </w:rPr>
        <w:t>number and percentage of TPVs associated with cold pools and cold pools associated with TPVs to the TPV–cold pool distance threshold as this threshold is increased from 250 km to 1000 km</w:t>
      </w:r>
      <w:r w:rsidR="008D4823">
        <w:rPr>
          <w:rFonts w:ascii="Times New Roman" w:hAnsi="Times New Roman" w:cs="Times New Roman"/>
        </w:rPr>
        <w:t>, every 250 km</w:t>
      </w:r>
      <w:r w:rsidR="001C318A">
        <w:rPr>
          <w:rFonts w:ascii="Times New Roman" w:hAnsi="Times New Roman" w:cs="Times New Roman"/>
        </w:rPr>
        <w:t xml:space="preserve"> (Figs. 8a,b). Too </w:t>
      </w:r>
      <w:r w:rsidR="001C318A" w:rsidRPr="001C318A">
        <w:rPr>
          <w:rFonts w:ascii="Times New Roman" w:hAnsi="Times New Roman" w:cs="Times New Roman"/>
        </w:rPr>
        <w:t>small of a TPV–cold pool distance threshold may result in miss scenarios in which a cold pool spatially and temporally overlaps with a TPV, but the centers of the cold pool and TPV may temporarily</w:t>
      </w:r>
      <w:r w:rsidR="00B2631F">
        <w:rPr>
          <w:rFonts w:ascii="Times New Roman" w:hAnsi="Times New Roman" w:cs="Times New Roman"/>
        </w:rPr>
        <w:t xml:space="preserve"> be spaced too far away from each </w:t>
      </w:r>
      <w:r w:rsidR="001C318A" w:rsidRPr="001C318A">
        <w:rPr>
          <w:rFonts w:ascii="Times New Roman" w:hAnsi="Times New Roman" w:cs="Times New Roman"/>
        </w:rPr>
        <w:t>other to meet the small distance threshold.</w:t>
      </w:r>
      <w:r w:rsidR="001C318A">
        <w:rPr>
          <w:rFonts w:ascii="Times New Roman" w:hAnsi="Times New Roman" w:cs="Times New Roman"/>
        </w:rPr>
        <w:t xml:space="preserve"> Too </w:t>
      </w:r>
      <w:r w:rsidR="001C318A" w:rsidRPr="001C318A">
        <w:rPr>
          <w:rFonts w:ascii="Times New Roman" w:hAnsi="Times New Roman" w:cs="Times New Roman"/>
        </w:rPr>
        <w:t>large of a TPV–cold pool distance threshold may result in false alarm scenarios in which a cold pool and TPV are identif</w:t>
      </w:r>
      <w:r w:rsidR="00B2631F">
        <w:rPr>
          <w:rFonts w:ascii="Times New Roman" w:hAnsi="Times New Roman" w:cs="Times New Roman"/>
        </w:rPr>
        <w:t xml:space="preserve">ied as being associated with each </w:t>
      </w:r>
      <w:r w:rsidR="001C318A" w:rsidRPr="001C318A">
        <w:rPr>
          <w:rFonts w:ascii="Times New Roman" w:hAnsi="Times New Roman" w:cs="Times New Roman"/>
        </w:rPr>
        <w:t>other, but may be distinct features that minimally overlap.</w:t>
      </w:r>
      <w:r w:rsidR="00BB2344">
        <w:rPr>
          <w:rFonts w:ascii="Times New Roman" w:hAnsi="Times New Roman" w:cs="Times New Roman"/>
        </w:rPr>
        <w:t xml:space="preserve"> </w:t>
      </w:r>
      <w:r w:rsidR="00E852BF">
        <w:rPr>
          <w:rFonts w:ascii="Times New Roman" w:hAnsi="Times New Roman" w:cs="Times New Roman"/>
        </w:rPr>
        <w:t>For</w:t>
      </w:r>
      <w:r w:rsidR="00E852BF" w:rsidRPr="001C318A">
        <w:rPr>
          <w:rFonts w:ascii="Times New Roman" w:hAnsi="Times New Roman" w:cs="Times New Roman"/>
        </w:rPr>
        <w:t xml:space="preserve"> TPV</w:t>
      </w:r>
      <w:r w:rsidR="00E852BF" w:rsidRPr="001C318A">
        <w:rPr>
          <w:rFonts w:ascii="Times New Roman" w:hAnsi="Times New Roman" w:cs="Times New Roman"/>
        </w:rPr>
        <w:softHyphen/>
        <w:t>–cold pool di</w:t>
      </w:r>
      <w:r w:rsidR="00E852BF">
        <w:rPr>
          <w:rFonts w:ascii="Times New Roman" w:hAnsi="Times New Roman" w:cs="Times New Roman"/>
        </w:rPr>
        <w:t>stance thresholds of ≥ 500 km, t</w:t>
      </w:r>
      <w:r w:rsidR="001C318A" w:rsidRPr="001C318A">
        <w:rPr>
          <w:rFonts w:ascii="Times New Roman" w:hAnsi="Times New Roman" w:cs="Times New Roman"/>
        </w:rPr>
        <w:t>he</w:t>
      </w:r>
      <w:r w:rsidR="00DF0A36">
        <w:rPr>
          <w:rFonts w:ascii="Times New Roman" w:hAnsi="Times New Roman" w:cs="Times New Roman"/>
        </w:rPr>
        <w:t>re is a</w:t>
      </w:r>
      <w:r w:rsidR="001C318A" w:rsidRPr="001C318A">
        <w:rPr>
          <w:rFonts w:ascii="Times New Roman" w:hAnsi="Times New Roman" w:cs="Times New Roman"/>
        </w:rPr>
        <w:t xml:space="preserve"> larger number of TPVs associated with cold pools compared to cold pools associated with TPVs (Fig. 8a)</w:t>
      </w:r>
      <w:r w:rsidR="00DF0A36">
        <w:rPr>
          <w:rFonts w:ascii="Times New Roman" w:hAnsi="Times New Roman" w:cs="Times New Roman"/>
        </w:rPr>
        <w:t>, suggesting</w:t>
      </w:r>
      <w:r w:rsidR="001C318A" w:rsidRPr="001C318A">
        <w:rPr>
          <w:rFonts w:ascii="Times New Roman" w:hAnsi="Times New Roman" w:cs="Times New Roman"/>
        </w:rPr>
        <w:t xml:space="preserve"> that it is more likely for cold pools to be associated with more than one TPV during their lifetimes than for TPVs to be associated with more than one cold pool during their lifetimes.</w:t>
      </w:r>
      <w:r w:rsidR="00A01BA9">
        <w:rPr>
          <w:rFonts w:ascii="Times New Roman" w:hAnsi="Times New Roman" w:cs="Times New Roman"/>
        </w:rPr>
        <w:t xml:space="preserve"> </w:t>
      </w:r>
      <w:r w:rsidR="002D2F32">
        <w:rPr>
          <w:rFonts w:ascii="Times New Roman" w:hAnsi="Times New Roman" w:cs="Times New Roman"/>
        </w:rPr>
        <w:t xml:space="preserve">For all </w:t>
      </w:r>
      <w:r w:rsidR="00D50871">
        <w:rPr>
          <w:rFonts w:ascii="Times New Roman" w:hAnsi="Times New Roman" w:cs="Times New Roman"/>
        </w:rPr>
        <w:t>TPV–</w:t>
      </w:r>
      <w:r w:rsidR="002D2F32">
        <w:rPr>
          <w:rFonts w:ascii="Times New Roman" w:hAnsi="Times New Roman" w:cs="Times New Roman"/>
        </w:rPr>
        <w:t xml:space="preserve">cold pool distance thresholds, there is a moderate-to-high percentage of cold pools associated with TPVs (e.g., </w:t>
      </w:r>
      <w:r w:rsidR="00AD5C49">
        <w:rPr>
          <w:rFonts w:ascii="Times New Roman" w:hAnsi="Times New Roman" w:cs="Times New Roman"/>
        </w:rPr>
        <w:t>~75% when using a 750-km threshold</w:t>
      </w:r>
      <w:r w:rsidR="002D2F32">
        <w:rPr>
          <w:rFonts w:ascii="Times New Roman" w:hAnsi="Times New Roman" w:cs="Times New Roman"/>
        </w:rPr>
        <w:t xml:space="preserve">), but a lower percentage of TPVs associated with cold pools </w:t>
      </w:r>
      <w:r w:rsidR="00AD5C49">
        <w:rPr>
          <w:rFonts w:ascii="Times New Roman" w:hAnsi="Times New Roman" w:cs="Times New Roman"/>
        </w:rPr>
        <w:t>(e.g., ~26% when using a 750-km threshold) (Fig. 8b)</w:t>
      </w:r>
      <w:r w:rsidR="002D2F32">
        <w:rPr>
          <w:rFonts w:ascii="Times New Roman" w:hAnsi="Times New Roman" w:cs="Times New Roman"/>
        </w:rPr>
        <w:t>.</w:t>
      </w:r>
      <w:r w:rsidR="00AD5C49">
        <w:rPr>
          <w:rFonts w:ascii="Times New Roman" w:hAnsi="Times New Roman" w:cs="Times New Roman"/>
        </w:rPr>
        <w:t xml:space="preserve"> </w:t>
      </w:r>
      <w:r w:rsidR="001C318A">
        <w:rPr>
          <w:rFonts w:ascii="Times New Roman" w:hAnsi="Times New Roman" w:cs="Times New Roman"/>
        </w:rPr>
        <w:t xml:space="preserve">The </w:t>
      </w:r>
      <w:r w:rsidR="001C318A" w:rsidRPr="001C318A">
        <w:rPr>
          <w:rFonts w:ascii="Times New Roman" w:hAnsi="Times New Roman" w:cs="Times New Roman"/>
        </w:rPr>
        <w:t xml:space="preserve">lower percentage of TPVs associated with cold pools </w:t>
      </w:r>
      <w:r w:rsidR="00315560">
        <w:rPr>
          <w:rFonts w:ascii="Times New Roman" w:hAnsi="Times New Roman" w:cs="Times New Roman"/>
        </w:rPr>
        <w:t xml:space="preserve">likely </w:t>
      </w:r>
      <w:r w:rsidR="00AA5918">
        <w:rPr>
          <w:rFonts w:ascii="Times New Roman" w:hAnsi="Times New Roman" w:cs="Times New Roman"/>
        </w:rPr>
        <w:t>relates to there being a</w:t>
      </w:r>
      <w:r w:rsidR="00FA4A97">
        <w:rPr>
          <w:rFonts w:ascii="Times New Roman" w:hAnsi="Times New Roman" w:cs="Times New Roman"/>
        </w:rPr>
        <w:t xml:space="preserve"> larger</w:t>
      </w:r>
      <w:r w:rsidR="0010750C">
        <w:rPr>
          <w:rFonts w:ascii="Times New Roman" w:hAnsi="Times New Roman" w:cs="Times New Roman"/>
        </w:rPr>
        <w:t xml:space="preserve"> number</w:t>
      </w:r>
      <w:r w:rsidR="001C318A" w:rsidRPr="001C318A">
        <w:rPr>
          <w:rFonts w:ascii="Times New Roman" w:hAnsi="Times New Roman" w:cs="Times New Roman"/>
        </w:rPr>
        <w:t xml:space="preserve"> of TPVs </w:t>
      </w:r>
      <w:r w:rsidR="00447037">
        <w:rPr>
          <w:rFonts w:ascii="Times New Roman" w:hAnsi="Times New Roman" w:cs="Times New Roman"/>
        </w:rPr>
        <w:t>transported to middle latitudes</w:t>
      </w:r>
      <w:r w:rsidR="00320502">
        <w:rPr>
          <w:rFonts w:ascii="Times New Roman" w:hAnsi="Times New Roman" w:cs="Times New Roman"/>
        </w:rPr>
        <w:t xml:space="preserve"> (25085)</w:t>
      </w:r>
      <w:r w:rsidR="00447037">
        <w:rPr>
          <w:rFonts w:ascii="Times New Roman" w:hAnsi="Times New Roman" w:cs="Times New Roman"/>
        </w:rPr>
        <w:t xml:space="preserve"> </w:t>
      </w:r>
      <w:r w:rsidR="001C318A" w:rsidRPr="001C318A">
        <w:rPr>
          <w:rFonts w:ascii="Times New Roman" w:hAnsi="Times New Roman" w:cs="Times New Roman"/>
        </w:rPr>
        <w:t>compared to cold pools</w:t>
      </w:r>
      <w:r w:rsidR="00447037">
        <w:rPr>
          <w:rFonts w:ascii="Times New Roman" w:hAnsi="Times New Roman" w:cs="Times New Roman"/>
        </w:rPr>
        <w:t xml:space="preserve"> transported to middle latitudes</w:t>
      </w:r>
      <w:r w:rsidR="001C318A" w:rsidRPr="001C318A">
        <w:rPr>
          <w:rFonts w:ascii="Times New Roman" w:hAnsi="Times New Roman" w:cs="Times New Roman"/>
        </w:rPr>
        <w:t xml:space="preserve"> (</w:t>
      </w:r>
      <w:r w:rsidR="00320502">
        <w:rPr>
          <w:rFonts w:ascii="Times New Roman" w:hAnsi="Times New Roman" w:cs="Times New Roman"/>
        </w:rPr>
        <w:t>8395</w:t>
      </w:r>
      <w:r w:rsidR="001C318A" w:rsidRPr="001C318A">
        <w:rPr>
          <w:rFonts w:ascii="Times New Roman" w:hAnsi="Times New Roman" w:cs="Times New Roman"/>
        </w:rPr>
        <w:t>).</w:t>
      </w:r>
      <w:r w:rsidR="001C318A">
        <w:rPr>
          <w:rFonts w:ascii="Times New Roman" w:hAnsi="Times New Roman" w:cs="Times New Roman"/>
        </w:rPr>
        <w:t xml:space="preserve"> The </w:t>
      </w:r>
      <w:r w:rsidR="001C318A" w:rsidRPr="001C318A">
        <w:rPr>
          <w:rFonts w:ascii="Times New Roman" w:hAnsi="Times New Roman" w:cs="Times New Roman"/>
        </w:rPr>
        <w:t>lower percentage of TPVs associated with cold pools may</w:t>
      </w:r>
      <w:r w:rsidR="00A64DDC">
        <w:rPr>
          <w:rFonts w:ascii="Times New Roman" w:hAnsi="Times New Roman" w:cs="Times New Roman"/>
        </w:rPr>
        <w:t xml:space="preserve"> also</w:t>
      </w:r>
      <w:r w:rsidR="001C318A" w:rsidRPr="001C318A">
        <w:rPr>
          <w:rFonts w:ascii="Times New Roman" w:hAnsi="Times New Roman" w:cs="Times New Roman"/>
        </w:rPr>
        <w:t xml:space="preserve"> relate to some TPVs possibly being too small or too weak to be associated with a cold pool, and to some TPVs possibly being associated with a thickness trough that is not trackable as a cold pool.</w:t>
      </w:r>
      <w:r w:rsidR="001C318A">
        <w:rPr>
          <w:rFonts w:ascii="Times New Roman" w:hAnsi="Times New Roman" w:cs="Times New Roman"/>
        </w:rPr>
        <w:t xml:space="preserve"> </w:t>
      </w:r>
    </w:p>
    <w:p w14:paraId="7B199ED3" w14:textId="21C6ECD8" w:rsidR="00C844DF" w:rsidRDefault="00447037" w:rsidP="005F3CC1">
      <w:pPr>
        <w:spacing w:line="480" w:lineRule="auto"/>
        <w:ind w:firstLine="720"/>
        <w:rPr>
          <w:rFonts w:ascii="Times New Roman" w:hAnsi="Times New Roman" w:cs="Times New Roman"/>
        </w:rPr>
      </w:pPr>
      <w:r>
        <w:rPr>
          <w:rFonts w:ascii="Times New Roman" w:hAnsi="Times New Roman" w:cs="Times New Roman"/>
        </w:rPr>
        <w:t>In terms of</w:t>
      </w:r>
      <w:r w:rsidR="00AA5918">
        <w:rPr>
          <w:rFonts w:ascii="Times New Roman" w:hAnsi="Times New Roman" w:cs="Times New Roman"/>
        </w:rPr>
        <w:t xml:space="preserve"> CAOs linked to cold pools asso</w:t>
      </w:r>
      <w:r w:rsidR="00486BC4">
        <w:rPr>
          <w:rFonts w:ascii="Times New Roman" w:hAnsi="Times New Roman" w:cs="Times New Roman"/>
        </w:rPr>
        <w:t>ciated with TPVs</w:t>
      </w:r>
      <w:r w:rsidR="00CC5EDC">
        <w:rPr>
          <w:rFonts w:ascii="Times New Roman" w:hAnsi="Times New Roman" w:cs="Times New Roman"/>
        </w:rPr>
        <w:t xml:space="preserve">, </w:t>
      </w:r>
      <w:r w:rsidR="00C844DF" w:rsidRPr="00C844DF">
        <w:rPr>
          <w:rFonts w:ascii="Times New Roman" w:hAnsi="Times New Roman" w:cs="Times New Roman"/>
        </w:rPr>
        <w:t>as the TPV–cold pool distance threshold is increased from 250 km to 1000 km, every 250 km, the number and percentage of CAOs linked to cold pools associated with TPVs increases, but at a decreasing rate</w:t>
      </w:r>
      <w:r w:rsidR="00CC5EDC">
        <w:rPr>
          <w:rFonts w:ascii="Times New Roman" w:hAnsi="Times New Roman" w:cs="Times New Roman"/>
        </w:rPr>
        <w:t xml:space="preserve"> for all regions, such that there </w:t>
      </w:r>
      <w:r w:rsidR="00C844DF" w:rsidRPr="00C844DF">
        <w:rPr>
          <w:rFonts w:ascii="Times New Roman" w:hAnsi="Times New Roman" w:cs="Times New Roman"/>
        </w:rPr>
        <w:t>is little to no increase in this number and percentage when increasing the threshold from 750 km to 1000 km</w:t>
      </w:r>
      <w:r w:rsidR="00CC5EDC">
        <w:rPr>
          <w:rFonts w:ascii="Times New Roman" w:hAnsi="Times New Roman" w:cs="Times New Roman"/>
        </w:rPr>
        <w:t xml:space="preserve"> </w:t>
      </w:r>
      <w:r w:rsidR="00C844DF" w:rsidRPr="00C844DF">
        <w:rPr>
          <w:rFonts w:ascii="Times New Roman" w:hAnsi="Times New Roman" w:cs="Times New Roman"/>
        </w:rPr>
        <w:t>(Figs. 9a,b).</w:t>
      </w:r>
      <w:r w:rsidR="00C844DF">
        <w:rPr>
          <w:rFonts w:ascii="Times New Roman" w:hAnsi="Times New Roman" w:cs="Times New Roman"/>
        </w:rPr>
        <w:t xml:space="preserve"> The </w:t>
      </w:r>
      <w:r w:rsidR="00C844DF" w:rsidRPr="00C844DF">
        <w:rPr>
          <w:rFonts w:ascii="Times New Roman" w:hAnsi="Times New Roman" w:cs="Times New Roman"/>
        </w:rPr>
        <w:t>intermediate TPV–cold</w:t>
      </w:r>
      <w:r w:rsidR="0010463C">
        <w:rPr>
          <w:rFonts w:ascii="Times New Roman" w:hAnsi="Times New Roman" w:cs="Times New Roman"/>
        </w:rPr>
        <w:t xml:space="preserve"> pool distance threshold of 750 </w:t>
      </w:r>
      <w:r w:rsidR="00C844DF" w:rsidRPr="00C844DF">
        <w:rPr>
          <w:rFonts w:ascii="Times New Roman" w:hAnsi="Times New Roman" w:cs="Times New Roman"/>
        </w:rPr>
        <w:t>km is used for the rest of the study, but regardless, for all thresholds, there is a moderate-to-high percentage of CAOs linked to cold pools associated with TPVs for the northern regions</w:t>
      </w:r>
      <w:r w:rsidR="00FA502C">
        <w:rPr>
          <w:rFonts w:ascii="Times New Roman" w:hAnsi="Times New Roman" w:cs="Times New Roman"/>
        </w:rPr>
        <w:t xml:space="preserve"> (e.g., 67.4–87.8% when using a 750-km threshold)</w:t>
      </w:r>
      <w:r w:rsidR="00D7576E">
        <w:rPr>
          <w:rFonts w:ascii="Times New Roman" w:hAnsi="Times New Roman" w:cs="Times New Roman"/>
        </w:rPr>
        <w:t xml:space="preserve">, but a </w:t>
      </w:r>
      <w:r w:rsidR="00C844DF" w:rsidRPr="00C844DF">
        <w:rPr>
          <w:rFonts w:ascii="Times New Roman" w:hAnsi="Times New Roman" w:cs="Times New Roman"/>
        </w:rPr>
        <w:t>smaller percentage for the southern regions</w:t>
      </w:r>
      <w:r w:rsidR="00FA502C">
        <w:rPr>
          <w:rFonts w:ascii="Times New Roman" w:hAnsi="Times New Roman" w:cs="Times New Roman"/>
        </w:rPr>
        <w:t xml:space="preserve"> (e.g., 24.7–26.4% when using a 750-km threshold)</w:t>
      </w:r>
      <w:r w:rsidR="00C844DF" w:rsidRPr="00C844DF">
        <w:rPr>
          <w:rFonts w:ascii="Times New Roman" w:hAnsi="Times New Roman" w:cs="Times New Roman"/>
        </w:rPr>
        <w:t xml:space="preserve"> (Fig. 9b</w:t>
      </w:r>
      <w:r w:rsidR="00FA502C">
        <w:rPr>
          <w:rFonts w:ascii="Times New Roman" w:hAnsi="Times New Roman" w:cs="Times New Roman"/>
        </w:rPr>
        <w:t xml:space="preserve"> and Table 3</w:t>
      </w:r>
      <w:r w:rsidR="00C844DF" w:rsidRPr="00C844DF">
        <w:rPr>
          <w:rFonts w:ascii="Times New Roman" w:hAnsi="Times New Roman" w:cs="Times New Roman"/>
        </w:rPr>
        <w:t>).</w:t>
      </w:r>
      <w:r w:rsidR="00C844DF">
        <w:rPr>
          <w:rFonts w:ascii="Times New Roman" w:hAnsi="Times New Roman" w:cs="Times New Roman"/>
        </w:rPr>
        <w:t xml:space="preserve"> The higher percentage of CAOs linked to cold pools associated with TPVs for the northern regions</w:t>
      </w:r>
      <w:r>
        <w:rPr>
          <w:rFonts w:ascii="Times New Roman" w:hAnsi="Times New Roman" w:cs="Times New Roman"/>
        </w:rPr>
        <w:t xml:space="preserve"> </w:t>
      </w:r>
      <w:r w:rsidR="00C844DF">
        <w:rPr>
          <w:rFonts w:ascii="Times New Roman" w:hAnsi="Times New Roman" w:cs="Times New Roman"/>
        </w:rPr>
        <w:t>co</w:t>
      </w:r>
      <w:r w:rsidR="00FA502C">
        <w:rPr>
          <w:rFonts w:ascii="Times New Roman" w:hAnsi="Times New Roman" w:cs="Times New Roman"/>
        </w:rPr>
        <w:t>mpared to the southern regions</w:t>
      </w:r>
      <w:r w:rsidR="00C844DF">
        <w:rPr>
          <w:rFonts w:ascii="Times New Roman" w:hAnsi="Times New Roman" w:cs="Times New Roman"/>
        </w:rPr>
        <w:t xml:space="preserve"> is related to the large meridional gradient of TPV and cold pool track density over southern Canada and </w:t>
      </w:r>
      <w:r w:rsidR="00DB3523">
        <w:rPr>
          <w:rFonts w:ascii="Times New Roman" w:hAnsi="Times New Roman" w:cs="Times New Roman"/>
        </w:rPr>
        <w:t xml:space="preserve">the </w:t>
      </w:r>
      <w:r w:rsidR="00C844DF">
        <w:rPr>
          <w:rFonts w:ascii="Times New Roman" w:hAnsi="Times New Roman" w:cs="Times New Roman"/>
        </w:rPr>
        <w:t>northern U.S.</w:t>
      </w:r>
      <w:r w:rsidR="00C844DF" w:rsidRPr="00BF5A79">
        <w:rPr>
          <w:rFonts w:ascii="Times New Roman" w:hAnsi="Times New Roman" w:cs="Times New Roman"/>
        </w:rPr>
        <w:t xml:space="preserve"> </w:t>
      </w:r>
      <w:r w:rsidR="00C844DF">
        <w:rPr>
          <w:rFonts w:ascii="Times New Roman" w:hAnsi="Times New Roman" w:cs="Times New Roman"/>
        </w:rPr>
        <w:t>(Figs. 5c,d), which indicates that the northern regions are more susceptible to</w:t>
      </w:r>
      <w:r w:rsidR="005B7266">
        <w:rPr>
          <w:rFonts w:ascii="Times New Roman" w:hAnsi="Times New Roman" w:cs="Times New Roman"/>
        </w:rPr>
        <w:t xml:space="preserve"> the occurrence of</w:t>
      </w:r>
      <w:r w:rsidR="00C844DF">
        <w:rPr>
          <w:rFonts w:ascii="Times New Roman" w:hAnsi="Times New Roman" w:cs="Times New Roman"/>
        </w:rPr>
        <w:t xml:space="preserve"> TPVs and cold p</w:t>
      </w:r>
      <w:r w:rsidR="0080065C">
        <w:rPr>
          <w:rFonts w:ascii="Times New Roman" w:hAnsi="Times New Roman" w:cs="Times New Roman"/>
        </w:rPr>
        <w:t>ools t</w:t>
      </w:r>
      <w:r w:rsidR="00AA5918">
        <w:rPr>
          <w:rFonts w:ascii="Times New Roman" w:hAnsi="Times New Roman" w:cs="Times New Roman"/>
        </w:rPr>
        <w:t>han the southern regions</w:t>
      </w:r>
      <w:r w:rsidR="00C844DF">
        <w:rPr>
          <w:rFonts w:ascii="Times New Roman" w:hAnsi="Times New Roman" w:cs="Times New Roman"/>
        </w:rPr>
        <w:t>. Other features, such as troughs without an embedded trackable cold pool</w:t>
      </w:r>
      <w:r w:rsidR="00394CE5">
        <w:rPr>
          <w:rFonts w:ascii="Times New Roman" w:hAnsi="Times New Roman" w:cs="Times New Roman"/>
        </w:rPr>
        <w:t xml:space="preserve"> and TPV</w:t>
      </w:r>
      <w:r w:rsidR="00C844DF">
        <w:rPr>
          <w:rFonts w:ascii="Times New Roman" w:hAnsi="Times New Roman" w:cs="Times New Roman"/>
        </w:rPr>
        <w:t xml:space="preserve">, may contribute to CAOs not linked to cold pools associated with TPVs for all regions. </w:t>
      </w:r>
    </w:p>
    <w:p w14:paraId="2AC0E9EC" w14:textId="77777777" w:rsidR="00CF69FF" w:rsidRDefault="00CF69FF" w:rsidP="005F3CC1">
      <w:pPr>
        <w:spacing w:line="480" w:lineRule="auto"/>
        <w:ind w:firstLine="720"/>
        <w:rPr>
          <w:rFonts w:ascii="Times New Roman" w:hAnsi="Times New Roman" w:cs="Times New Roman"/>
        </w:rPr>
      </w:pPr>
    </w:p>
    <w:p w14:paraId="28AB14EF" w14:textId="1185A61E" w:rsidR="00CF69FF" w:rsidRPr="00CF69FF" w:rsidRDefault="00CF69FF" w:rsidP="005F3CC1">
      <w:pPr>
        <w:spacing w:line="480" w:lineRule="auto"/>
        <w:rPr>
          <w:rFonts w:ascii="Times New Roman" w:hAnsi="Times New Roman" w:cs="Times New Roman"/>
          <w:i/>
        </w:rPr>
      </w:pPr>
      <w:r w:rsidRPr="00CF69FF">
        <w:rPr>
          <w:rFonts w:ascii="Times New Roman" w:hAnsi="Times New Roman" w:cs="Times New Roman"/>
          <w:i/>
        </w:rPr>
        <w:t>c. Locations of TPVs and cold pools involved in CAOs</w:t>
      </w:r>
    </w:p>
    <w:p w14:paraId="6840A1DD" w14:textId="37D60E01" w:rsidR="00CF69FF" w:rsidRPr="00CF69FF" w:rsidRDefault="00CF69FF" w:rsidP="005F3CC1">
      <w:pPr>
        <w:spacing w:line="480" w:lineRule="auto"/>
        <w:ind w:firstLine="720"/>
        <w:rPr>
          <w:rFonts w:ascii="Times New Roman" w:hAnsi="Times New Roman" w:cs="Times New Roman"/>
        </w:rPr>
      </w:pPr>
      <w:r>
        <w:rPr>
          <w:rFonts w:ascii="Times New Roman" w:hAnsi="Times New Roman" w:cs="Times New Roman"/>
        </w:rPr>
        <w:t>For CAOs linked to cold pools associated with TPVs, the locations of the TPVs (hereafter CAO TPVs) and cold pools (hereafter CAO cold pools)</w:t>
      </w:r>
      <w:r w:rsidR="00C5018E">
        <w:rPr>
          <w:rFonts w:ascii="Times New Roman" w:hAnsi="Times New Roman" w:cs="Times New Roman"/>
        </w:rPr>
        <w:t xml:space="preserve"> for all regions</w:t>
      </w:r>
      <w:r>
        <w:rPr>
          <w:rFonts w:ascii="Times New Roman" w:hAnsi="Times New Roman" w:cs="Times New Roman"/>
        </w:rPr>
        <w:t xml:space="preserve"> </w:t>
      </w:r>
      <w:r w:rsidR="00AD05B2">
        <w:rPr>
          <w:rFonts w:ascii="Times New Roman" w:hAnsi="Times New Roman" w:cs="Times New Roman"/>
        </w:rPr>
        <w:t>in terms of genesis density and track density</w:t>
      </w:r>
      <w:r w:rsidR="00C5018E">
        <w:rPr>
          <w:rFonts w:ascii="Times New Roman" w:hAnsi="Times New Roman" w:cs="Times New Roman"/>
        </w:rPr>
        <w:t xml:space="preserve"> are examined</w:t>
      </w:r>
      <w:r>
        <w:rPr>
          <w:rFonts w:ascii="Times New Roman" w:hAnsi="Times New Roman" w:cs="Times New Roman"/>
        </w:rPr>
        <w:t xml:space="preserve">. </w:t>
      </w:r>
      <w:r w:rsidRPr="00CF69FF">
        <w:rPr>
          <w:rFonts w:ascii="Times New Roman" w:hAnsi="Times New Roman" w:cs="Times New Roman"/>
        </w:rPr>
        <w:t>CAO TPVs most often form over northern Canada, the Canadian Archipelago, and adjacent Arctic, but also form over Siberia and the North Pacific (Fig. 10a).</w:t>
      </w:r>
      <w:r w:rsidR="00AF618E">
        <w:rPr>
          <w:rFonts w:ascii="Times New Roman" w:hAnsi="Times New Roman" w:cs="Times New Roman"/>
        </w:rPr>
        <w:t xml:space="preserve"> The Canadian Archipelago was</w:t>
      </w:r>
      <w:r w:rsidR="009268AD">
        <w:rPr>
          <w:rFonts w:ascii="Times New Roman" w:hAnsi="Times New Roman" w:cs="Times New Roman"/>
        </w:rPr>
        <w:t xml:space="preserve"> also</w:t>
      </w:r>
      <w:r w:rsidR="00AF618E">
        <w:rPr>
          <w:rFonts w:ascii="Times New Roman" w:hAnsi="Times New Roman" w:cs="Times New Roman"/>
        </w:rPr>
        <w:t xml:space="preserve"> shown by Cavallo and Hakim (2009) to be a region of </w:t>
      </w:r>
      <w:r w:rsidR="009268AD">
        <w:rPr>
          <w:rFonts w:ascii="Times New Roman" w:hAnsi="Times New Roman" w:cs="Times New Roman"/>
        </w:rPr>
        <w:t xml:space="preserve">particularly </w:t>
      </w:r>
      <w:r w:rsidR="00AF618E">
        <w:rPr>
          <w:rFonts w:ascii="Times New Roman" w:hAnsi="Times New Roman" w:cs="Times New Roman"/>
        </w:rPr>
        <w:t xml:space="preserve">high occurrence of TPV genesis. </w:t>
      </w:r>
      <w:r w:rsidRPr="00CF69FF">
        <w:rPr>
          <w:rFonts w:ascii="Times New Roman" w:hAnsi="Times New Roman" w:cs="Times New Roman"/>
        </w:rPr>
        <w:t>CAO cold pools also most ofte</w:t>
      </w:r>
      <w:r w:rsidR="00725290">
        <w:rPr>
          <w:rFonts w:ascii="Times New Roman" w:hAnsi="Times New Roman" w:cs="Times New Roman"/>
        </w:rPr>
        <w:t xml:space="preserve">n form over northern Canada, the </w:t>
      </w:r>
      <w:r w:rsidRPr="00CF69FF">
        <w:rPr>
          <w:rFonts w:ascii="Times New Roman" w:hAnsi="Times New Roman" w:cs="Times New Roman"/>
        </w:rPr>
        <w:t>Canadian Archipelago</w:t>
      </w:r>
      <w:r w:rsidR="00725290">
        <w:rPr>
          <w:rFonts w:ascii="Times New Roman" w:hAnsi="Times New Roman" w:cs="Times New Roman"/>
        </w:rPr>
        <w:t>, and adjacent Arctic</w:t>
      </w:r>
      <w:r w:rsidRPr="00CF69FF">
        <w:rPr>
          <w:rFonts w:ascii="Times New Roman" w:hAnsi="Times New Roman" w:cs="Times New Roman"/>
        </w:rPr>
        <w:t xml:space="preserve"> (Fig. 10b), but less often form over Siberia and the North Pacific compared to CA</w:t>
      </w:r>
      <w:r w:rsidR="00097C2B">
        <w:rPr>
          <w:rFonts w:ascii="Times New Roman" w:hAnsi="Times New Roman" w:cs="Times New Roman"/>
        </w:rPr>
        <w:t>O TPVs (compare Fig. 10a and Fig. 10</w:t>
      </w:r>
      <w:r w:rsidRPr="00CF69FF">
        <w:rPr>
          <w:rFonts w:ascii="Times New Roman" w:hAnsi="Times New Roman" w:cs="Times New Roman"/>
        </w:rPr>
        <w:t>b).</w:t>
      </w:r>
      <w:r>
        <w:rPr>
          <w:rFonts w:ascii="Times New Roman" w:hAnsi="Times New Roman" w:cs="Times New Roman"/>
        </w:rPr>
        <w:t xml:space="preserve"> </w:t>
      </w:r>
      <w:r w:rsidRPr="00CF69FF">
        <w:rPr>
          <w:rFonts w:ascii="Times New Roman" w:hAnsi="Times New Roman" w:cs="Times New Roman"/>
        </w:rPr>
        <w:t xml:space="preserve">CAO TPVs and CAO cold pools do </w:t>
      </w:r>
      <w:r w:rsidR="00AF3DB0">
        <w:rPr>
          <w:rFonts w:ascii="Times New Roman" w:hAnsi="Times New Roman" w:cs="Times New Roman"/>
        </w:rPr>
        <w:t xml:space="preserve">not always </w:t>
      </w:r>
      <w:r w:rsidR="00C7706E">
        <w:rPr>
          <w:rFonts w:ascii="Times New Roman" w:hAnsi="Times New Roman" w:cs="Times New Roman"/>
        </w:rPr>
        <w:t>simultaneously form</w:t>
      </w:r>
      <w:r w:rsidR="004E329E">
        <w:rPr>
          <w:rFonts w:ascii="Times New Roman" w:hAnsi="Times New Roman" w:cs="Times New Roman"/>
        </w:rPr>
        <w:t xml:space="preserve"> (e.g., Fig. 2a)</w:t>
      </w:r>
      <w:r w:rsidR="00AF3DB0">
        <w:rPr>
          <w:rFonts w:ascii="Times New Roman" w:hAnsi="Times New Roman" w:cs="Times New Roman"/>
        </w:rPr>
        <w:t xml:space="preserve"> </w:t>
      </w:r>
      <w:r w:rsidRPr="00CF69FF">
        <w:rPr>
          <w:rFonts w:ascii="Times New Roman" w:hAnsi="Times New Roman" w:cs="Times New Roman"/>
        </w:rPr>
        <w:t>as some TPVs may need to strengthen before be</w:t>
      </w:r>
      <w:r w:rsidR="00410868">
        <w:rPr>
          <w:rFonts w:ascii="Times New Roman" w:hAnsi="Times New Roman" w:cs="Times New Roman"/>
        </w:rPr>
        <w:t>i</w:t>
      </w:r>
      <w:r w:rsidR="00C73CEC">
        <w:rPr>
          <w:rFonts w:ascii="Times New Roman" w:hAnsi="Times New Roman" w:cs="Times New Roman"/>
        </w:rPr>
        <w:t xml:space="preserve">ng associated with a cold pool. </w:t>
      </w:r>
      <w:r w:rsidR="00410868">
        <w:rPr>
          <w:rFonts w:ascii="Times New Roman" w:hAnsi="Times New Roman" w:cs="Times New Roman"/>
        </w:rPr>
        <w:t>In addition,</w:t>
      </w:r>
      <w:r w:rsidRPr="00CF69FF">
        <w:rPr>
          <w:rFonts w:ascii="Times New Roman" w:hAnsi="Times New Roman" w:cs="Times New Roman"/>
        </w:rPr>
        <w:t xml:space="preserve"> </w:t>
      </w:r>
      <w:r w:rsidR="00C7706E">
        <w:rPr>
          <w:rFonts w:ascii="Times New Roman" w:hAnsi="Times New Roman" w:cs="Times New Roman"/>
        </w:rPr>
        <w:t xml:space="preserve">surface </w:t>
      </w:r>
      <w:r w:rsidR="0013736B">
        <w:rPr>
          <w:rFonts w:ascii="Times New Roman" w:hAnsi="Times New Roman" w:cs="Times New Roman"/>
        </w:rPr>
        <w:t>sensible heating</w:t>
      </w:r>
      <w:r w:rsidRPr="00CF69FF">
        <w:rPr>
          <w:rFonts w:ascii="Times New Roman" w:hAnsi="Times New Roman" w:cs="Times New Roman"/>
        </w:rPr>
        <w:t xml:space="preserve"> from the op</w:t>
      </w:r>
      <w:r w:rsidR="002A11EC">
        <w:rPr>
          <w:rFonts w:ascii="Times New Roman" w:hAnsi="Times New Roman" w:cs="Times New Roman"/>
        </w:rPr>
        <w:t>en waters</w:t>
      </w:r>
      <w:r w:rsidR="00AE2DFF">
        <w:rPr>
          <w:rFonts w:ascii="Times New Roman" w:hAnsi="Times New Roman" w:cs="Times New Roman"/>
        </w:rPr>
        <w:t xml:space="preserve"> of the North Pacific</w:t>
      </w:r>
      <w:r w:rsidR="00236437">
        <w:rPr>
          <w:rFonts w:ascii="Times New Roman" w:hAnsi="Times New Roman" w:cs="Times New Roman"/>
        </w:rPr>
        <w:t xml:space="preserve"> </w:t>
      </w:r>
      <w:r w:rsidR="00AE2DFF">
        <w:rPr>
          <w:rFonts w:ascii="Times New Roman" w:hAnsi="Times New Roman" w:cs="Times New Roman"/>
        </w:rPr>
        <w:t>may</w:t>
      </w:r>
      <w:r w:rsidRPr="00CF69FF">
        <w:rPr>
          <w:rFonts w:ascii="Times New Roman" w:hAnsi="Times New Roman" w:cs="Times New Roman"/>
        </w:rPr>
        <w:t xml:space="preserve"> initial</w:t>
      </w:r>
      <w:r w:rsidR="00BD01C1">
        <w:rPr>
          <w:rFonts w:ascii="Times New Roman" w:hAnsi="Times New Roman" w:cs="Times New Roman"/>
        </w:rPr>
        <w:t xml:space="preserve">ly inhibit the development of </w:t>
      </w:r>
      <w:r w:rsidRPr="00CF69FF">
        <w:rPr>
          <w:rFonts w:ascii="Times New Roman" w:hAnsi="Times New Roman" w:cs="Times New Roman"/>
        </w:rPr>
        <w:t>cold pool</w:t>
      </w:r>
      <w:r w:rsidR="00BD01C1">
        <w:rPr>
          <w:rFonts w:ascii="Times New Roman" w:hAnsi="Times New Roman" w:cs="Times New Roman"/>
        </w:rPr>
        <w:t>s</w:t>
      </w:r>
      <w:r w:rsidR="00AE2DFF">
        <w:rPr>
          <w:rFonts w:ascii="Times New Roman" w:hAnsi="Times New Roman" w:cs="Times New Roman"/>
        </w:rPr>
        <w:t xml:space="preserve"> beneath </w:t>
      </w:r>
      <w:r w:rsidR="0061023F">
        <w:rPr>
          <w:rFonts w:ascii="Times New Roman" w:hAnsi="Times New Roman" w:cs="Times New Roman"/>
        </w:rPr>
        <w:t xml:space="preserve">CAO </w:t>
      </w:r>
      <w:r w:rsidR="00AE2DFF">
        <w:rPr>
          <w:rFonts w:ascii="Times New Roman" w:hAnsi="Times New Roman" w:cs="Times New Roman"/>
        </w:rPr>
        <w:t>TPVs forming over the North Pacific</w:t>
      </w:r>
      <w:r w:rsidR="00154E9A">
        <w:rPr>
          <w:rFonts w:ascii="Times New Roman" w:hAnsi="Times New Roman" w:cs="Times New Roman"/>
        </w:rPr>
        <w:t>. Such s</w:t>
      </w:r>
      <w:r w:rsidR="00C73CEC">
        <w:rPr>
          <w:rFonts w:ascii="Times New Roman" w:hAnsi="Times New Roman" w:cs="Times New Roman"/>
        </w:rPr>
        <w:t>urface sensible heating is</w:t>
      </w:r>
      <w:r w:rsidR="00611C7D">
        <w:rPr>
          <w:rFonts w:ascii="Times New Roman" w:hAnsi="Times New Roman" w:cs="Times New Roman"/>
        </w:rPr>
        <w:t xml:space="preserve"> suggested by low values lower-tropospheri</w:t>
      </w:r>
      <w:r w:rsidR="00154E9A">
        <w:rPr>
          <w:rFonts w:ascii="Times New Roman" w:hAnsi="Times New Roman" w:cs="Times New Roman"/>
        </w:rPr>
        <w:t>c static stability beneath the</w:t>
      </w:r>
      <w:r w:rsidR="00E06F14">
        <w:rPr>
          <w:rFonts w:ascii="Times New Roman" w:hAnsi="Times New Roman" w:cs="Times New Roman"/>
        </w:rPr>
        <w:t>se</w:t>
      </w:r>
      <w:r w:rsidR="00611C7D">
        <w:rPr>
          <w:rFonts w:ascii="Times New Roman" w:hAnsi="Times New Roman" w:cs="Times New Roman"/>
        </w:rPr>
        <w:t xml:space="preserve"> </w:t>
      </w:r>
      <w:r w:rsidR="00C73CEC">
        <w:rPr>
          <w:rFonts w:ascii="Times New Roman" w:hAnsi="Times New Roman" w:cs="Times New Roman"/>
        </w:rPr>
        <w:t xml:space="preserve">CAO </w:t>
      </w:r>
      <w:r w:rsidR="00611C7D">
        <w:rPr>
          <w:rFonts w:ascii="Times New Roman" w:hAnsi="Times New Roman" w:cs="Times New Roman"/>
        </w:rPr>
        <w:t>TPVs</w:t>
      </w:r>
      <w:r w:rsidR="00154E9A">
        <w:rPr>
          <w:rFonts w:ascii="Times New Roman" w:hAnsi="Times New Roman" w:cs="Times New Roman"/>
        </w:rPr>
        <w:t xml:space="preserve"> </w:t>
      </w:r>
      <w:r w:rsidR="00E06F14">
        <w:rPr>
          <w:rFonts w:ascii="Times New Roman" w:hAnsi="Times New Roman" w:cs="Times New Roman"/>
        </w:rPr>
        <w:t>when located</w:t>
      </w:r>
      <w:r w:rsidR="00A74C1F">
        <w:rPr>
          <w:rFonts w:ascii="Times New Roman" w:hAnsi="Times New Roman" w:cs="Times New Roman"/>
        </w:rPr>
        <w:t xml:space="preserve"> over the North Pacific</w:t>
      </w:r>
      <w:r w:rsidR="00611C7D">
        <w:rPr>
          <w:rFonts w:ascii="Times New Roman" w:hAnsi="Times New Roman" w:cs="Times New Roman"/>
        </w:rPr>
        <w:t xml:space="preserve"> (not shown)</w:t>
      </w:r>
      <w:r w:rsidR="00236437">
        <w:rPr>
          <w:rFonts w:ascii="Times New Roman" w:hAnsi="Times New Roman" w:cs="Times New Roman"/>
        </w:rPr>
        <w:t xml:space="preserve">. </w:t>
      </w:r>
      <w:r>
        <w:rPr>
          <w:rFonts w:ascii="Times New Roman" w:hAnsi="Times New Roman" w:cs="Times New Roman"/>
        </w:rPr>
        <w:t>CAO TPVs and CAO cold pools follow a similar preferred pathway</w:t>
      </w:r>
      <w:r w:rsidR="00115AB6">
        <w:rPr>
          <w:rFonts w:ascii="Times New Roman" w:hAnsi="Times New Roman" w:cs="Times New Roman"/>
        </w:rPr>
        <w:t xml:space="preserve"> once over Canada</w:t>
      </w:r>
      <w:r>
        <w:rPr>
          <w:rFonts w:ascii="Times New Roman" w:hAnsi="Times New Roman" w:cs="Times New Roman"/>
        </w:rPr>
        <w:t>,</w:t>
      </w:r>
      <w:r w:rsidR="00115AB6">
        <w:rPr>
          <w:rFonts w:ascii="Times New Roman" w:hAnsi="Times New Roman" w:cs="Times New Roman"/>
        </w:rPr>
        <w:t xml:space="preserve"> generally moving</w:t>
      </w:r>
      <w:r>
        <w:rPr>
          <w:rFonts w:ascii="Times New Roman" w:hAnsi="Times New Roman" w:cs="Times New Roman"/>
        </w:rPr>
        <w:t xml:space="preserve"> southeastward </w:t>
      </w:r>
      <w:r w:rsidR="00115AB6">
        <w:rPr>
          <w:rFonts w:ascii="Times New Roman" w:hAnsi="Times New Roman" w:cs="Times New Roman"/>
        </w:rPr>
        <w:t>t</w:t>
      </w:r>
      <w:r>
        <w:rPr>
          <w:rFonts w:ascii="Times New Roman" w:hAnsi="Times New Roman" w:cs="Times New Roman"/>
        </w:rPr>
        <w:t xml:space="preserve">oward </w:t>
      </w:r>
      <w:r w:rsidRPr="006C680D">
        <w:rPr>
          <w:rFonts w:ascii="Times New Roman" w:hAnsi="Times New Roman" w:cs="Times New Roman"/>
        </w:rPr>
        <w:t xml:space="preserve">southern Canada </w:t>
      </w:r>
      <w:r>
        <w:rPr>
          <w:rFonts w:ascii="Times New Roman" w:hAnsi="Times New Roman" w:cs="Times New Roman"/>
        </w:rPr>
        <w:t>and the</w:t>
      </w:r>
      <w:r w:rsidRPr="006C680D">
        <w:rPr>
          <w:rFonts w:ascii="Times New Roman" w:hAnsi="Times New Roman" w:cs="Times New Roman"/>
        </w:rPr>
        <w:t xml:space="preserve"> northern U.S.</w:t>
      </w:r>
      <w:r>
        <w:rPr>
          <w:rFonts w:ascii="Times New Roman" w:hAnsi="Times New Roman" w:cs="Times New Roman"/>
        </w:rPr>
        <w:t xml:space="preserve">, and </w:t>
      </w:r>
      <w:r w:rsidR="007871CC">
        <w:rPr>
          <w:rFonts w:ascii="Times New Roman" w:hAnsi="Times New Roman" w:cs="Times New Roman"/>
        </w:rPr>
        <w:t xml:space="preserve">then </w:t>
      </w:r>
      <w:r w:rsidRPr="006C680D">
        <w:rPr>
          <w:rFonts w:ascii="Times New Roman" w:hAnsi="Times New Roman" w:cs="Times New Roman"/>
        </w:rPr>
        <w:t>eastward</w:t>
      </w:r>
      <w:r>
        <w:rPr>
          <w:rFonts w:ascii="Times New Roman" w:hAnsi="Times New Roman" w:cs="Times New Roman"/>
        </w:rPr>
        <w:t xml:space="preserve"> toward the </w:t>
      </w:r>
      <w:r w:rsidRPr="006C680D">
        <w:rPr>
          <w:rFonts w:ascii="Times New Roman" w:hAnsi="Times New Roman" w:cs="Times New Roman"/>
        </w:rPr>
        <w:t>North Atlantic</w:t>
      </w:r>
      <w:r>
        <w:rPr>
          <w:rFonts w:ascii="Times New Roman" w:hAnsi="Times New Roman" w:cs="Times New Roman"/>
        </w:rPr>
        <w:t xml:space="preserve"> (Figs. 10c,d).</w:t>
      </w:r>
      <w:r w:rsidR="00D43870">
        <w:rPr>
          <w:rFonts w:ascii="Times New Roman" w:hAnsi="Times New Roman" w:cs="Times New Roman"/>
        </w:rPr>
        <w:t xml:space="preserve"> Upper-level ridging</w:t>
      </w:r>
      <w:r w:rsidR="00886CF9">
        <w:rPr>
          <w:rFonts w:ascii="Times New Roman" w:hAnsi="Times New Roman" w:cs="Times New Roman"/>
        </w:rPr>
        <w:t xml:space="preserve"> and ridge amplification, for example</w:t>
      </w:r>
      <w:r w:rsidR="00D43870">
        <w:rPr>
          <w:rFonts w:ascii="Times New Roman" w:hAnsi="Times New Roman" w:cs="Times New Roman"/>
        </w:rPr>
        <w:t xml:space="preserve"> over the eastern North Pa</w:t>
      </w:r>
      <w:r w:rsidR="00512211">
        <w:rPr>
          <w:rFonts w:ascii="Times New Roman" w:hAnsi="Times New Roman" w:cs="Times New Roman"/>
        </w:rPr>
        <w:t>cific and western North America</w:t>
      </w:r>
      <w:r w:rsidR="00886CF9">
        <w:rPr>
          <w:rFonts w:ascii="Times New Roman" w:hAnsi="Times New Roman" w:cs="Times New Roman"/>
        </w:rPr>
        <w:t>,</w:t>
      </w:r>
      <w:r w:rsidR="008D4146">
        <w:rPr>
          <w:rFonts w:ascii="Times New Roman" w:hAnsi="Times New Roman" w:cs="Times New Roman"/>
        </w:rPr>
        <w:t xml:space="preserve"> likely support</w:t>
      </w:r>
      <w:r w:rsidR="00D43870">
        <w:rPr>
          <w:rFonts w:ascii="Times New Roman" w:hAnsi="Times New Roman" w:cs="Times New Roman"/>
        </w:rPr>
        <w:t xml:space="preserve"> th</w:t>
      </w:r>
      <w:r w:rsidR="00E06F14">
        <w:rPr>
          <w:rFonts w:ascii="Times New Roman" w:hAnsi="Times New Roman" w:cs="Times New Roman"/>
        </w:rPr>
        <w:t>e equatorward transport of the</w:t>
      </w:r>
      <w:r w:rsidR="00D43870">
        <w:rPr>
          <w:rFonts w:ascii="Times New Roman" w:hAnsi="Times New Roman" w:cs="Times New Roman"/>
        </w:rPr>
        <w:t xml:space="preserve"> </w:t>
      </w:r>
      <w:r w:rsidR="00E06F14">
        <w:rPr>
          <w:rFonts w:ascii="Times New Roman" w:hAnsi="Times New Roman" w:cs="Times New Roman"/>
        </w:rPr>
        <w:t xml:space="preserve">CAO </w:t>
      </w:r>
      <w:r w:rsidR="00D43870">
        <w:rPr>
          <w:rFonts w:ascii="Times New Roman" w:hAnsi="Times New Roman" w:cs="Times New Roman"/>
        </w:rPr>
        <w:t xml:space="preserve">TPVs and </w:t>
      </w:r>
      <w:r w:rsidR="00E06F14">
        <w:rPr>
          <w:rFonts w:ascii="Times New Roman" w:hAnsi="Times New Roman" w:cs="Times New Roman"/>
        </w:rPr>
        <w:t xml:space="preserve">CAO </w:t>
      </w:r>
      <w:r w:rsidR="00D43870">
        <w:rPr>
          <w:rFonts w:ascii="Times New Roman" w:hAnsi="Times New Roman" w:cs="Times New Roman"/>
        </w:rPr>
        <w:t>cold pool</w:t>
      </w:r>
      <w:r w:rsidR="00725290">
        <w:rPr>
          <w:rFonts w:ascii="Times New Roman" w:hAnsi="Times New Roman" w:cs="Times New Roman"/>
        </w:rPr>
        <w:t>s</w:t>
      </w:r>
      <w:r w:rsidR="00D43870">
        <w:rPr>
          <w:rFonts w:ascii="Times New Roman" w:hAnsi="Times New Roman" w:cs="Times New Roman"/>
        </w:rPr>
        <w:t xml:space="preserve"> across Canada (e.g., Shapiro et al. 1987;</w:t>
      </w:r>
      <w:r w:rsidR="00D43870" w:rsidRPr="00CE366F">
        <w:rPr>
          <w:rFonts w:ascii="Times New Roman" w:hAnsi="Times New Roman" w:cs="Times New Roman"/>
        </w:rPr>
        <w:t xml:space="preserve"> </w:t>
      </w:r>
      <w:r w:rsidR="00D43870">
        <w:rPr>
          <w:rFonts w:ascii="Times New Roman" w:hAnsi="Times New Roman" w:cs="Times New Roman"/>
        </w:rPr>
        <w:t>Colle a</w:t>
      </w:r>
      <w:r w:rsidR="00366417">
        <w:rPr>
          <w:rFonts w:ascii="Times New Roman" w:hAnsi="Times New Roman" w:cs="Times New Roman"/>
        </w:rPr>
        <w:t>nd Mass 1995; Hakim et al. 1995</w:t>
      </w:r>
      <w:r w:rsidR="00D43870">
        <w:rPr>
          <w:rFonts w:ascii="Times New Roman" w:hAnsi="Times New Roman" w:cs="Times New Roman"/>
        </w:rPr>
        <w:t xml:space="preserve">). </w:t>
      </w:r>
    </w:p>
    <w:p w14:paraId="5CB44D45" w14:textId="6BA4DCBE" w:rsidR="00FA1E8E" w:rsidRDefault="00A63379" w:rsidP="00E3230F">
      <w:pPr>
        <w:spacing w:line="480" w:lineRule="auto"/>
        <w:ind w:firstLine="720"/>
        <w:rPr>
          <w:rFonts w:ascii="Times New Roman" w:hAnsi="Times New Roman" w:cs="Times New Roman"/>
        </w:rPr>
      </w:pPr>
      <w:r>
        <w:rPr>
          <w:rFonts w:ascii="Times New Roman" w:hAnsi="Times New Roman" w:cs="Times New Roman"/>
        </w:rPr>
        <w:t>Preferred areas</w:t>
      </w:r>
      <w:r w:rsidR="00D91E8E">
        <w:rPr>
          <w:rFonts w:ascii="Times New Roman" w:hAnsi="Times New Roman" w:cs="Times New Roman"/>
        </w:rPr>
        <w:t xml:space="preserve"> impacted by</w:t>
      </w:r>
      <w:r w:rsidR="00176F7F">
        <w:rPr>
          <w:rFonts w:ascii="Times New Roman" w:hAnsi="Times New Roman" w:cs="Times New Roman"/>
        </w:rPr>
        <w:t xml:space="preserve"> </w:t>
      </w:r>
      <w:r w:rsidR="00E3230F">
        <w:rPr>
          <w:rFonts w:ascii="Times New Roman" w:hAnsi="Times New Roman" w:cs="Times New Roman"/>
        </w:rPr>
        <w:t>CAO</w:t>
      </w:r>
      <w:r w:rsidR="009142BC">
        <w:rPr>
          <w:rFonts w:ascii="Times New Roman" w:hAnsi="Times New Roman" w:cs="Times New Roman"/>
        </w:rPr>
        <w:t xml:space="preserve"> cold pools</w:t>
      </w:r>
      <w:r w:rsidR="0061128C">
        <w:rPr>
          <w:rFonts w:ascii="Times New Roman" w:hAnsi="Times New Roman" w:cs="Times New Roman"/>
        </w:rPr>
        <w:t xml:space="preserve"> </w:t>
      </w:r>
      <w:r w:rsidR="00C21E2B">
        <w:rPr>
          <w:rFonts w:ascii="Times New Roman" w:hAnsi="Times New Roman" w:cs="Times New Roman"/>
        </w:rPr>
        <w:t>for</w:t>
      </w:r>
      <w:r w:rsidR="00E3230F">
        <w:rPr>
          <w:rFonts w:ascii="Times New Roman" w:hAnsi="Times New Roman" w:cs="Times New Roman"/>
        </w:rPr>
        <w:t xml:space="preserve"> each region</w:t>
      </w:r>
      <w:r w:rsidR="00C5018E">
        <w:rPr>
          <w:rFonts w:ascii="Times New Roman" w:hAnsi="Times New Roman" w:cs="Times New Roman"/>
        </w:rPr>
        <w:t xml:space="preserve"> in terms of track density</w:t>
      </w:r>
      <w:r w:rsidR="00E3230F">
        <w:rPr>
          <w:rFonts w:ascii="Times New Roman" w:hAnsi="Times New Roman" w:cs="Times New Roman"/>
        </w:rPr>
        <w:t xml:space="preserve"> </w:t>
      </w:r>
      <w:r w:rsidR="00D91E8E">
        <w:rPr>
          <w:rFonts w:ascii="Times New Roman" w:hAnsi="Times New Roman" w:cs="Times New Roman"/>
        </w:rPr>
        <w:t>are</w:t>
      </w:r>
      <w:r w:rsidR="00C5018E">
        <w:rPr>
          <w:rFonts w:ascii="Times New Roman" w:hAnsi="Times New Roman" w:cs="Times New Roman"/>
        </w:rPr>
        <w:t xml:space="preserve"> now examined</w:t>
      </w:r>
      <w:r w:rsidR="00DE7A35">
        <w:rPr>
          <w:rFonts w:ascii="Times New Roman" w:hAnsi="Times New Roman" w:cs="Times New Roman"/>
        </w:rPr>
        <w:t xml:space="preserve">. </w:t>
      </w:r>
      <w:r w:rsidR="00176F7F">
        <w:rPr>
          <w:rFonts w:ascii="Times New Roman" w:hAnsi="Times New Roman" w:cs="Times New Roman"/>
        </w:rPr>
        <w:t>In addition, f</w:t>
      </w:r>
      <w:r w:rsidR="00EF290D">
        <w:rPr>
          <w:rFonts w:ascii="Times New Roman" w:hAnsi="Times New Roman" w:cs="Times New Roman"/>
        </w:rPr>
        <w:t>or each</w:t>
      </w:r>
      <w:r w:rsidR="002361A7">
        <w:rPr>
          <w:rFonts w:ascii="Times New Roman" w:hAnsi="Times New Roman" w:cs="Times New Roman"/>
        </w:rPr>
        <w:t xml:space="preserve"> CAO cold pool and region, the time period during which the 1500-km cold pool circle surrounding the cold pool</w:t>
      </w:r>
      <w:r w:rsidR="00FA1E8E">
        <w:rPr>
          <w:rFonts w:ascii="Times New Roman" w:hAnsi="Times New Roman" w:cs="Times New Roman"/>
        </w:rPr>
        <w:t xml:space="preserve"> center</w:t>
      </w:r>
      <w:r w:rsidR="003432BC">
        <w:rPr>
          <w:rFonts w:ascii="Times New Roman" w:hAnsi="Times New Roman" w:cs="Times New Roman"/>
        </w:rPr>
        <w:t xml:space="preserve"> intersects the region during the</w:t>
      </w:r>
      <w:r w:rsidR="002361A7">
        <w:rPr>
          <w:rFonts w:ascii="Times New Roman" w:hAnsi="Times New Roman" w:cs="Times New Roman"/>
        </w:rPr>
        <w:t xml:space="preserve"> CAO is determined, and </w:t>
      </w:r>
      <w:r w:rsidR="009B53A7">
        <w:rPr>
          <w:rFonts w:ascii="Times New Roman" w:hAnsi="Times New Roman" w:cs="Times New Roman"/>
        </w:rPr>
        <w:t>the time during this period at which</w:t>
      </w:r>
      <w:r w:rsidR="002361A7">
        <w:rPr>
          <w:rFonts w:ascii="Times New Roman" w:hAnsi="Times New Roman" w:cs="Times New Roman"/>
        </w:rPr>
        <w:t xml:space="preserve"> the 1000–500-hPa thickness averaged across the region</w:t>
      </w:r>
      <w:r w:rsidR="00FA1E8E">
        <w:rPr>
          <w:rFonts w:ascii="Times New Roman" w:hAnsi="Times New Roman" w:cs="Times New Roman"/>
        </w:rPr>
        <w:t xml:space="preserve"> is lowest (hereafter t</w:t>
      </w:r>
      <w:r w:rsidR="00FA1E8E" w:rsidRPr="00FA1E8E">
        <w:rPr>
          <w:rFonts w:ascii="Times New Roman" w:hAnsi="Times New Roman" w:cs="Times New Roman"/>
          <w:vertAlign w:val="subscript"/>
        </w:rPr>
        <w:t>lowest</w:t>
      </w:r>
      <w:r w:rsidR="00FA1E8E">
        <w:rPr>
          <w:rFonts w:ascii="Times New Roman" w:hAnsi="Times New Roman" w:cs="Times New Roman"/>
        </w:rPr>
        <w:t>)</w:t>
      </w:r>
      <w:r w:rsidR="002361A7">
        <w:rPr>
          <w:rFonts w:ascii="Times New Roman" w:hAnsi="Times New Roman" w:cs="Times New Roman"/>
        </w:rPr>
        <w:t xml:space="preserve"> is identified. The</w:t>
      </w:r>
      <w:r w:rsidR="00DE7A35">
        <w:rPr>
          <w:rFonts w:ascii="Times New Roman" w:hAnsi="Times New Roman" w:cs="Times New Roman"/>
        </w:rPr>
        <w:t xml:space="preserve"> </w:t>
      </w:r>
      <w:r w:rsidR="00366417">
        <w:rPr>
          <w:rFonts w:ascii="Times New Roman" w:hAnsi="Times New Roman" w:cs="Times New Roman"/>
        </w:rPr>
        <w:t xml:space="preserve">1000–500-hPa thickness </w:t>
      </w:r>
      <w:r w:rsidR="009142BC">
        <w:rPr>
          <w:rFonts w:ascii="Times New Roman" w:hAnsi="Times New Roman" w:cs="Times New Roman"/>
        </w:rPr>
        <w:t>and standardized anomaly of 1000–500-hPa thickness</w:t>
      </w:r>
      <w:r w:rsidR="001C78F8">
        <w:rPr>
          <w:rFonts w:ascii="Times New Roman" w:hAnsi="Times New Roman" w:cs="Times New Roman"/>
        </w:rPr>
        <w:t xml:space="preserve"> fields</w:t>
      </w:r>
      <w:r w:rsidR="00DE7A35">
        <w:rPr>
          <w:rFonts w:ascii="Times New Roman" w:hAnsi="Times New Roman" w:cs="Times New Roman"/>
        </w:rPr>
        <w:t xml:space="preserve"> </w:t>
      </w:r>
      <w:r w:rsidR="00FA1E8E">
        <w:rPr>
          <w:rFonts w:ascii="Times New Roman" w:hAnsi="Times New Roman" w:cs="Times New Roman"/>
        </w:rPr>
        <w:t>at t</w:t>
      </w:r>
      <w:r w:rsidR="00FA1E8E" w:rsidRPr="00FA1E8E">
        <w:rPr>
          <w:rFonts w:ascii="Times New Roman" w:hAnsi="Times New Roman" w:cs="Times New Roman"/>
          <w:vertAlign w:val="subscript"/>
        </w:rPr>
        <w:t>lowest</w:t>
      </w:r>
      <w:r w:rsidR="0061128C">
        <w:rPr>
          <w:rFonts w:ascii="Times New Roman" w:hAnsi="Times New Roman" w:cs="Times New Roman"/>
        </w:rPr>
        <w:t xml:space="preserve"> for the</w:t>
      </w:r>
      <w:r w:rsidR="00113A8A">
        <w:rPr>
          <w:rFonts w:ascii="Times New Roman" w:hAnsi="Times New Roman" w:cs="Times New Roman"/>
        </w:rPr>
        <w:t xml:space="preserve"> </w:t>
      </w:r>
      <w:r w:rsidR="001A67C2">
        <w:rPr>
          <w:rFonts w:ascii="Times New Roman" w:hAnsi="Times New Roman" w:cs="Times New Roman"/>
        </w:rPr>
        <w:t xml:space="preserve">CAO </w:t>
      </w:r>
      <w:r w:rsidR="00113A8A">
        <w:rPr>
          <w:rFonts w:ascii="Times New Roman" w:hAnsi="Times New Roman" w:cs="Times New Roman"/>
        </w:rPr>
        <w:t>cold pools</w:t>
      </w:r>
      <w:r w:rsidR="0061128C">
        <w:rPr>
          <w:rFonts w:ascii="Times New Roman" w:hAnsi="Times New Roman" w:cs="Times New Roman"/>
        </w:rPr>
        <w:t xml:space="preserve"> impacting each</w:t>
      </w:r>
      <w:r w:rsidR="00D61C36">
        <w:rPr>
          <w:rFonts w:ascii="Times New Roman" w:hAnsi="Times New Roman" w:cs="Times New Roman"/>
        </w:rPr>
        <w:t xml:space="preserve"> region</w:t>
      </w:r>
      <w:r w:rsidR="00113A8A">
        <w:rPr>
          <w:rFonts w:ascii="Times New Roman" w:hAnsi="Times New Roman" w:cs="Times New Roman"/>
        </w:rPr>
        <w:t xml:space="preserve"> </w:t>
      </w:r>
      <w:r w:rsidR="001A67C2">
        <w:rPr>
          <w:rFonts w:ascii="Times New Roman" w:hAnsi="Times New Roman" w:cs="Times New Roman"/>
        </w:rPr>
        <w:t>are composited</w:t>
      </w:r>
      <w:r w:rsidR="00113A8A">
        <w:rPr>
          <w:rFonts w:ascii="Times New Roman" w:hAnsi="Times New Roman" w:cs="Times New Roman"/>
        </w:rPr>
        <w:t xml:space="preserve">. </w:t>
      </w:r>
      <w:r w:rsidR="001C78F8">
        <w:rPr>
          <w:rFonts w:ascii="Times New Roman" w:hAnsi="Times New Roman" w:cs="Times New Roman"/>
        </w:rPr>
        <w:t xml:space="preserve">The standardized anomaly of 1000–500-hPa thickness </w:t>
      </w:r>
      <w:r w:rsidR="00C21E2B">
        <w:rPr>
          <w:rFonts w:ascii="Times New Roman" w:hAnsi="Times New Roman" w:cs="Times New Roman"/>
        </w:rPr>
        <w:t xml:space="preserve">field </w:t>
      </w:r>
      <w:r w:rsidR="001C78F8">
        <w:rPr>
          <w:rFonts w:ascii="Times New Roman" w:hAnsi="Times New Roman" w:cs="Times New Roman"/>
        </w:rPr>
        <w:t>is</w:t>
      </w:r>
      <w:r w:rsidR="00BD38EF">
        <w:rPr>
          <w:rFonts w:ascii="Times New Roman" w:hAnsi="Times New Roman" w:cs="Times New Roman"/>
        </w:rPr>
        <w:t xml:space="preserve"> calculated </w:t>
      </w:r>
      <w:r w:rsidR="00E66A39">
        <w:rPr>
          <w:rFonts w:ascii="Times New Roman" w:hAnsi="Times New Roman" w:cs="Times New Roman"/>
        </w:rPr>
        <w:t>with respect to a 1979–2015 climatology [constructed using methodology of</w:t>
      </w:r>
      <w:r w:rsidR="00BD38EF">
        <w:rPr>
          <w:rFonts w:ascii="Times New Roman" w:hAnsi="Times New Roman" w:cs="Times New Roman"/>
        </w:rPr>
        <w:t xml:space="preserve"> Brammer and Thorn</w:t>
      </w:r>
      <w:r w:rsidR="00E66A39">
        <w:rPr>
          <w:rFonts w:ascii="Times New Roman" w:hAnsi="Times New Roman" w:cs="Times New Roman"/>
        </w:rPr>
        <w:t xml:space="preserve">croft (2015)]. </w:t>
      </w:r>
      <w:r w:rsidR="009142BC">
        <w:rPr>
          <w:rFonts w:ascii="Times New Roman" w:hAnsi="Times New Roman" w:cs="Times New Roman"/>
        </w:rPr>
        <w:t xml:space="preserve">The </w:t>
      </w:r>
      <w:r w:rsidR="00172F97">
        <w:rPr>
          <w:rFonts w:ascii="Times New Roman" w:hAnsi="Times New Roman" w:cs="Times New Roman"/>
        </w:rPr>
        <w:t>highest track density of CAO cold pools is found over</w:t>
      </w:r>
      <w:r w:rsidR="009142BC">
        <w:rPr>
          <w:rFonts w:ascii="Times New Roman" w:hAnsi="Times New Roman" w:cs="Times New Roman"/>
        </w:rPr>
        <w:t xml:space="preserve"> northern</w:t>
      </w:r>
      <w:r w:rsidR="00CF69FF">
        <w:rPr>
          <w:rFonts w:ascii="Times New Roman" w:hAnsi="Times New Roman" w:cs="Times New Roman"/>
        </w:rPr>
        <w:t xml:space="preserve"> </w:t>
      </w:r>
      <w:r w:rsidR="009B4790">
        <w:rPr>
          <w:rFonts w:ascii="Times New Roman" w:hAnsi="Times New Roman" w:cs="Times New Roman"/>
        </w:rPr>
        <w:t>areas</w:t>
      </w:r>
      <w:r w:rsidR="00CF69FF">
        <w:rPr>
          <w:rFonts w:ascii="Times New Roman" w:hAnsi="Times New Roman" w:cs="Times New Roman"/>
        </w:rPr>
        <w:t xml:space="preserve"> of each region</w:t>
      </w:r>
      <w:r w:rsidR="00172F97">
        <w:rPr>
          <w:rFonts w:ascii="Times New Roman" w:hAnsi="Times New Roman" w:cs="Times New Roman"/>
        </w:rPr>
        <w:t xml:space="preserve">, indicating that </w:t>
      </w:r>
      <w:r w:rsidR="00CF69FF">
        <w:rPr>
          <w:rFonts w:ascii="Times New Roman" w:hAnsi="Times New Roman" w:cs="Times New Roman"/>
        </w:rPr>
        <w:t>CAO cold pools</w:t>
      </w:r>
      <w:r w:rsidR="00C5018E">
        <w:rPr>
          <w:rFonts w:ascii="Times New Roman" w:hAnsi="Times New Roman" w:cs="Times New Roman"/>
        </w:rPr>
        <w:t xml:space="preserve"> preferably</w:t>
      </w:r>
      <w:r w:rsidR="00D91E8E">
        <w:rPr>
          <w:rFonts w:ascii="Times New Roman" w:hAnsi="Times New Roman" w:cs="Times New Roman"/>
        </w:rPr>
        <w:t xml:space="preserve"> impact these areas</w:t>
      </w:r>
      <w:r w:rsidR="0011155E">
        <w:rPr>
          <w:rFonts w:ascii="Times New Roman" w:hAnsi="Times New Roman" w:cs="Times New Roman"/>
        </w:rPr>
        <w:t xml:space="preserve"> (Figs. 11a–f)</w:t>
      </w:r>
      <w:r w:rsidR="00EA76FA">
        <w:rPr>
          <w:rFonts w:ascii="Times New Roman" w:hAnsi="Times New Roman" w:cs="Times New Roman"/>
        </w:rPr>
        <w:t xml:space="preserve">. </w:t>
      </w:r>
      <w:r w:rsidR="00D91E8E">
        <w:rPr>
          <w:rFonts w:ascii="Times New Roman" w:hAnsi="Times New Roman" w:cs="Times New Roman"/>
        </w:rPr>
        <w:t>However, the</w:t>
      </w:r>
      <w:r w:rsidR="00EF290D">
        <w:rPr>
          <w:rFonts w:ascii="Times New Roman" w:hAnsi="Times New Roman" w:cs="Times New Roman"/>
        </w:rPr>
        <w:t xml:space="preserve"> </w:t>
      </w:r>
      <w:r w:rsidR="009142BC">
        <w:rPr>
          <w:rFonts w:ascii="Times New Roman" w:hAnsi="Times New Roman" w:cs="Times New Roman"/>
        </w:rPr>
        <w:t>composite</w:t>
      </w:r>
      <w:r w:rsidR="00946E98">
        <w:rPr>
          <w:rFonts w:ascii="Times New Roman" w:hAnsi="Times New Roman" w:cs="Times New Roman"/>
        </w:rPr>
        <w:t xml:space="preserve"> negative values of</w:t>
      </w:r>
      <w:r w:rsidR="009142BC">
        <w:rPr>
          <w:rFonts w:ascii="Times New Roman" w:hAnsi="Times New Roman" w:cs="Times New Roman"/>
        </w:rPr>
        <w:t xml:space="preserve"> stand</w:t>
      </w:r>
      <w:r w:rsidR="00FA1E8E">
        <w:rPr>
          <w:rFonts w:ascii="Times New Roman" w:hAnsi="Times New Roman" w:cs="Times New Roman"/>
        </w:rPr>
        <w:t>ardized anomaly</w:t>
      </w:r>
      <w:r w:rsidR="00E042C4">
        <w:rPr>
          <w:rFonts w:ascii="Times New Roman" w:hAnsi="Times New Roman" w:cs="Times New Roman"/>
        </w:rPr>
        <w:t xml:space="preserve"> of</w:t>
      </w:r>
      <w:r w:rsidR="002B66FF">
        <w:rPr>
          <w:rFonts w:ascii="Times New Roman" w:hAnsi="Times New Roman" w:cs="Times New Roman"/>
        </w:rPr>
        <w:t xml:space="preserve"> </w:t>
      </w:r>
      <w:r w:rsidR="000D4EBF">
        <w:rPr>
          <w:rFonts w:ascii="Times New Roman" w:hAnsi="Times New Roman" w:cs="Times New Roman"/>
        </w:rPr>
        <w:t xml:space="preserve">1000–500-hPa </w:t>
      </w:r>
      <w:r w:rsidR="009142BC">
        <w:rPr>
          <w:rFonts w:ascii="Times New Roman" w:hAnsi="Times New Roman" w:cs="Times New Roman"/>
        </w:rPr>
        <w:t xml:space="preserve">thickness </w:t>
      </w:r>
      <w:r w:rsidR="00EF290D">
        <w:rPr>
          <w:rFonts w:ascii="Times New Roman" w:hAnsi="Times New Roman" w:cs="Times New Roman"/>
        </w:rPr>
        <w:t xml:space="preserve">for each region </w:t>
      </w:r>
      <w:r w:rsidR="00172F97">
        <w:rPr>
          <w:rFonts w:ascii="Times New Roman" w:hAnsi="Times New Roman" w:cs="Times New Roman"/>
        </w:rPr>
        <w:t>show</w:t>
      </w:r>
      <w:r w:rsidR="009142BC">
        <w:rPr>
          <w:rFonts w:ascii="Times New Roman" w:hAnsi="Times New Roman" w:cs="Times New Roman"/>
        </w:rPr>
        <w:t xml:space="preserve"> that</w:t>
      </w:r>
      <w:r w:rsidR="00F668B0">
        <w:rPr>
          <w:rFonts w:ascii="Times New Roman" w:hAnsi="Times New Roman" w:cs="Times New Roman"/>
        </w:rPr>
        <w:t xml:space="preserve"> anomalously cold</w:t>
      </w:r>
      <w:r w:rsidR="00FA1E8E">
        <w:rPr>
          <w:rFonts w:ascii="Times New Roman" w:hAnsi="Times New Roman" w:cs="Times New Roman"/>
        </w:rPr>
        <w:t xml:space="preserve"> air</w:t>
      </w:r>
      <w:r w:rsidR="00F668B0">
        <w:rPr>
          <w:rFonts w:ascii="Times New Roman" w:hAnsi="Times New Roman" w:cs="Times New Roman"/>
        </w:rPr>
        <w:t xml:space="preserve"> is found across the entire region (Figs. 11a–f), suggesting</w:t>
      </w:r>
      <w:r w:rsidR="00BD4613">
        <w:rPr>
          <w:rFonts w:ascii="Times New Roman" w:hAnsi="Times New Roman" w:cs="Times New Roman"/>
        </w:rPr>
        <w:t xml:space="preserve"> that </w:t>
      </w:r>
      <w:r w:rsidR="00C32F3F">
        <w:rPr>
          <w:rFonts w:ascii="Times New Roman" w:hAnsi="Times New Roman" w:cs="Times New Roman"/>
        </w:rPr>
        <w:t xml:space="preserve">anomalously </w:t>
      </w:r>
      <w:r w:rsidR="00F668B0">
        <w:rPr>
          <w:rFonts w:ascii="Times New Roman" w:hAnsi="Times New Roman" w:cs="Times New Roman"/>
        </w:rPr>
        <w:t>cold ai</w:t>
      </w:r>
      <w:r w:rsidR="003432BC">
        <w:rPr>
          <w:rFonts w:ascii="Times New Roman" w:hAnsi="Times New Roman" w:cs="Times New Roman"/>
        </w:rPr>
        <w:t xml:space="preserve">r associated with </w:t>
      </w:r>
      <w:r w:rsidR="009B4790">
        <w:rPr>
          <w:rFonts w:ascii="Times New Roman" w:hAnsi="Times New Roman" w:cs="Times New Roman"/>
        </w:rPr>
        <w:t xml:space="preserve">the CAO </w:t>
      </w:r>
      <w:r w:rsidR="003432BC">
        <w:rPr>
          <w:rFonts w:ascii="Times New Roman" w:hAnsi="Times New Roman" w:cs="Times New Roman"/>
        </w:rPr>
        <w:t>cold pools can</w:t>
      </w:r>
      <w:r w:rsidR="00F668B0">
        <w:rPr>
          <w:rFonts w:ascii="Times New Roman" w:hAnsi="Times New Roman" w:cs="Times New Roman"/>
        </w:rPr>
        <w:t xml:space="preserve"> sp</w:t>
      </w:r>
      <w:r w:rsidR="00EF290D">
        <w:rPr>
          <w:rFonts w:ascii="Times New Roman" w:hAnsi="Times New Roman" w:cs="Times New Roman"/>
        </w:rPr>
        <w:t xml:space="preserve">read </w:t>
      </w:r>
      <w:r w:rsidR="00E3230F">
        <w:rPr>
          <w:rFonts w:ascii="Times New Roman" w:hAnsi="Times New Roman" w:cs="Times New Roman"/>
        </w:rPr>
        <w:t xml:space="preserve">across </w:t>
      </w:r>
      <w:r w:rsidR="001D05A5">
        <w:rPr>
          <w:rFonts w:ascii="Times New Roman" w:hAnsi="Times New Roman" w:cs="Times New Roman"/>
        </w:rPr>
        <w:t>the entire region</w:t>
      </w:r>
      <w:r w:rsidR="00172F97">
        <w:rPr>
          <w:rFonts w:ascii="Times New Roman" w:hAnsi="Times New Roman" w:cs="Times New Roman"/>
        </w:rPr>
        <w:t xml:space="preserve"> from </w:t>
      </w:r>
      <w:r w:rsidR="009B4790">
        <w:rPr>
          <w:rFonts w:ascii="Times New Roman" w:hAnsi="Times New Roman" w:cs="Times New Roman"/>
        </w:rPr>
        <w:t xml:space="preserve">the </w:t>
      </w:r>
      <w:r w:rsidR="00EF290D">
        <w:rPr>
          <w:rFonts w:ascii="Times New Roman" w:hAnsi="Times New Roman" w:cs="Times New Roman"/>
        </w:rPr>
        <w:t>areas of highest track density</w:t>
      </w:r>
      <w:r w:rsidR="00E3230F">
        <w:rPr>
          <w:rFonts w:ascii="Times New Roman" w:hAnsi="Times New Roman" w:cs="Times New Roman"/>
        </w:rPr>
        <w:t>.</w:t>
      </w:r>
      <w:r w:rsidR="0011155E" w:rsidRPr="0011155E">
        <w:rPr>
          <w:rFonts w:ascii="Times New Roman" w:hAnsi="Times New Roman" w:cs="Times New Roman"/>
        </w:rPr>
        <w:t xml:space="preserve"> </w:t>
      </w:r>
    </w:p>
    <w:p w14:paraId="532A13EF" w14:textId="0AAF4CB0" w:rsidR="00E74878" w:rsidRDefault="008F22FD" w:rsidP="00FA1E8E">
      <w:pPr>
        <w:spacing w:line="480" w:lineRule="auto"/>
        <w:ind w:firstLine="720"/>
        <w:rPr>
          <w:rFonts w:ascii="Times New Roman" w:hAnsi="Times New Roman" w:cs="Times New Roman"/>
        </w:rPr>
      </w:pPr>
      <w:r>
        <w:rPr>
          <w:rFonts w:ascii="Times New Roman" w:hAnsi="Times New Roman" w:cs="Times New Roman"/>
        </w:rPr>
        <w:t>In addition, there is a southward shift of</w:t>
      </w:r>
      <w:r w:rsidR="0011155E" w:rsidRPr="00E74878">
        <w:rPr>
          <w:rFonts w:ascii="Times New Roman" w:hAnsi="Times New Roman" w:cs="Times New Roman"/>
        </w:rPr>
        <w:t xml:space="preserve"> the preferred </w:t>
      </w:r>
      <w:r w:rsidR="00C5018E">
        <w:rPr>
          <w:rFonts w:ascii="Times New Roman" w:hAnsi="Times New Roman" w:cs="Times New Roman"/>
        </w:rPr>
        <w:t>areas</w:t>
      </w:r>
      <w:r w:rsidR="0011155E" w:rsidRPr="00E74878">
        <w:rPr>
          <w:rFonts w:ascii="Times New Roman" w:hAnsi="Times New Roman" w:cs="Times New Roman"/>
        </w:rPr>
        <w:t xml:space="preserve"> impacted by the CAO cold pools</w:t>
      </w:r>
      <w:r w:rsidR="00FA1E8E">
        <w:rPr>
          <w:rFonts w:ascii="Times New Roman" w:hAnsi="Times New Roman" w:cs="Times New Roman"/>
        </w:rPr>
        <w:t xml:space="preserve"> </w:t>
      </w:r>
      <w:r w:rsidR="003432BC">
        <w:rPr>
          <w:rFonts w:ascii="Times New Roman" w:hAnsi="Times New Roman" w:cs="Times New Roman"/>
        </w:rPr>
        <w:t xml:space="preserve">going from </w:t>
      </w:r>
      <w:r w:rsidR="003432BC" w:rsidRPr="00E74878">
        <w:rPr>
          <w:rFonts w:ascii="Times New Roman" w:hAnsi="Times New Roman" w:cs="Times New Roman"/>
        </w:rPr>
        <w:t>northern regions</w:t>
      </w:r>
      <w:r w:rsidR="003432BC">
        <w:rPr>
          <w:rFonts w:ascii="Times New Roman" w:hAnsi="Times New Roman" w:cs="Times New Roman"/>
        </w:rPr>
        <w:t xml:space="preserve"> (Figs. 11a–c,e) </w:t>
      </w:r>
      <w:r w:rsidR="003432BC" w:rsidRPr="00E74878">
        <w:rPr>
          <w:rFonts w:ascii="Times New Roman" w:hAnsi="Times New Roman" w:cs="Times New Roman"/>
        </w:rPr>
        <w:t>to southern regions</w:t>
      </w:r>
      <w:r w:rsidR="003432BC">
        <w:rPr>
          <w:rFonts w:ascii="Times New Roman" w:hAnsi="Times New Roman" w:cs="Times New Roman"/>
        </w:rPr>
        <w:t xml:space="preserve"> (F</w:t>
      </w:r>
      <w:r w:rsidR="00C71D27">
        <w:rPr>
          <w:rFonts w:ascii="Times New Roman" w:hAnsi="Times New Roman" w:cs="Times New Roman"/>
        </w:rPr>
        <w:t>igs. 11d,f), as indicated by a</w:t>
      </w:r>
      <w:r w:rsidR="003432BC">
        <w:rPr>
          <w:rFonts w:ascii="Times New Roman" w:hAnsi="Times New Roman" w:cs="Times New Roman"/>
        </w:rPr>
        <w:t xml:space="preserve"> southward shift of the highest values of track density,</w:t>
      </w:r>
      <w:r w:rsidR="00C71D27">
        <w:rPr>
          <w:rFonts w:ascii="Times New Roman" w:hAnsi="Times New Roman" w:cs="Times New Roman"/>
        </w:rPr>
        <w:t xml:space="preserve"> and as suggested by a</w:t>
      </w:r>
      <w:r w:rsidR="00EF290D">
        <w:rPr>
          <w:rFonts w:ascii="Times New Roman" w:hAnsi="Times New Roman" w:cs="Times New Roman"/>
        </w:rPr>
        <w:t xml:space="preserve"> southward shift</w:t>
      </w:r>
      <w:r w:rsidR="003432BC">
        <w:rPr>
          <w:rFonts w:ascii="Times New Roman" w:hAnsi="Times New Roman" w:cs="Times New Roman"/>
        </w:rPr>
        <w:t xml:space="preserve"> of</w:t>
      </w:r>
      <w:r w:rsidR="00F44849">
        <w:rPr>
          <w:rFonts w:ascii="Times New Roman" w:hAnsi="Times New Roman" w:cs="Times New Roman"/>
        </w:rPr>
        <w:t xml:space="preserve"> the composite 5</w:t>
      </w:r>
      <w:r w:rsidR="00FA1E8E">
        <w:rPr>
          <w:rFonts w:ascii="Times New Roman" w:hAnsi="Times New Roman" w:cs="Times New Roman"/>
        </w:rPr>
        <w:t>40-dam</w:t>
      </w:r>
      <w:r w:rsidR="00142CC2">
        <w:rPr>
          <w:rFonts w:ascii="Times New Roman" w:hAnsi="Times New Roman" w:cs="Times New Roman"/>
        </w:rPr>
        <w:t xml:space="preserve"> contour of</w:t>
      </w:r>
      <w:r w:rsidR="00FA1E8E">
        <w:rPr>
          <w:rFonts w:ascii="Times New Roman" w:hAnsi="Times New Roman" w:cs="Times New Roman"/>
        </w:rPr>
        <w:t xml:space="preserve"> </w:t>
      </w:r>
      <w:r w:rsidR="000D4EBF">
        <w:rPr>
          <w:rFonts w:ascii="Times New Roman" w:hAnsi="Times New Roman" w:cs="Times New Roman"/>
        </w:rPr>
        <w:t xml:space="preserve">1000–500-hPa </w:t>
      </w:r>
      <w:r w:rsidR="00142CC2">
        <w:rPr>
          <w:rFonts w:ascii="Times New Roman" w:hAnsi="Times New Roman" w:cs="Times New Roman"/>
        </w:rPr>
        <w:t>thickness</w:t>
      </w:r>
      <w:r w:rsidR="00946E98">
        <w:rPr>
          <w:rFonts w:ascii="Times New Roman" w:hAnsi="Times New Roman" w:cs="Times New Roman"/>
        </w:rPr>
        <w:t xml:space="preserve"> and of </w:t>
      </w:r>
      <w:r w:rsidR="00142CC2">
        <w:rPr>
          <w:rFonts w:ascii="Times New Roman" w:hAnsi="Times New Roman" w:cs="Times New Roman"/>
        </w:rPr>
        <w:t xml:space="preserve">the </w:t>
      </w:r>
      <w:r w:rsidR="00EF290D">
        <w:rPr>
          <w:rFonts w:ascii="Times New Roman" w:hAnsi="Times New Roman" w:cs="Times New Roman"/>
        </w:rPr>
        <w:t xml:space="preserve">composite </w:t>
      </w:r>
      <w:r w:rsidR="00F44849">
        <w:rPr>
          <w:rFonts w:ascii="Times New Roman" w:hAnsi="Times New Roman" w:cs="Times New Roman"/>
        </w:rPr>
        <w:t xml:space="preserve">negative </w:t>
      </w:r>
      <w:r w:rsidR="00946E98">
        <w:rPr>
          <w:rFonts w:ascii="Times New Roman" w:hAnsi="Times New Roman" w:cs="Times New Roman"/>
        </w:rPr>
        <w:t>values of standardized anomaly</w:t>
      </w:r>
      <w:r w:rsidR="00F44849">
        <w:rPr>
          <w:rFonts w:ascii="Times New Roman" w:hAnsi="Times New Roman" w:cs="Times New Roman"/>
        </w:rPr>
        <w:t xml:space="preserve"> of </w:t>
      </w:r>
      <w:r w:rsidR="000D4EBF">
        <w:rPr>
          <w:rFonts w:ascii="Times New Roman" w:hAnsi="Times New Roman" w:cs="Times New Roman"/>
        </w:rPr>
        <w:t xml:space="preserve">1000–500-hPa </w:t>
      </w:r>
      <w:r w:rsidR="00F44849">
        <w:rPr>
          <w:rFonts w:ascii="Times New Roman" w:hAnsi="Times New Roman" w:cs="Times New Roman"/>
        </w:rPr>
        <w:t>thickness</w:t>
      </w:r>
      <w:r w:rsidR="003432BC">
        <w:rPr>
          <w:rFonts w:ascii="Times New Roman" w:hAnsi="Times New Roman" w:cs="Times New Roman"/>
        </w:rPr>
        <w:t xml:space="preserve">. </w:t>
      </w:r>
      <w:r w:rsidR="00C71D27">
        <w:rPr>
          <w:rFonts w:ascii="Times New Roman" w:hAnsi="Times New Roman" w:cs="Times New Roman"/>
        </w:rPr>
        <w:t>The</w:t>
      </w:r>
      <w:r>
        <w:rPr>
          <w:rFonts w:ascii="Times New Roman" w:hAnsi="Times New Roman" w:cs="Times New Roman"/>
        </w:rPr>
        <w:t xml:space="preserve"> southward shift</w:t>
      </w:r>
      <w:r w:rsidR="00F44849">
        <w:rPr>
          <w:rFonts w:ascii="Times New Roman" w:hAnsi="Times New Roman" w:cs="Times New Roman"/>
        </w:rPr>
        <w:t xml:space="preserve"> </w:t>
      </w:r>
      <w:r w:rsidR="00C71D27">
        <w:rPr>
          <w:rFonts w:ascii="Times New Roman" w:hAnsi="Times New Roman" w:cs="Times New Roman"/>
        </w:rPr>
        <w:t>of</w:t>
      </w:r>
      <w:r w:rsidR="00C5018E">
        <w:rPr>
          <w:rFonts w:ascii="Times New Roman" w:hAnsi="Times New Roman" w:cs="Times New Roman"/>
        </w:rPr>
        <w:t xml:space="preserve"> the preferred areas</w:t>
      </w:r>
      <w:r w:rsidR="00C71D27" w:rsidRPr="00E74878">
        <w:rPr>
          <w:rFonts w:ascii="Times New Roman" w:hAnsi="Times New Roman" w:cs="Times New Roman"/>
        </w:rPr>
        <w:t xml:space="preserve"> impacted by the CAO cold pools</w:t>
      </w:r>
      <w:r w:rsidR="00C71D27">
        <w:rPr>
          <w:rFonts w:ascii="Times New Roman" w:hAnsi="Times New Roman" w:cs="Times New Roman"/>
        </w:rPr>
        <w:t xml:space="preserve"> </w:t>
      </w:r>
      <w:r w:rsidR="00F44849">
        <w:rPr>
          <w:rFonts w:ascii="Times New Roman" w:hAnsi="Times New Roman" w:cs="Times New Roman"/>
        </w:rPr>
        <w:t>indicate</w:t>
      </w:r>
      <w:r>
        <w:rPr>
          <w:rFonts w:ascii="Times New Roman" w:hAnsi="Times New Roman" w:cs="Times New Roman"/>
        </w:rPr>
        <w:t>s</w:t>
      </w:r>
      <w:r w:rsidR="0011155E" w:rsidRPr="00E74878">
        <w:rPr>
          <w:rFonts w:ascii="Times New Roman" w:hAnsi="Times New Roman" w:cs="Times New Roman"/>
        </w:rPr>
        <w:t xml:space="preserve"> that CAOs in southern regi</w:t>
      </w:r>
      <w:r w:rsidR="001F5B34">
        <w:rPr>
          <w:rFonts w:ascii="Times New Roman" w:hAnsi="Times New Roman" w:cs="Times New Roman"/>
        </w:rPr>
        <w:t xml:space="preserve">ons more often require that </w:t>
      </w:r>
      <w:r w:rsidR="0011155E" w:rsidRPr="00E74878">
        <w:rPr>
          <w:rFonts w:ascii="Times New Roman" w:hAnsi="Times New Roman" w:cs="Times New Roman"/>
        </w:rPr>
        <w:t>cold pools travel farther south compar</w:t>
      </w:r>
      <w:r w:rsidR="006640C1">
        <w:rPr>
          <w:rFonts w:ascii="Times New Roman" w:hAnsi="Times New Roman" w:cs="Times New Roman"/>
        </w:rPr>
        <w:t>e</w:t>
      </w:r>
      <w:r w:rsidR="0028302A">
        <w:rPr>
          <w:rFonts w:ascii="Times New Roman" w:hAnsi="Times New Roman" w:cs="Times New Roman"/>
        </w:rPr>
        <w:t>d to those in northern regions</w:t>
      </w:r>
      <w:r w:rsidR="0011155E" w:rsidRPr="00E74878">
        <w:rPr>
          <w:rFonts w:ascii="Times New Roman" w:hAnsi="Times New Roman" w:cs="Times New Roman"/>
        </w:rPr>
        <w:t>.</w:t>
      </w:r>
      <w:r w:rsidR="00FA1E8E">
        <w:rPr>
          <w:rFonts w:ascii="Times New Roman" w:hAnsi="Times New Roman" w:cs="Times New Roman"/>
        </w:rPr>
        <w:t xml:space="preserve"> </w:t>
      </w:r>
      <w:r>
        <w:rPr>
          <w:rFonts w:ascii="Times New Roman" w:hAnsi="Times New Roman" w:cs="Times New Roman"/>
        </w:rPr>
        <w:t>There is also an eastward shift of</w:t>
      </w:r>
      <w:r w:rsidRPr="00E74878">
        <w:rPr>
          <w:rFonts w:ascii="Times New Roman" w:hAnsi="Times New Roman" w:cs="Times New Roman"/>
        </w:rPr>
        <w:t xml:space="preserve"> the pref</w:t>
      </w:r>
      <w:r w:rsidR="00E3230F">
        <w:rPr>
          <w:rFonts w:ascii="Times New Roman" w:hAnsi="Times New Roman" w:cs="Times New Roman"/>
        </w:rPr>
        <w:t xml:space="preserve">erred </w:t>
      </w:r>
      <w:r w:rsidR="00C5018E">
        <w:rPr>
          <w:rFonts w:ascii="Times New Roman" w:hAnsi="Times New Roman" w:cs="Times New Roman"/>
        </w:rPr>
        <w:t>areas</w:t>
      </w:r>
      <w:r w:rsidR="00E3230F">
        <w:rPr>
          <w:rFonts w:ascii="Times New Roman" w:hAnsi="Times New Roman" w:cs="Times New Roman"/>
        </w:rPr>
        <w:t xml:space="preserve"> impacted by </w:t>
      </w:r>
      <w:r w:rsidRPr="00E74878">
        <w:rPr>
          <w:rFonts w:ascii="Times New Roman" w:hAnsi="Times New Roman" w:cs="Times New Roman"/>
        </w:rPr>
        <w:t>CAO cold pools</w:t>
      </w:r>
      <w:r w:rsidR="00FA1E8E">
        <w:rPr>
          <w:rFonts w:ascii="Times New Roman" w:hAnsi="Times New Roman" w:cs="Times New Roman"/>
        </w:rPr>
        <w:t xml:space="preserve"> </w:t>
      </w:r>
      <w:r w:rsidR="003432BC">
        <w:rPr>
          <w:rFonts w:ascii="Times New Roman" w:hAnsi="Times New Roman" w:cs="Times New Roman"/>
        </w:rPr>
        <w:t xml:space="preserve">going from </w:t>
      </w:r>
      <w:r w:rsidR="003432BC" w:rsidRPr="00CF69FF">
        <w:rPr>
          <w:rFonts w:ascii="Times New Roman" w:hAnsi="Times New Roman" w:cs="Times New Roman"/>
        </w:rPr>
        <w:t>western regions</w:t>
      </w:r>
      <w:r w:rsidR="003432BC">
        <w:rPr>
          <w:rFonts w:ascii="Times New Roman" w:hAnsi="Times New Roman" w:cs="Times New Roman"/>
        </w:rPr>
        <w:t xml:space="preserve"> (Figs. 11a,d), to central regions (Figs. 11b,e), and then</w:t>
      </w:r>
      <w:r w:rsidR="003432BC" w:rsidRPr="00CF69FF">
        <w:rPr>
          <w:rFonts w:ascii="Times New Roman" w:hAnsi="Times New Roman" w:cs="Times New Roman"/>
        </w:rPr>
        <w:t xml:space="preserve"> to eastern regions</w:t>
      </w:r>
      <w:r w:rsidR="003432BC">
        <w:rPr>
          <w:rFonts w:ascii="Times New Roman" w:hAnsi="Times New Roman" w:cs="Times New Roman"/>
        </w:rPr>
        <w:t xml:space="preserve"> (Figs. 11c,f), as ind</w:t>
      </w:r>
      <w:r w:rsidR="00E3230F">
        <w:rPr>
          <w:rFonts w:ascii="Times New Roman" w:hAnsi="Times New Roman" w:cs="Times New Roman"/>
        </w:rPr>
        <w:t>icat</w:t>
      </w:r>
      <w:r w:rsidR="00142CC2">
        <w:rPr>
          <w:rFonts w:ascii="Times New Roman" w:hAnsi="Times New Roman" w:cs="Times New Roman"/>
        </w:rPr>
        <w:t>ed by</w:t>
      </w:r>
      <w:r w:rsidR="00C71D27">
        <w:rPr>
          <w:rFonts w:ascii="Times New Roman" w:hAnsi="Times New Roman" w:cs="Times New Roman"/>
        </w:rPr>
        <w:t xml:space="preserve"> an</w:t>
      </w:r>
      <w:r w:rsidR="00E3230F">
        <w:rPr>
          <w:rFonts w:ascii="Times New Roman" w:hAnsi="Times New Roman" w:cs="Times New Roman"/>
        </w:rPr>
        <w:t xml:space="preserve"> eastward shift of the </w:t>
      </w:r>
      <w:r w:rsidR="003432BC">
        <w:rPr>
          <w:rFonts w:ascii="Times New Roman" w:hAnsi="Times New Roman" w:cs="Times New Roman"/>
        </w:rPr>
        <w:t>highest values of track density,</w:t>
      </w:r>
      <w:r w:rsidR="00C71D27">
        <w:rPr>
          <w:rFonts w:ascii="Times New Roman" w:hAnsi="Times New Roman" w:cs="Times New Roman"/>
        </w:rPr>
        <w:t xml:space="preserve"> and as suggested by an</w:t>
      </w:r>
      <w:r w:rsidR="00EF290D">
        <w:rPr>
          <w:rFonts w:ascii="Times New Roman" w:hAnsi="Times New Roman" w:cs="Times New Roman"/>
        </w:rPr>
        <w:t xml:space="preserve"> eastward shift</w:t>
      </w:r>
      <w:r w:rsidR="003432BC">
        <w:rPr>
          <w:rFonts w:ascii="Times New Roman" w:hAnsi="Times New Roman" w:cs="Times New Roman"/>
        </w:rPr>
        <w:t xml:space="preserve"> of a</w:t>
      </w:r>
      <w:r>
        <w:rPr>
          <w:rFonts w:ascii="Times New Roman" w:hAnsi="Times New Roman" w:cs="Times New Roman"/>
        </w:rPr>
        <w:t xml:space="preserve"> co</w:t>
      </w:r>
      <w:r w:rsidR="00EF290D">
        <w:rPr>
          <w:rFonts w:ascii="Times New Roman" w:hAnsi="Times New Roman" w:cs="Times New Roman"/>
        </w:rPr>
        <w:t xml:space="preserve">mposite </w:t>
      </w:r>
      <w:r w:rsidR="000D4EBF">
        <w:rPr>
          <w:rFonts w:ascii="Times New Roman" w:hAnsi="Times New Roman" w:cs="Times New Roman"/>
        </w:rPr>
        <w:t xml:space="preserve">1000–500-hPa </w:t>
      </w:r>
      <w:r w:rsidR="00EF290D">
        <w:rPr>
          <w:rFonts w:ascii="Times New Roman" w:hAnsi="Times New Roman" w:cs="Times New Roman"/>
        </w:rPr>
        <w:t>thickness trough</w:t>
      </w:r>
      <w:r w:rsidR="003432BC">
        <w:rPr>
          <w:rFonts w:ascii="Times New Roman" w:hAnsi="Times New Roman" w:cs="Times New Roman"/>
        </w:rPr>
        <w:t xml:space="preserve"> and </w:t>
      </w:r>
      <w:r w:rsidR="00946E98">
        <w:rPr>
          <w:rFonts w:ascii="Times New Roman" w:hAnsi="Times New Roman" w:cs="Times New Roman"/>
        </w:rPr>
        <w:t xml:space="preserve">of </w:t>
      </w:r>
      <w:r w:rsidR="00142CC2">
        <w:rPr>
          <w:rFonts w:ascii="Times New Roman" w:hAnsi="Times New Roman" w:cs="Times New Roman"/>
        </w:rPr>
        <w:t xml:space="preserve">the </w:t>
      </w:r>
      <w:r w:rsidR="00EF290D">
        <w:rPr>
          <w:rFonts w:ascii="Times New Roman" w:hAnsi="Times New Roman" w:cs="Times New Roman"/>
        </w:rPr>
        <w:t>composite</w:t>
      </w:r>
      <w:r>
        <w:rPr>
          <w:rFonts w:ascii="Times New Roman" w:hAnsi="Times New Roman" w:cs="Times New Roman"/>
        </w:rPr>
        <w:t xml:space="preserve"> neg</w:t>
      </w:r>
      <w:r w:rsidR="003432BC">
        <w:rPr>
          <w:rFonts w:ascii="Times New Roman" w:hAnsi="Times New Roman" w:cs="Times New Roman"/>
        </w:rPr>
        <w:t>ative</w:t>
      </w:r>
      <w:r w:rsidR="00946E98">
        <w:rPr>
          <w:rFonts w:ascii="Times New Roman" w:hAnsi="Times New Roman" w:cs="Times New Roman"/>
        </w:rPr>
        <w:t xml:space="preserve"> values of standardized anomaly</w:t>
      </w:r>
      <w:r w:rsidR="003432BC">
        <w:rPr>
          <w:rFonts w:ascii="Times New Roman" w:hAnsi="Times New Roman" w:cs="Times New Roman"/>
        </w:rPr>
        <w:t xml:space="preserve"> of </w:t>
      </w:r>
      <w:r w:rsidR="000D4EBF">
        <w:rPr>
          <w:rFonts w:ascii="Times New Roman" w:hAnsi="Times New Roman" w:cs="Times New Roman"/>
        </w:rPr>
        <w:t xml:space="preserve">1000–500-hPa </w:t>
      </w:r>
      <w:r w:rsidR="003432BC">
        <w:rPr>
          <w:rFonts w:ascii="Times New Roman" w:hAnsi="Times New Roman" w:cs="Times New Roman"/>
        </w:rPr>
        <w:t xml:space="preserve">thickness. </w:t>
      </w:r>
      <w:r w:rsidR="009B4C72">
        <w:rPr>
          <w:rFonts w:ascii="Times New Roman" w:hAnsi="Times New Roman" w:cs="Times New Roman"/>
        </w:rPr>
        <w:t>For example, it</w:t>
      </w:r>
      <w:r w:rsidR="0028302A">
        <w:rPr>
          <w:rFonts w:ascii="Times New Roman" w:hAnsi="Times New Roman" w:cs="Times New Roman"/>
        </w:rPr>
        <w:t xml:space="preserve"> </w:t>
      </w:r>
      <w:r w:rsidR="00CF69FF" w:rsidRPr="00CF69FF">
        <w:rPr>
          <w:rFonts w:ascii="Times New Roman" w:hAnsi="Times New Roman" w:cs="Times New Roman"/>
        </w:rPr>
        <w:t>may be inferred that CAO cold pools impacting the Northeast (Fig. 11c) more often track east of the Great Lakes</w:t>
      </w:r>
      <w:r w:rsidR="00507388">
        <w:rPr>
          <w:rFonts w:ascii="Times New Roman" w:hAnsi="Times New Roman" w:cs="Times New Roman"/>
        </w:rPr>
        <w:t xml:space="preserve"> </w:t>
      </w:r>
      <w:r w:rsidR="00CF69FF" w:rsidRPr="00CF69FF">
        <w:rPr>
          <w:rFonts w:ascii="Times New Roman" w:hAnsi="Times New Roman" w:cs="Times New Roman"/>
        </w:rPr>
        <w:t>compared to CAO cold pools impacting ENC, which more often track over or west of the Great Lakes (Fig. 11b).</w:t>
      </w:r>
      <w:r w:rsidR="00E864A2">
        <w:rPr>
          <w:rFonts w:ascii="Times New Roman" w:hAnsi="Times New Roman" w:cs="Times New Roman"/>
        </w:rPr>
        <w:t xml:space="preserve"> </w:t>
      </w:r>
      <w:r w:rsidR="00507388">
        <w:rPr>
          <w:rFonts w:ascii="Times New Roman" w:hAnsi="Times New Roman" w:cs="Times New Roman"/>
        </w:rPr>
        <w:t>Cold pools</w:t>
      </w:r>
      <w:r w:rsidR="00C74411">
        <w:rPr>
          <w:rFonts w:ascii="Times New Roman" w:hAnsi="Times New Roman" w:cs="Times New Roman"/>
        </w:rPr>
        <w:t xml:space="preserve"> located </w:t>
      </w:r>
      <w:r w:rsidR="00471845">
        <w:rPr>
          <w:rFonts w:ascii="Times New Roman" w:hAnsi="Times New Roman" w:cs="Times New Roman"/>
        </w:rPr>
        <w:t>farther</w:t>
      </w:r>
      <w:r w:rsidR="00C74411">
        <w:rPr>
          <w:rFonts w:ascii="Times New Roman" w:hAnsi="Times New Roman" w:cs="Times New Roman"/>
        </w:rPr>
        <w:t xml:space="preserve"> east</w:t>
      </w:r>
      <w:r w:rsidR="00507388">
        <w:rPr>
          <w:rFonts w:ascii="Times New Roman" w:hAnsi="Times New Roman" w:cs="Times New Roman"/>
        </w:rPr>
        <w:t xml:space="preserve"> and </w:t>
      </w:r>
      <w:r w:rsidR="00CA3E2B">
        <w:rPr>
          <w:rFonts w:ascii="Times New Roman" w:hAnsi="Times New Roman" w:cs="Times New Roman"/>
        </w:rPr>
        <w:t>any accompanying</w:t>
      </w:r>
      <w:r w:rsidR="003A4ECB">
        <w:rPr>
          <w:rFonts w:ascii="Times New Roman" w:hAnsi="Times New Roman" w:cs="Times New Roman"/>
        </w:rPr>
        <w:t xml:space="preserve"> surface</w:t>
      </w:r>
      <w:r w:rsidR="00507388">
        <w:rPr>
          <w:rFonts w:ascii="Times New Roman" w:hAnsi="Times New Roman" w:cs="Times New Roman"/>
        </w:rPr>
        <w:t xml:space="preserve"> </w:t>
      </w:r>
      <w:r w:rsidR="007054D4">
        <w:rPr>
          <w:rFonts w:ascii="Times New Roman" w:hAnsi="Times New Roman" w:cs="Times New Roman"/>
        </w:rPr>
        <w:t>a</w:t>
      </w:r>
      <w:r w:rsidR="007054D4" w:rsidRPr="00E864A2">
        <w:rPr>
          <w:rFonts w:ascii="Times New Roman" w:hAnsi="Times New Roman" w:cs="Times New Roman"/>
        </w:rPr>
        <w:t>nticyclone</w:t>
      </w:r>
      <w:r w:rsidR="00CA3E2B">
        <w:rPr>
          <w:rFonts w:ascii="Times New Roman" w:hAnsi="Times New Roman" w:cs="Times New Roman"/>
        </w:rPr>
        <w:t xml:space="preserve"> and associated northerly flow of cold air </w:t>
      </w:r>
      <w:r w:rsidR="006C1092">
        <w:rPr>
          <w:rFonts w:ascii="Times New Roman" w:hAnsi="Times New Roman" w:cs="Times New Roman"/>
        </w:rPr>
        <w:t xml:space="preserve">are less </w:t>
      </w:r>
      <w:r w:rsidR="00E864A2">
        <w:rPr>
          <w:rFonts w:ascii="Times New Roman" w:hAnsi="Times New Roman" w:cs="Times New Roman"/>
        </w:rPr>
        <w:t>likely to</w:t>
      </w:r>
      <w:r w:rsidR="00E864A2" w:rsidRPr="00E864A2">
        <w:rPr>
          <w:rFonts w:ascii="Times New Roman" w:hAnsi="Times New Roman" w:cs="Times New Roman"/>
        </w:rPr>
        <w:t xml:space="preserve"> </w:t>
      </w:r>
      <w:r w:rsidR="007054D4">
        <w:rPr>
          <w:rFonts w:ascii="Times New Roman" w:hAnsi="Times New Roman" w:cs="Times New Roman"/>
        </w:rPr>
        <w:t xml:space="preserve">pass over and be modified by the </w:t>
      </w:r>
      <w:r w:rsidR="00E864A2" w:rsidRPr="00E864A2">
        <w:rPr>
          <w:rFonts w:ascii="Times New Roman" w:hAnsi="Times New Roman" w:cs="Times New Roman"/>
        </w:rPr>
        <w:t>warmer Great Lakes</w:t>
      </w:r>
      <w:r w:rsidR="00C74411">
        <w:rPr>
          <w:rFonts w:ascii="Times New Roman" w:hAnsi="Times New Roman" w:cs="Times New Roman"/>
        </w:rPr>
        <w:t xml:space="preserve"> (e.g., via surface sensible heating)</w:t>
      </w:r>
      <w:r w:rsidR="00E864A2" w:rsidRPr="00E864A2">
        <w:rPr>
          <w:rFonts w:ascii="Times New Roman" w:hAnsi="Times New Roman" w:cs="Times New Roman"/>
        </w:rPr>
        <w:t xml:space="preserve"> </w:t>
      </w:r>
      <w:r w:rsidR="003A4ECB">
        <w:rPr>
          <w:rFonts w:ascii="Times New Roman" w:hAnsi="Times New Roman" w:cs="Times New Roman"/>
        </w:rPr>
        <w:t xml:space="preserve">than those </w:t>
      </w:r>
      <w:r w:rsidR="00810E38">
        <w:rPr>
          <w:rFonts w:ascii="Times New Roman" w:hAnsi="Times New Roman" w:cs="Times New Roman"/>
        </w:rPr>
        <w:t>locate</w:t>
      </w:r>
      <w:r w:rsidR="00471845">
        <w:rPr>
          <w:rFonts w:ascii="Times New Roman" w:hAnsi="Times New Roman" w:cs="Times New Roman"/>
        </w:rPr>
        <w:t>d farther</w:t>
      </w:r>
      <w:r w:rsidR="00C74411">
        <w:rPr>
          <w:rFonts w:ascii="Times New Roman" w:hAnsi="Times New Roman" w:cs="Times New Roman"/>
        </w:rPr>
        <w:t xml:space="preserve"> west, and thus are more likely to be</w:t>
      </w:r>
      <w:r w:rsidR="007054D4">
        <w:rPr>
          <w:rFonts w:ascii="Times New Roman" w:hAnsi="Times New Roman" w:cs="Times New Roman"/>
        </w:rPr>
        <w:t xml:space="preserve"> colder </w:t>
      </w:r>
      <w:r w:rsidR="00C74411">
        <w:rPr>
          <w:rFonts w:ascii="Times New Roman" w:hAnsi="Times New Roman" w:cs="Times New Roman"/>
        </w:rPr>
        <w:t>upon</w:t>
      </w:r>
      <w:r w:rsidR="00115400">
        <w:rPr>
          <w:rFonts w:ascii="Times New Roman" w:hAnsi="Times New Roman" w:cs="Times New Roman"/>
        </w:rPr>
        <w:t xml:space="preserve"> reaching the Northeast.</w:t>
      </w:r>
    </w:p>
    <w:p w14:paraId="224A4B27" w14:textId="77777777" w:rsidR="00DE5E4D" w:rsidRDefault="00DE5E4D" w:rsidP="005F3CC1">
      <w:pPr>
        <w:spacing w:line="480" w:lineRule="auto"/>
        <w:ind w:firstLine="720"/>
        <w:rPr>
          <w:rFonts w:ascii="Times New Roman" w:hAnsi="Times New Roman" w:cs="Times New Roman"/>
        </w:rPr>
      </w:pPr>
    </w:p>
    <w:p w14:paraId="0D89995C" w14:textId="77777777" w:rsidR="0077296F" w:rsidRDefault="00DE5E4D" w:rsidP="005F3CC1">
      <w:pPr>
        <w:spacing w:line="480" w:lineRule="auto"/>
        <w:rPr>
          <w:rFonts w:ascii="Times New Roman" w:hAnsi="Times New Roman" w:cs="Times New Roman"/>
          <w:i/>
        </w:rPr>
      </w:pPr>
      <w:r w:rsidRPr="00E056D7">
        <w:rPr>
          <w:rFonts w:ascii="Times New Roman" w:hAnsi="Times New Roman" w:cs="Times New Roman"/>
          <w:i/>
        </w:rPr>
        <w:t>d. Seasonality of TPVs, cold pools, and CAOs</w:t>
      </w:r>
    </w:p>
    <w:p w14:paraId="7BA615C4" w14:textId="42C2BA6C" w:rsidR="003572AB" w:rsidRDefault="009366C5" w:rsidP="005F3CC1">
      <w:pPr>
        <w:spacing w:line="480" w:lineRule="auto"/>
        <w:ind w:firstLine="720"/>
        <w:rPr>
          <w:rFonts w:ascii="Times New Roman" w:hAnsi="Times New Roman" w:cs="Times New Roman"/>
        </w:rPr>
      </w:pPr>
      <w:r>
        <w:rPr>
          <w:rFonts w:ascii="Times New Roman" w:hAnsi="Times New Roman" w:cs="Times New Roman"/>
        </w:rPr>
        <w:t>Breaking down the climatologies</w:t>
      </w:r>
      <w:r w:rsidR="00E056D7">
        <w:rPr>
          <w:rFonts w:ascii="Times New Roman" w:hAnsi="Times New Roman" w:cs="Times New Roman"/>
        </w:rPr>
        <w:t xml:space="preserve"> of TPVs and cold pools by season, it is found that the</w:t>
      </w:r>
      <w:r w:rsidR="00E056D7" w:rsidRPr="00E056D7">
        <w:rPr>
          <w:rFonts w:ascii="Times New Roman" w:hAnsi="Times New Roman" w:cs="Times New Roman"/>
        </w:rPr>
        <w:t xml:space="preserve"> highest and lo</w:t>
      </w:r>
      <w:r w:rsidR="00207074">
        <w:rPr>
          <w:rFonts w:ascii="Times New Roman" w:hAnsi="Times New Roman" w:cs="Times New Roman"/>
        </w:rPr>
        <w:t>west number of all TPVs occur</w:t>
      </w:r>
      <w:r w:rsidR="0017555F">
        <w:rPr>
          <w:rFonts w:ascii="Times New Roman" w:hAnsi="Times New Roman" w:cs="Times New Roman"/>
        </w:rPr>
        <w:t>s</w:t>
      </w:r>
      <w:r w:rsidR="00207074">
        <w:rPr>
          <w:rFonts w:ascii="Times New Roman" w:hAnsi="Times New Roman" w:cs="Times New Roman"/>
        </w:rPr>
        <w:t xml:space="preserve"> during</w:t>
      </w:r>
      <w:r w:rsidR="00E056D7" w:rsidRPr="00E056D7">
        <w:rPr>
          <w:rFonts w:ascii="Times New Roman" w:hAnsi="Times New Roman" w:cs="Times New Roman"/>
        </w:rPr>
        <w:t xml:space="preserve"> the winter and summer, respectively (Fig. 12a), with the opposite result true for cold pools (Fig. 12b).</w:t>
      </w:r>
      <w:r w:rsidR="00197064">
        <w:rPr>
          <w:rFonts w:ascii="Times New Roman" w:hAnsi="Times New Roman" w:cs="Times New Roman"/>
        </w:rPr>
        <w:t xml:space="preserve"> </w:t>
      </w:r>
      <w:r w:rsidR="00AF3306">
        <w:rPr>
          <w:rFonts w:ascii="Times New Roman" w:hAnsi="Times New Roman" w:cs="Times New Roman"/>
        </w:rPr>
        <w:t xml:space="preserve">Shortwave </w:t>
      </w:r>
      <w:r w:rsidR="00B65A00">
        <w:rPr>
          <w:rFonts w:ascii="Times New Roman" w:hAnsi="Times New Roman" w:cs="Times New Roman"/>
        </w:rPr>
        <w:t>heating</w:t>
      </w:r>
      <w:r w:rsidR="00AF3306">
        <w:rPr>
          <w:rFonts w:ascii="Times New Roman" w:hAnsi="Times New Roman" w:cs="Times New Roman"/>
        </w:rPr>
        <w:t xml:space="preserve">, which may </w:t>
      </w:r>
      <w:r w:rsidR="00913B0E">
        <w:rPr>
          <w:rFonts w:ascii="Times New Roman" w:hAnsi="Times New Roman" w:cs="Times New Roman"/>
        </w:rPr>
        <w:t>offset</w:t>
      </w:r>
      <w:r w:rsidR="00AF3306">
        <w:rPr>
          <w:rFonts w:ascii="Times New Roman" w:hAnsi="Times New Roman" w:cs="Times New Roman"/>
        </w:rPr>
        <w:t xml:space="preserve"> TPV intensification</w:t>
      </w:r>
      <w:r w:rsidR="00F44F9F">
        <w:rPr>
          <w:rFonts w:ascii="Times New Roman" w:hAnsi="Times New Roman" w:cs="Times New Roman"/>
        </w:rPr>
        <w:t xml:space="preserve"> due to longwave radiative cooling</w:t>
      </w:r>
      <w:r w:rsidR="00197064">
        <w:rPr>
          <w:rFonts w:ascii="Times New Roman" w:hAnsi="Times New Roman" w:cs="Times New Roman"/>
        </w:rPr>
        <w:t xml:space="preserve"> (e.g., Cavallo and Hakim 2013)</w:t>
      </w:r>
      <w:r w:rsidR="00AF3306">
        <w:rPr>
          <w:rFonts w:ascii="Times New Roman" w:hAnsi="Times New Roman" w:cs="Times New Roman"/>
        </w:rPr>
        <w:t>, being smallest and largest during winter and summer</w:t>
      </w:r>
      <w:r w:rsidR="00E97C28">
        <w:rPr>
          <w:rFonts w:ascii="Times New Roman" w:hAnsi="Times New Roman" w:cs="Times New Roman"/>
        </w:rPr>
        <w:t xml:space="preserve"> in high latitudes</w:t>
      </w:r>
      <w:r w:rsidR="00AF3306">
        <w:rPr>
          <w:rFonts w:ascii="Times New Roman" w:hAnsi="Times New Roman" w:cs="Times New Roman"/>
        </w:rPr>
        <w:t>, respectively,</w:t>
      </w:r>
      <w:r w:rsidR="00197064">
        <w:rPr>
          <w:rFonts w:ascii="Times New Roman" w:hAnsi="Times New Roman" w:cs="Times New Roman"/>
        </w:rPr>
        <w:t xml:space="preserve"> may contribute to winter</w:t>
      </w:r>
      <w:r w:rsidR="00AF3306">
        <w:rPr>
          <w:rFonts w:ascii="Times New Roman" w:hAnsi="Times New Roman" w:cs="Times New Roman"/>
        </w:rPr>
        <w:t xml:space="preserve"> and summer</w:t>
      </w:r>
      <w:r w:rsidR="00197064">
        <w:rPr>
          <w:rFonts w:ascii="Times New Roman" w:hAnsi="Times New Roman" w:cs="Times New Roman"/>
        </w:rPr>
        <w:t xml:space="preserve"> having the highest</w:t>
      </w:r>
      <w:r w:rsidR="00AF3306">
        <w:rPr>
          <w:rFonts w:ascii="Times New Roman" w:hAnsi="Times New Roman" w:cs="Times New Roman"/>
        </w:rPr>
        <w:t xml:space="preserve"> and lowest number of TPVs, respectively</w:t>
      </w:r>
      <w:r w:rsidR="00197064">
        <w:rPr>
          <w:rFonts w:ascii="Times New Roman" w:hAnsi="Times New Roman" w:cs="Times New Roman"/>
        </w:rPr>
        <w:t>.</w:t>
      </w:r>
      <w:r w:rsidR="00E056D7">
        <w:rPr>
          <w:rFonts w:ascii="Times New Roman" w:hAnsi="Times New Roman" w:cs="Times New Roman"/>
        </w:rPr>
        <w:t xml:space="preserve"> C</w:t>
      </w:r>
      <w:r w:rsidR="00E056D7" w:rsidRPr="00E056D7">
        <w:rPr>
          <w:rFonts w:ascii="Times New Roman" w:hAnsi="Times New Roman" w:cs="Times New Roman"/>
        </w:rPr>
        <w:t>old pools possibly being embedded in stronger horizontal thickness gradients during winter compared to summer may contribute to t</w:t>
      </w:r>
      <w:r w:rsidR="00207074">
        <w:rPr>
          <w:rFonts w:ascii="Times New Roman" w:hAnsi="Times New Roman" w:cs="Times New Roman"/>
        </w:rPr>
        <w:t>he lower number of cold pools during</w:t>
      </w:r>
      <w:r w:rsidR="00E056D7" w:rsidRPr="00E056D7">
        <w:rPr>
          <w:rFonts w:ascii="Times New Roman" w:hAnsi="Times New Roman" w:cs="Times New Roman"/>
        </w:rPr>
        <w:t xml:space="preserve"> winter compared to summer, as cold pools embedded in strong horizontal thickness gradients may appear as thickness troughs that are not trackable as cold pools.</w:t>
      </w:r>
      <w:r w:rsidR="00E056D7">
        <w:rPr>
          <w:rFonts w:ascii="Times New Roman" w:hAnsi="Times New Roman" w:cs="Times New Roman"/>
        </w:rPr>
        <w:t xml:space="preserve"> </w:t>
      </w:r>
    </w:p>
    <w:p w14:paraId="799E50CE" w14:textId="485D6304" w:rsidR="0077296F" w:rsidRDefault="00E056D7" w:rsidP="005F3CC1">
      <w:pPr>
        <w:spacing w:line="480" w:lineRule="auto"/>
        <w:ind w:firstLine="720"/>
        <w:rPr>
          <w:rFonts w:ascii="Times New Roman" w:hAnsi="Times New Roman" w:cs="Times New Roman"/>
          <w:i/>
        </w:rPr>
      </w:pPr>
      <w:r>
        <w:rPr>
          <w:rFonts w:ascii="Times New Roman" w:hAnsi="Times New Roman" w:cs="Times New Roman"/>
        </w:rPr>
        <w:t>The</w:t>
      </w:r>
      <w:r w:rsidRPr="00E056D7">
        <w:rPr>
          <w:rFonts w:ascii="Times New Roman" w:hAnsi="Times New Roman" w:cs="Times New Roman"/>
        </w:rPr>
        <w:t xml:space="preserve"> </w:t>
      </w:r>
      <w:r w:rsidR="003B701D">
        <w:rPr>
          <w:rFonts w:ascii="Times New Roman" w:hAnsi="Times New Roman" w:cs="Times New Roman"/>
        </w:rPr>
        <w:t>number of</w:t>
      </w:r>
      <w:r w:rsidRPr="00E056D7">
        <w:rPr>
          <w:rFonts w:ascii="Times New Roman" w:hAnsi="Times New Roman" w:cs="Times New Roman"/>
        </w:rPr>
        <w:t xml:space="preserve"> TPVs transport</w:t>
      </w:r>
      <w:r w:rsidR="003B701D">
        <w:rPr>
          <w:rFonts w:ascii="Times New Roman" w:hAnsi="Times New Roman" w:cs="Times New Roman"/>
        </w:rPr>
        <w:t>ed to middle latitudes is highest and lowest</w:t>
      </w:r>
      <w:r w:rsidR="00207074">
        <w:rPr>
          <w:rFonts w:ascii="Times New Roman" w:hAnsi="Times New Roman" w:cs="Times New Roman"/>
        </w:rPr>
        <w:t xml:space="preserve"> during</w:t>
      </w:r>
      <w:r w:rsidRPr="00E056D7">
        <w:rPr>
          <w:rFonts w:ascii="Times New Roman" w:hAnsi="Times New Roman" w:cs="Times New Roman"/>
        </w:rPr>
        <w:t xml:space="preserve"> the </w:t>
      </w:r>
      <w:r w:rsidR="00A743BC">
        <w:rPr>
          <w:rFonts w:ascii="Times New Roman" w:hAnsi="Times New Roman" w:cs="Times New Roman"/>
        </w:rPr>
        <w:t xml:space="preserve">winter and summer, respectively, </w:t>
      </w:r>
      <w:r w:rsidRPr="00E056D7">
        <w:rPr>
          <w:rFonts w:ascii="Times New Roman" w:hAnsi="Times New Roman" w:cs="Times New Roman"/>
        </w:rPr>
        <w:t>when considering TPVs transported equatorward of crossing latitudes ranging from 60°N to 45°N, every 5°</w:t>
      </w:r>
      <w:r w:rsidR="00A743BC">
        <w:rPr>
          <w:rFonts w:ascii="Times New Roman" w:hAnsi="Times New Roman" w:cs="Times New Roman"/>
        </w:rPr>
        <w:t xml:space="preserve"> (Fig. 12c)</w:t>
      </w:r>
      <w:r w:rsidRPr="00E056D7">
        <w:rPr>
          <w:rFonts w:ascii="Times New Roman" w:hAnsi="Times New Roman" w:cs="Times New Roman"/>
        </w:rPr>
        <w:t>.</w:t>
      </w:r>
      <w:r>
        <w:rPr>
          <w:rFonts w:ascii="Times New Roman" w:hAnsi="Times New Roman" w:cs="Times New Roman"/>
        </w:rPr>
        <w:t xml:space="preserve"> </w:t>
      </w:r>
      <w:r w:rsidR="009366C5">
        <w:rPr>
          <w:rFonts w:ascii="Times New Roman" w:hAnsi="Times New Roman" w:cs="Times New Roman"/>
        </w:rPr>
        <w:t>T</w:t>
      </w:r>
      <w:r w:rsidR="007374C8">
        <w:rPr>
          <w:rFonts w:ascii="Times New Roman" w:hAnsi="Times New Roman" w:cs="Times New Roman"/>
        </w:rPr>
        <w:t xml:space="preserve">he </w:t>
      </w:r>
      <w:r w:rsidRPr="00E056D7">
        <w:rPr>
          <w:rFonts w:ascii="Times New Roman" w:hAnsi="Times New Roman" w:cs="Times New Roman"/>
        </w:rPr>
        <w:t>number</w:t>
      </w:r>
      <w:r w:rsidR="009366C5">
        <w:rPr>
          <w:rFonts w:ascii="Times New Roman" w:hAnsi="Times New Roman" w:cs="Times New Roman"/>
        </w:rPr>
        <w:t xml:space="preserve"> of cold pools transported to middle latitudes</w:t>
      </w:r>
      <w:r w:rsidR="007374C8">
        <w:rPr>
          <w:rFonts w:ascii="Times New Roman" w:hAnsi="Times New Roman" w:cs="Times New Roman"/>
        </w:rPr>
        <w:t xml:space="preserve"> </w:t>
      </w:r>
      <w:r w:rsidR="00AE3E90">
        <w:rPr>
          <w:rFonts w:ascii="Times New Roman" w:hAnsi="Times New Roman" w:cs="Times New Roman"/>
        </w:rPr>
        <w:t xml:space="preserve">is highest during summer </w:t>
      </w:r>
      <w:r w:rsidR="009366C5">
        <w:rPr>
          <w:rFonts w:ascii="Times New Roman" w:hAnsi="Times New Roman" w:cs="Times New Roman"/>
        </w:rPr>
        <w:t xml:space="preserve">when </w:t>
      </w:r>
      <w:r w:rsidR="009366C5" w:rsidRPr="00E056D7">
        <w:rPr>
          <w:rFonts w:ascii="Times New Roman" w:hAnsi="Times New Roman" w:cs="Times New Roman"/>
        </w:rPr>
        <w:t>considering crossi</w:t>
      </w:r>
      <w:r w:rsidR="009366C5">
        <w:rPr>
          <w:rFonts w:ascii="Times New Roman" w:hAnsi="Times New Roman" w:cs="Times New Roman"/>
        </w:rPr>
        <w:t>ng latitudes of 60°N and 55°N</w:t>
      </w:r>
      <w:r w:rsidRPr="00E056D7">
        <w:rPr>
          <w:rFonts w:ascii="Times New Roman" w:hAnsi="Times New Roman" w:cs="Times New Roman"/>
        </w:rPr>
        <w:t>, but</w:t>
      </w:r>
      <w:r w:rsidR="00AE3E90">
        <w:rPr>
          <w:rFonts w:ascii="Times New Roman" w:hAnsi="Times New Roman" w:cs="Times New Roman"/>
        </w:rPr>
        <w:t xml:space="preserve"> lowest during summer </w:t>
      </w:r>
      <w:r w:rsidR="007374C8">
        <w:rPr>
          <w:rFonts w:ascii="Times New Roman" w:hAnsi="Times New Roman" w:cs="Times New Roman"/>
        </w:rPr>
        <w:t xml:space="preserve">when </w:t>
      </w:r>
      <w:r w:rsidRPr="00E056D7">
        <w:rPr>
          <w:rFonts w:ascii="Times New Roman" w:hAnsi="Times New Roman" w:cs="Times New Roman"/>
        </w:rPr>
        <w:t>considering crossing latitudes of 50°N and 4</w:t>
      </w:r>
      <w:r w:rsidR="007374C8">
        <w:rPr>
          <w:rFonts w:ascii="Times New Roman" w:hAnsi="Times New Roman" w:cs="Times New Roman"/>
        </w:rPr>
        <w:t>5°N</w:t>
      </w:r>
      <w:r w:rsidR="00AE3E90">
        <w:rPr>
          <w:rFonts w:ascii="Times New Roman" w:hAnsi="Times New Roman" w:cs="Times New Roman"/>
        </w:rPr>
        <w:t xml:space="preserve"> </w:t>
      </w:r>
      <w:r w:rsidRPr="00E056D7">
        <w:rPr>
          <w:rFonts w:ascii="Times New Roman" w:hAnsi="Times New Roman" w:cs="Times New Roman"/>
        </w:rPr>
        <w:t>(Fig. 12d).</w:t>
      </w:r>
      <w:r>
        <w:rPr>
          <w:rFonts w:ascii="Times New Roman" w:hAnsi="Times New Roman" w:cs="Times New Roman"/>
        </w:rPr>
        <w:t xml:space="preserve"> The </w:t>
      </w:r>
      <w:r w:rsidRPr="00E056D7">
        <w:rPr>
          <w:rFonts w:ascii="Times New Roman" w:hAnsi="Times New Roman" w:cs="Times New Roman"/>
        </w:rPr>
        <w:t>more-poleward position of the polar jet stream</w:t>
      </w:r>
      <w:r w:rsidR="00DB2097">
        <w:rPr>
          <w:rFonts w:ascii="Times New Roman" w:hAnsi="Times New Roman" w:cs="Times New Roman"/>
        </w:rPr>
        <w:t xml:space="preserve"> and </w:t>
      </w:r>
      <w:r w:rsidR="0087648A">
        <w:rPr>
          <w:rFonts w:ascii="Times New Roman" w:hAnsi="Times New Roman" w:cs="Times New Roman"/>
        </w:rPr>
        <w:t>increased</w:t>
      </w:r>
      <w:r w:rsidR="00DB2097">
        <w:rPr>
          <w:rFonts w:ascii="Times New Roman" w:hAnsi="Times New Roman" w:cs="Times New Roman"/>
        </w:rPr>
        <w:t xml:space="preserve"> solar radiation</w:t>
      </w:r>
      <w:r w:rsidRPr="00E056D7">
        <w:rPr>
          <w:rFonts w:ascii="Times New Roman" w:hAnsi="Times New Roman" w:cs="Times New Roman"/>
        </w:rPr>
        <w:t xml:space="preserve"> during summer relativ</w:t>
      </w:r>
      <w:r w:rsidR="00DF45C3">
        <w:rPr>
          <w:rFonts w:ascii="Times New Roman" w:hAnsi="Times New Roman" w:cs="Times New Roman"/>
        </w:rPr>
        <w:t>e to winter likely contributes to</w:t>
      </w:r>
      <w:r w:rsidRPr="00E056D7">
        <w:rPr>
          <w:rFonts w:ascii="Times New Roman" w:hAnsi="Times New Roman" w:cs="Times New Roman"/>
        </w:rPr>
        <w:t xml:space="preserve"> </w:t>
      </w:r>
      <w:r w:rsidR="003B701D">
        <w:rPr>
          <w:rFonts w:ascii="Times New Roman" w:hAnsi="Times New Roman" w:cs="Times New Roman"/>
        </w:rPr>
        <w:t xml:space="preserve">fewer </w:t>
      </w:r>
      <w:r w:rsidRPr="00E056D7">
        <w:rPr>
          <w:rFonts w:ascii="Times New Roman" w:hAnsi="Times New Roman" w:cs="Times New Roman"/>
        </w:rPr>
        <w:t>TPVs and cold pools</w:t>
      </w:r>
      <w:r w:rsidR="007374C8">
        <w:rPr>
          <w:rFonts w:ascii="Times New Roman" w:hAnsi="Times New Roman" w:cs="Times New Roman"/>
        </w:rPr>
        <w:t xml:space="preserve"> transported to middle latitudes</w:t>
      </w:r>
      <w:r w:rsidRPr="00E056D7">
        <w:rPr>
          <w:rFonts w:ascii="Times New Roman" w:hAnsi="Times New Roman" w:cs="Times New Roman"/>
        </w:rPr>
        <w:t xml:space="preserve"> </w:t>
      </w:r>
      <w:r w:rsidR="00DF45C3" w:rsidRPr="00E056D7">
        <w:rPr>
          <w:rFonts w:ascii="Times New Roman" w:hAnsi="Times New Roman" w:cs="Times New Roman"/>
        </w:rPr>
        <w:t>d</w:t>
      </w:r>
      <w:r w:rsidR="00DF45C3">
        <w:rPr>
          <w:rFonts w:ascii="Times New Roman" w:hAnsi="Times New Roman" w:cs="Times New Roman"/>
        </w:rPr>
        <w:t xml:space="preserve">uring summer relative to winter </w:t>
      </w:r>
      <w:r w:rsidR="009D0489">
        <w:rPr>
          <w:rFonts w:ascii="Times New Roman" w:hAnsi="Times New Roman" w:cs="Times New Roman"/>
        </w:rPr>
        <w:t>when considering crossing latitudes of</w:t>
      </w:r>
      <w:r w:rsidRPr="00E056D7">
        <w:rPr>
          <w:rFonts w:ascii="Times New Roman" w:hAnsi="Times New Roman" w:cs="Times New Roman"/>
        </w:rPr>
        <w:t xml:space="preserve"> 50°N and 45°N</w:t>
      </w:r>
      <w:r w:rsidR="00DF45C3">
        <w:rPr>
          <w:rFonts w:ascii="Times New Roman" w:hAnsi="Times New Roman" w:cs="Times New Roman"/>
        </w:rPr>
        <w:t>.</w:t>
      </w:r>
      <w:r w:rsidR="003B701D">
        <w:rPr>
          <w:rFonts w:ascii="Times New Roman" w:hAnsi="Times New Roman" w:cs="Times New Roman"/>
        </w:rPr>
        <w:t xml:space="preserve"> T</w:t>
      </w:r>
      <w:r w:rsidRPr="00E056D7">
        <w:rPr>
          <w:rFonts w:ascii="Times New Roman" w:hAnsi="Times New Roman" w:cs="Times New Roman"/>
        </w:rPr>
        <w:t>here is a</w:t>
      </w:r>
      <w:r w:rsidR="00C02507">
        <w:rPr>
          <w:rFonts w:ascii="Times New Roman" w:hAnsi="Times New Roman" w:cs="Times New Roman"/>
        </w:rPr>
        <w:t>lso a</w:t>
      </w:r>
      <w:r w:rsidRPr="00E056D7">
        <w:rPr>
          <w:rFonts w:ascii="Times New Roman" w:hAnsi="Times New Roman" w:cs="Times New Roman"/>
        </w:rPr>
        <w:t xml:space="preserve"> substantial decrease in the number of TPVs and cold pools</w:t>
      </w:r>
      <w:r w:rsidR="003B701D">
        <w:rPr>
          <w:rFonts w:ascii="Times New Roman" w:hAnsi="Times New Roman" w:cs="Times New Roman"/>
        </w:rPr>
        <w:t xml:space="preserve"> transported to middle latitudes as the crossing latitude is decreased</w:t>
      </w:r>
      <w:r w:rsidR="003B701D" w:rsidRPr="00E056D7">
        <w:rPr>
          <w:rFonts w:ascii="Times New Roman" w:hAnsi="Times New Roman" w:cs="Times New Roman"/>
        </w:rPr>
        <w:t xml:space="preserve"> for a given season</w:t>
      </w:r>
      <w:r w:rsidRPr="00E056D7">
        <w:rPr>
          <w:rFonts w:ascii="Times New Roman" w:hAnsi="Times New Roman" w:cs="Times New Roman"/>
        </w:rPr>
        <w:t xml:space="preserve"> (Figs. 12c,d), suggesting it may take an increasingly </w:t>
      </w:r>
      <w:r w:rsidR="00FF4F26">
        <w:rPr>
          <w:rFonts w:ascii="Times New Roman" w:hAnsi="Times New Roman" w:cs="Times New Roman"/>
        </w:rPr>
        <w:t xml:space="preserve">anomalously </w:t>
      </w:r>
      <w:r w:rsidRPr="00E056D7">
        <w:rPr>
          <w:rFonts w:ascii="Times New Roman" w:hAnsi="Times New Roman" w:cs="Times New Roman"/>
        </w:rPr>
        <w:t xml:space="preserve">amplified flow pattern to enable TPVs and cold pools to be transported equatorward of a given crossing latitude as the crossing latitude </w:t>
      </w:r>
      <w:r w:rsidR="0011155E">
        <w:rPr>
          <w:rFonts w:ascii="Times New Roman" w:hAnsi="Times New Roman" w:cs="Times New Roman"/>
        </w:rPr>
        <w:t>decreases</w:t>
      </w:r>
      <w:r w:rsidRPr="00E056D7">
        <w:rPr>
          <w:rFonts w:ascii="Times New Roman" w:hAnsi="Times New Roman" w:cs="Times New Roman"/>
        </w:rPr>
        <w:t xml:space="preserve">. </w:t>
      </w:r>
    </w:p>
    <w:p w14:paraId="793630AE" w14:textId="41C09380" w:rsidR="00176717" w:rsidRPr="0077296F" w:rsidRDefault="00E056D7" w:rsidP="005F3CC1">
      <w:pPr>
        <w:spacing w:line="480" w:lineRule="auto"/>
        <w:ind w:firstLine="720"/>
        <w:rPr>
          <w:rFonts w:ascii="Times New Roman" w:hAnsi="Times New Roman" w:cs="Times New Roman"/>
          <w:i/>
        </w:rPr>
      </w:pPr>
      <w:r w:rsidRPr="00E056D7">
        <w:rPr>
          <w:rFonts w:ascii="Times New Roman" w:hAnsi="Times New Roman" w:cs="Times New Roman"/>
        </w:rPr>
        <w:t>CAOs were most oft</w:t>
      </w:r>
      <w:r w:rsidR="00AE3E90">
        <w:rPr>
          <w:rFonts w:ascii="Times New Roman" w:hAnsi="Times New Roman" w:cs="Times New Roman"/>
        </w:rPr>
        <w:t>en identified during the win</w:t>
      </w:r>
      <w:r w:rsidR="002A6BF6">
        <w:rPr>
          <w:rFonts w:ascii="Times New Roman" w:hAnsi="Times New Roman" w:cs="Times New Roman"/>
        </w:rPr>
        <w:t>ter for all regions except S</w:t>
      </w:r>
      <w:r w:rsidR="00AE3E90">
        <w:rPr>
          <w:rFonts w:ascii="Times New Roman" w:hAnsi="Times New Roman" w:cs="Times New Roman"/>
        </w:rPr>
        <w:t>outh,</w:t>
      </w:r>
      <w:r w:rsidRPr="00E056D7">
        <w:rPr>
          <w:rFonts w:ascii="Times New Roman" w:hAnsi="Times New Roman" w:cs="Times New Roman"/>
        </w:rPr>
        <w:t xml:space="preserve"> and </w:t>
      </w:r>
      <w:r w:rsidR="00207074">
        <w:rPr>
          <w:rFonts w:ascii="Times New Roman" w:hAnsi="Times New Roman" w:cs="Times New Roman"/>
        </w:rPr>
        <w:t>least often identified during</w:t>
      </w:r>
      <w:r w:rsidRPr="00E056D7">
        <w:rPr>
          <w:rFonts w:ascii="Times New Roman" w:hAnsi="Times New Roman" w:cs="Times New Roman"/>
        </w:rPr>
        <w:t xml:space="preserve"> either spring or summer</w:t>
      </w:r>
      <w:r w:rsidR="00AE3E90">
        <w:rPr>
          <w:rFonts w:ascii="Times New Roman" w:hAnsi="Times New Roman" w:cs="Times New Roman"/>
        </w:rPr>
        <w:t xml:space="preserve"> for all regions</w:t>
      </w:r>
      <w:r w:rsidRPr="00E056D7">
        <w:rPr>
          <w:rFonts w:ascii="Times New Roman" w:hAnsi="Times New Roman" w:cs="Times New Roman"/>
        </w:rPr>
        <w:t xml:space="preserve"> (Figs. 13a,b).</w:t>
      </w:r>
      <w:r w:rsidR="006D10EB">
        <w:rPr>
          <w:rFonts w:ascii="Times New Roman" w:hAnsi="Times New Roman" w:cs="Times New Roman"/>
        </w:rPr>
        <w:t xml:space="preserve"> Winter having </w:t>
      </w:r>
      <w:r w:rsidR="001A4C63">
        <w:rPr>
          <w:rFonts w:ascii="Times New Roman" w:hAnsi="Times New Roman" w:cs="Times New Roman"/>
        </w:rPr>
        <w:t>a greater</w:t>
      </w:r>
      <w:r w:rsidR="00611CD7">
        <w:rPr>
          <w:rFonts w:ascii="Times New Roman" w:hAnsi="Times New Roman" w:cs="Times New Roman"/>
        </w:rPr>
        <w:t xml:space="preserve"> occurrence of CAOs</w:t>
      </w:r>
      <w:r w:rsidR="00E72C05">
        <w:rPr>
          <w:rFonts w:ascii="Times New Roman" w:hAnsi="Times New Roman" w:cs="Times New Roman"/>
        </w:rPr>
        <w:t xml:space="preserve"> </w:t>
      </w:r>
      <w:r w:rsidR="001A4C63">
        <w:rPr>
          <w:rFonts w:ascii="Times New Roman" w:hAnsi="Times New Roman" w:cs="Times New Roman"/>
        </w:rPr>
        <w:t xml:space="preserve">compared to other seasons for most regions </w:t>
      </w:r>
      <w:r w:rsidR="00611CD7">
        <w:rPr>
          <w:rFonts w:ascii="Times New Roman" w:hAnsi="Times New Roman" w:cs="Times New Roman"/>
        </w:rPr>
        <w:t xml:space="preserve">likely relates </w:t>
      </w:r>
      <w:r w:rsidR="00BA01F0">
        <w:rPr>
          <w:rFonts w:ascii="Times New Roman" w:hAnsi="Times New Roman" w:cs="Times New Roman"/>
        </w:rPr>
        <w:t xml:space="preserve">to </w:t>
      </w:r>
      <w:r w:rsidR="0087648A">
        <w:rPr>
          <w:rFonts w:ascii="Times New Roman" w:hAnsi="Times New Roman" w:cs="Times New Roman"/>
        </w:rPr>
        <w:t>solar radiation being decreased</w:t>
      </w:r>
      <w:r w:rsidR="00DF45C3">
        <w:rPr>
          <w:rFonts w:ascii="Times New Roman" w:hAnsi="Times New Roman" w:cs="Times New Roman"/>
        </w:rPr>
        <w:t xml:space="preserve"> and </w:t>
      </w:r>
      <w:r w:rsidR="00611CD7">
        <w:rPr>
          <w:rFonts w:ascii="Times New Roman" w:hAnsi="Times New Roman" w:cs="Times New Roman"/>
        </w:rPr>
        <w:t>the pol</w:t>
      </w:r>
      <w:r w:rsidR="00025502">
        <w:rPr>
          <w:rFonts w:ascii="Times New Roman" w:hAnsi="Times New Roman" w:cs="Times New Roman"/>
        </w:rPr>
        <w:t>ar jet stream being at lower</w:t>
      </w:r>
      <w:r w:rsidR="00611CD7">
        <w:rPr>
          <w:rFonts w:ascii="Times New Roman" w:hAnsi="Times New Roman" w:cs="Times New Roman"/>
        </w:rPr>
        <w:t xml:space="preserve"> l</w:t>
      </w:r>
      <w:r w:rsidR="006D10EB">
        <w:rPr>
          <w:rFonts w:ascii="Times New Roman" w:hAnsi="Times New Roman" w:cs="Times New Roman"/>
        </w:rPr>
        <w:t>atitudes during the winter</w:t>
      </w:r>
      <w:r w:rsidR="001A4C63">
        <w:rPr>
          <w:rFonts w:ascii="Times New Roman" w:hAnsi="Times New Roman" w:cs="Times New Roman"/>
        </w:rPr>
        <w:t xml:space="preserve"> compared to other seasons</w:t>
      </w:r>
      <w:r w:rsidR="002A6BF6">
        <w:rPr>
          <w:rFonts w:ascii="Times New Roman" w:hAnsi="Times New Roman" w:cs="Times New Roman"/>
        </w:rPr>
        <w:t>.</w:t>
      </w:r>
      <w:r w:rsidR="006D10EB">
        <w:rPr>
          <w:rFonts w:ascii="Times New Roman" w:hAnsi="Times New Roman" w:cs="Times New Roman"/>
        </w:rPr>
        <w:t xml:space="preserve"> </w:t>
      </w:r>
      <w:r w:rsidR="002A6BF6">
        <w:rPr>
          <w:rFonts w:ascii="Times New Roman" w:hAnsi="Times New Roman" w:cs="Times New Roman"/>
        </w:rPr>
        <w:t xml:space="preserve">Thus, </w:t>
      </w:r>
      <w:r w:rsidR="006D10EB">
        <w:rPr>
          <w:rFonts w:ascii="Times New Roman" w:hAnsi="Times New Roman" w:cs="Times New Roman"/>
        </w:rPr>
        <w:t>there</w:t>
      </w:r>
      <w:r w:rsidR="00611CD7">
        <w:rPr>
          <w:rFonts w:ascii="Times New Roman" w:hAnsi="Times New Roman" w:cs="Times New Roman"/>
        </w:rPr>
        <w:t xml:space="preserve"> concomitantly</w:t>
      </w:r>
      <w:r w:rsidR="002A6BF6">
        <w:rPr>
          <w:rFonts w:ascii="Times New Roman" w:hAnsi="Times New Roman" w:cs="Times New Roman"/>
        </w:rPr>
        <w:t xml:space="preserve"> is</w:t>
      </w:r>
      <w:r w:rsidR="006D10EB">
        <w:rPr>
          <w:rFonts w:ascii="Times New Roman" w:hAnsi="Times New Roman" w:cs="Times New Roman"/>
        </w:rPr>
        <w:t xml:space="preserve"> </w:t>
      </w:r>
      <w:r w:rsidR="002A6BF6">
        <w:rPr>
          <w:rFonts w:ascii="Times New Roman" w:hAnsi="Times New Roman" w:cs="Times New Roman"/>
        </w:rPr>
        <w:t xml:space="preserve">likely </w:t>
      </w:r>
      <w:r w:rsidR="00611CD7">
        <w:rPr>
          <w:rFonts w:ascii="Times New Roman" w:hAnsi="Times New Roman" w:cs="Times New Roman"/>
        </w:rPr>
        <w:t xml:space="preserve">more opportunity for cold air masses to </w:t>
      </w:r>
      <w:r w:rsidR="008377CF">
        <w:rPr>
          <w:rFonts w:ascii="Times New Roman" w:hAnsi="Times New Roman" w:cs="Times New Roman"/>
        </w:rPr>
        <w:t xml:space="preserve">develop and </w:t>
      </w:r>
      <w:r w:rsidR="00611CD7">
        <w:rPr>
          <w:rFonts w:ascii="Times New Roman" w:hAnsi="Times New Roman" w:cs="Times New Roman"/>
        </w:rPr>
        <w:t>spread southward acr</w:t>
      </w:r>
      <w:r w:rsidR="00A10FD2">
        <w:rPr>
          <w:rFonts w:ascii="Times New Roman" w:hAnsi="Times New Roman" w:cs="Times New Roman"/>
        </w:rPr>
        <w:t>oss the central and eastern U.S</w:t>
      </w:r>
      <w:r w:rsidR="00182333">
        <w:rPr>
          <w:rFonts w:ascii="Times New Roman" w:hAnsi="Times New Roman" w:cs="Times New Roman"/>
        </w:rPr>
        <w:t>.</w:t>
      </w:r>
      <w:r w:rsidR="00C30583">
        <w:rPr>
          <w:rFonts w:ascii="Times New Roman" w:hAnsi="Times New Roman" w:cs="Times New Roman"/>
        </w:rPr>
        <w:t xml:space="preserve"> and contribute to CAO development during the winter.</w:t>
      </w:r>
      <w:r w:rsidR="00DF45C3">
        <w:rPr>
          <w:rFonts w:ascii="Times New Roman" w:hAnsi="Times New Roman" w:cs="Times New Roman"/>
        </w:rPr>
        <w:t xml:space="preserve"> </w:t>
      </w:r>
      <w:r>
        <w:rPr>
          <w:rFonts w:ascii="Times New Roman" w:hAnsi="Times New Roman" w:cs="Times New Roman"/>
        </w:rPr>
        <w:t xml:space="preserve">The </w:t>
      </w:r>
      <w:r w:rsidR="00820159">
        <w:rPr>
          <w:rFonts w:ascii="Times New Roman" w:hAnsi="Times New Roman" w:cs="Times New Roman"/>
        </w:rPr>
        <w:t xml:space="preserve">northern regions (i.e., </w:t>
      </w:r>
      <w:r w:rsidRPr="00E056D7">
        <w:rPr>
          <w:rFonts w:ascii="Times New Roman" w:hAnsi="Times New Roman" w:cs="Times New Roman"/>
        </w:rPr>
        <w:t>WNC, ENC, Northeast, and Central</w:t>
      </w:r>
      <w:r w:rsidR="00820159">
        <w:rPr>
          <w:rFonts w:ascii="Times New Roman" w:hAnsi="Times New Roman" w:cs="Times New Roman"/>
        </w:rPr>
        <w:t>)</w:t>
      </w:r>
      <w:r w:rsidR="00984A68">
        <w:rPr>
          <w:rFonts w:ascii="Times New Roman" w:hAnsi="Times New Roman" w:cs="Times New Roman"/>
        </w:rPr>
        <w:t xml:space="preserve"> </w:t>
      </w:r>
      <w:r w:rsidRPr="00E056D7">
        <w:rPr>
          <w:rFonts w:ascii="Times New Roman" w:hAnsi="Times New Roman" w:cs="Times New Roman"/>
        </w:rPr>
        <w:t xml:space="preserve">are associated with a </w:t>
      </w:r>
      <w:r w:rsidR="0077296F">
        <w:rPr>
          <w:rFonts w:ascii="Times New Roman" w:hAnsi="Times New Roman" w:cs="Times New Roman"/>
        </w:rPr>
        <w:t>moderate-to-</w:t>
      </w:r>
      <w:r w:rsidRPr="00E056D7">
        <w:rPr>
          <w:rFonts w:ascii="Times New Roman" w:hAnsi="Times New Roman" w:cs="Times New Roman"/>
        </w:rPr>
        <w:t>high percentage of CAOs linked</w:t>
      </w:r>
      <w:r w:rsidR="0077296F">
        <w:rPr>
          <w:rFonts w:ascii="Times New Roman" w:hAnsi="Times New Roman" w:cs="Times New Roman"/>
        </w:rPr>
        <w:t xml:space="preserve"> to cold pools</w:t>
      </w:r>
      <w:r w:rsidR="00AA7A29">
        <w:rPr>
          <w:rFonts w:ascii="Times New Roman" w:hAnsi="Times New Roman" w:cs="Times New Roman"/>
        </w:rPr>
        <w:t xml:space="preserve"> and CAOs linked to cold pools associated with TPVs for all season</w:t>
      </w:r>
      <w:r w:rsidR="00D13F04">
        <w:rPr>
          <w:rFonts w:ascii="Times New Roman" w:hAnsi="Times New Roman" w:cs="Times New Roman"/>
        </w:rPr>
        <w:t>s</w:t>
      </w:r>
      <w:r w:rsidR="0077296F">
        <w:rPr>
          <w:rFonts w:ascii="Times New Roman" w:hAnsi="Times New Roman" w:cs="Times New Roman"/>
        </w:rPr>
        <w:t xml:space="preserve"> </w:t>
      </w:r>
      <w:r w:rsidR="00AA7A29">
        <w:rPr>
          <w:rFonts w:ascii="Times New Roman" w:hAnsi="Times New Roman" w:cs="Times New Roman"/>
        </w:rPr>
        <w:t>(Fig</w:t>
      </w:r>
      <w:r w:rsidR="00BF1085">
        <w:rPr>
          <w:rFonts w:ascii="Times New Roman" w:hAnsi="Times New Roman" w:cs="Times New Roman"/>
        </w:rPr>
        <w:t>s</w:t>
      </w:r>
      <w:r w:rsidR="00AA7A29">
        <w:rPr>
          <w:rFonts w:ascii="Times New Roman" w:hAnsi="Times New Roman" w:cs="Times New Roman"/>
        </w:rPr>
        <w:t>. 13</w:t>
      </w:r>
      <w:r w:rsidR="00BF1085">
        <w:rPr>
          <w:rFonts w:ascii="Times New Roman" w:hAnsi="Times New Roman" w:cs="Times New Roman"/>
        </w:rPr>
        <w:t>c,</w:t>
      </w:r>
      <w:r w:rsidR="00AA7A29">
        <w:rPr>
          <w:rFonts w:ascii="Times New Roman" w:hAnsi="Times New Roman" w:cs="Times New Roman"/>
        </w:rPr>
        <w:t>d</w:t>
      </w:r>
      <w:r w:rsidR="00AA7A29" w:rsidRPr="00E056D7">
        <w:rPr>
          <w:rFonts w:ascii="Times New Roman" w:hAnsi="Times New Roman" w:cs="Times New Roman"/>
        </w:rPr>
        <w:t>)</w:t>
      </w:r>
      <w:r w:rsidR="00AA7A29">
        <w:rPr>
          <w:rFonts w:ascii="Times New Roman" w:hAnsi="Times New Roman" w:cs="Times New Roman"/>
        </w:rPr>
        <w:t xml:space="preserve">, </w:t>
      </w:r>
      <w:r w:rsidR="00AA7A29" w:rsidRPr="00E056D7">
        <w:rPr>
          <w:rFonts w:ascii="Times New Roman" w:hAnsi="Times New Roman" w:cs="Times New Roman"/>
        </w:rPr>
        <w:t xml:space="preserve">indicating that cold pools </w:t>
      </w:r>
      <w:r w:rsidR="00AA7A29">
        <w:rPr>
          <w:rFonts w:ascii="Times New Roman" w:hAnsi="Times New Roman" w:cs="Times New Roman"/>
        </w:rPr>
        <w:t>and TPVs</w:t>
      </w:r>
      <w:r w:rsidR="00D13F04">
        <w:rPr>
          <w:rFonts w:ascii="Times New Roman" w:hAnsi="Times New Roman" w:cs="Times New Roman"/>
        </w:rPr>
        <w:t xml:space="preserve"> can play </w:t>
      </w:r>
      <w:r w:rsidR="00AA7A29" w:rsidRPr="00E056D7">
        <w:rPr>
          <w:rFonts w:ascii="Times New Roman" w:hAnsi="Times New Roman" w:cs="Times New Roman"/>
        </w:rPr>
        <w:t>important role</w:t>
      </w:r>
      <w:r w:rsidR="00D13F04">
        <w:rPr>
          <w:rFonts w:ascii="Times New Roman" w:hAnsi="Times New Roman" w:cs="Times New Roman"/>
        </w:rPr>
        <w:t>s</w:t>
      </w:r>
      <w:r w:rsidR="00AA7A29" w:rsidRPr="00E056D7">
        <w:rPr>
          <w:rFonts w:ascii="Times New Roman" w:hAnsi="Times New Roman" w:cs="Times New Roman"/>
        </w:rPr>
        <w:t xml:space="preserve"> in CAO developm</w:t>
      </w:r>
      <w:r w:rsidR="00AA7A29">
        <w:rPr>
          <w:rFonts w:ascii="Times New Roman" w:hAnsi="Times New Roman" w:cs="Times New Roman"/>
        </w:rPr>
        <w:t>ent throughout the year in the northern</w:t>
      </w:r>
      <w:r w:rsidR="00AA7A29" w:rsidRPr="00E056D7">
        <w:rPr>
          <w:rFonts w:ascii="Times New Roman" w:hAnsi="Times New Roman" w:cs="Times New Roman"/>
        </w:rPr>
        <w:t xml:space="preserve"> regions</w:t>
      </w:r>
      <w:r w:rsidRPr="00E056D7">
        <w:rPr>
          <w:rFonts w:ascii="Times New Roman" w:hAnsi="Times New Roman" w:cs="Times New Roman"/>
        </w:rPr>
        <w:t>.</w:t>
      </w:r>
      <w:r>
        <w:rPr>
          <w:rFonts w:ascii="Times New Roman" w:hAnsi="Times New Roman" w:cs="Times New Roman"/>
        </w:rPr>
        <w:t xml:space="preserve"> The</w:t>
      </w:r>
      <w:r w:rsidR="00820159">
        <w:rPr>
          <w:rFonts w:ascii="Times New Roman" w:hAnsi="Times New Roman" w:cs="Times New Roman"/>
        </w:rPr>
        <w:t xml:space="preserve"> southern regions (i.e.,</w:t>
      </w:r>
      <w:r>
        <w:rPr>
          <w:rFonts w:ascii="Times New Roman" w:hAnsi="Times New Roman" w:cs="Times New Roman"/>
        </w:rPr>
        <w:t xml:space="preserve"> </w:t>
      </w:r>
      <w:r w:rsidRPr="00E056D7">
        <w:rPr>
          <w:rFonts w:ascii="Times New Roman" w:hAnsi="Times New Roman" w:cs="Times New Roman"/>
        </w:rPr>
        <w:t>South and Southeast</w:t>
      </w:r>
      <w:r w:rsidR="00820159">
        <w:rPr>
          <w:rFonts w:ascii="Times New Roman" w:hAnsi="Times New Roman" w:cs="Times New Roman"/>
        </w:rPr>
        <w:t>)</w:t>
      </w:r>
      <w:r w:rsidRPr="00E056D7">
        <w:rPr>
          <w:rFonts w:ascii="Times New Roman" w:hAnsi="Times New Roman" w:cs="Times New Roman"/>
        </w:rPr>
        <w:t xml:space="preserve"> have a lower percentage of CAOs linked to cold pools</w:t>
      </w:r>
      <w:r w:rsidR="00BF1085">
        <w:rPr>
          <w:rFonts w:ascii="Times New Roman" w:hAnsi="Times New Roman" w:cs="Times New Roman"/>
        </w:rPr>
        <w:t xml:space="preserve"> </w:t>
      </w:r>
      <w:r w:rsidR="00AA7A29">
        <w:rPr>
          <w:rFonts w:ascii="Times New Roman" w:hAnsi="Times New Roman" w:cs="Times New Roman"/>
        </w:rPr>
        <w:t xml:space="preserve">and CAOs linked to cold pools associated with TPVs </w:t>
      </w:r>
      <w:r w:rsidRPr="00E056D7">
        <w:rPr>
          <w:rFonts w:ascii="Times New Roman" w:hAnsi="Times New Roman" w:cs="Times New Roman"/>
        </w:rPr>
        <w:t xml:space="preserve">compared to </w:t>
      </w:r>
      <w:r w:rsidR="009124DE">
        <w:rPr>
          <w:rFonts w:ascii="Times New Roman" w:hAnsi="Times New Roman" w:cs="Times New Roman"/>
        </w:rPr>
        <w:t>the northern</w:t>
      </w:r>
      <w:r w:rsidR="00182333">
        <w:rPr>
          <w:rFonts w:ascii="Times New Roman" w:hAnsi="Times New Roman" w:cs="Times New Roman"/>
        </w:rPr>
        <w:t xml:space="preserve"> regions</w:t>
      </w:r>
      <w:r w:rsidR="00BF1085">
        <w:rPr>
          <w:rFonts w:ascii="Times New Roman" w:hAnsi="Times New Roman" w:cs="Times New Roman"/>
        </w:rPr>
        <w:t xml:space="preserve"> for all seasons</w:t>
      </w:r>
      <w:r w:rsidR="00182333">
        <w:rPr>
          <w:rFonts w:ascii="Times New Roman" w:hAnsi="Times New Roman" w:cs="Times New Roman"/>
        </w:rPr>
        <w:t xml:space="preserve"> </w:t>
      </w:r>
      <w:r w:rsidR="00AA7A29">
        <w:rPr>
          <w:rFonts w:ascii="Times New Roman" w:hAnsi="Times New Roman" w:cs="Times New Roman"/>
        </w:rPr>
        <w:t>(Figs. 13c,d)</w:t>
      </w:r>
      <w:r w:rsidR="00207074">
        <w:rPr>
          <w:rFonts w:ascii="Times New Roman" w:hAnsi="Times New Roman" w:cs="Times New Roman"/>
        </w:rPr>
        <w:t xml:space="preserve">, </w:t>
      </w:r>
      <w:r w:rsidR="00AA7A29">
        <w:rPr>
          <w:rFonts w:ascii="Times New Roman" w:hAnsi="Times New Roman" w:cs="Times New Roman"/>
        </w:rPr>
        <w:t xml:space="preserve">which likely relates to the substantial </w:t>
      </w:r>
      <w:r w:rsidR="00AA7A29" w:rsidRPr="00E056D7">
        <w:rPr>
          <w:rFonts w:ascii="Times New Roman" w:hAnsi="Times New Roman" w:cs="Times New Roman"/>
        </w:rPr>
        <w:t>decrease in the number of TPVs and cold pools</w:t>
      </w:r>
      <w:r w:rsidR="00AA7A29">
        <w:rPr>
          <w:rFonts w:ascii="Times New Roman" w:hAnsi="Times New Roman" w:cs="Times New Roman"/>
        </w:rPr>
        <w:t xml:space="preserve"> crossing equatorward of a given crossing latitude as the crossing latitude is decreased</w:t>
      </w:r>
      <w:r w:rsidR="00AA7A29" w:rsidRPr="00E056D7">
        <w:rPr>
          <w:rFonts w:ascii="Times New Roman" w:hAnsi="Times New Roman" w:cs="Times New Roman"/>
        </w:rPr>
        <w:t xml:space="preserve"> (Figs. 12c,d)</w:t>
      </w:r>
      <w:r w:rsidR="00AA7A29">
        <w:rPr>
          <w:rFonts w:ascii="Times New Roman" w:hAnsi="Times New Roman" w:cs="Times New Roman"/>
        </w:rPr>
        <w:t xml:space="preserve">. </w:t>
      </w:r>
      <w:r w:rsidR="00815805">
        <w:rPr>
          <w:rFonts w:ascii="Times New Roman" w:hAnsi="Times New Roman" w:cs="Times New Roman"/>
        </w:rPr>
        <w:t xml:space="preserve">The </w:t>
      </w:r>
      <w:r w:rsidR="00815805" w:rsidRPr="00E056D7">
        <w:rPr>
          <w:rFonts w:ascii="Times New Roman" w:hAnsi="Times New Roman" w:cs="Times New Roman"/>
        </w:rPr>
        <w:t>lowest percentage of CAOs linked to cold pools</w:t>
      </w:r>
      <w:r w:rsidR="00815805">
        <w:rPr>
          <w:rFonts w:ascii="Times New Roman" w:hAnsi="Times New Roman" w:cs="Times New Roman"/>
        </w:rPr>
        <w:t xml:space="preserve"> and CAOs linked to cold pools associated with TPVs</w:t>
      </w:r>
      <w:r w:rsidR="00815805" w:rsidRPr="00E056D7">
        <w:rPr>
          <w:rFonts w:ascii="Times New Roman" w:hAnsi="Times New Roman" w:cs="Times New Roman"/>
        </w:rPr>
        <w:t xml:space="preserve"> </w:t>
      </w:r>
      <w:r w:rsidR="00815805">
        <w:rPr>
          <w:rFonts w:ascii="Times New Roman" w:hAnsi="Times New Roman" w:cs="Times New Roman"/>
        </w:rPr>
        <w:t>occurs during</w:t>
      </w:r>
      <w:r w:rsidR="00815805" w:rsidRPr="00E056D7">
        <w:rPr>
          <w:rFonts w:ascii="Times New Roman" w:hAnsi="Times New Roman" w:cs="Times New Roman"/>
        </w:rPr>
        <w:t xml:space="preserve"> summer for all regions</w:t>
      </w:r>
      <w:r w:rsidR="00815805">
        <w:rPr>
          <w:rFonts w:ascii="Times New Roman" w:hAnsi="Times New Roman" w:cs="Times New Roman"/>
        </w:rPr>
        <w:t>,</w:t>
      </w:r>
      <w:r w:rsidR="00815805" w:rsidRPr="00E056D7">
        <w:rPr>
          <w:rFonts w:ascii="Times New Roman" w:hAnsi="Times New Roman" w:cs="Times New Roman"/>
        </w:rPr>
        <w:t xml:space="preserve"> except WNC and ENC (Fig</w:t>
      </w:r>
      <w:r w:rsidR="00815805">
        <w:rPr>
          <w:rFonts w:ascii="Times New Roman" w:hAnsi="Times New Roman" w:cs="Times New Roman"/>
        </w:rPr>
        <w:t>s</w:t>
      </w:r>
      <w:r w:rsidR="00815805" w:rsidRPr="00E056D7">
        <w:rPr>
          <w:rFonts w:ascii="Times New Roman" w:hAnsi="Times New Roman" w:cs="Times New Roman"/>
        </w:rPr>
        <w:t>. 13c</w:t>
      </w:r>
      <w:r w:rsidR="00815805">
        <w:rPr>
          <w:rFonts w:ascii="Times New Roman" w:hAnsi="Times New Roman" w:cs="Times New Roman"/>
        </w:rPr>
        <w:t>,d</w:t>
      </w:r>
      <w:r w:rsidR="00815805" w:rsidRPr="00E056D7">
        <w:rPr>
          <w:rFonts w:ascii="Times New Roman" w:hAnsi="Times New Roman" w:cs="Times New Roman"/>
        </w:rPr>
        <w:t>)</w:t>
      </w:r>
      <w:r w:rsidR="00815805">
        <w:rPr>
          <w:rFonts w:ascii="Times New Roman" w:hAnsi="Times New Roman" w:cs="Times New Roman"/>
        </w:rPr>
        <w:t>, which likely</w:t>
      </w:r>
      <w:r w:rsidR="00815805" w:rsidRPr="00E056D7">
        <w:rPr>
          <w:rFonts w:ascii="Times New Roman" w:hAnsi="Times New Roman" w:cs="Times New Roman"/>
        </w:rPr>
        <w:t xml:space="preserve"> relates to the</w:t>
      </w:r>
      <w:r w:rsidR="00815805">
        <w:rPr>
          <w:rFonts w:ascii="Times New Roman" w:hAnsi="Times New Roman" w:cs="Times New Roman"/>
        </w:rPr>
        <w:t>re being the</w:t>
      </w:r>
      <w:r w:rsidR="00815805" w:rsidRPr="00E056D7">
        <w:rPr>
          <w:rFonts w:ascii="Times New Roman" w:hAnsi="Times New Roman" w:cs="Times New Roman"/>
        </w:rPr>
        <w:t xml:space="preserve"> fewest </w:t>
      </w:r>
      <w:r w:rsidR="00AA7A29">
        <w:rPr>
          <w:rFonts w:ascii="Times New Roman" w:hAnsi="Times New Roman" w:cs="Times New Roman"/>
        </w:rPr>
        <w:t>TPVs and cold pools</w:t>
      </w:r>
      <w:r w:rsidR="00815805" w:rsidRPr="00E056D7">
        <w:rPr>
          <w:rFonts w:ascii="Times New Roman" w:hAnsi="Times New Roman" w:cs="Times New Roman"/>
        </w:rPr>
        <w:t xml:space="preserve"> being transported equatorward of 50°N and 45°N during summer (Fig</w:t>
      </w:r>
      <w:r w:rsidR="00AA7A29">
        <w:rPr>
          <w:rFonts w:ascii="Times New Roman" w:hAnsi="Times New Roman" w:cs="Times New Roman"/>
        </w:rPr>
        <w:t>s</w:t>
      </w:r>
      <w:r w:rsidR="00815805" w:rsidRPr="00E056D7">
        <w:rPr>
          <w:rFonts w:ascii="Times New Roman" w:hAnsi="Times New Roman" w:cs="Times New Roman"/>
        </w:rPr>
        <w:t>. 12</w:t>
      </w:r>
      <w:r w:rsidR="00AA7A29">
        <w:rPr>
          <w:rFonts w:ascii="Times New Roman" w:hAnsi="Times New Roman" w:cs="Times New Roman"/>
        </w:rPr>
        <w:t>c,</w:t>
      </w:r>
      <w:r w:rsidR="00815805" w:rsidRPr="00E056D7">
        <w:rPr>
          <w:rFonts w:ascii="Times New Roman" w:hAnsi="Times New Roman" w:cs="Times New Roman"/>
        </w:rPr>
        <w:t>d).</w:t>
      </w:r>
      <w:r w:rsidR="00815805">
        <w:rPr>
          <w:rFonts w:ascii="Times New Roman" w:hAnsi="Times New Roman" w:cs="Times New Roman"/>
        </w:rPr>
        <w:t xml:space="preserve"> </w:t>
      </w:r>
    </w:p>
    <w:p w14:paraId="3754C22B" w14:textId="77777777" w:rsidR="00176717" w:rsidRDefault="00176717" w:rsidP="005F3CC1">
      <w:pPr>
        <w:spacing w:line="480" w:lineRule="auto"/>
        <w:ind w:firstLine="720"/>
        <w:rPr>
          <w:rFonts w:ascii="Times New Roman" w:hAnsi="Times New Roman" w:cs="Times New Roman"/>
        </w:rPr>
      </w:pPr>
    </w:p>
    <w:p w14:paraId="6A9230D4" w14:textId="77777777" w:rsidR="00176717" w:rsidRDefault="00176717" w:rsidP="005F3CC1">
      <w:pPr>
        <w:spacing w:line="480" w:lineRule="auto"/>
        <w:rPr>
          <w:rFonts w:ascii="Times New Roman" w:hAnsi="Times New Roman" w:cs="Times New Roman"/>
          <w:i/>
        </w:rPr>
      </w:pPr>
      <w:r w:rsidRPr="00176717">
        <w:rPr>
          <w:rFonts w:ascii="Times New Roman" w:hAnsi="Times New Roman" w:cs="Times New Roman"/>
          <w:i/>
        </w:rPr>
        <w:t>e. Characteristics of TPVs and cold pools</w:t>
      </w:r>
    </w:p>
    <w:p w14:paraId="0D1840D3" w14:textId="1E150BD8" w:rsidR="00F07A6D" w:rsidRDefault="00842138" w:rsidP="005F3CC1">
      <w:pPr>
        <w:spacing w:line="480" w:lineRule="auto"/>
        <w:ind w:firstLine="720"/>
        <w:rPr>
          <w:rFonts w:ascii="Times New Roman" w:hAnsi="Times New Roman" w:cs="Times New Roman"/>
        </w:rPr>
      </w:pPr>
      <w:r>
        <w:rPr>
          <w:rFonts w:ascii="Times New Roman" w:hAnsi="Times New Roman" w:cs="Times New Roman"/>
        </w:rPr>
        <w:t>C</w:t>
      </w:r>
      <w:r w:rsidR="00176717" w:rsidRPr="00176717">
        <w:rPr>
          <w:rFonts w:ascii="Times New Roman" w:hAnsi="Times New Roman" w:cs="Times New Roman"/>
        </w:rPr>
        <w:t>haracteristics</w:t>
      </w:r>
      <w:r>
        <w:rPr>
          <w:rFonts w:ascii="Times New Roman" w:hAnsi="Times New Roman" w:cs="Times New Roman"/>
        </w:rPr>
        <w:t xml:space="preserve"> </w:t>
      </w:r>
      <w:r w:rsidR="002B2926">
        <w:rPr>
          <w:rFonts w:ascii="Times New Roman" w:hAnsi="Times New Roman" w:cs="Times New Roman"/>
        </w:rPr>
        <w:t xml:space="preserve">of CAO TPVs and CAO cold pools </w:t>
      </w:r>
      <w:r w:rsidR="00176717" w:rsidRPr="00176717">
        <w:rPr>
          <w:rFonts w:ascii="Times New Roman" w:hAnsi="Times New Roman" w:cs="Times New Roman"/>
        </w:rPr>
        <w:t xml:space="preserve">for all regions </w:t>
      </w:r>
      <w:r>
        <w:rPr>
          <w:rFonts w:ascii="Times New Roman" w:hAnsi="Times New Roman" w:cs="Times New Roman"/>
        </w:rPr>
        <w:t xml:space="preserve">are </w:t>
      </w:r>
      <w:r w:rsidR="00FB0960">
        <w:rPr>
          <w:rFonts w:ascii="Times New Roman" w:hAnsi="Times New Roman" w:cs="Times New Roman"/>
        </w:rPr>
        <w:t xml:space="preserve">now </w:t>
      </w:r>
      <w:r w:rsidR="00176717" w:rsidRPr="00176717">
        <w:rPr>
          <w:rFonts w:ascii="Times New Roman" w:hAnsi="Times New Roman" w:cs="Times New Roman"/>
        </w:rPr>
        <w:t>compare</w:t>
      </w:r>
      <w:r>
        <w:rPr>
          <w:rFonts w:ascii="Times New Roman" w:hAnsi="Times New Roman" w:cs="Times New Roman"/>
        </w:rPr>
        <w:t>d</w:t>
      </w:r>
      <w:r w:rsidR="001F3CBC">
        <w:rPr>
          <w:rFonts w:ascii="Times New Roman" w:hAnsi="Times New Roman" w:cs="Times New Roman"/>
        </w:rPr>
        <w:t xml:space="preserve"> to those of the </w:t>
      </w:r>
      <w:r w:rsidR="00EE35BD">
        <w:rPr>
          <w:rFonts w:ascii="Times New Roman" w:hAnsi="Times New Roman" w:cs="Times New Roman"/>
        </w:rPr>
        <w:t xml:space="preserve">full </w:t>
      </w:r>
      <w:r w:rsidR="00176717" w:rsidRPr="00176717">
        <w:rPr>
          <w:rFonts w:ascii="Times New Roman" w:hAnsi="Times New Roman" w:cs="Times New Roman"/>
        </w:rPr>
        <w:t>climatology of TPVs</w:t>
      </w:r>
      <w:r w:rsidR="001C613A">
        <w:rPr>
          <w:rFonts w:ascii="Times New Roman" w:hAnsi="Times New Roman" w:cs="Times New Roman"/>
        </w:rPr>
        <w:t xml:space="preserve"> transported to middle latitudes</w:t>
      </w:r>
      <w:r w:rsidR="00176717" w:rsidRPr="00176717">
        <w:rPr>
          <w:rFonts w:ascii="Times New Roman" w:hAnsi="Times New Roman" w:cs="Times New Roman"/>
        </w:rPr>
        <w:t xml:space="preserve"> and cold pools transported to middle latitudes (hereafter climatological TPVs and climatological cold pools), respectively, each season.</w:t>
      </w:r>
      <w:r w:rsidR="0077296F">
        <w:rPr>
          <w:rFonts w:ascii="Times New Roman" w:hAnsi="Times New Roman" w:cs="Times New Roman"/>
        </w:rPr>
        <w:t xml:space="preserve"> </w:t>
      </w:r>
      <w:r w:rsidR="001F405B">
        <w:rPr>
          <w:rFonts w:ascii="Times New Roman" w:hAnsi="Times New Roman" w:cs="Times New Roman"/>
        </w:rPr>
        <w:t xml:space="preserve">The characteristics of the TPVs that are examined are 1) lowest minimum DT potential temperature during the lifetime of the TPVs, 2) lowest standardized anomaly of DT potential temperature at the TPV center during the lifetime of the TPVs, and 3) lifetime of </w:t>
      </w:r>
      <w:r w:rsidR="00820159">
        <w:rPr>
          <w:rFonts w:ascii="Times New Roman" w:hAnsi="Times New Roman" w:cs="Times New Roman"/>
        </w:rPr>
        <w:t xml:space="preserve">the </w:t>
      </w:r>
      <w:r w:rsidR="001F405B">
        <w:rPr>
          <w:rFonts w:ascii="Times New Roman" w:hAnsi="Times New Roman" w:cs="Times New Roman"/>
        </w:rPr>
        <w:t>TPVs.</w:t>
      </w:r>
      <w:r w:rsidR="00AD7DB0">
        <w:rPr>
          <w:rFonts w:ascii="Times New Roman" w:hAnsi="Times New Roman" w:cs="Times New Roman"/>
        </w:rPr>
        <w:t xml:space="preserve"> The characteristics of the cold pools that are examined are 1) lowest minimum 1000–500-hPa thickness during the lifetime of the cold pools, 2) lowest standardized anomaly of 1000</w:t>
      </w:r>
      <w:r w:rsidR="00AD7DB0">
        <w:rPr>
          <w:rFonts w:ascii="Times New Roman" w:hAnsi="Times New Roman" w:cs="Times New Roman"/>
        </w:rPr>
        <w:softHyphen/>
        <w:t xml:space="preserve">–500-hPa thickness at the cold pool center during the lifetime of the cold pools, and 3) lifetime of the cold pools. </w:t>
      </w:r>
      <w:r w:rsidR="0077296F">
        <w:rPr>
          <w:rFonts w:ascii="Times New Roman" w:hAnsi="Times New Roman" w:cs="Times New Roman"/>
        </w:rPr>
        <w:t>Standardized anomalies</w:t>
      </w:r>
      <w:r w:rsidR="00BE633E">
        <w:rPr>
          <w:rFonts w:ascii="Times New Roman" w:hAnsi="Times New Roman" w:cs="Times New Roman"/>
        </w:rPr>
        <w:t xml:space="preserve"> </w:t>
      </w:r>
      <w:r w:rsidR="0021470B">
        <w:rPr>
          <w:rFonts w:ascii="Times New Roman" w:hAnsi="Times New Roman" w:cs="Times New Roman"/>
        </w:rPr>
        <w:t>are constru</w:t>
      </w:r>
      <w:r w:rsidR="000341E2">
        <w:rPr>
          <w:rFonts w:ascii="Times New Roman" w:hAnsi="Times New Roman" w:cs="Times New Roman"/>
        </w:rPr>
        <w:t>cted as described in section 3c</w:t>
      </w:r>
      <w:r w:rsidR="0021470B">
        <w:rPr>
          <w:rFonts w:ascii="Times New Roman" w:hAnsi="Times New Roman" w:cs="Times New Roman"/>
        </w:rPr>
        <w:t xml:space="preserve">. </w:t>
      </w:r>
      <w:r w:rsidR="00FB0960">
        <w:rPr>
          <w:rFonts w:ascii="Times New Roman" w:hAnsi="Times New Roman" w:cs="Times New Roman"/>
        </w:rPr>
        <w:t xml:space="preserve">The aforementioned characteristics will </w:t>
      </w:r>
      <w:r w:rsidR="00A2433F">
        <w:rPr>
          <w:rFonts w:ascii="Times New Roman" w:hAnsi="Times New Roman" w:cs="Times New Roman"/>
        </w:rPr>
        <w:t xml:space="preserve">illuminate whether there are </w:t>
      </w:r>
      <w:r w:rsidR="00FB0960">
        <w:rPr>
          <w:rFonts w:ascii="Times New Roman" w:hAnsi="Times New Roman" w:cs="Times New Roman"/>
        </w:rPr>
        <w:t xml:space="preserve">differences in the coldness and longevity between CAO TPVs and climatological TPVs, and between CAO cold pools and </w:t>
      </w:r>
      <w:r w:rsidR="008616A8">
        <w:rPr>
          <w:rFonts w:ascii="Times New Roman" w:hAnsi="Times New Roman" w:cs="Times New Roman"/>
        </w:rPr>
        <w:t>climatological cold pools</w:t>
      </w:r>
      <w:r w:rsidR="00FB0960">
        <w:rPr>
          <w:rFonts w:ascii="Times New Roman" w:hAnsi="Times New Roman" w:cs="Times New Roman"/>
        </w:rPr>
        <w:t>.</w:t>
      </w:r>
      <w:r w:rsidR="001F405B">
        <w:rPr>
          <w:rFonts w:ascii="Times New Roman" w:hAnsi="Times New Roman" w:cs="Times New Roman"/>
        </w:rPr>
        <w:t xml:space="preserve"> </w:t>
      </w:r>
    </w:p>
    <w:p w14:paraId="2223DDD5" w14:textId="69062752" w:rsidR="00176717" w:rsidRDefault="000427A6" w:rsidP="005F3CC1">
      <w:pPr>
        <w:spacing w:line="480" w:lineRule="auto"/>
        <w:ind w:firstLine="720"/>
        <w:rPr>
          <w:rFonts w:ascii="Times New Roman" w:hAnsi="Times New Roman" w:cs="Times New Roman"/>
        </w:rPr>
      </w:pPr>
      <w:r>
        <w:rPr>
          <w:rFonts w:ascii="Times New Roman" w:hAnsi="Times New Roman" w:cs="Times New Roman"/>
        </w:rPr>
        <w:t>A b</w:t>
      </w:r>
      <w:r w:rsidR="00176717" w:rsidRPr="00176717">
        <w:rPr>
          <w:rFonts w:ascii="Times New Roman" w:hAnsi="Times New Roman" w:cs="Times New Roman"/>
        </w:rPr>
        <w:t>ootstrap resampling</w:t>
      </w:r>
      <w:r w:rsidR="008756CF">
        <w:rPr>
          <w:rFonts w:ascii="Times New Roman" w:hAnsi="Times New Roman" w:cs="Times New Roman"/>
        </w:rPr>
        <w:t xml:space="preserve"> with replacement</w:t>
      </w:r>
      <w:r>
        <w:rPr>
          <w:rFonts w:ascii="Times New Roman" w:hAnsi="Times New Roman" w:cs="Times New Roman"/>
        </w:rPr>
        <w:t xml:space="preserve"> test adapted from Torn and Hakim (2015)</w:t>
      </w:r>
      <w:r w:rsidR="008756CF">
        <w:rPr>
          <w:rFonts w:ascii="Times New Roman" w:hAnsi="Times New Roman" w:cs="Times New Roman"/>
        </w:rPr>
        <w:t xml:space="preserve"> is</w:t>
      </w:r>
      <w:r w:rsidR="00176717" w:rsidRPr="00176717">
        <w:rPr>
          <w:rFonts w:ascii="Times New Roman" w:hAnsi="Times New Roman" w:cs="Times New Roman"/>
        </w:rPr>
        <w:t xml:space="preserve"> used to determine </w:t>
      </w:r>
      <w:r w:rsidR="008756CF">
        <w:rPr>
          <w:rFonts w:ascii="Times New Roman" w:hAnsi="Times New Roman" w:cs="Times New Roman"/>
        </w:rPr>
        <w:t xml:space="preserve">if there are </w:t>
      </w:r>
      <w:r w:rsidR="00176717" w:rsidRPr="00176717">
        <w:rPr>
          <w:rFonts w:ascii="Times New Roman" w:hAnsi="Times New Roman" w:cs="Times New Roman"/>
        </w:rPr>
        <w:t>statistically significant</w:t>
      </w:r>
      <w:r w:rsidR="008756CF">
        <w:rPr>
          <w:rFonts w:ascii="Times New Roman" w:hAnsi="Times New Roman" w:cs="Times New Roman"/>
        </w:rPr>
        <w:t xml:space="preserve"> differences between </w:t>
      </w:r>
      <w:r w:rsidR="00820159">
        <w:rPr>
          <w:rFonts w:ascii="Times New Roman" w:hAnsi="Times New Roman" w:cs="Times New Roman"/>
        </w:rPr>
        <w:t>the mean value of each characteristic for each</w:t>
      </w:r>
      <w:r w:rsidR="00722FEC">
        <w:rPr>
          <w:rFonts w:ascii="Times New Roman" w:hAnsi="Times New Roman" w:cs="Times New Roman"/>
        </w:rPr>
        <w:t xml:space="preserve"> season between that of</w:t>
      </w:r>
      <w:r w:rsidR="00176717" w:rsidRPr="00176717">
        <w:rPr>
          <w:rFonts w:ascii="Times New Roman" w:hAnsi="Times New Roman" w:cs="Times New Roman"/>
        </w:rPr>
        <w:t xml:space="preserve"> the CAO TPVs </w:t>
      </w:r>
      <w:r w:rsidR="00722FEC">
        <w:rPr>
          <w:rFonts w:ascii="Times New Roman" w:hAnsi="Times New Roman" w:cs="Times New Roman"/>
        </w:rPr>
        <w:t>and that of</w:t>
      </w:r>
      <w:r w:rsidR="00176717" w:rsidRPr="00176717">
        <w:rPr>
          <w:rFonts w:ascii="Times New Roman" w:hAnsi="Times New Roman" w:cs="Times New Roman"/>
        </w:rPr>
        <w:t xml:space="preserve"> the climatological TPVs</w:t>
      </w:r>
      <w:r w:rsidR="0033065E">
        <w:rPr>
          <w:rFonts w:ascii="Times New Roman" w:hAnsi="Times New Roman" w:cs="Times New Roman"/>
        </w:rPr>
        <w:t xml:space="preserve">. </w:t>
      </w:r>
      <w:r w:rsidR="00AF4EC9">
        <w:rPr>
          <w:rFonts w:ascii="Times New Roman" w:hAnsi="Times New Roman" w:cs="Times New Roman"/>
        </w:rPr>
        <w:t xml:space="preserve">The test is </w:t>
      </w:r>
      <w:r w:rsidR="00A40970">
        <w:rPr>
          <w:rFonts w:ascii="Times New Roman" w:hAnsi="Times New Roman" w:cs="Times New Roman"/>
        </w:rPr>
        <w:t xml:space="preserve">also </w:t>
      </w:r>
      <w:r w:rsidR="00AF4EC9">
        <w:rPr>
          <w:rFonts w:ascii="Times New Roman" w:hAnsi="Times New Roman" w:cs="Times New Roman"/>
        </w:rPr>
        <w:t xml:space="preserve">used for CAO cold pools and climatological cold pools, but will just be described for TPVs. </w:t>
      </w:r>
      <w:r w:rsidR="00176717">
        <w:rPr>
          <w:rFonts w:ascii="Times New Roman" w:hAnsi="Times New Roman" w:cs="Times New Roman"/>
        </w:rPr>
        <w:t>For</w:t>
      </w:r>
      <w:r w:rsidR="00E3006D">
        <w:rPr>
          <w:rFonts w:ascii="Times New Roman" w:hAnsi="Times New Roman" w:cs="Times New Roman"/>
        </w:rPr>
        <w:t xml:space="preserve"> </w:t>
      </w:r>
      <w:r w:rsidR="00176717">
        <w:rPr>
          <w:rFonts w:ascii="Times New Roman" w:hAnsi="Times New Roman" w:cs="Times New Roman"/>
        </w:rPr>
        <w:t xml:space="preserve">each characteristic and each season, a sample of the climatological </w:t>
      </w:r>
      <w:r w:rsidR="00B5215D">
        <w:rPr>
          <w:rFonts w:ascii="Times New Roman" w:hAnsi="Times New Roman" w:cs="Times New Roman"/>
        </w:rPr>
        <w:t>TPVs</w:t>
      </w:r>
      <w:r w:rsidR="00E3006D">
        <w:rPr>
          <w:rFonts w:ascii="Times New Roman" w:hAnsi="Times New Roman" w:cs="Times New Roman"/>
        </w:rPr>
        <w:t xml:space="preserve"> </w:t>
      </w:r>
      <w:r w:rsidR="00B5215D">
        <w:rPr>
          <w:rFonts w:ascii="Times New Roman" w:hAnsi="Times New Roman" w:cs="Times New Roman"/>
        </w:rPr>
        <w:t>of size N</w:t>
      </w:r>
      <w:r w:rsidR="00176717">
        <w:rPr>
          <w:rFonts w:ascii="Times New Roman" w:hAnsi="Times New Roman" w:cs="Times New Roman"/>
        </w:rPr>
        <w:t xml:space="preserve">, </w:t>
      </w:r>
      <w:r w:rsidR="00B5215D">
        <w:rPr>
          <w:rFonts w:ascii="Times New Roman" w:hAnsi="Times New Roman" w:cs="Times New Roman"/>
        </w:rPr>
        <w:t>where N</w:t>
      </w:r>
      <w:r w:rsidR="00176717">
        <w:rPr>
          <w:rFonts w:ascii="Times New Roman" w:hAnsi="Times New Roman" w:cs="Times New Roman"/>
        </w:rPr>
        <w:t xml:space="preserve"> is equal to the number of CAO TPVs</w:t>
      </w:r>
      <w:r w:rsidR="007D7433">
        <w:rPr>
          <w:rFonts w:ascii="Times New Roman" w:hAnsi="Times New Roman" w:cs="Times New Roman"/>
        </w:rPr>
        <w:t xml:space="preserve"> </w:t>
      </w:r>
      <w:r w:rsidR="00E3006D">
        <w:rPr>
          <w:rFonts w:ascii="Times New Roman" w:hAnsi="Times New Roman" w:cs="Times New Roman"/>
        </w:rPr>
        <w:t>for</w:t>
      </w:r>
      <w:r w:rsidR="00176717">
        <w:rPr>
          <w:rFonts w:ascii="Times New Roman" w:hAnsi="Times New Roman" w:cs="Times New Roman"/>
        </w:rPr>
        <w:t xml:space="preserve"> that season, </w:t>
      </w:r>
      <w:r w:rsidR="00E3006D">
        <w:rPr>
          <w:rFonts w:ascii="Times New Roman" w:hAnsi="Times New Roman" w:cs="Times New Roman"/>
        </w:rPr>
        <w:t xml:space="preserve">is randomly sampled, </w:t>
      </w:r>
      <w:r w:rsidR="00B5215D">
        <w:rPr>
          <w:rFonts w:ascii="Times New Roman" w:hAnsi="Times New Roman" w:cs="Times New Roman"/>
        </w:rPr>
        <w:t>and the mean value</w:t>
      </w:r>
      <w:r w:rsidR="00820159">
        <w:rPr>
          <w:rFonts w:ascii="Times New Roman" w:hAnsi="Times New Roman" w:cs="Times New Roman"/>
        </w:rPr>
        <w:t xml:space="preserve"> of that characteristic for </w:t>
      </w:r>
      <w:r w:rsidR="00E3006D">
        <w:rPr>
          <w:rFonts w:ascii="Times New Roman" w:hAnsi="Times New Roman" w:cs="Times New Roman"/>
        </w:rPr>
        <w:t>that sample</w:t>
      </w:r>
      <w:r w:rsidR="00B5215D">
        <w:rPr>
          <w:rFonts w:ascii="Times New Roman" w:hAnsi="Times New Roman" w:cs="Times New Roman"/>
        </w:rPr>
        <w:t xml:space="preserve"> is determined. This process is repeated 10000 times to yield a distribution of the mean 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 </w:t>
      </w:r>
      <w:r w:rsidR="00B5215D">
        <w:rPr>
          <w:rFonts w:ascii="Times New Roman" w:hAnsi="Times New Roman" w:cs="Times New Roman"/>
        </w:rPr>
        <w:t xml:space="preserve">the </w:t>
      </w:r>
      <w:r w:rsidR="007D7433">
        <w:rPr>
          <w:rFonts w:ascii="Times New Roman" w:hAnsi="Times New Roman" w:cs="Times New Roman"/>
        </w:rPr>
        <w:t>climatological TPVs</w:t>
      </w:r>
      <w:r w:rsidR="00B5215D">
        <w:rPr>
          <w:rFonts w:ascii="Times New Roman" w:hAnsi="Times New Roman" w:cs="Times New Roman"/>
        </w:rPr>
        <w:t>. If the mean value</w:t>
      </w:r>
      <w:r w:rsidR="00820159">
        <w:rPr>
          <w:rFonts w:ascii="Times New Roman" w:hAnsi="Times New Roman" w:cs="Times New Roman"/>
        </w:rPr>
        <w:t xml:space="preserve"> of that characteristic</w:t>
      </w:r>
      <w:r w:rsidR="00B5215D">
        <w:rPr>
          <w:rFonts w:ascii="Times New Roman" w:hAnsi="Times New Roman" w:cs="Times New Roman"/>
        </w:rPr>
        <w:t xml:space="preserve"> </w:t>
      </w:r>
      <w:r w:rsidR="00984A68">
        <w:rPr>
          <w:rFonts w:ascii="Times New Roman" w:hAnsi="Times New Roman" w:cs="Times New Roman"/>
        </w:rPr>
        <w:t xml:space="preserve">for the </w:t>
      </w:r>
      <w:r w:rsidR="00B5215D">
        <w:rPr>
          <w:rFonts w:ascii="Times New Roman" w:hAnsi="Times New Roman" w:cs="Times New Roman"/>
        </w:rPr>
        <w:t>CAO TPVs</w:t>
      </w:r>
      <w:r w:rsidR="007D7433">
        <w:rPr>
          <w:rFonts w:ascii="Times New Roman" w:hAnsi="Times New Roman" w:cs="Times New Roman"/>
        </w:rPr>
        <w:t xml:space="preserve"> </w:t>
      </w:r>
      <w:r w:rsidR="00B5215D">
        <w:rPr>
          <w:rFonts w:ascii="Times New Roman" w:hAnsi="Times New Roman" w:cs="Times New Roman"/>
        </w:rPr>
        <w:t xml:space="preserve">falls outside of the 95% confidence bounds of the distribution of the mean </w:t>
      </w:r>
      <w:r w:rsidR="00984A68">
        <w:rPr>
          <w:rFonts w:ascii="Times New Roman" w:hAnsi="Times New Roman" w:cs="Times New Roman"/>
        </w:rPr>
        <w:t>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w:t>
      </w:r>
      <w:r w:rsidR="00E3006D">
        <w:rPr>
          <w:rFonts w:ascii="Times New Roman" w:hAnsi="Times New Roman" w:cs="Times New Roman"/>
        </w:rPr>
        <w:t xml:space="preserve"> the</w:t>
      </w:r>
      <w:r w:rsidR="00B5215D">
        <w:rPr>
          <w:rFonts w:ascii="Times New Roman" w:hAnsi="Times New Roman" w:cs="Times New Roman"/>
        </w:rPr>
        <w:t xml:space="preserve"> climatological </w:t>
      </w:r>
      <w:r w:rsidR="00E3006D">
        <w:rPr>
          <w:rFonts w:ascii="Times New Roman" w:hAnsi="Times New Roman" w:cs="Times New Roman"/>
        </w:rPr>
        <w:t>TPVs</w:t>
      </w:r>
      <w:r w:rsidR="001771E5">
        <w:rPr>
          <w:rFonts w:ascii="Times New Roman" w:hAnsi="Times New Roman" w:cs="Times New Roman"/>
        </w:rPr>
        <w:t>, the difference</w:t>
      </w:r>
      <w:r w:rsidR="00B5215D">
        <w:rPr>
          <w:rFonts w:ascii="Times New Roman" w:hAnsi="Times New Roman" w:cs="Times New Roman"/>
        </w:rPr>
        <w:t xml:space="preserve"> between these mean values is said to be statistically significant.</w:t>
      </w:r>
      <w:r w:rsidR="000341E2">
        <w:rPr>
          <w:rFonts w:ascii="Times New Roman" w:hAnsi="Times New Roman" w:cs="Times New Roman"/>
        </w:rPr>
        <w:t xml:space="preserve"> </w:t>
      </w:r>
    </w:p>
    <w:p w14:paraId="51374A9F" w14:textId="625C4ADB" w:rsidR="00774EC3" w:rsidRDefault="00820159" w:rsidP="005F3CC1">
      <w:pPr>
        <w:spacing w:line="480" w:lineRule="auto"/>
        <w:ind w:firstLine="720"/>
        <w:rPr>
          <w:rFonts w:ascii="Times New Roman" w:hAnsi="Times New Roman" w:cs="Times New Roman"/>
        </w:rPr>
      </w:pPr>
      <w:r>
        <w:rPr>
          <w:rFonts w:ascii="Times New Roman" w:hAnsi="Times New Roman" w:cs="Times New Roman"/>
        </w:rPr>
        <w:t xml:space="preserve">Compared to climatological TPVs, </w:t>
      </w:r>
      <w:r w:rsidR="0085190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minimum DT potential temperature</w:t>
      </w:r>
      <w:r w:rsidR="00691F64">
        <w:rPr>
          <w:rFonts w:ascii="Times New Roman" w:hAnsi="Times New Roman" w:cs="Times New Roman"/>
        </w:rPr>
        <w:t xml:space="preserve"> </w:t>
      </w:r>
      <w:r w:rsidR="00691F64" w:rsidRPr="00851904">
        <w:rPr>
          <w:rFonts w:ascii="Times New Roman" w:hAnsi="Times New Roman" w:cs="Times New Roman"/>
        </w:rPr>
        <w:t>(Fig. 14a and Table 4)</w:t>
      </w:r>
      <w:r w:rsidR="00691F64">
        <w:rPr>
          <w:rFonts w:ascii="Times New Roman" w:hAnsi="Times New Roman" w:cs="Times New Roman"/>
        </w:rPr>
        <w:t xml:space="preserve"> and of</w:t>
      </w:r>
      <w:r w:rsidR="00851904" w:rsidRPr="00851904">
        <w:rPr>
          <w:rFonts w:ascii="Times New Roman" w:hAnsi="Times New Roman" w:cs="Times New Roman"/>
        </w:rPr>
        <w:t xml:space="preserve"> </w:t>
      </w:r>
      <w:r w:rsidR="00691F64" w:rsidRPr="00851904">
        <w:rPr>
          <w:rFonts w:ascii="Times New Roman" w:hAnsi="Times New Roman" w:cs="Times New Roman"/>
        </w:rPr>
        <w:t xml:space="preserve">lowest standardized anomaly of DT potential temperature at the TPV center </w:t>
      </w:r>
      <w:r w:rsidR="00691F64">
        <w:rPr>
          <w:rFonts w:ascii="Times New Roman" w:hAnsi="Times New Roman" w:cs="Times New Roman"/>
        </w:rPr>
        <w:t xml:space="preserve">(Fig. 14b and Table 4) </w:t>
      </w:r>
      <w:r w:rsidR="00851904" w:rsidRPr="00851904">
        <w:rPr>
          <w:rFonts w:ascii="Times New Roman" w:hAnsi="Times New Roman" w:cs="Times New Roman"/>
        </w:rPr>
        <w:t>during the lifet</w:t>
      </w:r>
      <w:r w:rsidR="00691F64">
        <w:rPr>
          <w:rFonts w:ascii="Times New Roman" w:hAnsi="Times New Roman" w:cs="Times New Roman"/>
        </w:rPr>
        <w:t>ime of the TPVs for all seasons.</w:t>
      </w:r>
      <w:r w:rsidR="00567824">
        <w:rPr>
          <w:rFonts w:ascii="Times New Roman" w:hAnsi="Times New Roman" w:cs="Times New Roman"/>
        </w:rPr>
        <w:t xml:space="preserve"> </w:t>
      </w:r>
      <w:r>
        <w:rPr>
          <w:rFonts w:ascii="Times New Roman" w:hAnsi="Times New Roman" w:cs="Times New Roman"/>
        </w:rPr>
        <w:t xml:space="preserve">Compared to climatological cold pools, </w:t>
      </w:r>
      <w:r w:rsidR="00851904" w:rsidRPr="00851904">
        <w:rPr>
          <w:rFonts w:ascii="Times New Roman" w:hAnsi="Times New Roman" w:cs="Times New Roman"/>
        </w:rPr>
        <w:t>CAO cold pools are associated with a statistically significantly</w:t>
      </w:r>
      <w:r w:rsidR="00B82090">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minimum 1000–500-hPa thickness</w:t>
      </w:r>
      <w:r w:rsidR="00691F64">
        <w:rPr>
          <w:rFonts w:ascii="Times New Roman" w:hAnsi="Times New Roman" w:cs="Times New Roman"/>
        </w:rPr>
        <w:t xml:space="preserve"> (Fig. 15a</w:t>
      </w:r>
      <w:r w:rsidR="00691F64" w:rsidRPr="00851904">
        <w:rPr>
          <w:rFonts w:ascii="Times New Roman" w:hAnsi="Times New Roman" w:cs="Times New Roman"/>
        </w:rPr>
        <w:t xml:space="preserve"> and Table 5)</w:t>
      </w:r>
      <w:r w:rsidR="00691F64">
        <w:rPr>
          <w:rFonts w:ascii="Times New Roman" w:hAnsi="Times New Roman" w:cs="Times New Roman"/>
        </w:rPr>
        <w:t xml:space="preserve"> and of </w:t>
      </w:r>
      <w:r w:rsidR="00691F64" w:rsidRPr="00851904">
        <w:rPr>
          <w:rFonts w:ascii="Times New Roman" w:hAnsi="Times New Roman" w:cs="Times New Roman"/>
        </w:rPr>
        <w:t>lowest standardized anomaly of 1000–500-hPa thickness at the cold pool center</w:t>
      </w:r>
      <w:r w:rsidR="00691F64">
        <w:rPr>
          <w:rFonts w:ascii="Times New Roman" w:hAnsi="Times New Roman" w:cs="Times New Roman"/>
        </w:rPr>
        <w:t xml:space="preserve"> (Fig. 15b</w:t>
      </w:r>
      <w:r w:rsidR="00691F64" w:rsidRPr="00851904">
        <w:rPr>
          <w:rFonts w:ascii="Times New Roman" w:hAnsi="Times New Roman" w:cs="Times New Roman"/>
        </w:rPr>
        <w:t xml:space="preserve"> and Table 5) during the lifetime of the cold pools for all seasons</w:t>
      </w:r>
      <w:r w:rsidR="00691F64">
        <w:rPr>
          <w:rFonts w:ascii="Times New Roman" w:hAnsi="Times New Roman" w:cs="Times New Roman"/>
        </w:rPr>
        <w:t xml:space="preserve">. </w:t>
      </w:r>
      <w:r w:rsidR="00AC66B9">
        <w:rPr>
          <w:rFonts w:ascii="Times New Roman" w:hAnsi="Times New Roman" w:cs="Times New Roman"/>
        </w:rPr>
        <w:t>Thus, CAO TPVs and CAO</w:t>
      </w:r>
      <w:r w:rsidR="00232098">
        <w:rPr>
          <w:rFonts w:ascii="Times New Roman" w:hAnsi="Times New Roman" w:cs="Times New Roman"/>
        </w:rPr>
        <w:t xml:space="preserve"> cold pools are statistically significantly</w:t>
      </w:r>
      <w:r w:rsidR="00722FEC">
        <w:rPr>
          <w:rFonts w:ascii="Times New Roman" w:hAnsi="Times New Roman" w:cs="Times New Roman"/>
        </w:rPr>
        <w:t xml:space="preserve"> colder than climatological TPVs and climatological cold pools, respectively</w:t>
      </w:r>
      <w:r w:rsidR="002B07B3">
        <w:rPr>
          <w:rFonts w:ascii="Times New Roman" w:hAnsi="Times New Roman" w:cs="Times New Roman"/>
        </w:rPr>
        <w:t>, for all</w:t>
      </w:r>
      <w:r w:rsidR="00B26508">
        <w:rPr>
          <w:rFonts w:ascii="Times New Roman" w:hAnsi="Times New Roman" w:cs="Times New Roman"/>
        </w:rPr>
        <w:t xml:space="preserve"> season</w:t>
      </w:r>
      <w:r w:rsidR="002B07B3">
        <w:rPr>
          <w:rFonts w:ascii="Times New Roman" w:hAnsi="Times New Roman" w:cs="Times New Roman"/>
        </w:rPr>
        <w:t>s</w:t>
      </w:r>
      <w:r w:rsidR="00722FEC">
        <w:rPr>
          <w:rFonts w:ascii="Times New Roman" w:hAnsi="Times New Roman" w:cs="Times New Roman"/>
        </w:rPr>
        <w:t>.</w:t>
      </w:r>
      <w:r w:rsidR="00627B66">
        <w:rPr>
          <w:rFonts w:ascii="Times New Roman" w:hAnsi="Times New Roman" w:cs="Times New Roman"/>
        </w:rPr>
        <w:t xml:space="preserve"> </w:t>
      </w:r>
      <w:r w:rsidR="00567824">
        <w:rPr>
          <w:rFonts w:ascii="Times New Roman" w:hAnsi="Times New Roman" w:cs="Times New Roman"/>
        </w:rPr>
        <w:t>Longwave radiative cooling likely contribute</w:t>
      </w:r>
      <w:r w:rsidR="002F0F14">
        <w:rPr>
          <w:rFonts w:ascii="Times New Roman" w:hAnsi="Times New Roman" w:cs="Times New Roman"/>
        </w:rPr>
        <w:t>s</w:t>
      </w:r>
      <w:r w:rsidR="00567824">
        <w:rPr>
          <w:rFonts w:ascii="Times New Roman" w:hAnsi="Times New Roman" w:cs="Times New Roman"/>
        </w:rPr>
        <w:t xml:space="preserve"> to the cooling of the CAO TPVs and </w:t>
      </w:r>
      <w:r w:rsidR="00057403">
        <w:rPr>
          <w:rFonts w:ascii="Times New Roman" w:hAnsi="Times New Roman" w:cs="Times New Roman"/>
        </w:rPr>
        <w:t xml:space="preserve">CAO </w:t>
      </w:r>
      <w:r w:rsidR="00567824">
        <w:rPr>
          <w:rFonts w:ascii="Times New Roman" w:hAnsi="Times New Roman" w:cs="Times New Roman"/>
        </w:rPr>
        <w:t>cold pools (e.g., Curry 1983</w:t>
      </w:r>
      <w:r w:rsidR="00B9170E">
        <w:rPr>
          <w:rFonts w:ascii="Times New Roman" w:hAnsi="Times New Roman" w:cs="Times New Roman"/>
        </w:rPr>
        <w:t xml:space="preserve">; Emanuel 2008; Tuner and </w:t>
      </w:r>
      <w:r w:rsidR="00546ABB">
        <w:rPr>
          <w:rFonts w:ascii="Times New Roman" w:hAnsi="Times New Roman" w:cs="Times New Roman"/>
        </w:rPr>
        <w:t xml:space="preserve">Gyakum 2011; </w:t>
      </w:r>
      <w:r w:rsidR="00E752B0">
        <w:rPr>
          <w:rFonts w:ascii="Times New Roman" w:hAnsi="Times New Roman" w:cs="Times New Roman"/>
        </w:rPr>
        <w:t>Cavallo and Hakim 2013</w:t>
      </w:r>
      <w:r w:rsidR="00567824">
        <w:rPr>
          <w:rFonts w:ascii="Times New Roman" w:hAnsi="Times New Roman" w:cs="Times New Roman"/>
        </w:rPr>
        <w:t>)</w:t>
      </w:r>
      <w:r w:rsidR="00774EC3">
        <w:rPr>
          <w:rFonts w:ascii="Times New Roman" w:hAnsi="Times New Roman" w:cs="Times New Roman"/>
        </w:rPr>
        <w:t>, especially</w:t>
      </w:r>
      <w:r w:rsidR="00546ABB">
        <w:rPr>
          <w:rFonts w:ascii="Times New Roman" w:hAnsi="Times New Roman" w:cs="Times New Roman"/>
        </w:rPr>
        <w:t xml:space="preserve"> as they move across</w:t>
      </w:r>
      <w:r w:rsidR="00774EC3">
        <w:rPr>
          <w:rFonts w:ascii="Times New Roman" w:hAnsi="Times New Roman" w:cs="Times New Roman"/>
        </w:rPr>
        <w:t xml:space="preserve"> high-latitude regions, including</w:t>
      </w:r>
      <w:r w:rsidR="00546ABB">
        <w:rPr>
          <w:rFonts w:ascii="Times New Roman" w:hAnsi="Times New Roman" w:cs="Times New Roman"/>
        </w:rPr>
        <w:t xml:space="preserve"> Siberia, the Arctic, and Canada (Figs. 10c,d)</w:t>
      </w:r>
      <w:r w:rsidR="00567824">
        <w:rPr>
          <w:rFonts w:ascii="Times New Roman" w:hAnsi="Times New Roman" w:cs="Times New Roman"/>
        </w:rPr>
        <w:t xml:space="preserve">. </w:t>
      </w:r>
    </w:p>
    <w:p w14:paraId="4DC5FAA9" w14:textId="3CD72C10" w:rsidR="00567824" w:rsidRDefault="00391D6D" w:rsidP="005F3CC1">
      <w:pPr>
        <w:spacing w:line="480" w:lineRule="auto"/>
        <w:ind w:firstLine="720"/>
        <w:rPr>
          <w:rFonts w:ascii="Times New Roman" w:hAnsi="Times New Roman" w:cs="Times New Roman"/>
        </w:rPr>
      </w:pPr>
      <w:r>
        <w:rPr>
          <w:rFonts w:ascii="Times New Roman" w:hAnsi="Times New Roman" w:cs="Times New Roman"/>
        </w:rPr>
        <w:t>The</w:t>
      </w:r>
      <w:r w:rsidR="00E22790" w:rsidRPr="00E22790">
        <w:rPr>
          <w:rFonts w:ascii="Times New Roman" w:hAnsi="Times New Roman" w:cs="Times New Roman"/>
        </w:rPr>
        <w:t xml:space="preserve"> lowest value of standardized anomaly of DT potential temperature and of 1000–500-hPa thickness of some CAO TPVs and some CAO cold pools, respectively, is between the 25th and 75th percentiles of that of climatological TPVs (Fig. 14b) and climatological cold</w:t>
      </w:r>
      <w:r w:rsidR="00E20B6B">
        <w:rPr>
          <w:rFonts w:ascii="Times New Roman" w:hAnsi="Times New Roman" w:cs="Times New Roman"/>
        </w:rPr>
        <w:t xml:space="preserve"> pools (Fig. 15b), respectively</w:t>
      </w:r>
      <w:r>
        <w:rPr>
          <w:rFonts w:ascii="Times New Roman" w:hAnsi="Times New Roman" w:cs="Times New Roman"/>
        </w:rPr>
        <w:t>, for all seasons</w:t>
      </w:r>
      <w:r w:rsidR="00E20B6B">
        <w:rPr>
          <w:rFonts w:ascii="Times New Roman" w:hAnsi="Times New Roman" w:cs="Times New Roman"/>
        </w:rPr>
        <w:t xml:space="preserve">. Thus, </w:t>
      </w:r>
      <w:r w:rsidR="00E22790" w:rsidRPr="00E22790">
        <w:rPr>
          <w:rFonts w:ascii="Times New Roman" w:hAnsi="Times New Roman" w:cs="Times New Roman"/>
        </w:rPr>
        <w:t xml:space="preserve">some CAO TPVs and </w:t>
      </w:r>
      <w:r w:rsidR="00E20B6B">
        <w:rPr>
          <w:rFonts w:ascii="Times New Roman" w:hAnsi="Times New Roman" w:cs="Times New Roman"/>
        </w:rPr>
        <w:t xml:space="preserve">some </w:t>
      </w:r>
      <w:r w:rsidR="00E22790" w:rsidRPr="00E22790">
        <w:rPr>
          <w:rFonts w:ascii="Times New Roman" w:hAnsi="Times New Roman" w:cs="Times New Roman"/>
        </w:rPr>
        <w:t>CAO cold pools are similarly anomalously cold as climatological TPVs and climatol</w:t>
      </w:r>
      <w:r w:rsidR="00E20B6B">
        <w:rPr>
          <w:rFonts w:ascii="Times New Roman" w:hAnsi="Times New Roman" w:cs="Times New Roman"/>
        </w:rPr>
        <w:t>ogical cold pools, respectively, indicating that</w:t>
      </w:r>
      <w:r w:rsidR="00267DC4">
        <w:rPr>
          <w:rFonts w:ascii="Times New Roman" w:hAnsi="Times New Roman" w:cs="Times New Roman"/>
        </w:rPr>
        <w:t xml:space="preserve"> </w:t>
      </w:r>
      <w:r w:rsidR="00546ABB">
        <w:rPr>
          <w:rFonts w:ascii="Times New Roman" w:hAnsi="Times New Roman" w:cs="Times New Roman"/>
        </w:rPr>
        <w:t>TPVs and cold pools do</w:t>
      </w:r>
      <w:r w:rsidR="003E7630">
        <w:rPr>
          <w:rFonts w:ascii="Times New Roman" w:hAnsi="Times New Roman" w:cs="Times New Roman"/>
        </w:rPr>
        <w:t xml:space="preserve"> not</w:t>
      </w:r>
      <w:r w:rsidR="00267DC4">
        <w:rPr>
          <w:rFonts w:ascii="Times New Roman" w:hAnsi="Times New Roman" w:cs="Times New Roman"/>
        </w:rPr>
        <w:t xml:space="preserve"> always</w:t>
      </w:r>
      <w:r w:rsidR="003E7630">
        <w:rPr>
          <w:rFonts w:ascii="Times New Roman" w:hAnsi="Times New Roman" w:cs="Times New Roman"/>
        </w:rPr>
        <w:t xml:space="preserve"> </w:t>
      </w:r>
      <w:r w:rsidR="00546ABB">
        <w:rPr>
          <w:rFonts w:ascii="Times New Roman" w:hAnsi="Times New Roman" w:cs="Times New Roman"/>
        </w:rPr>
        <w:t xml:space="preserve">need to </w:t>
      </w:r>
      <w:r w:rsidR="003E7630">
        <w:rPr>
          <w:rFonts w:ascii="Times New Roman" w:hAnsi="Times New Roman" w:cs="Times New Roman"/>
        </w:rPr>
        <w:t>be exceptional</w:t>
      </w:r>
      <w:r w:rsidR="00EB2233">
        <w:rPr>
          <w:rFonts w:ascii="Times New Roman" w:hAnsi="Times New Roman" w:cs="Times New Roman"/>
        </w:rPr>
        <w:t xml:space="preserve">ly cold to contribute to </w:t>
      </w:r>
      <w:r w:rsidR="003E7630">
        <w:rPr>
          <w:rFonts w:ascii="Times New Roman" w:hAnsi="Times New Roman" w:cs="Times New Roman"/>
        </w:rPr>
        <w:t>CAO</w:t>
      </w:r>
      <w:r w:rsidR="00EB2233">
        <w:rPr>
          <w:rFonts w:ascii="Times New Roman" w:hAnsi="Times New Roman" w:cs="Times New Roman"/>
        </w:rPr>
        <w:t>s</w:t>
      </w:r>
      <w:r w:rsidR="003E7630">
        <w:rPr>
          <w:rFonts w:ascii="Times New Roman" w:hAnsi="Times New Roman" w:cs="Times New Roman"/>
        </w:rPr>
        <w:t>.</w:t>
      </w:r>
      <w:r w:rsidR="00567824">
        <w:rPr>
          <w:rFonts w:ascii="Times New Roman" w:hAnsi="Times New Roman" w:cs="Times New Roman"/>
        </w:rPr>
        <w:t xml:space="preserve"> </w:t>
      </w:r>
      <w:r w:rsidR="00E22790">
        <w:rPr>
          <w:rFonts w:ascii="Times New Roman" w:hAnsi="Times New Roman" w:cs="Times New Roman"/>
        </w:rPr>
        <w:t>A</w:t>
      </w:r>
      <w:r w:rsidR="00E22790" w:rsidRPr="00E22790">
        <w:rPr>
          <w:rFonts w:ascii="Times New Roman" w:hAnsi="Times New Roman" w:cs="Times New Roman"/>
        </w:rPr>
        <w:t>lthough there is an expected seasonal variability in the lowest DT potential temperature of climatological TPVs and CAO TPVs (Fig. 14a), and in the lowest 1000–500-hPa thickness of climatological cold pools and CAO cold pools (Fig. 15a), each of these types of TPVs and cold pools tend to be similarly anomalously cold each season (Figs. 14b and 15b).</w:t>
      </w:r>
      <w:r w:rsidR="00E22790">
        <w:rPr>
          <w:rFonts w:ascii="Times New Roman" w:hAnsi="Times New Roman" w:cs="Times New Roman"/>
        </w:rPr>
        <w:t xml:space="preserve"> </w:t>
      </w:r>
      <w:r w:rsidR="00DC52F9">
        <w:rPr>
          <w:rFonts w:ascii="Times New Roman" w:hAnsi="Times New Roman" w:cs="Times New Roman"/>
        </w:rPr>
        <w:t>For</w:t>
      </w:r>
      <w:r w:rsidR="00F2610C">
        <w:rPr>
          <w:rFonts w:ascii="Times New Roman" w:hAnsi="Times New Roman" w:cs="Times New Roman"/>
        </w:rPr>
        <w:t xml:space="preserve"> example, although a </w:t>
      </w:r>
      <w:r w:rsidR="00DC52F9">
        <w:rPr>
          <w:rFonts w:ascii="Times New Roman" w:hAnsi="Times New Roman" w:cs="Times New Roman"/>
        </w:rPr>
        <w:t xml:space="preserve">CAO </w:t>
      </w:r>
      <w:r w:rsidR="006A275F">
        <w:rPr>
          <w:rFonts w:ascii="Times New Roman" w:hAnsi="Times New Roman" w:cs="Times New Roman"/>
        </w:rPr>
        <w:t>cold pool</w:t>
      </w:r>
      <w:r w:rsidR="0046120E">
        <w:rPr>
          <w:rFonts w:ascii="Times New Roman" w:hAnsi="Times New Roman" w:cs="Times New Roman"/>
        </w:rPr>
        <w:t xml:space="preserve"> during summer</w:t>
      </w:r>
      <w:r w:rsidR="006A275F">
        <w:rPr>
          <w:rFonts w:ascii="Times New Roman" w:hAnsi="Times New Roman" w:cs="Times New Roman"/>
        </w:rPr>
        <w:t xml:space="preserve"> may not be as cold </w:t>
      </w:r>
      <w:r w:rsidR="00F2610C">
        <w:rPr>
          <w:rFonts w:ascii="Times New Roman" w:hAnsi="Times New Roman" w:cs="Times New Roman"/>
        </w:rPr>
        <w:t xml:space="preserve">as </w:t>
      </w:r>
      <w:r w:rsidR="0046120E">
        <w:rPr>
          <w:rFonts w:ascii="Times New Roman" w:hAnsi="Times New Roman" w:cs="Times New Roman"/>
        </w:rPr>
        <w:t>a</w:t>
      </w:r>
      <w:r w:rsidR="00DC52F9">
        <w:rPr>
          <w:rFonts w:ascii="Times New Roman" w:hAnsi="Times New Roman" w:cs="Times New Roman"/>
        </w:rPr>
        <w:t xml:space="preserve"> CAO cold pool </w:t>
      </w:r>
      <w:r w:rsidR="00F2610C">
        <w:rPr>
          <w:rFonts w:ascii="Times New Roman" w:hAnsi="Times New Roman" w:cs="Times New Roman"/>
        </w:rPr>
        <w:t xml:space="preserve">during winter, the </w:t>
      </w:r>
      <w:r w:rsidR="00DC52F9">
        <w:rPr>
          <w:rFonts w:ascii="Times New Roman" w:hAnsi="Times New Roman" w:cs="Times New Roman"/>
        </w:rPr>
        <w:t>CAO cold pools</w:t>
      </w:r>
      <w:r w:rsidR="00F2610C">
        <w:rPr>
          <w:rFonts w:ascii="Times New Roman" w:hAnsi="Times New Roman" w:cs="Times New Roman"/>
        </w:rPr>
        <w:t xml:space="preserve"> may be similarly anomalously cold during both seasons.</w:t>
      </w:r>
    </w:p>
    <w:p w14:paraId="50BFE51A" w14:textId="158AC8D2" w:rsidR="00E22790" w:rsidRPr="00851904" w:rsidRDefault="00774EC3" w:rsidP="005F3CC1">
      <w:pPr>
        <w:spacing w:line="480" w:lineRule="auto"/>
        <w:ind w:firstLine="720"/>
        <w:rPr>
          <w:rFonts w:ascii="Times New Roman" w:hAnsi="Times New Roman" w:cs="Times New Roman"/>
        </w:rPr>
      </w:pPr>
      <w:r>
        <w:rPr>
          <w:rFonts w:ascii="Times New Roman" w:hAnsi="Times New Roman" w:cs="Times New Roman"/>
        </w:rPr>
        <w:t xml:space="preserve">In terms of </w:t>
      </w:r>
      <w:r w:rsidR="009507A3">
        <w:rPr>
          <w:rFonts w:ascii="Times New Roman" w:hAnsi="Times New Roman" w:cs="Times New Roman"/>
        </w:rPr>
        <w:t>longevity</w:t>
      </w:r>
      <w:r>
        <w:rPr>
          <w:rFonts w:ascii="Times New Roman" w:hAnsi="Times New Roman" w:cs="Times New Roman"/>
        </w:rPr>
        <w:t xml:space="preserve">, </w:t>
      </w:r>
      <w:r w:rsidR="0056782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TPVs</w:t>
      </w:r>
      <w:r w:rsidR="00567824" w:rsidRPr="00851904">
        <w:rPr>
          <w:rFonts w:ascii="Times New Roman" w:hAnsi="Times New Roman" w:cs="Times New Roman"/>
        </w:rPr>
        <w:t xml:space="preserve"> for all seasons (Fig. 14c and Table 4)</w:t>
      </w:r>
      <w:r w:rsidR="00567824">
        <w:rPr>
          <w:rFonts w:ascii="Times New Roman" w:hAnsi="Times New Roman" w:cs="Times New Roman"/>
        </w:rPr>
        <w:t xml:space="preserve">, and CAO </w:t>
      </w:r>
      <w:r w:rsidR="00567824" w:rsidRPr="00851904">
        <w:rPr>
          <w:rFonts w:ascii="Times New Roman" w:hAnsi="Times New Roman" w:cs="Times New Roman"/>
        </w:rPr>
        <w:t>cold pools are associated with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cold pools</w:t>
      </w:r>
      <w:r w:rsidR="00567824" w:rsidRPr="00851904">
        <w:rPr>
          <w:rFonts w:ascii="Times New Roman" w:hAnsi="Times New Roman" w:cs="Times New Roman"/>
        </w:rPr>
        <w:t xml:space="preserve"> for winter and autumn (Fig. 15c and Table 5).</w:t>
      </w:r>
      <w:r w:rsidR="00567824">
        <w:rPr>
          <w:rFonts w:ascii="Times New Roman" w:hAnsi="Times New Roman" w:cs="Times New Roman"/>
        </w:rPr>
        <w:t xml:space="preserve"> </w:t>
      </w:r>
      <w:r w:rsidR="00E22790">
        <w:rPr>
          <w:rFonts w:ascii="Times New Roman" w:hAnsi="Times New Roman" w:cs="Times New Roman"/>
        </w:rPr>
        <w:t xml:space="preserve">The </w:t>
      </w:r>
      <w:r w:rsidR="00E22790" w:rsidRPr="00E22790">
        <w:rPr>
          <w:rFonts w:ascii="Times New Roman" w:hAnsi="Times New Roman" w:cs="Times New Roman"/>
        </w:rPr>
        <w:t xml:space="preserve">tendency for </w:t>
      </w:r>
      <w:r w:rsidR="00232098">
        <w:rPr>
          <w:rFonts w:ascii="Times New Roman" w:hAnsi="Times New Roman" w:cs="Times New Roman"/>
        </w:rPr>
        <w:t xml:space="preserve">statistically significantly </w:t>
      </w:r>
      <w:r w:rsidR="00E22790" w:rsidRPr="00E22790">
        <w:rPr>
          <w:rFonts w:ascii="Times New Roman" w:hAnsi="Times New Roman" w:cs="Times New Roman"/>
        </w:rPr>
        <w:t>longer lifetimes of CAO TPVs and CAO cold pools compared to climatological TPVs and climatol</w:t>
      </w:r>
      <w:r w:rsidR="00546ABB">
        <w:rPr>
          <w:rFonts w:ascii="Times New Roman" w:hAnsi="Times New Roman" w:cs="Times New Roman"/>
        </w:rPr>
        <w:t xml:space="preserve">ogical cold pools, respectively, </w:t>
      </w:r>
      <w:r w:rsidR="00E22790" w:rsidRPr="00E22790">
        <w:rPr>
          <w:rFonts w:ascii="Times New Roman" w:hAnsi="Times New Roman" w:cs="Times New Roman"/>
        </w:rPr>
        <w:t xml:space="preserve">may </w:t>
      </w:r>
      <w:r w:rsidR="00963F15">
        <w:rPr>
          <w:rFonts w:ascii="Times New Roman" w:hAnsi="Times New Roman" w:cs="Times New Roman"/>
        </w:rPr>
        <w:t>suggest a</w:t>
      </w:r>
      <w:r w:rsidR="00E22790" w:rsidRPr="00E22790">
        <w:rPr>
          <w:rFonts w:ascii="Times New Roman" w:hAnsi="Times New Roman" w:cs="Times New Roman"/>
        </w:rPr>
        <w:t xml:space="preserve"> longer period of longwave radi</w:t>
      </w:r>
      <w:r w:rsidR="00CC1559">
        <w:rPr>
          <w:rFonts w:ascii="Times New Roman" w:hAnsi="Times New Roman" w:cs="Times New Roman"/>
        </w:rPr>
        <w:t>ative cooling to contribute to</w:t>
      </w:r>
      <w:r w:rsidR="00E22790" w:rsidRPr="00E22790">
        <w:rPr>
          <w:rFonts w:ascii="Times New Roman" w:hAnsi="Times New Roman" w:cs="Times New Roman"/>
        </w:rPr>
        <w:t xml:space="preserve"> </w:t>
      </w:r>
      <w:r w:rsidR="00CC1559">
        <w:rPr>
          <w:rFonts w:ascii="Times New Roman" w:hAnsi="Times New Roman" w:cs="Times New Roman"/>
        </w:rPr>
        <w:t xml:space="preserve">more </w:t>
      </w:r>
      <w:r w:rsidR="00E22790" w:rsidRPr="00E22790">
        <w:rPr>
          <w:rFonts w:ascii="Times New Roman" w:hAnsi="Times New Roman" w:cs="Times New Roman"/>
        </w:rPr>
        <w:t xml:space="preserve">cooling of CAO TPVs and CAO cold pools compared to climatological TPVs and climatological cold pools. </w:t>
      </w:r>
      <w:r w:rsidR="00E22790">
        <w:rPr>
          <w:rFonts w:ascii="Times New Roman" w:hAnsi="Times New Roman" w:cs="Times New Roman"/>
        </w:rPr>
        <w:t xml:space="preserve">However, </w:t>
      </w:r>
      <w:r w:rsidR="00E22790" w:rsidRPr="00E22790">
        <w:rPr>
          <w:rFonts w:ascii="Times New Roman" w:hAnsi="Times New Roman" w:cs="Times New Roman"/>
        </w:rPr>
        <w:t>some CAO TPVs and CAO cold pools are relatively short-lived (Figs. 14c and 15c), as they may, in some cases, break</w:t>
      </w:r>
      <w:r w:rsidR="00F77FEF">
        <w:rPr>
          <w:rFonts w:ascii="Times New Roman" w:hAnsi="Times New Roman" w:cs="Times New Roman"/>
        </w:rPr>
        <w:t xml:space="preserve"> off from previously existing </w:t>
      </w:r>
      <w:r w:rsidR="00E22790" w:rsidRPr="00E22790">
        <w:rPr>
          <w:rFonts w:ascii="Times New Roman" w:hAnsi="Times New Roman" w:cs="Times New Roman"/>
        </w:rPr>
        <w:t>TPVs and cold pools</w:t>
      </w:r>
      <w:r w:rsidR="00963F15">
        <w:rPr>
          <w:rFonts w:ascii="Times New Roman" w:hAnsi="Times New Roman" w:cs="Times New Roman"/>
        </w:rPr>
        <w:t>,</w:t>
      </w:r>
      <w:r w:rsidR="00E22790" w:rsidRPr="00E22790">
        <w:rPr>
          <w:rFonts w:ascii="Times New Roman" w:hAnsi="Times New Roman" w:cs="Times New Roman"/>
        </w:rPr>
        <w:t xml:space="preserve"> or</w:t>
      </w:r>
      <w:r w:rsidR="00963F15">
        <w:rPr>
          <w:rFonts w:ascii="Times New Roman" w:hAnsi="Times New Roman" w:cs="Times New Roman"/>
        </w:rPr>
        <w:t xml:space="preserve">, </w:t>
      </w:r>
      <w:r w:rsidR="00987A5E">
        <w:rPr>
          <w:rFonts w:ascii="Times New Roman" w:hAnsi="Times New Roman" w:cs="Times New Roman"/>
        </w:rPr>
        <w:t>in the case of cold pools,</w:t>
      </w:r>
      <w:r w:rsidR="00E22790" w:rsidRPr="00E22790">
        <w:rPr>
          <w:rFonts w:ascii="Times New Roman" w:hAnsi="Times New Roman" w:cs="Times New Roman"/>
        </w:rPr>
        <w:t xml:space="preserve"> may not be trackable until </w:t>
      </w:r>
      <w:r w:rsidR="00F77FEF">
        <w:rPr>
          <w:rFonts w:ascii="Times New Roman" w:hAnsi="Times New Roman" w:cs="Times New Roman"/>
        </w:rPr>
        <w:t>they become cold enough</w:t>
      </w:r>
      <w:r w:rsidR="00987A5E">
        <w:rPr>
          <w:rFonts w:ascii="Times New Roman" w:hAnsi="Times New Roman" w:cs="Times New Roman"/>
        </w:rPr>
        <w:t xml:space="preserve"> to have a distinct 1000–500-hPa thickness minimum</w:t>
      </w:r>
      <w:r w:rsidR="00F77FEF">
        <w:rPr>
          <w:rFonts w:ascii="Times New Roman" w:hAnsi="Times New Roman" w:cs="Times New Roman"/>
        </w:rPr>
        <w:t xml:space="preserve"> </w:t>
      </w:r>
      <w:r w:rsidR="00546ABB">
        <w:rPr>
          <w:rFonts w:ascii="Times New Roman" w:hAnsi="Times New Roman" w:cs="Times New Roman"/>
        </w:rPr>
        <w:t xml:space="preserve">(e.g., a </w:t>
      </w:r>
      <w:r w:rsidR="00E22790" w:rsidRPr="00E22790">
        <w:rPr>
          <w:rFonts w:ascii="Times New Roman" w:hAnsi="Times New Roman" w:cs="Times New Roman"/>
        </w:rPr>
        <w:t>thickness trough becomes a cold pool).</w:t>
      </w:r>
      <w:r w:rsidR="00567824">
        <w:rPr>
          <w:rFonts w:ascii="Times New Roman" w:hAnsi="Times New Roman" w:cs="Times New Roman"/>
        </w:rPr>
        <w:t xml:space="preserve"> </w:t>
      </w:r>
    </w:p>
    <w:p w14:paraId="75E1F642" w14:textId="77777777" w:rsidR="00851904" w:rsidRDefault="00851904" w:rsidP="005F3CC1">
      <w:pPr>
        <w:spacing w:line="480" w:lineRule="auto"/>
        <w:ind w:firstLine="720"/>
        <w:rPr>
          <w:rFonts w:ascii="Times New Roman" w:hAnsi="Times New Roman" w:cs="Times New Roman"/>
        </w:rPr>
      </w:pPr>
    </w:p>
    <w:p w14:paraId="4CFC66B7" w14:textId="35F40269" w:rsidR="008450C6" w:rsidRPr="008450C6" w:rsidRDefault="008450C6" w:rsidP="005F3CC1">
      <w:pPr>
        <w:spacing w:line="480" w:lineRule="auto"/>
        <w:rPr>
          <w:rFonts w:ascii="Times New Roman" w:hAnsi="Times New Roman" w:cs="Times New Roman"/>
          <w:b/>
        </w:rPr>
      </w:pPr>
      <w:r w:rsidRPr="008450C6">
        <w:rPr>
          <w:rFonts w:ascii="Times New Roman" w:hAnsi="Times New Roman" w:cs="Times New Roman"/>
          <w:b/>
        </w:rPr>
        <w:t>4. Summary and conclusions</w:t>
      </w:r>
    </w:p>
    <w:p w14:paraId="155EB049" w14:textId="7DA34025" w:rsidR="00CD4C31" w:rsidRDefault="007F03BB" w:rsidP="005F3CC1">
      <w:pPr>
        <w:spacing w:line="480" w:lineRule="auto"/>
        <w:ind w:firstLine="720"/>
        <w:rPr>
          <w:rFonts w:ascii="Times New Roman" w:hAnsi="Times New Roman" w:cs="Times New Roman"/>
        </w:rPr>
      </w:pPr>
      <w:r>
        <w:rPr>
          <w:rFonts w:ascii="Times New Roman" w:hAnsi="Times New Roman" w:cs="Times New Roman"/>
        </w:rPr>
        <w:t>It has been shown that TPVs are associate</w:t>
      </w:r>
      <w:r w:rsidR="00CD4C31">
        <w:rPr>
          <w:rFonts w:ascii="Times New Roman" w:hAnsi="Times New Roman" w:cs="Times New Roman"/>
        </w:rPr>
        <w:t>d</w:t>
      </w:r>
      <w:r>
        <w:rPr>
          <w:rFonts w:ascii="Times New Roman" w:hAnsi="Times New Roman" w:cs="Times New Roman"/>
        </w:rPr>
        <w:t xml:space="preserve"> with anomalous</w:t>
      </w:r>
      <w:r w:rsidR="00B43DEB">
        <w:rPr>
          <w:rFonts w:ascii="Times New Roman" w:hAnsi="Times New Roman" w:cs="Times New Roman"/>
        </w:rPr>
        <w:t>ly</w:t>
      </w:r>
      <w:r>
        <w:rPr>
          <w:rFonts w:ascii="Times New Roman" w:hAnsi="Times New Roman" w:cs="Times New Roman"/>
        </w:rPr>
        <w:t xml:space="preserve"> cold air throughout the depth of the troposphere </w:t>
      </w:r>
      <w:r w:rsidR="000151E8">
        <w:rPr>
          <w:rFonts w:ascii="Times New Roman" w:hAnsi="Times New Roman" w:cs="Times New Roman"/>
        </w:rPr>
        <w:t>(e.g., Cavallo and Hakim 2010),</w:t>
      </w:r>
      <w:r w:rsidR="00B06F0E">
        <w:rPr>
          <w:rFonts w:ascii="Times New Roman" w:hAnsi="Times New Roman" w:cs="Times New Roman"/>
        </w:rPr>
        <w:t xml:space="preserve"> and that </w:t>
      </w:r>
      <w:r w:rsidR="00C27F23">
        <w:rPr>
          <w:rFonts w:ascii="Times New Roman" w:hAnsi="Times New Roman" w:cs="Times New Roman"/>
        </w:rPr>
        <w:t xml:space="preserve">there </w:t>
      </w:r>
      <w:r w:rsidR="00887B9C">
        <w:rPr>
          <w:rFonts w:ascii="Times New Roman" w:hAnsi="Times New Roman" w:cs="Times New Roman"/>
        </w:rPr>
        <w:t>is evidence of</w:t>
      </w:r>
      <w:r w:rsidR="008450C6">
        <w:rPr>
          <w:rFonts w:ascii="Times New Roman" w:hAnsi="Times New Roman" w:cs="Times New Roman"/>
        </w:rPr>
        <w:t xml:space="preserve"> linkage</w:t>
      </w:r>
      <w:r w:rsidR="00B42D65">
        <w:rPr>
          <w:rFonts w:ascii="Times New Roman" w:hAnsi="Times New Roman" w:cs="Times New Roman"/>
        </w:rPr>
        <w:t>s</w:t>
      </w:r>
      <w:r w:rsidR="008450C6">
        <w:rPr>
          <w:rFonts w:ascii="Times New Roman" w:hAnsi="Times New Roman" w:cs="Times New Roman"/>
        </w:rPr>
        <w:t xml:space="preserve"> between TPVs, cold pools, and CAOs (e.g., </w:t>
      </w:r>
      <w:r w:rsidR="00531AA5">
        <w:rPr>
          <w:rFonts w:ascii="Times New Roman" w:hAnsi="Times New Roman" w:cs="Times New Roman"/>
        </w:rPr>
        <w:t xml:space="preserve">Boyle and Bosart 1983; </w:t>
      </w:r>
      <w:r w:rsidR="008450C6">
        <w:rPr>
          <w:rFonts w:ascii="Times New Roman" w:hAnsi="Times New Roman" w:cs="Times New Roman"/>
        </w:rPr>
        <w:t>Shapiro et al. 1987; Hakim et al. 1995</w:t>
      </w:r>
      <w:r w:rsidR="00B06F0E">
        <w:rPr>
          <w:rFonts w:ascii="Times New Roman" w:hAnsi="Times New Roman" w:cs="Times New Roman"/>
        </w:rPr>
        <w:t>; Papritz et al. 2019</w:t>
      </w:r>
      <w:r w:rsidR="009F53B4">
        <w:rPr>
          <w:rFonts w:ascii="Times New Roman" w:hAnsi="Times New Roman" w:cs="Times New Roman"/>
        </w:rPr>
        <w:t>; Lillo et al. 2020</w:t>
      </w:r>
      <w:r w:rsidR="008450C6">
        <w:rPr>
          <w:rFonts w:ascii="Times New Roman" w:hAnsi="Times New Roman" w:cs="Times New Roman"/>
        </w:rPr>
        <w:t>).</w:t>
      </w:r>
      <w:r w:rsidR="00C27F23">
        <w:rPr>
          <w:rFonts w:ascii="Times New Roman" w:hAnsi="Times New Roman" w:cs="Times New Roman"/>
        </w:rPr>
        <w:t xml:space="preserve"> This</w:t>
      </w:r>
      <w:r w:rsidR="005115F5">
        <w:rPr>
          <w:rFonts w:ascii="Times New Roman" w:hAnsi="Times New Roman" w:cs="Times New Roman"/>
        </w:rPr>
        <w:t xml:space="preserve"> study</w:t>
      </w:r>
      <w:r w:rsidR="003A5B25">
        <w:rPr>
          <w:rFonts w:ascii="Times New Roman" w:hAnsi="Times New Roman" w:cs="Times New Roman"/>
        </w:rPr>
        <w:t xml:space="preserve"> provides</w:t>
      </w:r>
      <w:r w:rsidR="005115F5">
        <w:rPr>
          <w:rFonts w:ascii="Times New Roman" w:hAnsi="Times New Roman" w:cs="Times New Roman"/>
        </w:rPr>
        <w:t xml:space="preserve"> </w:t>
      </w:r>
      <w:r w:rsidR="00B06F0E">
        <w:rPr>
          <w:rFonts w:ascii="Times New Roman" w:hAnsi="Times New Roman" w:cs="Times New Roman"/>
        </w:rPr>
        <w:t xml:space="preserve">additional </w:t>
      </w:r>
      <w:r w:rsidR="005115F5">
        <w:rPr>
          <w:rFonts w:ascii="Times New Roman" w:hAnsi="Times New Roman" w:cs="Times New Roman"/>
        </w:rPr>
        <w:t>understanding of the linkages between TPVs, cold pools, and CAOs by linking together climatologies</w:t>
      </w:r>
      <w:r w:rsidR="00B06F0E">
        <w:rPr>
          <w:rFonts w:ascii="Times New Roman" w:hAnsi="Times New Roman" w:cs="Times New Roman"/>
        </w:rPr>
        <w:t xml:space="preserve"> of TPV</w:t>
      </w:r>
      <w:r w:rsidR="00990743">
        <w:rPr>
          <w:rFonts w:ascii="Times New Roman" w:hAnsi="Times New Roman" w:cs="Times New Roman"/>
        </w:rPr>
        <w:t>s, cold pools, and CAOs</w:t>
      </w:r>
      <w:r w:rsidR="005F37C1">
        <w:rPr>
          <w:rFonts w:ascii="Times New Roman" w:hAnsi="Times New Roman" w:cs="Times New Roman"/>
        </w:rPr>
        <w:t xml:space="preserve"> occurring in six regions over the central and eastern U.S.</w:t>
      </w:r>
      <w:r w:rsidR="00990743">
        <w:rPr>
          <w:rFonts w:ascii="Times New Roman" w:hAnsi="Times New Roman" w:cs="Times New Roman"/>
        </w:rPr>
        <w:t xml:space="preserve">, and </w:t>
      </w:r>
      <w:r w:rsidR="00B06F0E">
        <w:rPr>
          <w:rFonts w:ascii="Times New Roman" w:hAnsi="Times New Roman" w:cs="Times New Roman"/>
        </w:rPr>
        <w:t xml:space="preserve">identifying </w:t>
      </w:r>
      <w:r w:rsidR="00C27F23">
        <w:rPr>
          <w:rFonts w:ascii="Times New Roman" w:hAnsi="Times New Roman" w:cs="Times New Roman"/>
        </w:rPr>
        <w:t>CAOs linked to cold</w:t>
      </w:r>
      <w:r w:rsidR="005F37C1">
        <w:rPr>
          <w:rFonts w:ascii="Times New Roman" w:hAnsi="Times New Roman" w:cs="Times New Roman"/>
        </w:rPr>
        <w:t xml:space="preserve"> pools associated with TPVs for these regions.</w:t>
      </w:r>
    </w:p>
    <w:p w14:paraId="42B07726" w14:textId="0EA92E26" w:rsidR="00426737" w:rsidRDefault="002058BD" w:rsidP="005F3CC1">
      <w:pPr>
        <w:spacing w:line="480" w:lineRule="auto"/>
        <w:ind w:firstLine="720"/>
        <w:rPr>
          <w:rFonts w:ascii="Times New Roman" w:hAnsi="Times New Roman" w:cs="Times New Roman"/>
        </w:rPr>
      </w:pPr>
      <w:r>
        <w:rPr>
          <w:rFonts w:ascii="Times New Roman" w:hAnsi="Times New Roman" w:cs="Times New Roman"/>
        </w:rPr>
        <w:t xml:space="preserve">Central and eastern North America, in </w:t>
      </w:r>
      <w:r w:rsidR="0095313F">
        <w:rPr>
          <w:rFonts w:ascii="Times New Roman" w:hAnsi="Times New Roman" w:cs="Times New Roman"/>
        </w:rPr>
        <w:t>particular</w:t>
      </w:r>
      <w:r>
        <w:rPr>
          <w:rFonts w:ascii="Times New Roman" w:hAnsi="Times New Roman" w:cs="Times New Roman"/>
        </w:rPr>
        <w:t xml:space="preserve"> northern Canada and the Canadian Archipelago,</w:t>
      </w:r>
      <w:r w:rsidR="008D38AB">
        <w:rPr>
          <w:rFonts w:ascii="Times New Roman" w:hAnsi="Times New Roman" w:cs="Times New Roman"/>
        </w:rPr>
        <w:t xml:space="preserve"> </w:t>
      </w:r>
      <w:r w:rsidR="005F37C1">
        <w:rPr>
          <w:rFonts w:ascii="Times New Roman" w:hAnsi="Times New Roman" w:cs="Times New Roman"/>
        </w:rPr>
        <w:t>is shown in</w:t>
      </w:r>
      <w:r w:rsidR="008D38AB">
        <w:rPr>
          <w:rFonts w:ascii="Times New Roman" w:hAnsi="Times New Roman" w:cs="Times New Roman"/>
        </w:rPr>
        <w:t xml:space="preserve"> this study and in past studies (e.g., Hakim and Canavan 2005; Cavallo and Hakim </w:t>
      </w:r>
      <w:r w:rsidR="00752DE5">
        <w:rPr>
          <w:rFonts w:ascii="Times New Roman" w:hAnsi="Times New Roman" w:cs="Times New Roman"/>
        </w:rPr>
        <w:t xml:space="preserve">2009, </w:t>
      </w:r>
      <w:r w:rsidR="009B15F1">
        <w:rPr>
          <w:rFonts w:ascii="Times New Roman" w:hAnsi="Times New Roman" w:cs="Times New Roman"/>
        </w:rPr>
        <w:t>201</w:t>
      </w:r>
      <w:r w:rsidR="00752DE5">
        <w:rPr>
          <w:rFonts w:ascii="Times New Roman" w:hAnsi="Times New Roman" w:cs="Times New Roman"/>
        </w:rPr>
        <w:t>2</w:t>
      </w:r>
      <w:r w:rsidR="009B15F1">
        <w:rPr>
          <w:rFonts w:ascii="Times New Roman" w:hAnsi="Times New Roman" w:cs="Times New Roman"/>
        </w:rPr>
        <w:t>) to be a region of high TPV occurrence</w:t>
      </w:r>
      <w:r>
        <w:rPr>
          <w:rFonts w:ascii="Times New Roman" w:hAnsi="Times New Roman" w:cs="Times New Roman"/>
        </w:rPr>
        <w:t xml:space="preserve">, and </w:t>
      </w:r>
      <w:r w:rsidR="00421097">
        <w:rPr>
          <w:rFonts w:ascii="Times New Roman" w:hAnsi="Times New Roman" w:cs="Times New Roman"/>
        </w:rPr>
        <w:t xml:space="preserve">in this study to be </w:t>
      </w:r>
      <w:r>
        <w:rPr>
          <w:rFonts w:ascii="Times New Roman" w:hAnsi="Times New Roman" w:cs="Times New Roman"/>
        </w:rPr>
        <w:t>a region of high cold pool occurrence</w:t>
      </w:r>
      <w:r w:rsidR="00B06F0E">
        <w:rPr>
          <w:rFonts w:ascii="Times New Roman" w:hAnsi="Times New Roman" w:cs="Times New Roman"/>
        </w:rPr>
        <w:t xml:space="preserve">. </w:t>
      </w:r>
      <w:r w:rsidR="009B15F1">
        <w:rPr>
          <w:rFonts w:ascii="Times New Roman" w:hAnsi="Times New Roman" w:cs="Times New Roman"/>
        </w:rPr>
        <w:t xml:space="preserve">This study further shows that </w:t>
      </w:r>
      <w:r>
        <w:rPr>
          <w:rFonts w:ascii="Times New Roman" w:hAnsi="Times New Roman" w:cs="Times New Roman"/>
        </w:rPr>
        <w:t>c</w:t>
      </w:r>
      <w:r w:rsidR="00C27F23">
        <w:rPr>
          <w:rFonts w:ascii="Times New Roman" w:hAnsi="Times New Roman" w:cs="Times New Roman"/>
        </w:rPr>
        <w:t xml:space="preserve">entral and eastern North </w:t>
      </w:r>
      <w:r w:rsidR="00093F16">
        <w:rPr>
          <w:rFonts w:ascii="Times New Roman" w:hAnsi="Times New Roman" w:cs="Times New Roman"/>
        </w:rPr>
        <w:t>America</w:t>
      </w:r>
      <w:r w:rsidR="00CD4C31">
        <w:rPr>
          <w:rFonts w:ascii="Times New Roman" w:hAnsi="Times New Roman" w:cs="Times New Roman"/>
        </w:rPr>
        <w:t xml:space="preserve"> </w:t>
      </w:r>
      <w:r w:rsidR="00C27F23">
        <w:rPr>
          <w:rFonts w:ascii="Times New Roman" w:hAnsi="Times New Roman" w:cs="Times New Roman"/>
        </w:rPr>
        <w:t xml:space="preserve">is </w:t>
      </w:r>
      <w:r w:rsidR="009B15F1">
        <w:rPr>
          <w:rFonts w:ascii="Times New Roman" w:hAnsi="Times New Roman" w:cs="Times New Roman"/>
        </w:rPr>
        <w:t>a</w:t>
      </w:r>
      <w:r w:rsidR="00C27F23">
        <w:rPr>
          <w:rFonts w:ascii="Times New Roman" w:hAnsi="Times New Roman" w:cs="Times New Roman"/>
        </w:rPr>
        <w:t xml:space="preserve"> favorable region for</w:t>
      </w:r>
      <w:r w:rsidR="009B15F1">
        <w:rPr>
          <w:rFonts w:ascii="Times New Roman" w:hAnsi="Times New Roman" w:cs="Times New Roman"/>
        </w:rPr>
        <w:t xml:space="preserve"> the equatorward transport of</w:t>
      </w:r>
      <w:r w:rsidR="00C27F23">
        <w:rPr>
          <w:rFonts w:ascii="Times New Roman" w:hAnsi="Times New Roman" w:cs="Times New Roman"/>
        </w:rPr>
        <w:t xml:space="preserve"> TPVs and cold pools </w:t>
      </w:r>
      <w:r w:rsidR="00CD4C31">
        <w:rPr>
          <w:rFonts w:ascii="Times New Roman" w:hAnsi="Times New Roman" w:cs="Times New Roman"/>
        </w:rPr>
        <w:t xml:space="preserve">to middle latitudes. </w:t>
      </w:r>
      <w:r w:rsidR="00742631">
        <w:rPr>
          <w:rFonts w:ascii="Times New Roman" w:hAnsi="Times New Roman" w:cs="Times New Roman"/>
        </w:rPr>
        <w:t>Upper-level</w:t>
      </w:r>
      <w:r w:rsidR="00FB2152">
        <w:rPr>
          <w:rFonts w:ascii="Times New Roman" w:hAnsi="Times New Roman" w:cs="Times New Roman"/>
        </w:rPr>
        <w:t xml:space="preserve"> ridging and ridge amplification</w:t>
      </w:r>
      <w:r w:rsidR="00850889">
        <w:rPr>
          <w:rFonts w:ascii="Times New Roman" w:hAnsi="Times New Roman" w:cs="Times New Roman"/>
        </w:rPr>
        <w:t xml:space="preserve"> over the eastern </w:t>
      </w:r>
      <w:r w:rsidR="00160CA0">
        <w:rPr>
          <w:rFonts w:ascii="Times New Roman" w:hAnsi="Times New Roman" w:cs="Times New Roman"/>
        </w:rPr>
        <w:t xml:space="preserve">North Pacific, </w:t>
      </w:r>
      <w:r w:rsidR="00850889">
        <w:rPr>
          <w:rFonts w:ascii="Times New Roman" w:hAnsi="Times New Roman" w:cs="Times New Roman"/>
        </w:rPr>
        <w:t xml:space="preserve">western </w:t>
      </w:r>
      <w:r>
        <w:rPr>
          <w:rFonts w:ascii="Times New Roman" w:hAnsi="Times New Roman" w:cs="Times New Roman"/>
        </w:rPr>
        <w:t>North America</w:t>
      </w:r>
      <w:r w:rsidR="00160CA0">
        <w:rPr>
          <w:rFonts w:ascii="Times New Roman" w:hAnsi="Times New Roman" w:cs="Times New Roman"/>
        </w:rPr>
        <w:t xml:space="preserve">, </w:t>
      </w:r>
      <w:r w:rsidR="00742631">
        <w:rPr>
          <w:rFonts w:ascii="Times New Roman" w:hAnsi="Times New Roman" w:cs="Times New Roman"/>
        </w:rPr>
        <w:t xml:space="preserve">North Atlantic, </w:t>
      </w:r>
      <w:r>
        <w:rPr>
          <w:rFonts w:ascii="Times New Roman" w:hAnsi="Times New Roman" w:cs="Times New Roman"/>
        </w:rPr>
        <w:t>Greenland</w:t>
      </w:r>
      <w:r w:rsidR="00742631">
        <w:rPr>
          <w:rFonts w:ascii="Times New Roman" w:hAnsi="Times New Roman" w:cs="Times New Roman"/>
        </w:rPr>
        <w:t>, and Arctic</w:t>
      </w:r>
      <w:r>
        <w:rPr>
          <w:rFonts w:ascii="Times New Roman" w:hAnsi="Times New Roman" w:cs="Times New Roman"/>
        </w:rPr>
        <w:t xml:space="preserve"> </w:t>
      </w:r>
      <w:r w:rsidR="0095313F">
        <w:rPr>
          <w:rFonts w:ascii="Times New Roman" w:hAnsi="Times New Roman" w:cs="Times New Roman"/>
        </w:rPr>
        <w:t xml:space="preserve">may allow </w:t>
      </w:r>
      <w:r>
        <w:rPr>
          <w:rFonts w:ascii="Times New Roman" w:hAnsi="Times New Roman" w:cs="Times New Roman"/>
        </w:rPr>
        <w:t xml:space="preserve">TPVs and cold pools to move equatorward over central and eastern North </w:t>
      </w:r>
      <w:r w:rsidR="00DD1582">
        <w:rPr>
          <w:rFonts w:ascii="Times New Roman" w:hAnsi="Times New Roman" w:cs="Times New Roman"/>
        </w:rPr>
        <w:t>America and contribute to</w:t>
      </w:r>
      <w:r w:rsidR="00820159">
        <w:rPr>
          <w:rFonts w:ascii="Times New Roman" w:hAnsi="Times New Roman" w:cs="Times New Roman"/>
        </w:rPr>
        <w:t xml:space="preserve"> the development of</w:t>
      </w:r>
      <w:r w:rsidR="00DD1582">
        <w:rPr>
          <w:rFonts w:ascii="Times New Roman" w:hAnsi="Times New Roman" w:cs="Times New Roman"/>
        </w:rPr>
        <w:t xml:space="preserve"> CAOs over the central and eastern U.S. </w:t>
      </w:r>
      <w:r w:rsidR="00160CA0">
        <w:rPr>
          <w:rFonts w:ascii="Times New Roman" w:hAnsi="Times New Roman" w:cs="Times New Roman"/>
        </w:rPr>
        <w:t>(e.g., Namias 1978; Shapiro et al. 1987;</w:t>
      </w:r>
      <w:r w:rsidR="00160CA0" w:rsidRPr="00CE366F">
        <w:rPr>
          <w:rFonts w:ascii="Times New Roman" w:hAnsi="Times New Roman" w:cs="Times New Roman"/>
        </w:rPr>
        <w:t xml:space="preserve"> </w:t>
      </w:r>
      <w:r w:rsidR="00160CA0">
        <w:rPr>
          <w:rFonts w:ascii="Times New Roman" w:hAnsi="Times New Roman" w:cs="Times New Roman"/>
        </w:rPr>
        <w:t>Alberta et al. 1991; Colle and Mass 1995; Hakim et al. 1995; Konrad 1996).</w:t>
      </w:r>
    </w:p>
    <w:p w14:paraId="30D8177F" w14:textId="546D23DB" w:rsidR="00426737" w:rsidRDefault="00AA7119" w:rsidP="005F3CC1">
      <w:pPr>
        <w:spacing w:line="480" w:lineRule="auto"/>
        <w:ind w:firstLine="720"/>
        <w:rPr>
          <w:rFonts w:ascii="Times New Roman" w:hAnsi="Times New Roman" w:cs="Times New Roman"/>
          <w:color w:val="000000"/>
        </w:rPr>
      </w:pPr>
      <w:r>
        <w:rPr>
          <w:rFonts w:ascii="Times New Roman" w:hAnsi="Times New Roman" w:cs="Times New Roman"/>
        </w:rPr>
        <w:t>There</w:t>
      </w:r>
      <w:r w:rsidR="005024C2">
        <w:rPr>
          <w:rFonts w:ascii="Times New Roman" w:hAnsi="Times New Roman" w:cs="Times New Roman"/>
        </w:rPr>
        <w:t xml:space="preserve"> is </w:t>
      </w:r>
      <w:r w:rsidR="00426737">
        <w:rPr>
          <w:rFonts w:ascii="Times New Roman" w:hAnsi="Times New Roman" w:cs="Times New Roman"/>
        </w:rPr>
        <w:t>a moderate-to-high percentage of CAOs linked to cold pools associated with TPVs in the northern regions of the U.S.</w:t>
      </w:r>
      <w:r w:rsidR="00232098">
        <w:rPr>
          <w:rFonts w:ascii="Times New Roman" w:hAnsi="Times New Roman" w:cs="Times New Roman"/>
        </w:rPr>
        <w:t xml:space="preserve"> </w:t>
      </w:r>
      <w:r w:rsidR="0074219A">
        <w:rPr>
          <w:rFonts w:ascii="Times New Roman" w:hAnsi="Times New Roman" w:cs="Times New Roman"/>
        </w:rPr>
        <w:t xml:space="preserve">throughout the year </w:t>
      </w:r>
      <w:r w:rsidR="00426737">
        <w:rPr>
          <w:rFonts w:ascii="Times New Roman" w:hAnsi="Times New Roman" w:cs="Times New Roman"/>
        </w:rPr>
        <w:t>(67.4–87.8%)</w:t>
      </w:r>
      <w:r w:rsidR="00887B9C">
        <w:rPr>
          <w:rFonts w:ascii="Times New Roman" w:hAnsi="Times New Roman" w:cs="Times New Roman"/>
        </w:rPr>
        <w:t xml:space="preserve"> and each season</w:t>
      </w:r>
      <w:r w:rsidR="00426737">
        <w:rPr>
          <w:rFonts w:ascii="Times New Roman" w:hAnsi="Times New Roman" w:cs="Times New Roman"/>
        </w:rPr>
        <w:t>, which is higher than that for</w:t>
      </w:r>
      <w:r w:rsidR="007B232B">
        <w:rPr>
          <w:rFonts w:ascii="Times New Roman" w:hAnsi="Times New Roman" w:cs="Times New Roman"/>
        </w:rPr>
        <w:t xml:space="preserve"> the</w:t>
      </w:r>
      <w:r w:rsidR="00426737">
        <w:rPr>
          <w:rFonts w:ascii="Times New Roman" w:hAnsi="Times New Roman" w:cs="Times New Roman"/>
        </w:rPr>
        <w:t xml:space="preserve"> southern regions of the U.S.</w:t>
      </w:r>
      <w:r>
        <w:rPr>
          <w:rFonts w:ascii="Times New Roman" w:hAnsi="Times New Roman" w:cs="Times New Roman"/>
        </w:rPr>
        <w:t xml:space="preserve"> throughout the year </w:t>
      </w:r>
      <w:r w:rsidR="00426737">
        <w:rPr>
          <w:rFonts w:ascii="Times New Roman" w:hAnsi="Times New Roman" w:cs="Times New Roman"/>
        </w:rPr>
        <w:t>(24.7–26.4%)</w:t>
      </w:r>
      <w:r w:rsidR="00887B9C">
        <w:rPr>
          <w:rFonts w:ascii="Times New Roman" w:hAnsi="Times New Roman" w:cs="Times New Roman"/>
        </w:rPr>
        <w:t xml:space="preserve"> and each season</w:t>
      </w:r>
      <w:r w:rsidR="00426737">
        <w:rPr>
          <w:rFonts w:ascii="Times New Roman" w:hAnsi="Times New Roman" w:cs="Times New Roman"/>
        </w:rPr>
        <w:t>.</w:t>
      </w:r>
      <w:r w:rsidR="0074219A">
        <w:rPr>
          <w:rFonts w:ascii="Times New Roman" w:hAnsi="Times New Roman" w:cs="Times New Roman"/>
        </w:rPr>
        <w:t xml:space="preserve"> </w:t>
      </w:r>
      <w:r w:rsidR="00AA46EC">
        <w:rPr>
          <w:rFonts w:ascii="Times New Roman" w:hAnsi="Times New Roman" w:cs="Times New Roman"/>
        </w:rPr>
        <w:t>T</w:t>
      </w:r>
      <w:r w:rsidR="007F1B01">
        <w:rPr>
          <w:rFonts w:ascii="Times New Roman" w:hAnsi="Times New Roman" w:cs="Times New Roman"/>
        </w:rPr>
        <w:t>he higher percentage for</w:t>
      </w:r>
      <w:r w:rsidR="00AA46EC" w:rsidRPr="00426737">
        <w:rPr>
          <w:rFonts w:ascii="Times New Roman" w:hAnsi="Times New Roman" w:cs="Times New Roman"/>
        </w:rPr>
        <w:t xml:space="preserve"> the northern regions of the U.S. compared to the southern regions of the U.S. is related to the large meridional gradient of </w:t>
      </w:r>
      <w:r w:rsidR="00AA46EC">
        <w:rPr>
          <w:rFonts w:ascii="Times New Roman" w:hAnsi="Times New Roman" w:cs="Times New Roman"/>
        </w:rPr>
        <w:t>TPV and cold pool</w:t>
      </w:r>
      <w:r w:rsidR="00AA46EC" w:rsidRPr="00426737">
        <w:rPr>
          <w:rFonts w:ascii="Times New Roman" w:hAnsi="Times New Roman" w:cs="Times New Roman"/>
        </w:rPr>
        <w:t xml:space="preserve"> track density over southern Canada and the northern U.S</w:t>
      </w:r>
      <w:r w:rsidR="007F1B01">
        <w:rPr>
          <w:rFonts w:ascii="Times New Roman" w:hAnsi="Times New Roman" w:cs="Times New Roman"/>
        </w:rPr>
        <w:t xml:space="preserve">. </w:t>
      </w:r>
      <w:r w:rsidR="00AA46EC">
        <w:rPr>
          <w:rFonts w:ascii="Times New Roman" w:hAnsi="Times New Roman" w:cs="Times New Roman"/>
        </w:rPr>
        <w:t>TPVs and cold pools contributing to CAOs most frequently form over northern C</w:t>
      </w:r>
      <w:r w:rsidR="007F1B01">
        <w:rPr>
          <w:rFonts w:ascii="Times New Roman" w:hAnsi="Times New Roman" w:cs="Times New Roman"/>
        </w:rPr>
        <w:t xml:space="preserve">anada and </w:t>
      </w:r>
      <w:r w:rsidR="00BF62E2">
        <w:rPr>
          <w:rFonts w:ascii="Times New Roman" w:hAnsi="Times New Roman" w:cs="Times New Roman"/>
        </w:rPr>
        <w:t xml:space="preserve">the </w:t>
      </w:r>
      <w:r w:rsidR="007F1B01">
        <w:rPr>
          <w:rFonts w:ascii="Times New Roman" w:hAnsi="Times New Roman" w:cs="Times New Roman"/>
        </w:rPr>
        <w:t xml:space="preserve">Canadian Archipelago before </w:t>
      </w:r>
      <w:r w:rsidR="00F003FF">
        <w:rPr>
          <w:rFonts w:ascii="Times New Roman" w:hAnsi="Times New Roman" w:cs="Times New Roman"/>
        </w:rPr>
        <w:t xml:space="preserve">generally </w:t>
      </w:r>
      <w:r w:rsidR="00AA46EC">
        <w:rPr>
          <w:rFonts w:ascii="Times New Roman" w:hAnsi="Times New Roman" w:cs="Times New Roman"/>
        </w:rPr>
        <w:t>travel</w:t>
      </w:r>
      <w:r w:rsidR="007F1B01">
        <w:rPr>
          <w:rFonts w:ascii="Times New Roman" w:hAnsi="Times New Roman" w:cs="Times New Roman"/>
        </w:rPr>
        <w:t>ing</w:t>
      </w:r>
      <w:r w:rsidR="00AA46EC">
        <w:rPr>
          <w:rFonts w:ascii="Times New Roman" w:hAnsi="Times New Roman" w:cs="Times New Roman"/>
        </w:rPr>
        <w:t xml:space="preserve"> southeastward across Canada </w:t>
      </w:r>
      <w:r w:rsidR="007871CC">
        <w:rPr>
          <w:rFonts w:ascii="Times New Roman" w:hAnsi="Times New Roman" w:cs="Times New Roman"/>
        </w:rPr>
        <w:t>toward</w:t>
      </w:r>
      <w:r w:rsidR="00AA46EC">
        <w:rPr>
          <w:rFonts w:ascii="Times New Roman" w:hAnsi="Times New Roman" w:cs="Times New Roman"/>
        </w:rPr>
        <w:t xml:space="preserve"> souther</w:t>
      </w:r>
      <w:r w:rsidR="007F1B01">
        <w:rPr>
          <w:rFonts w:ascii="Times New Roman" w:hAnsi="Times New Roman" w:cs="Times New Roman"/>
        </w:rPr>
        <w:t xml:space="preserve">n Canada and the northern U.S. Thus, northern regions of the U.S. are more </w:t>
      </w:r>
      <w:r w:rsidR="00752DE5">
        <w:rPr>
          <w:rFonts w:ascii="Times New Roman" w:hAnsi="Times New Roman" w:cs="Times New Roman"/>
        </w:rPr>
        <w:t xml:space="preserve">susceptible to the </w:t>
      </w:r>
      <w:r w:rsidR="0060007A">
        <w:rPr>
          <w:rFonts w:ascii="Times New Roman" w:hAnsi="Times New Roman" w:cs="Times New Roman"/>
        </w:rPr>
        <w:t>occurrence of</w:t>
      </w:r>
      <w:r w:rsidR="007F1B01">
        <w:rPr>
          <w:rFonts w:ascii="Times New Roman" w:hAnsi="Times New Roman" w:cs="Times New Roman"/>
        </w:rPr>
        <w:t xml:space="preserve"> TPVs and cold pools than southern regions. </w:t>
      </w:r>
      <w:r w:rsidR="00E16F27">
        <w:rPr>
          <w:rFonts w:ascii="Times New Roman" w:hAnsi="Times New Roman" w:cs="Times New Roman"/>
        </w:rPr>
        <w:t xml:space="preserve">Although </w:t>
      </w:r>
      <w:r w:rsidR="00820159">
        <w:rPr>
          <w:rFonts w:ascii="Times New Roman" w:hAnsi="Times New Roman" w:cs="Times New Roman"/>
        </w:rPr>
        <w:t>the center</w:t>
      </w:r>
      <w:r w:rsidR="004064CE">
        <w:rPr>
          <w:rFonts w:ascii="Times New Roman" w:hAnsi="Times New Roman" w:cs="Times New Roman"/>
        </w:rPr>
        <w:t xml:space="preserve"> of a cold pool may not reach a region experiencing a CAO,</w:t>
      </w:r>
      <w:r w:rsidR="00E16F27">
        <w:rPr>
          <w:rFonts w:ascii="Times New Roman" w:hAnsi="Times New Roman" w:cs="Times New Roman"/>
        </w:rPr>
        <w:t xml:space="preserve"> </w:t>
      </w:r>
      <w:r w:rsidR="00502D2B">
        <w:rPr>
          <w:rFonts w:ascii="Times New Roman" w:hAnsi="Times New Roman" w:cs="Times New Roman"/>
        </w:rPr>
        <w:t>the cold air may</w:t>
      </w:r>
      <w:r w:rsidR="003A2076">
        <w:rPr>
          <w:rFonts w:ascii="Times New Roman" w:hAnsi="Times New Roman" w:cs="Times New Roman"/>
        </w:rPr>
        <w:t xml:space="preserve"> be advected </w:t>
      </w:r>
      <w:r w:rsidR="004064CE">
        <w:rPr>
          <w:rFonts w:ascii="Times New Roman" w:hAnsi="Times New Roman" w:cs="Times New Roman"/>
        </w:rPr>
        <w:t xml:space="preserve">away </w:t>
      </w:r>
      <w:r w:rsidR="004C3713">
        <w:rPr>
          <w:rFonts w:ascii="Times New Roman" w:hAnsi="Times New Roman" w:cs="Times New Roman"/>
        </w:rPr>
        <w:t>from the cold pool</w:t>
      </w:r>
      <w:r w:rsidR="00820159">
        <w:rPr>
          <w:rFonts w:ascii="Times New Roman" w:hAnsi="Times New Roman" w:cs="Times New Roman"/>
        </w:rPr>
        <w:t xml:space="preserve"> center</w:t>
      </w:r>
      <w:r w:rsidR="004C3713">
        <w:rPr>
          <w:rFonts w:ascii="Times New Roman" w:hAnsi="Times New Roman" w:cs="Times New Roman"/>
        </w:rPr>
        <w:t xml:space="preserve"> and </w:t>
      </w:r>
      <w:r w:rsidR="00F851EF">
        <w:rPr>
          <w:rFonts w:ascii="Times New Roman" w:hAnsi="Times New Roman" w:cs="Times New Roman"/>
        </w:rPr>
        <w:t>contribute to a</w:t>
      </w:r>
      <w:r w:rsidR="004064CE">
        <w:rPr>
          <w:rFonts w:ascii="Times New Roman" w:hAnsi="Times New Roman" w:cs="Times New Roman"/>
        </w:rPr>
        <w:t xml:space="preserve"> CAO in that region</w:t>
      </w:r>
      <w:r w:rsidR="00DC428E">
        <w:rPr>
          <w:rFonts w:ascii="Times New Roman" w:hAnsi="Times New Roman" w:cs="Times New Roman"/>
        </w:rPr>
        <w:t xml:space="preserve">. </w:t>
      </w:r>
      <w:r w:rsidR="003A2076">
        <w:rPr>
          <w:rFonts w:ascii="Times New Roman" w:hAnsi="Times New Roman" w:cs="Times New Roman"/>
        </w:rPr>
        <w:t>For example, n</w:t>
      </w:r>
      <w:r w:rsidR="00AD3876">
        <w:rPr>
          <w:rFonts w:ascii="Times New Roman" w:hAnsi="Times New Roman" w:cs="Times New Roman"/>
        </w:rPr>
        <w:t>ortherly flow associated with surface</w:t>
      </w:r>
      <w:r w:rsidR="00426737">
        <w:rPr>
          <w:rFonts w:ascii="Times New Roman" w:hAnsi="Times New Roman" w:cs="Times New Roman"/>
        </w:rPr>
        <w:t xml:space="preserve"> anticyclones</w:t>
      </w:r>
      <w:r w:rsidR="00AD3876">
        <w:rPr>
          <w:rFonts w:ascii="Times New Roman" w:hAnsi="Times New Roman" w:cs="Times New Roman"/>
        </w:rPr>
        <w:t xml:space="preserve"> accompanying </w:t>
      </w:r>
      <w:r w:rsidR="00426737">
        <w:rPr>
          <w:rFonts w:ascii="Times New Roman" w:hAnsi="Times New Roman" w:cs="Times New Roman"/>
        </w:rPr>
        <w:t>TPVs and cold pools</w:t>
      </w:r>
      <w:r w:rsidR="000C6453">
        <w:rPr>
          <w:rFonts w:ascii="Times New Roman" w:hAnsi="Times New Roman" w:cs="Times New Roman"/>
        </w:rPr>
        <w:t>,</w:t>
      </w:r>
      <w:r w:rsidR="007D2BF1">
        <w:rPr>
          <w:rFonts w:ascii="Times New Roman" w:hAnsi="Times New Roman" w:cs="Times New Roman"/>
        </w:rPr>
        <w:t xml:space="preserve"> and terrain </w:t>
      </w:r>
      <w:r w:rsidR="00AD41D4">
        <w:rPr>
          <w:rFonts w:ascii="Times New Roman" w:hAnsi="Times New Roman" w:cs="Times New Roman"/>
        </w:rPr>
        <w:t>channeling</w:t>
      </w:r>
      <w:r w:rsidR="0038686F">
        <w:rPr>
          <w:rFonts w:ascii="Times New Roman" w:hAnsi="Times New Roman" w:cs="Times New Roman"/>
        </w:rPr>
        <w:t xml:space="preserve"> east of higher terrain (e.g., the Rockies)</w:t>
      </w:r>
      <w:r w:rsidR="00332228">
        <w:rPr>
          <w:rFonts w:ascii="Times New Roman" w:hAnsi="Times New Roman" w:cs="Times New Roman"/>
        </w:rPr>
        <w:t>,</w:t>
      </w:r>
      <w:r w:rsidR="000B7203">
        <w:rPr>
          <w:rFonts w:ascii="Times New Roman" w:hAnsi="Times New Roman" w:cs="Times New Roman"/>
        </w:rPr>
        <w:t xml:space="preserve"> </w:t>
      </w:r>
      <w:r w:rsidR="00872FC0">
        <w:rPr>
          <w:rFonts w:ascii="Times New Roman" w:hAnsi="Times New Roman" w:cs="Times New Roman"/>
        </w:rPr>
        <w:t xml:space="preserve">may </w:t>
      </w:r>
      <w:r w:rsidR="00426737">
        <w:rPr>
          <w:rFonts w:ascii="Times New Roman" w:hAnsi="Times New Roman" w:cs="Times New Roman"/>
        </w:rPr>
        <w:t xml:space="preserve">allow cold air </w:t>
      </w:r>
      <w:r w:rsidR="00872FC0">
        <w:rPr>
          <w:rFonts w:ascii="Times New Roman" w:hAnsi="Times New Roman" w:cs="Times New Roman"/>
        </w:rPr>
        <w:t xml:space="preserve">associated with the </w:t>
      </w:r>
      <w:r w:rsidR="004E7B02">
        <w:rPr>
          <w:rFonts w:ascii="Times New Roman" w:hAnsi="Times New Roman" w:cs="Times New Roman"/>
        </w:rPr>
        <w:t>TPVs and cold pools</w:t>
      </w:r>
      <w:r w:rsidR="00872FC0">
        <w:rPr>
          <w:rFonts w:ascii="Times New Roman" w:hAnsi="Times New Roman" w:cs="Times New Roman"/>
        </w:rPr>
        <w:t xml:space="preserve"> </w:t>
      </w:r>
      <w:r w:rsidR="00426737">
        <w:rPr>
          <w:rFonts w:ascii="Times New Roman" w:hAnsi="Times New Roman" w:cs="Times New Roman"/>
        </w:rPr>
        <w:t xml:space="preserve">to be advected well equatorward </w:t>
      </w:r>
      <w:r w:rsidR="00AD41D4">
        <w:rPr>
          <w:rFonts w:ascii="Times New Roman" w:hAnsi="Times New Roman" w:cs="Times New Roman"/>
        </w:rPr>
        <w:t>(e.g., Shapiro et al. 1987;</w:t>
      </w:r>
      <w:r w:rsidR="00E16F27">
        <w:rPr>
          <w:rFonts w:ascii="Times New Roman" w:hAnsi="Times New Roman" w:cs="Times New Roman"/>
          <w:color w:val="000000"/>
        </w:rPr>
        <w:t xml:space="preserve"> </w:t>
      </w:r>
      <w:r w:rsidR="00820159">
        <w:rPr>
          <w:rFonts w:ascii="Times New Roman" w:hAnsi="Times New Roman" w:cs="Times New Roman"/>
          <w:color w:val="000000"/>
        </w:rPr>
        <w:t xml:space="preserve">Bell and Bosart 1988; </w:t>
      </w:r>
      <w:r>
        <w:rPr>
          <w:rFonts w:ascii="Times New Roman" w:hAnsi="Times New Roman" w:cs="Times New Roman"/>
          <w:color w:val="000000"/>
        </w:rPr>
        <w:t xml:space="preserve">Colle and Mass </w:t>
      </w:r>
      <w:r w:rsidR="00872FC0">
        <w:rPr>
          <w:rFonts w:ascii="Times New Roman" w:hAnsi="Times New Roman" w:cs="Times New Roman"/>
          <w:color w:val="000000"/>
        </w:rPr>
        <w:t>1995)</w:t>
      </w:r>
      <w:r w:rsidR="00695A3E">
        <w:rPr>
          <w:rFonts w:ascii="Times New Roman" w:hAnsi="Times New Roman" w:cs="Times New Roman"/>
          <w:color w:val="000000"/>
        </w:rPr>
        <w:t>.</w:t>
      </w:r>
      <w:r w:rsidR="00AD3876">
        <w:rPr>
          <w:rFonts w:ascii="Times New Roman" w:hAnsi="Times New Roman" w:cs="Times New Roman"/>
          <w:color w:val="000000"/>
        </w:rPr>
        <w:t xml:space="preserve"> </w:t>
      </w:r>
      <w:r w:rsidR="008005BD">
        <w:rPr>
          <w:rFonts w:ascii="Times New Roman" w:hAnsi="Times New Roman" w:cs="Times New Roman"/>
          <w:color w:val="000000"/>
        </w:rPr>
        <w:t>In addition, as the Coriolis parameter de</w:t>
      </w:r>
      <w:r w:rsidR="007D2BF1">
        <w:rPr>
          <w:rFonts w:ascii="Times New Roman" w:hAnsi="Times New Roman" w:cs="Times New Roman"/>
          <w:color w:val="000000"/>
        </w:rPr>
        <w:t>creases as latitude decreases, the cold air</w:t>
      </w:r>
      <w:r w:rsidR="008005BD">
        <w:rPr>
          <w:rFonts w:ascii="Times New Roman" w:hAnsi="Times New Roman" w:cs="Times New Roman"/>
          <w:color w:val="000000"/>
        </w:rPr>
        <w:t xml:space="preserve"> may spread more quickly equatorward independent of terrain channeling effects.</w:t>
      </w:r>
    </w:p>
    <w:p w14:paraId="5C9BB929" w14:textId="5204965A" w:rsidR="00426737" w:rsidRPr="00DD1582" w:rsidRDefault="0008090C" w:rsidP="005F3CC1">
      <w:pPr>
        <w:spacing w:line="480" w:lineRule="auto"/>
        <w:ind w:firstLine="720"/>
        <w:rPr>
          <w:rFonts w:ascii="Times New Roman" w:hAnsi="Times New Roman" w:cs="Times New Roman"/>
          <w:color w:val="000000"/>
        </w:rPr>
      </w:pPr>
      <w:r>
        <w:rPr>
          <w:rFonts w:ascii="Times New Roman" w:hAnsi="Times New Roman" w:cs="Times New Roman"/>
          <w:color w:val="000000"/>
        </w:rPr>
        <w:t>TP</w:t>
      </w:r>
      <w:r w:rsidR="00012F62">
        <w:rPr>
          <w:rFonts w:ascii="Times New Roman" w:hAnsi="Times New Roman" w:cs="Times New Roman"/>
          <w:color w:val="000000"/>
        </w:rPr>
        <w:t>Vs and cold pools contributing to</w:t>
      </w:r>
      <w:r>
        <w:rPr>
          <w:rFonts w:ascii="Times New Roman" w:hAnsi="Times New Roman" w:cs="Times New Roman"/>
          <w:color w:val="000000"/>
        </w:rPr>
        <w:t xml:space="preserve"> CAOs</w:t>
      </w:r>
      <w:r w:rsidR="00426737" w:rsidRPr="00426737">
        <w:rPr>
          <w:rFonts w:ascii="Times New Roman" w:hAnsi="Times New Roman" w:cs="Times New Roman"/>
          <w:color w:val="000000"/>
        </w:rPr>
        <w:t xml:space="preserve"> are statistically significantly colder</w:t>
      </w:r>
      <w:r w:rsidR="007F1B01">
        <w:rPr>
          <w:rFonts w:ascii="Times New Roman" w:hAnsi="Times New Roman" w:cs="Times New Roman"/>
          <w:color w:val="000000"/>
        </w:rPr>
        <w:t xml:space="preserve"> each season</w:t>
      </w:r>
      <w:r w:rsidR="00426737" w:rsidRPr="00426737">
        <w:rPr>
          <w:rFonts w:ascii="Times New Roman" w:hAnsi="Times New Roman" w:cs="Times New Roman"/>
          <w:color w:val="000000"/>
        </w:rPr>
        <w:t xml:space="preserve"> and </w:t>
      </w:r>
      <w:r w:rsidR="007F1B01">
        <w:rPr>
          <w:rFonts w:ascii="Times New Roman" w:hAnsi="Times New Roman" w:cs="Times New Roman"/>
          <w:color w:val="000000"/>
        </w:rPr>
        <w:t xml:space="preserve">statistically significantly </w:t>
      </w:r>
      <w:r w:rsidR="00426737" w:rsidRPr="00426737">
        <w:rPr>
          <w:rFonts w:ascii="Times New Roman" w:hAnsi="Times New Roman" w:cs="Times New Roman"/>
          <w:color w:val="000000"/>
        </w:rPr>
        <w:t>longer-lived</w:t>
      </w:r>
      <w:r w:rsidR="003C2D2C">
        <w:rPr>
          <w:rFonts w:ascii="Times New Roman" w:hAnsi="Times New Roman" w:cs="Times New Roman"/>
          <w:color w:val="000000"/>
        </w:rPr>
        <w:t xml:space="preserve"> each season (except spring and summer for cold pools)</w:t>
      </w:r>
      <w:r w:rsidR="00426737" w:rsidRPr="00426737">
        <w:rPr>
          <w:rFonts w:ascii="Times New Roman" w:hAnsi="Times New Roman" w:cs="Times New Roman"/>
          <w:color w:val="000000"/>
        </w:rPr>
        <w:t xml:space="preserve"> than climatological </w:t>
      </w:r>
      <w:r w:rsidR="003C2D2C">
        <w:rPr>
          <w:rFonts w:ascii="Times New Roman" w:hAnsi="Times New Roman" w:cs="Times New Roman"/>
          <w:color w:val="000000"/>
        </w:rPr>
        <w:t>TPVs and cold pools</w:t>
      </w:r>
      <w:r w:rsidR="00B26508">
        <w:rPr>
          <w:rFonts w:ascii="Times New Roman" w:hAnsi="Times New Roman" w:cs="Times New Roman"/>
          <w:color w:val="000000"/>
        </w:rPr>
        <w:t>, respectively</w:t>
      </w:r>
      <w:r w:rsidR="003C2D2C">
        <w:rPr>
          <w:rFonts w:ascii="Times New Roman" w:hAnsi="Times New Roman" w:cs="Times New Roman"/>
          <w:color w:val="000000"/>
        </w:rPr>
        <w:t xml:space="preserve">. </w:t>
      </w:r>
      <w:r w:rsidR="00426737">
        <w:rPr>
          <w:rFonts w:ascii="Times New Roman" w:hAnsi="Times New Roman" w:cs="Times New Roman"/>
          <w:color w:val="000000"/>
        </w:rPr>
        <w:t xml:space="preserve">It is anticipated that longwave radiative cooling </w:t>
      </w:r>
      <w:r w:rsidR="00012F62">
        <w:rPr>
          <w:rFonts w:ascii="Times New Roman" w:hAnsi="Times New Roman" w:cs="Times New Roman"/>
          <w:color w:val="000000"/>
        </w:rPr>
        <w:t>plays an important role in the</w:t>
      </w:r>
      <w:r w:rsidR="00426737">
        <w:rPr>
          <w:rFonts w:ascii="Times New Roman" w:hAnsi="Times New Roman" w:cs="Times New Roman"/>
          <w:color w:val="000000"/>
        </w:rPr>
        <w:t xml:space="preserve"> cooling of </w:t>
      </w:r>
      <w:r>
        <w:rPr>
          <w:rFonts w:ascii="Times New Roman" w:hAnsi="Times New Roman" w:cs="Times New Roman"/>
          <w:color w:val="000000"/>
        </w:rPr>
        <w:t>TPVs and cold pools contributing to CAOs</w:t>
      </w:r>
      <w:r w:rsidR="00426737">
        <w:rPr>
          <w:rFonts w:ascii="Times New Roman" w:hAnsi="Times New Roman" w:cs="Times New Roman"/>
          <w:color w:val="000000"/>
        </w:rPr>
        <w:t xml:space="preserve"> (e.g., </w:t>
      </w:r>
      <w:r w:rsidR="00232098">
        <w:rPr>
          <w:rFonts w:ascii="Times New Roman" w:hAnsi="Times New Roman" w:cs="Times New Roman"/>
          <w:color w:val="000000"/>
        </w:rPr>
        <w:t xml:space="preserve">Curry 1983; </w:t>
      </w:r>
      <w:r w:rsidR="00426737">
        <w:rPr>
          <w:rFonts w:ascii="Times New Roman" w:hAnsi="Times New Roman" w:cs="Times New Roman"/>
          <w:color w:val="000000"/>
        </w:rPr>
        <w:t>Emanuel 2008</w:t>
      </w:r>
      <w:r w:rsidR="00232098">
        <w:rPr>
          <w:rFonts w:ascii="Times New Roman" w:hAnsi="Times New Roman" w:cs="Times New Roman"/>
          <w:color w:val="000000"/>
        </w:rPr>
        <w:t xml:space="preserve">; Turner and Gyakum 2011; </w:t>
      </w:r>
      <w:r w:rsidR="00FF6A75">
        <w:rPr>
          <w:rFonts w:ascii="Times New Roman" w:hAnsi="Times New Roman" w:cs="Times New Roman"/>
          <w:color w:val="000000"/>
        </w:rPr>
        <w:t xml:space="preserve">Cavallo and Hakim 2013; </w:t>
      </w:r>
      <w:r w:rsidR="00232098">
        <w:rPr>
          <w:rFonts w:ascii="Times New Roman" w:hAnsi="Times New Roman" w:cs="Times New Roman"/>
          <w:color w:val="000000"/>
        </w:rPr>
        <w:t>Papritz et al. 2019</w:t>
      </w:r>
      <w:r w:rsidR="00426737">
        <w:rPr>
          <w:rFonts w:ascii="Times New Roman" w:hAnsi="Times New Roman" w:cs="Times New Roman"/>
          <w:color w:val="000000"/>
        </w:rPr>
        <w:t>).</w:t>
      </w:r>
      <w:r w:rsidR="001351B5">
        <w:rPr>
          <w:rFonts w:ascii="Times New Roman" w:hAnsi="Times New Roman" w:cs="Times New Roman"/>
          <w:color w:val="000000"/>
        </w:rPr>
        <w:t xml:space="preserve"> Furthermore, </w:t>
      </w:r>
      <w:r w:rsidR="001B7540">
        <w:rPr>
          <w:rFonts w:ascii="Times New Roman" w:hAnsi="Times New Roman" w:cs="Times New Roman"/>
          <w:color w:val="000000"/>
        </w:rPr>
        <w:t>a dynamical response to an</w:t>
      </w:r>
      <w:r w:rsidR="00701828">
        <w:rPr>
          <w:rFonts w:ascii="Times New Roman" w:hAnsi="Times New Roman" w:cs="Times New Roman"/>
          <w:color w:val="000000"/>
        </w:rPr>
        <w:t xml:space="preserve"> intensification of a TPV may be an intensification of the cold pool beneath the TPV</w:t>
      </w:r>
      <w:r w:rsidR="001047F6">
        <w:rPr>
          <w:rFonts w:ascii="Times New Roman" w:hAnsi="Times New Roman" w:cs="Times New Roman"/>
          <w:color w:val="000000"/>
        </w:rPr>
        <w:t xml:space="preserve"> (e.g., Papritz et al. 2019)</w:t>
      </w:r>
      <w:r w:rsidR="00701828">
        <w:rPr>
          <w:rFonts w:ascii="Times New Roman" w:hAnsi="Times New Roman" w:cs="Times New Roman"/>
          <w:color w:val="000000"/>
        </w:rPr>
        <w:t>, as is suggested by the concomitant intensification of the TPV and cold pool involved in the January 1982 CAO</w:t>
      </w:r>
      <w:r w:rsidR="001A7E19">
        <w:rPr>
          <w:rFonts w:ascii="Times New Roman" w:hAnsi="Times New Roman" w:cs="Times New Roman"/>
          <w:color w:val="000000"/>
        </w:rPr>
        <w:t>.</w:t>
      </w:r>
      <w:r w:rsidR="008D38AB">
        <w:rPr>
          <w:rFonts w:ascii="Times New Roman" w:hAnsi="Times New Roman" w:cs="Times New Roman"/>
          <w:color w:val="000000"/>
        </w:rPr>
        <w:t xml:space="preserve">  </w:t>
      </w:r>
    </w:p>
    <w:p w14:paraId="6CD85133" w14:textId="40E568A1" w:rsidR="00426737" w:rsidRPr="00426737" w:rsidRDefault="00F14FC5" w:rsidP="005F3CC1">
      <w:pPr>
        <w:spacing w:line="480" w:lineRule="auto"/>
        <w:ind w:firstLine="720"/>
        <w:rPr>
          <w:rFonts w:ascii="Times New Roman" w:hAnsi="Times New Roman" w:cs="Times New Roman"/>
        </w:rPr>
      </w:pPr>
      <w:r>
        <w:rPr>
          <w:rFonts w:ascii="Times New Roman" w:hAnsi="Times New Roman" w:cs="Times New Roman"/>
        </w:rPr>
        <w:t>TPVs</w:t>
      </w:r>
      <w:r w:rsidR="00832C38">
        <w:rPr>
          <w:rFonts w:ascii="Times New Roman" w:hAnsi="Times New Roman" w:cs="Times New Roman"/>
        </w:rPr>
        <w:t xml:space="preserve"> and associated cold pools</w:t>
      </w:r>
      <w:r>
        <w:rPr>
          <w:rFonts w:ascii="Times New Roman" w:hAnsi="Times New Roman" w:cs="Times New Roman"/>
        </w:rPr>
        <w:t xml:space="preserve"> can </w:t>
      </w:r>
      <w:r w:rsidRPr="0061602B">
        <w:rPr>
          <w:rFonts w:ascii="Times New Roman" w:hAnsi="Times New Roman" w:cs="Times New Roman"/>
          <w:color w:val="000000"/>
        </w:rPr>
        <w:t>play an important role in CAO development</w:t>
      </w:r>
      <w:r>
        <w:rPr>
          <w:rFonts w:ascii="Times New Roman" w:hAnsi="Times New Roman" w:cs="Times New Roman"/>
          <w:color w:val="000000"/>
        </w:rPr>
        <w:t>,</w:t>
      </w:r>
      <w:r w:rsidR="00793661">
        <w:rPr>
          <w:rFonts w:ascii="Times New Roman" w:hAnsi="Times New Roman" w:cs="Times New Roman"/>
          <w:color w:val="000000"/>
        </w:rPr>
        <w:t xml:space="preserve"> and so</w:t>
      </w:r>
      <w:r>
        <w:rPr>
          <w:rFonts w:ascii="Times New Roman" w:hAnsi="Times New Roman" w:cs="Times New Roman"/>
          <w:color w:val="000000"/>
        </w:rPr>
        <w:t xml:space="preserve"> </w:t>
      </w:r>
      <w:r w:rsidRPr="0061602B">
        <w:rPr>
          <w:rFonts w:ascii="Times New Roman" w:hAnsi="Times New Roman" w:cs="Times New Roman"/>
          <w:color w:val="000000"/>
        </w:rPr>
        <w:t>improved understanding of</w:t>
      </w:r>
      <w:r>
        <w:rPr>
          <w:rFonts w:ascii="Times New Roman" w:hAnsi="Times New Roman" w:cs="Times New Roman"/>
          <w:color w:val="000000"/>
        </w:rPr>
        <w:t xml:space="preserve"> </w:t>
      </w:r>
      <w:r w:rsidR="00832C38">
        <w:rPr>
          <w:rFonts w:ascii="Times New Roman" w:hAnsi="Times New Roman" w:cs="Times New Roman"/>
          <w:color w:val="000000"/>
        </w:rPr>
        <w:t>these TPVs and cold pools</w:t>
      </w:r>
      <w:r w:rsidRPr="0061602B">
        <w:rPr>
          <w:rFonts w:ascii="Times New Roman" w:hAnsi="Times New Roman" w:cs="Times New Roman"/>
          <w:color w:val="000000"/>
        </w:rPr>
        <w:t xml:space="preserve"> may lead to improved understanding of CAOs</w:t>
      </w:r>
      <w:r>
        <w:rPr>
          <w:rFonts w:ascii="Times New Roman" w:hAnsi="Times New Roman" w:cs="Times New Roman"/>
          <w:color w:val="000000"/>
        </w:rPr>
        <w:t xml:space="preserve">. </w:t>
      </w:r>
      <w:r w:rsidR="00A66381">
        <w:rPr>
          <w:rFonts w:ascii="Times New Roman" w:hAnsi="Times New Roman" w:cs="Times New Roman"/>
          <w:color w:val="000000"/>
        </w:rPr>
        <w:t>Case</w:t>
      </w:r>
      <w:r w:rsidR="00793661">
        <w:rPr>
          <w:rFonts w:ascii="Times New Roman" w:hAnsi="Times New Roman" w:cs="Times New Roman"/>
          <w:color w:val="000000"/>
        </w:rPr>
        <w:t xml:space="preserve"> studies</w:t>
      </w:r>
      <w:r w:rsidR="00041A41">
        <w:rPr>
          <w:rFonts w:ascii="Times New Roman" w:hAnsi="Times New Roman" w:cs="Times New Roman"/>
          <w:color w:val="000000"/>
        </w:rPr>
        <w:t xml:space="preserve"> and composite</w:t>
      </w:r>
      <w:r w:rsidR="001A7E19">
        <w:rPr>
          <w:rFonts w:ascii="Times New Roman" w:hAnsi="Times New Roman" w:cs="Times New Roman"/>
          <w:color w:val="000000"/>
        </w:rPr>
        <w:t xml:space="preserve"> analyses </w:t>
      </w:r>
      <w:r>
        <w:rPr>
          <w:rFonts w:ascii="Times New Roman" w:hAnsi="Times New Roman" w:cs="Times New Roman"/>
          <w:color w:val="000000"/>
        </w:rPr>
        <w:t>of CAOs linked to cold pools associated with TPVs</w:t>
      </w:r>
      <w:r w:rsidR="00A66381">
        <w:rPr>
          <w:rFonts w:ascii="Times New Roman" w:hAnsi="Times New Roman" w:cs="Times New Roman"/>
          <w:color w:val="000000"/>
        </w:rPr>
        <w:t xml:space="preserve"> may</w:t>
      </w:r>
      <w:r w:rsidR="001A7E19">
        <w:rPr>
          <w:rFonts w:ascii="Times New Roman" w:hAnsi="Times New Roman" w:cs="Times New Roman"/>
          <w:color w:val="000000"/>
        </w:rPr>
        <w:t xml:space="preserve"> be</w:t>
      </w:r>
      <w:r w:rsidR="00A66381">
        <w:rPr>
          <w:rFonts w:ascii="Times New Roman" w:hAnsi="Times New Roman" w:cs="Times New Roman"/>
          <w:color w:val="000000"/>
        </w:rPr>
        <w:t xml:space="preserve"> used </w:t>
      </w:r>
      <w:r w:rsidR="00FB59A6">
        <w:rPr>
          <w:rFonts w:ascii="Times New Roman" w:hAnsi="Times New Roman" w:cs="Times New Roman"/>
          <w:color w:val="000000"/>
        </w:rPr>
        <w:t xml:space="preserve">to better </w:t>
      </w:r>
      <w:r w:rsidR="00623B7C">
        <w:rPr>
          <w:rFonts w:ascii="Times New Roman" w:hAnsi="Times New Roman" w:cs="Times New Roman"/>
          <w:color w:val="000000"/>
        </w:rPr>
        <w:t xml:space="preserve">understand the formation, </w:t>
      </w:r>
      <w:r w:rsidR="00701828">
        <w:rPr>
          <w:rFonts w:ascii="Times New Roman" w:hAnsi="Times New Roman" w:cs="Times New Roman"/>
          <w:color w:val="000000"/>
        </w:rPr>
        <w:t>intensification</w:t>
      </w:r>
      <w:r w:rsidR="00623B7C">
        <w:rPr>
          <w:rFonts w:ascii="Times New Roman" w:hAnsi="Times New Roman" w:cs="Times New Roman"/>
          <w:color w:val="000000"/>
        </w:rPr>
        <w:t>, and equatorward transport</w:t>
      </w:r>
      <w:r w:rsidR="00701828">
        <w:rPr>
          <w:rFonts w:ascii="Times New Roman" w:hAnsi="Times New Roman" w:cs="Times New Roman"/>
          <w:color w:val="000000"/>
        </w:rPr>
        <w:t xml:space="preserve"> of</w:t>
      </w:r>
      <w:r>
        <w:rPr>
          <w:rFonts w:ascii="Times New Roman" w:hAnsi="Times New Roman" w:cs="Times New Roman"/>
          <w:color w:val="000000"/>
        </w:rPr>
        <w:t xml:space="preserve"> </w:t>
      </w:r>
      <w:r w:rsidR="003C7FAC">
        <w:rPr>
          <w:rFonts w:ascii="Times New Roman" w:hAnsi="Times New Roman" w:cs="Times New Roman"/>
          <w:color w:val="000000"/>
        </w:rPr>
        <w:t xml:space="preserve">these </w:t>
      </w:r>
      <w:r>
        <w:rPr>
          <w:rFonts w:ascii="Times New Roman" w:hAnsi="Times New Roman" w:cs="Times New Roman"/>
          <w:color w:val="000000"/>
        </w:rPr>
        <w:t>TPV</w:t>
      </w:r>
      <w:r w:rsidR="001A7E19">
        <w:rPr>
          <w:rFonts w:ascii="Times New Roman" w:hAnsi="Times New Roman" w:cs="Times New Roman"/>
          <w:color w:val="000000"/>
        </w:rPr>
        <w:t>s</w:t>
      </w:r>
      <w:r>
        <w:rPr>
          <w:rFonts w:ascii="Times New Roman" w:hAnsi="Times New Roman" w:cs="Times New Roman"/>
          <w:color w:val="000000"/>
        </w:rPr>
        <w:t xml:space="preserve"> and cold pool</w:t>
      </w:r>
      <w:r w:rsidR="001A7E19">
        <w:rPr>
          <w:rFonts w:ascii="Times New Roman" w:hAnsi="Times New Roman" w:cs="Times New Roman"/>
          <w:color w:val="000000"/>
        </w:rPr>
        <w:t xml:space="preserve">s, </w:t>
      </w:r>
      <w:r>
        <w:rPr>
          <w:rFonts w:ascii="Times New Roman" w:hAnsi="Times New Roman" w:cs="Times New Roman"/>
          <w:color w:val="000000"/>
        </w:rPr>
        <w:t xml:space="preserve">and </w:t>
      </w:r>
      <w:r w:rsidR="00480FF5">
        <w:rPr>
          <w:rFonts w:ascii="Times New Roman" w:hAnsi="Times New Roman" w:cs="Times New Roman"/>
          <w:color w:val="000000"/>
        </w:rPr>
        <w:t xml:space="preserve">the </w:t>
      </w:r>
      <w:r w:rsidR="00701828">
        <w:rPr>
          <w:rFonts w:ascii="Times New Roman" w:hAnsi="Times New Roman" w:cs="Times New Roman"/>
          <w:color w:val="000000"/>
        </w:rPr>
        <w:t>equatorward advection of the</w:t>
      </w:r>
      <w:r>
        <w:rPr>
          <w:rFonts w:ascii="Times New Roman" w:hAnsi="Times New Roman" w:cs="Times New Roman"/>
          <w:color w:val="000000"/>
        </w:rPr>
        <w:t xml:space="preserve"> cold air</w:t>
      </w:r>
      <w:r w:rsidR="00701828">
        <w:rPr>
          <w:rFonts w:ascii="Times New Roman" w:hAnsi="Times New Roman" w:cs="Times New Roman"/>
          <w:color w:val="000000"/>
        </w:rPr>
        <w:t xml:space="preserve"> </w:t>
      </w:r>
      <w:r w:rsidR="00FB59A6">
        <w:rPr>
          <w:rFonts w:ascii="Times New Roman" w:hAnsi="Times New Roman" w:cs="Times New Roman"/>
          <w:color w:val="000000"/>
        </w:rPr>
        <w:t>associated with the</w:t>
      </w:r>
      <w:r w:rsidR="00F1667E">
        <w:rPr>
          <w:rFonts w:ascii="Times New Roman" w:hAnsi="Times New Roman" w:cs="Times New Roman"/>
          <w:color w:val="000000"/>
        </w:rPr>
        <w:t>se</w:t>
      </w:r>
      <w:r w:rsidR="00FB59A6">
        <w:rPr>
          <w:rFonts w:ascii="Times New Roman" w:hAnsi="Times New Roman" w:cs="Times New Roman"/>
          <w:color w:val="000000"/>
        </w:rPr>
        <w:t xml:space="preserve"> TPVs and cold pools</w:t>
      </w:r>
      <w:r w:rsidR="006A275F">
        <w:rPr>
          <w:rFonts w:ascii="Times New Roman" w:hAnsi="Times New Roman" w:cs="Times New Roman"/>
          <w:color w:val="000000"/>
        </w:rPr>
        <w:t>.</w:t>
      </w:r>
    </w:p>
    <w:p w14:paraId="13981C7B" w14:textId="77777777" w:rsidR="00844BA3" w:rsidRDefault="00844BA3" w:rsidP="005F3CC1">
      <w:pPr>
        <w:spacing w:line="480" w:lineRule="auto"/>
        <w:rPr>
          <w:rFonts w:ascii="Times New Roman" w:hAnsi="Times New Roman" w:cs="Times New Roman"/>
          <w:i/>
        </w:rPr>
      </w:pPr>
    </w:p>
    <w:p w14:paraId="767BD5AF" w14:textId="42EB3945" w:rsidR="006C0A37" w:rsidRPr="006C0A37" w:rsidRDefault="006C0A37" w:rsidP="005F3CC1">
      <w:pPr>
        <w:spacing w:line="480" w:lineRule="auto"/>
        <w:rPr>
          <w:rFonts w:ascii="Times New Roman" w:hAnsi="Times New Roman" w:cs="Times New Roman"/>
          <w:i/>
        </w:rPr>
      </w:pPr>
      <w:r w:rsidRPr="006C0A37">
        <w:rPr>
          <w:rFonts w:ascii="Times New Roman" w:hAnsi="Times New Roman" w:cs="Times New Roman"/>
          <w:i/>
        </w:rPr>
        <w:t>Data Availability Statement</w:t>
      </w:r>
    </w:p>
    <w:p w14:paraId="7770F16F" w14:textId="68C7689A" w:rsidR="006C0A37" w:rsidRDefault="00A214E6" w:rsidP="00335731">
      <w:pPr>
        <w:spacing w:line="480" w:lineRule="auto"/>
        <w:rPr>
          <w:rFonts w:ascii="Times New Roman" w:hAnsi="Times New Roman" w:cs="Times New Roman"/>
        </w:rPr>
      </w:pPr>
      <w:r>
        <w:rPr>
          <w:rFonts w:ascii="Times New Roman" w:hAnsi="Times New Roman" w:cs="Times New Roman"/>
        </w:rPr>
        <w:t>The ERA-Interim data used in this study was downloaded from the ECMWF.</w:t>
      </w:r>
      <w:r w:rsidR="00F52C3C">
        <w:rPr>
          <w:rFonts w:ascii="Times New Roman" w:hAnsi="Times New Roman" w:cs="Times New Roman"/>
        </w:rPr>
        <w:t xml:space="preserve"> </w:t>
      </w:r>
      <w:r w:rsidR="00E16584">
        <w:rPr>
          <w:rFonts w:ascii="Times New Roman" w:hAnsi="Times New Roman" w:cs="Times New Roman"/>
        </w:rPr>
        <w:t xml:space="preserve">CAO cases were obtained from Murphy (2017), who used daily minimum temperature data extracted from </w:t>
      </w:r>
      <w:r>
        <w:rPr>
          <w:rFonts w:ascii="Times New Roman" w:hAnsi="Times New Roman" w:cs="Times New Roman"/>
        </w:rPr>
        <w:t xml:space="preserve">the </w:t>
      </w:r>
      <w:r w:rsidR="00E16584">
        <w:rPr>
          <w:rFonts w:ascii="Times New Roman" w:hAnsi="Times New Roman" w:cs="Times New Roman"/>
        </w:rPr>
        <w:t>GHCN-Daily dataset, which is available</w:t>
      </w:r>
      <w:r w:rsidR="00162526">
        <w:rPr>
          <w:rFonts w:ascii="Times New Roman" w:hAnsi="Times New Roman" w:cs="Times New Roman"/>
        </w:rPr>
        <w:t xml:space="preserve"> from NOAA NCEI. TPV and </w:t>
      </w:r>
      <w:r>
        <w:rPr>
          <w:rFonts w:ascii="Times New Roman" w:hAnsi="Times New Roman" w:cs="Times New Roman"/>
        </w:rPr>
        <w:t xml:space="preserve">cold pool tracks, </w:t>
      </w:r>
      <w:r w:rsidR="00DA4942">
        <w:rPr>
          <w:rFonts w:ascii="Times New Roman" w:hAnsi="Times New Roman" w:cs="Times New Roman"/>
        </w:rPr>
        <w:t xml:space="preserve">and data pertaining to the </w:t>
      </w:r>
      <w:r w:rsidR="00525D4B">
        <w:rPr>
          <w:rFonts w:ascii="Times New Roman" w:hAnsi="Times New Roman" w:cs="Times New Roman"/>
        </w:rPr>
        <w:t>linkages between TPVs</w:t>
      </w:r>
      <w:r>
        <w:rPr>
          <w:rFonts w:ascii="Times New Roman" w:hAnsi="Times New Roman" w:cs="Times New Roman"/>
        </w:rPr>
        <w:t>, cold pools, and CAOs</w:t>
      </w:r>
      <w:r w:rsidR="00F52C3C">
        <w:rPr>
          <w:rFonts w:ascii="Times New Roman" w:hAnsi="Times New Roman" w:cs="Times New Roman"/>
        </w:rPr>
        <w:t>,</w:t>
      </w:r>
      <w:r>
        <w:rPr>
          <w:rFonts w:ascii="Times New Roman" w:hAnsi="Times New Roman" w:cs="Times New Roman"/>
        </w:rPr>
        <w:t xml:space="preserve"> are available from the first author upon request.</w:t>
      </w:r>
    </w:p>
    <w:p w14:paraId="25CEDBA1" w14:textId="77777777" w:rsidR="00335731" w:rsidRDefault="00335731" w:rsidP="00DA4942">
      <w:pPr>
        <w:spacing w:line="480" w:lineRule="auto"/>
        <w:rPr>
          <w:rFonts w:ascii="Times New Roman" w:hAnsi="Times New Roman" w:cs="Times New Roman"/>
        </w:rPr>
      </w:pPr>
    </w:p>
    <w:p w14:paraId="1C5ABC0A" w14:textId="3FCF4B4E" w:rsidR="00335731" w:rsidRDefault="00543634" w:rsidP="005F3CC1">
      <w:pPr>
        <w:spacing w:line="480" w:lineRule="auto"/>
        <w:rPr>
          <w:rFonts w:ascii="Times New Roman" w:eastAsia="Times New Roman" w:hAnsi="Times New Roman" w:cs="Times New Roman"/>
          <w:iCs/>
          <w:color w:val="000000"/>
        </w:rPr>
      </w:pPr>
      <w:r w:rsidRPr="002567C6">
        <w:rPr>
          <w:rFonts w:ascii="Times New Roman" w:eastAsia="Times New Roman" w:hAnsi="Times New Roman" w:cs="Times New Roman"/>
          <w:i/>
          <w:iCs/>
          <w:color w:val="000000"/>
        </w:rPr>
        <w:t>Acknowledgments</w:t>
      </w:r>
    </w:p>
    <w:p w14:paraId="24244B9A" w14:textId="65522FE8" w:rsidR="00A9108B" w:rsidRPr="00A9108B" w:rsidRDefault="00543634" w:rsidP="005F3CC1">
      <w:pPr>
        <w:spacing w:line="480" w:lineRule="auto"/>
        <w:rPr>
          <w:rFonts w:ascii="Times New Roman" w:eastAsia="Times New Roman" w:hAnsi="Times New Roman"/>
          <w:color w:val="000000"/>
        </w:rPr>
      </w:pPr>
      <w:r>
        <w:rPr>
          <w:rFonts w:ascii="Times New Roman" w:eastAsia="Times New Roman" w:hAnsi="Times New Roman" w:cs="Times New Roman"/>
          <w:iCs/>
          <w:color w:val="000000"/>
        </w:rPr>
        <w:t>The authors thank Nicholas Szapiro</w:t>
      </w:r>
      <w:r w:rsidR="00A9108B">
        <w:rPr>
          <w:rFonts w:ascii="Times New Roman" w:eastAsia="Times New Roman" w:hAnsi="Times New Roman" w:cs="Times New Roman"/>
          <w:iCs/>
          <w:color w:val="000000"/>
        </w:rPr>
        <w:t xml:space="preserve"> (Norwegian Meteorological </w:t>
      </w:r>
      <w:r w:rsidR="004B7E36">
        <w:rPr>
          <w:rFonts w:ascii="Times New Roman" w:eastAsia="Times New Roman" w:hAnsi="Times New Roman" w:cs="Times New Roman"/>
          <w:iCs/>
          <w:color w:val="000000"/>
        </w:rPr>
        <w:t>Institute</w:t>
      </w:r>
      <w:r w:rsidR="00A9108B">
        <w:rPr>
          <w:rFonts w:ascii="Times New Roman" w:eastAsia="Times New Roman" w:hAnsi="Times New Roman" w:cs="Times New Roman"/>
          <w:iCs/>
          <w:color w:val="000000"/>
        </w:rPr>
        <w:t>)</w:t>
      </w:r>
      <w:r>
        <w:rPr>
          <w:rFonts w:ascii="Times New Roman" w:eastAsia="Times New Roman" w:hAnsi="Times New Roman" w:cs="Times New Roman"/>
          <w:iCs/>
          <w:color w:val="000000"/>
        </w:rPr>
        <w:t xml:space="preserve"> and Steven Cavallo (</w:t>
      </w:r>
      <w:r w:rsidR="004B7E36">
        <w:rPr>
          <w:rFonts w:ascii="Times New Roman" w:eastAsia="Times New Roman" w:hAnsi="Times New Roman" w:cs="Times New Roman"/>
          <w:iCs/>
          <w:color w:val="000000"/>
        </w:rPr>
        <w:t>University</w:t>
      </w:r>
      <w:r>
        <w:rPr>
          <w:rFonts w:ascii="Times New Roman" w:eastAsia="Times New Roman" w:hAnsi="Times New Roman" w:cs="Times New Roman"/>
          <w:iCs/>
          <w:color w:val="000000"/>
        </w:rPr>
        <w:t xml:space="preserve"> of Oklahoma) for providing TPVTrack code, for assistance in utilizing code, and for h</w:t>
      </w:r>
      <w:r w:rsidR="00B05A91">
        <w:rPr>
          <w:rFonts w:ascii="Times New Roman" w:eastAsia="Times New Roman" w:hAnsi="Times New Roman" w:cs="Times New Roman"/>
          <w:iCs/>
          <w:color w:val="000000"/>
        </w:rPr>
        <w:t>elpful discussions. The authors</w:t>
      </w:r>
      <w:r>
        <w:rPr>
          <w:rFonts w:ascii="Times New Roman" w:eastAsia="Times New Roman" w:hAnsi="Times New Roman" w:cs="Times New Roman"/>
          <w:iCs/>
          <w:color w:val="000000"/>
        </w:rPr>
        <w:t xml:space="preserve"> thank Zachary Murphy</w:t>
      </w:r>
      <w:r w:rsidR="00C245A2">
        <w:rPr>
          <w:rFonts w:ascii="Times New Roman" w:eastAsia="Times New Roman" w:hAnsi="Times New Roman" w:cs="Times New Roman"/>
          <w:iCs/>
          <w:color w:val="000000"/>
        </w:rPr>
        <w:t xml:space="preserve"> (</w:t>
      </w:r>
      <w:r w:rsidR="00525D4B">
        <w:rPr>
          <w:rFonts w:ascii="Times New Roman" w:eastAsia="Times New Roman" w:hAnsi="Times New Roman" w:cs="Times New Roman"/>
          <w:iCs/>
          <w:color w:val="000000"/>
        </w:rPr>
        <w:t>WeatherWorks, LLC</w:t>
      </w:r>
      <w:r w:rsidR="00C245A2">
        <w:rPr>
          <w:rFonts w:ascii="Times New Roman" w:eastAsia="Times New Roman" w:hAnsi="Times New Roman" w:cs="Times New Roman"/>
          <w:iCs/>
          <w:color w:val="000000"/>
        </w:rPr>
        <w:t>)</w:t>
      </w:r>
      <w:r w:rsidR="00B67D7F">
        <w:rPr>
          <w:rFonts w:ascii="Times New Roman" w:eastAsia="Times New Roman" w:hAnsi="Times New Roman" w:cs="Times New Roman"/>
          <w:iCs/>
          <w:color w:val="000000"/>
        </w:rPr>
        <w:t xml:space="preserve"> for providing</w:t>
      </w:r>
      <w:r>
        <w:rPr>
          <w:rFonts w:ascii="Times New Roman" w:eastAsia="Times New Roman" w:hAnsi="Times New Roman" w:cs="Times New Roman"/>
          <w:iCs/>
          <w:color w:val="000000"/>
        </w:rPr>
        <w:t xml:space="preserve"> CAO data and </w:t>
      </w:r>
      <w:r w:rsidR="00495490">
        <w:rPr>
          <w:rFonts w:ascii="Times New Roman" w:eastAsia="Times New Roman" w:hAnsi="Times New Roman" w:cs="Times New Roman"/>
          <w:iCs/>
          <w:color w:val="000000"/>
        </w:rPr>
        <w:t xml:space="preserve">for </w:t>
      </w:r>
      <w:r>
        <w:rPr>
          <w:rFonts w:ascii="Times New Roman" w:eastAsia="Times New Roman" w:hAnsi="Times New Roman" w:cs="Times New Roman"/>
          <w:iCs/>
          <w:color w:val="000000"/>
        </w:rPr>
        <w:t>helpful discussions.</w:t>
      </w:r>
      <w:r w:rsidR="00C245A2" w:rsidRPr="00C245A2">
        <w:rPr>
          <w:rFonts w:ascii="Times New Roman" w:eastAsia="Times New Roman" w:hAnsi="Times New Roman" w:cs="Times New Roman"/>
          <w:iCs/>
          <w:color w:val="000000"/>
        </w:rPr>
        <w:t xml:space="preserve"> </w:t>
      </w:r>
      <w:r w:rsidR="00C245A2">
        <w:rPr>
          <w:rFonts w:ascii="Times New Roman" w:eastAsia="Times New Roman" w:hAnsi="Times New Roman" w:cs="Times New Roman"/>
          <w:iCs/>
          <w:color w:val="000000"/>
        </w:rPr>
        <w:t>This research was performed as part of</w:t>
      </w:r>
      <w:r w:rsidR="00A229D2">
        <w:rPr>
          <w:rFonts w:ascii="Times New Roman" w:eastAsia="Times New Roman" w:hAnsi="Times New Roman" w:cs="Times New Roman"/>
          <w:iCs/>
          <w:color w:val="000000"/>
        </w:rPr>
        <w:t xml:space="preserve"> the</w:t>
      </w:r>
      <w:r w:rsidR="00C245A2">
        <w:rPr>
          <w:rFonts w:ascii="Times New Roman" w:eastAsia="Times New Roman" w:hAnsi="Times New Roman" w:cs="Times New Roman"/>
          <w:iCs/>
          <w:color w:val="000000"/>
        </w:rPr>
        <w:t xml:space="preserve"> first author’s M.S. thesis at t</w:t>
      </w:r>
      <w:r w:rsidR="00C95CD2">
        <w:rPr>
          <w:rFonts w:ascii="Times New Roman" w:eastAsia="Times New Roman" w:hAnsi="Times New Roman" w:cs="Times New Roman"/>
          <w:iCs/>
          <w:color w:val="000000"/>
        </w:rPr>
        <w:t xml:space="preserve">he University at Albany, SUNY. </w:t>
      </w:r>
      <w:r w:rsidRPr="002567C6">
        <w:rPr>
          <w:rFonts w:ascii="Times New Roman" w:eastAsia="Times New Roman" w:hAnsi="Times New Roman" w:cs="Times New Roman"/>
          <w:color w:val="000000"/>
        </w:rPr>
        <w:t>This research was funded by NSF Grant AGS-1355960</w:t>
      </w:r>
      <w:r w:rsidR="00A9108B">
        <w:rPr>
          <w:rFonts w:ascii="Times New Roman" w:eastAsia="Times New Roman" w:hAnsi="Times New Roman" w:cs="Times New Roman"/>
          <w:color w:val="000000"/>
        </w:rPr>
        <w:t xml:space="preserve"> and ONR Grant </w:t>
      </w:r>
      <w:r w:rsidR="00A9108B" w:rsidRPr="00A9108B">
        <w:rPr>
          <w:rFonts w:ascii="Times New Roman" w:eastAsia="Times New Roman" w:hAnsi="Times New Roman"/>
          <w:color w:val="000000"/>
        </w:rPr>
        <w:t>N00014-18-1-2200</w:t>
      </w:r>
      <w:r w:rsidR="00A9108B">
        <w:rPr>
          <w:rFonts w:ascii="Times New Roman" w:eastAsia="Times New Roman" w:hAnsi="Times New Roman"/>
          <w:color w:val="000000"/>
        </w:rPr>
        <w:t>.</w:t>
      </w:r>
    </w:p>
    <w:p w14:paraId="6BE654B3" w14:textId="40F4143F" w:rsidR="00543634" w:rsidRDefault="00543634" w:rsidP="005F3CC1">
      <w:pPr>
        <w:spacing w:line="480" w:lineRule="auto"/>
        <w:ind w:firstLine="720"/>
        <w:rPr>
          <w:rFonts w:ascii="Times New Roman" w:eastAsia="Times New Roman" w:hAnsi="Times New Roman" w:cs="Times New Roman"/>
          <w:color w:val="000000"/>
        </w:rPr>
      </w:pPr>
    </w:p>
    <w:p w14:paraId="1F1AC027" w14:textId="782355F0" w:rsidR="00543634" w:rsidRPr="00176717" w:rsidRDefault="00543634" w:rsidP="00543634">
      <w:pPr>
        <w:spacing w:line="480" w:lineRule="auto"/>
        <w:rPr>
          <w:rFonts w:ascii="Times New Roman" w:hAnsi="Times New Roman" w:cs="Times New Roman"/>
        </w:rPr>
      </w:pPr>
    </w:p>
    <w:p w14:paraId="29B70661" w14:textId="6DE3C3DA" w:rsidR="00E056D7" w:rsidRDefault="00E056D7" w:rsidP="00E056D7">
      <w:pPr>
        <w:spacing w:line="480" w:lineRule="auto"/>
        <w:rPr>
          <w:rFonts w:ascii="Times New Roman" w:hAnsi="Times New Roman" w:cs="Times New Roman"/>
        </w:rPr>
      </w:pPr>
    </w:p>
    <w:p w14:paraId="2A8CD47B" w14:textId="77777777" w:rsidR="00D172BC" w:rsidRDefault="00D172BC" w:rsidP="00E056D7">
      <w:pPr>
        <w:spacing w:line="480" w:lineRule="auto"/>
        <w:rPr>
          <w:rFonts w:ascii="Times New Roman" w:hAnsi="Times New Roman" w:cs="Times New Roman"/>
        </w:rPr>
      </w:pPr>
    </w:p>
    <w:p w14:paraId="335EC937" w14:textId="77777777" w:rsidR="002E53DB" w:rsidRDefault="002E53DB" w:rsidP="00E056D7">
      <w:pPr>
        <w:spacing w:line="480" w:lineRule="auto"/>
        <w:rPr>
          <w:rFonts w:ascii="Times New Roman" w:hAnsi="Times New Roman" w:cs="Times New Roman"/>
        </w:rPr>
      </w:pPr>
    </w:p>
    <w:p w14:paraId="3566657E" w14:textId="77777777" w:rsidR="006F78A3" w:rsidRDefault="006F78A3" w:rsidP="00E056D7">
      <w:pPr>
        <w:spacing w:line="480" w:lineRule="auto"/>
        <w:rPr>
          <w:rFonts w:ascii="Times New Roman" w:hAnsi="Times New Roman" w:cs="Times New Roman"/>
        </w:rPr>
      </w:pPr>
    </w:p>
    <w:p w14:paraId="278631DD" w14:textId="77777777" w:rsidR="006F78A3" w:rsidRDefault="006F78A3" w:rsidP="00E056D7">
      <w:pPr>
        <w:spacing w:line="480" w:lineRule="auto"/>
        <w:rPr>
          <w:rFonts w:ascii="Times New Roman" w:hAnsi="Times New Roman" w:cs="Times New Roman"/>
        </w:rPr>
      </w:pPr>
    </w:p>
    <w:p w14:paraId="0992D43A" w14:textId="77777777" w:rsidR="006F78A3" w:rsidRDefault="006F78A3" w:rsidP="00E056D7">
      <w:pPr>
        <w:spacing w:line="480" w:lineRule="auto"/>
        <w:rPr>
          <w:rFonts w:ascii="Times New Roman" w:hAnsi="Times New Roman" w:cs="Times New Roman"/>
        </w:rPr>
      </w:pPr>
    </w:p>
    <w:p w14:paraId="606C6BA4" w14:textId="77777777" w:rsidR="006F78A3" w:rsidRDefault="006F78A3" w:rsidP="00E056D7">
      <w:pPr>
        <w:spacing w:line="480" w:lineRule="auto"/>
        <w:rPr>
          <w:rFonts w:ascii="Times New Roman" w:hAnsi="Times New Roman" w:cs="Times New Roman"/>
        </w:rPr>
      </w:pPr>
    </w:p>
    <w:p w14:paraId="1D94D24F" w14:textId="77777777" w:rsidR="00C11641" w:rsidRDefault="00C11641" w:rsidP="00E056D7">
      <w:pPr>
        <w:spacing w:line="480" w:lineRule="auto"/>
        <w:rPr>
          <w:rFonts w:ascii="Times New Roman" w:hAnsi="Times New Roman" w:cs="Times New Roman"/>
        </w:rPr>
      </w:pPr>
    </w:p>
    <w:p w14:paraId="29388B11" w14:textId="77777777" w:rsidR="00C11641" w:rsidRDefault="00C11641" w:rsidP="00E056D7">
      <w:pPr>
        <w:spacing w:line="480" w:lineRule="auto"/>
        <w:rPr>
          <w:rFonts w:ascii="Times New Roman" w:hAnsi="Times New Roman" w:cs="Times New Roman"/>
        </w:rPr>
      </w:pPr>
    </w:p>
    <w:p w14:paraId="1E21CDA9" w14:textId="77777777" w:rsidR="00C11641" w:rsidRDefault="00C11641" w:rsidP="00E056D7">
      <w:pPr>
        <w:spacing w:line="480" w:lineRule="auto"/>
        <w:rPr>
          <w:rFonts w:ascii="Times New Roman" w:hAnsi="Times New Roman" w:cs="Times New Roman"/>
        </w:rPr>
      </w:pPr>
    </w:p>
    <w:p w14:paraId="028913F9" w14:textId="77777777" w:rsidR="00C11641" w:rsidRDefault="00C11641" w:rsidP="00E056D7">
      <w:pPr>
        <w:spacing w:line="480" w:lineRule="auto"/>
        <w:rPr>
          <w:rFonts w:ascii="Times New Roman" w:hAnsi="Times New Roman" w:cs="Times New Roman"/>
        </w:rPr>
      </w:pPr>
    </w:p>
    <w:p w14:paraId="4A9ABEA7" w14:textId="77777777" w:rsidR="00C11641" w:rsidRDefault="00C11641" w:rsidP="00E056D7">
      <w:pPr>
        <w:spacing w:line="480" w:lineRule="auto"/>
        <w:rPr>
          <w:rFonts w:ascii="Times New Roman" w:hAnsi="Times New Roman" w:cs="Times New Roman"/>
        </w:rPr>
      </w:pPr>
    </w:p>
    <w:p w14:paraId="39271332" w14:textId="77777777" w:rsidR="00C11641" w:rsidRDefault="00C11641" w:rsidP="00E056D7">
      <w:pPr>
        <w:spacing w:line="480" w:lineRule="auto"/>
        <w:rPr>
          <w:rFonts w:ascii="Times New Roman" w:hAnsi="Times New Roman" w:cs="Times New Roman"/>
        </w:rPr>
      </w:pPr>
    </w:p>
    <w:p w14:paraId="6F7B361A" w14:textId="77777777" w:rsidR="00C11641" w:rsidRDefault="00C11641" w:rsidP="00E056D7">
      <w:pPr>
        <w:spacing w:line="480" w:lineRule="auto"/>
        <w:rPr>
          <w:rFonts w:ascii="Times New Roman" w:hAnsi="Times New Roman" w:cs="Times New Roman"/>
        </w:rPr>
      </w:pPr>
    </w:p>
    <w:p w14:paraId="5837F938" w14:textId="77777777" w:rsidR="00C11641" w:rsidRDefault="00C11641" w:rsidP="00E056D7">
      <w:pPr>
        <w:spacing w:line="480" w:lineRule="auto"/>
        <w:rPr>
          <w:rFonts w:ascii="Times New Roman" w:hAnsi="Times New Roman" w:cs="Times New Roman"/>
        </w:rPr>
      </w:pPr>
    </w:p>
    <w:p w14:paraId="413F7E01" w14:textId="77777777" w:rsidR="00C11641" w:rsidRDefault="00C11641" w:rsidP="00E056D7">
      <w:pPr>
        <w:spacing w:line="480" w:lineRule="auto"/>
        <w:rPr>
          <w:rFonts w:ascii="Times New Roman" w:hAnsi="Times New Roman" w:cs="Times New Roman"/>
        </w:rPr>
      </w:pPr>
    </w:p>
    <w:p w14:paraId="00ED5132" w14:textId="77777777" w:rsidR="00C11641" w:rsidRDefault="00C11641" w:rsidP="00E056D7">
      <w:pPr>
        <w:spacing w:line="480" w:lineRule="auto"/>
        <w:rPr>
          <w:rFonts w:ascii="Times New Roman" w:hAnsi="Times New Roman" w:cs="Times New Roman"/>
        </w:rPr>
      </w:pPr>
    </w:p>
    <w:p w14:paraId="7D5DD3BF" w14:textId="77777777" w:rsidR="00C11641" w:rsidRDefault="00C11641" w:rsidP="00E056D7">
      <w:pPr>
        <w:spacing w:line="480" w:lineRule="auto"/>
        <w:rPr>
          <w:rFonts w:ascii="Times New Roman" w:hAnsi="Times New Roman" w:cs="Times New Roman"/>
        </w:rPr>
      </w:pPr>
    </w:p>
    <w:p w14:paraId="7CF45C88" w14:textId="77777777" w:rsidR="00E652F7" w:rsidRPr="00176717" w:rsidRDefault="00E652F7" w:rsidP="00E056D7">
      <w:pPr>
        <w:spacing w:line="480" w:lineRule="auto"/>
        <w:rPr>
          <w:rFonts w:ascii="Times New Roman" w:hAnsi="Times New Roman" w:cs="Times New Roman"/>
        </w:rPr>
      </w:pPr>
    </w:p>
    <w:p w14:paraId="70FDB8AB" w14:textId="15744E21" w:rsidR="00CF69FF" w:rsidRPr="00230D58" w:rsidRDefault="00230D58" w:rsidP="00230D58">
      <w:pPr>
        <w:spacing w:line="480" w:lineRule="auto"/>
        <w:jc w:val="center"/>
        <w:rPr>
          <w:rFonts w:ascii="Times New Roman" w:hAnsi="Times New Roman" w:cs="Times New Roman"/>
          <w:b/>
        </w:rPr>
      </w:pPr>
      <w:r w:rsidRPr="00230D58">
        <w:rPr>
          <w:rFonts w:ascii="Times New Roman" w:hAnsi="Times New Roman" w:cs="Times New Roman"/>
          <w:b/>
        </w:rPr>
        <w:t>REFERENCES</w:t>
      </w:r>
    </w:p>
    <w:p w14:paraId="70F589BF" w14:textId="7777777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Alberta, T. L., S. J. Colucci, and J. C. Davenport, 1991: Rapid 500-m</w:t>
      </w:r>
      <w:r>
        <w:rPr>
          <w:rFonts w:ascii="Times New Roman" w:hAnsi="Times New Roman" w:cs="Times New Roman"/>
        </w:rPr>
        <w:t xml:space="preserve">b cyclogenesis and </w:t>
      </w:r>
    </w:p>
    <w:p w14:paraId="5A45A4B9" w14:textId="6984B889" w:rsidR="00254952" w:rsidRDefault="003C3494" w:rsidP="003C3494">
      <w:pPr>
        <w:spacing w:line="480" w:lineRule="auto"/>
        <w:ind w:left="720"/>
        <w:rPr>
          <w:rFonts w:ascii="Times New Roman" w:hAnsi="Times New Roman" w:cs="Times New Roman"/>
        </w:rPr>
      </w:pPr>
      <w:r w:rsidRPr="003C3494">
        <w:rPr>
          <w:rFonts w:ascii="Times New Roman" w:hAnsi="Times New Roman" w:cs="Times New Roman"/>
        </w:rPr>
        <w:t xml:space="preserve">anticyclogenesis. </w:t>
      </w:r>
      <w:r w:rsidRPr="003C3494">
        <w:rPr>
          <w:rFonts w:ascii="Times New Roman" w:hAnsi="Times New Roman" w:cs="Times New Roman"/>
          <w:i/>
        </w:rPr>
        <w:t>Mon. Wea.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119</w:t>
      </w:r>
      <w:r w:rsidRPr="003C3494">
        <w:rPr>
          <w:rFonts w:ascii="Times New Roman" w:hAnsi="Times New Roman" w:cs="Times New Roman"/>
        </w:rPr>
        <w:t xml:space="preserve">, 1186–1204, </w:t>
      </w:r>
      <w:hyperlink r:id="rId9" w:history="1">
        <w:r w:rsidRPr="003C3494">
          <w:rPr>
            <w:rStyle w:val="Hyperlink"/>
            <w:rFonts w:ascii="Times New Roman" w:hAnsi="Times New Roman" w:cs="Times New Roman"/>
          </w:rPr>
          <w:t>https://doi.org/10.1175/1520-0493(1991)119&lt;1186:RMCAA&gt;2.0.CO;2</w:t>
        </w:r>
      </w:hyperlink>
      <w:r w:rsidRPr="003C3494">
        <w:rPr>
          <w:rFonts w:ascii="Times New Roman" w:hAnsi="Times New Roman" w:cs="Times New Roman"/>
        </w:rPr>
        <w:t>.</w:t>
      </w:r>
    </w:p>
    <w:p w14:paraId="20382C0A" w14:textId="4E8C09E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Bell, G. D., and L. F. Bosart, 1988: Appalachian cold-air damming.</w:t>
      </w:r>
      <w:r>
        <w:rPr>
          <w:rFonts w:ascii="Times New Roman" w:hAnsi="Times New Roman" w:cs="Times New Roman"/>
        </w:rPr>
        <w:t xml:space="preserve"> </w:t>
      </w:r>
      <w:r w:rsidRPr="003C3494">
        <w:rPr>
          <w:rFonts w:ascii="Times New Roman" w:hAnsi="Times New Roman" w:cs="Times New Roman"/>
          <w:i/>
        </w:rPr>
        <w:t>Mon. Wea.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116</w:t>
      </w:r>
      <w:r w:rsidRPr="003C3494">
        <w:rPr>
          <w:rFonts w:ascii="Times New Roman" w:hAnsi="Times New Roman" w:cs="Times New Roman"/>
        </w:rPr>
        <w:t>, 137–</w:t>
      </w:r>
    </w:p>
    <w:p w14:paraId="1F9024EE" w14:textId="25FE2C30" w:rsidR="003C3494" w:rsidRDefault="003C3494" w:rsidP="003C3494">
      <w:pPr>
        <w:spacing w:line="480" w:lineRule="auto"/>
        <w:ind w:firstLine="720"/>
        <w:rPr>
          <w:rFonts w:ascii="Times New Roman" w:hAnsi="Times New Roman" w:cs="Times New Roman"/>
        </w:rPr>
      </w:pPr>
      <w:r w:rsidRPr="003C3494">
        <w:rPr>
          <w:rFonts w:ascii="Times New Roman" w:hAnsi="Times New Roman" w:cs="Times New Roman"/>
        </w:rPr>
        <w:t>161</w:t>
      </w:r>
      <w:r>
        <w:rPr>
          <w:rFonts w:ascii="Times New Roman" w:hAnsi="Times New Roman" w:cs="Times New Roman"/>
        </w:rPr>
        <w:t xml:space="preserve">, </w:t>
      </w:r>
      <w:hyperlink r:id="rId10" w:history="1">
        <w:r w:rsidRPr="004B11CB">
          <w:rPr>
            <w:rStyle w:val="Hyperlink"/>
            <w:rFonts w:ascii="Times New Roman" w:hAnsi="Times New Roman" w:cs="Times New Roman"/>
          </w:rPr>
          <w:t>https://doi.org/10.1175/1520-0493(1988)116&lt;0137:ACAD&gt;2.0.CO;2</w:t>
        </w:r>
      </w:hyperlink>
      <w:r>
        <w:rPr>
          <w:rFonts w:ascii="Times New Roman" w:hAnsi="Times New Roman" w:cs="Times New Roman"/>
        </w:rPr>
        <w:t>.</w:t>
      </w:r>
    </w:p>
    <w:p w14:paraId="4870CCAF" w14:textId="77777777" w:rsidR="00763F5C" w:rsidRDefault="003C3494" w:rsidP="003C3494">
      <w:pPr>
        <w:spacing w:line="480" w:lineRule="auto"/>
        <w:rPr>
          <w:rFonts w:ascii="Times New Roman" w:hAnsi="Times New Roman" w:cs="Times New Roman"/>
        </w:rPr>
      </w:pPr>
      <w:r>
        <w:rPr>
          <w:rFonts w:ascii="Times New Roman" w:hAnsi="Times New Roman" w:cs="Times New Roman"/>
        </w:rPr>
        <w:t xml:space="preserve">Bell, G. D., and L. </w:t>
      </w:r>
      <w:r w:rsidRPr="003C3494">
        <w:rPr>
          <w:rFonts w:ascii="Times New Roman" w:hAnsi="Times New Roman" w:cs="Times New Roman"/>
        </w:rPr>
        <w:t>F.  Bo</w:t>
      </w:r>
      <w:r>
        <w:rPr>
          <w:rFonts w:ascii="Times New Roman" w:hAnsi="Times New Roman" w:cs="Times New Roman"/>
        </w:rPr>
        <w:t xml:space="preserve">sart, </w:t>
      </w:r>
      <w:r w:rsidR="00763F5C">
        <w:rPr>
          <w:rFonts w:ascii="Times New Roman" w:hAnsi="Times New Roman" w:cs="Times New Roman"/>
        </w:rPr>
        <w:t>1989: A 15-year climatology of Northern H</w:t>
      </w:r>
      <w:r>
        <w:rPr>
          <w:rFonts w:ascii="Times New Roman" w:hAnsi="Times New Roman" w:cs="Times New Roman"/>
        </w:rPr>
        <w:t xml:space="preserve">emisphere 500 mb </w:t>
      </w:r>
    </w:p>
    <w:p w14:paraId="2D666C83" w14:textId="7315C779" w:rsidR="003C3494" w:rsidRPr="003C3494" w:rsidRDefault="003C3494" w:rsidP="00254402">
      <w:pPr>
        <w:spacing w:line="480" w:lineRule="auto"/>
        <w:ind w:left="720"/>
        <w:rPr>
          <w:rFonts w:ascii="Times New Roman" w:hAnsi="Times New Roman" w:cs="Times New Roman"/>
        </w:rPr>
      </w:pPr>
      <w:r w:rsidRPr="003C3494">
        <w:rPr>
          <w:rFonts w:ascii="Times New Roman" w:hAnsi="Times New Roman" w:cs="Times New Roman"/>
        </w:rPr>
        <w:t>closed cyclone and anticyclone centers.</w:t>
      </w:r>
      <w:r>
        <w:rPr>
          <w:rFonts w:ascii="Times New Roman" w:hAnsi="Times New Roman" w:cs="Times New Roman"/>
        </w:rPr>
        <w:t xml:space="preserve"> </w:t>
      </w:r>
      <w:r w:rsidRPr="003C3494">
        <w:rPr>
          <w:rFonts w:ascii="Times New Roman" w:hAnsi="Times New Roman" w:cs="Times New Roman"/>
          <w:i/>
        </w:rPr>
        <w:t>Mon. Wea.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117</w:t>
      </w:r>
      <w:r w:rsidR="00763F5C">
        <w:rPr>
          <w:rFonts w:ascii="Times New Roman" w:hAnsi="Times New Roman" w:cs="Times New Roman"/>
        </w:rPr>
        <w:t xml:space="preserve">, </w:t>
      </w:r>
      <w:r w:rsidRPr="003C3494">
        <w:rPr>
          <w:rFonts w:ascii="Times New Roman" w:hAnsi="Times New Roman" w:cs="Times New Roman"/>
        </w:rPr>
        <w:t>2142–2164</w:t>
      </w:r>
      <w:r w:rsidR="00763F5C">
        <w:rPr>
          <w:rFonts w:ascii="Times New Roman" w:hAnsi="Times New Roman" w:cs="Times New Roman"/>
        </w:rPr>
        <w:t xml:space="preserve">, </w:t>
      </w:r>
      <w:hyperlink r:id="rId11" w:history="1">
        <w:r w:rsidR="00763F5C" w:rsidRPr="004B11CB">
          <w:rPr>
            <w:rStyle w:val="Hyperlink"/>
            <w:rFonts w:ascii="Times New Roman" w:hAnsi="Times New Roman" w:cs="Times New Roman"/>
          </w:rPr>
          <w:t>https://doi.org/10.1175/1520-0493(1989)117&lt;2142:AYCONH&gt;2.0.CO;2</w:t>
        </w:r>
      </w:hyperlink>
      <w:r w:rsidR="00763F5C">
        <w:rPr>
          <w:rFonts w:ascii="Times New Roman" w:hAnsi="Times New Roman" w:cs="Times New Roman"/>
        </w:rPr>
        <w:t>.</w:t>
      </w:r>
    </w:p>
    <w:p w14:paraId="76803246" w14:textId="77777777" w:rsidR="00763F5C" w:rsidRDefault="00763F5C" w:rsidP="00763F5C">
      <w:pPr>
        <w:spacing w:line="480" w:lineRule="auto"/>
        <w:rPr>
          <w:rFonts w:ascii="Times New Roman" w:hAnsi="Times New Roman" w:cs="Times New Roman"/>
        </w:rPr>
      </w:pPr>
      <w:r w:rsidRPr="00763F5C">
        <w:rPr>
          <w:rFonts w:ascii="Times New Roman" w:hAnsi="Times New Roman" w:cs="Times New Roman"/>
        </w:rPr>
        <w:t>Bosart, L. F., G. J. Hakim, K. R. Tyle, M. A. Bedrick, W. E. Bracken, M. J. Dickinson, and</w:t>
      </w:r>
      <w:r>
        <w:rPr>
          <w:rFonts w:ascii="Times New Roman" w:hAnsi="Times New Roman" w:cs="Times New Roman"/>
        </w:rPr>
        <w:t xml:space="preserve"> </w:t>
      </w:r>
      <w:r w:rsidRPr="00763F5C">
        <w:rPr>
          <w:rFonts w:ascii="Times New Roman" w:hAnsi="Times New Roman" w:cs="Times New Roman"/>
        </w:rPr>
        <w:t xml:space="preserve">D. </w:t>
      </w:r>
    </w:p>
    <w:p w14:paraId="48C1358D" w14:textId="307A2ACE" w:rsidR="00A90987" w:rsidRDefault="00763F5C" w:rsidP="00763F5C">
      <w:pPr>
        <w:spacing w:line="480" w:lineRule="auto"/>
        <w:ind w:left="720"/>
        <w:rPr>
          <w:rFonts w:ascii="Times New Roman" w:hAnsi="Times New Roman" w:cs="Times New Roman"/>
        </w:rPr>
      </w:pPr>
      <w:r w:rsidRPr="00763F5C">
        <w:rPr>
          <w:rFonts w:ascii="Times New Roman" w:hAnsi="Times New Roman" w:cs="Times New Roman"/>
        </w:rPr>
        <w:t>M. Schultz, 1996: Large-scale antecedent condit</w:t>
      </w:r>
      <w:r>
        <w:rPr>
          <w:rFonts w:ascii="Times New Roman" w:hAnsi="Times New Roman" w:cs="Times New Roman"/>
        </w:rPr>
        <w:t>ions associated with the 12–14 M</w:t>
      </w:r>
      <w:r w:rsidRPr="00763F5C">
        <w:rPr>
          <w:rFonts w:ascii="Times New Roman" w:hAnsi="Times New Roman" w:cs="Times New Roman"/>
        </w:rPr>
        <w:t>arch 1993</w:t>
      </w:r>
      <w:r w:rsidR="00DF7EA8">
        <w:rPr>
          <w:rFonts w:ascii="Times New Roman" w:hAnsi="Times New Roman" w:cs="Times New Roman"/>
        </w:rPr>
        <w:t xml:space="preserve"> cyclone (“S</w:t>
      </w:r>
      <w:r>
        <w:rPr>
          <w:rFonts w:ascii="Times New Roman" w:hAnsi="Times New Roman" w:cs="Times New Roman"/>
        </w:rPr>
        <w:t>uperstorm ’93”) over eastern North A</w:t>
      </w:r>
      <w:r w:rsidRPr="00763F5C">
        <w:rPr>
          <w:rFonts w:ascii="Times New Roman" w:hAnsi="Times New Roman" w:cs="Times New Roman"/>
        </w:rPr>
        <w:t xml:space="preserve">merica. </w:t>
      </w:r>
      <w:r w:rsidRPr="00763F5C">
        <w:rPr>
          <w:rFonts w:ascii="Times New Roman" w:hAnsi="Times New Roman" w:cs="Times New Roman"/>
          <w:i/>
        </w:rPr>
        <w:t>Mon. Wea. Rev.</w:t>
      </w:r>
      <w:r>
        <w:rPr>
          <w:rFonts w:ascii="Times New Roman" w:hAnsi="Times New Roman" w:cs="Times New Roman"/>
        </w:rPr>
        <w:t xml:space="preserve">, </w:t>
      </w:r>
      <w:r w:rsidRPr="00763F5C">
        <w:rPr>
          <w:rFonts w:ascii="Times New Roman" w:hAnsi="Times New Roman" w:cs="Times New Roman"/>
          <w:b/>
        </w:rPr>
        <w:t>124</w:t>
      </w:r>
      <w:r w:rsidRPr="00763F5C">
        <w:rPr>
          <w:rFonts w:ascii="Times New Roman" w:hAnsi="Times New Roman" w:cs="Times New Roman"/>
        </w:rPr>
        <w:t xml:space="preserve">, 1865–1891, </w:t>
      </w:r>
      <w:hyperlink r:id="rId12" w:history="1">
        <w:r w:rsidRPr="004B11CB">
          <w:rPr>
            <w:rStyle w:val="Hyperlink"/>
            <w:rFonts w:ascii="Times New Roman" w:hAnsi="Times New Roman" w:cs="Times New Roman"/>
          </w:rPr>
          <w:t>https://doi.org/10.1175/1520-0493(1996)124h1865:LSACAWi2.0.CO;2</w:t>
        </w:r>
      </w:hyperlink>
      <w:r w:rsidRPr="00763F5C">
        <w:rPr>
          <w:rFonts w:ascii="Times New Roman" w:hAnsi="Times New Roman" w:cs="Times New Roman"/>
        </w:rPr>
        <w:t>.</w:t>
      </w:r>
    </w:p>
    <w:p w14:paraId="26E860B7" w14:textId="77777777" w:rsidR="00C26C93" w:rsidRDefault="00C26C93" w:rsidP="00C26C93">
      <w:pPr>
        <w:spacing w:line="480" w:lineRule="auto"/>
        <w:rPr>
          <w:rFonts w:ascii="Times New Roman" w:hAnsi="Times New Roman" w:cs="Times New Roman"/>
        </w:rPr>
      </w:pPr>
      <w:r w:rsidRPr="00C26C93">
        <w:rPr>
          <w:rFonts w:ascii="Times New Roman" w:hAnsi="Times New Roman" w:cs="Times New Roman"/>
        </w:rPr>
        <w:t>Boyle, J. S., and L. F. Bosart, 1983: A cyclone/anticyclone co</w:t>
      </w:r>
      <w:r>
        <w:rPr>
          <w:rFonts w:ascii="Times New Roman" w:hAnsi="Times New Roman" w:cs="Times New Roman"/>
        </w:rPr>
        <w:t>uplet over North America: An</w:t>
      </w:r>
      <w:r w:rsidRPr="00C26C93">
        <w:rPr>
          <w:rFonts w:ascii="Times New Roman" w:hAnsi="Times New Roman" w:cs="Times New Roman"/>
        </w:rPr>
        <w:t xml:space="preserve"> </w:t>
      </w:r>
    </w:p>
    <w:p w14:paraId="7E059FDF" w14:textId="3BD30A12" w:rsidR="00C26C93" w:rsidRDefault="00C26C93" w:rsidP="00C26C93">
      <w:pPr>
        <w:spacing w:line="480" w:lineRule="auto"/>
        <w:ind w:left="720"/>
        <w:rPr>
          <w:rFonts w:ascii="Times New Roman" w:hAnsi="Times New Roman" w:cs="Times New Roman"/>
        </w:rPr>
      </w:pPr>
      <w:r w:rsidRPr="00C26C93">
        <w:rPr>
          <w:rFonts w:ascii="Times New Roman" w:hAnsi="Times New Roman" w:cs="Times New Roman"/>
        </w:rPr>
        <w:t xml:space="preserve">example of anticyclone evolution. </w:t>
      </w:r>
      <w:r w:rsidRPr="00C26C93">
        <w:rPr>
          <w:rFonts w:ascii="Times New Roman" w:hAnsi="Times New Roman" w:cs="Times New Roman"/>
          <w:i/>
        </w:rPr>
        <w:t>Mon. Wea. Rev.</w:t>
      </w:r>
      <w:r w:rsidRPr="00C26C93">
        <w:rPr>
          <w:rFonts w:ascii="Times New Roman" w:hAnsi="Times New Roman" w:cs="Times New Roman"/>
        </w:rPr>
        <w:t xml:space="preserve">, </w:t>
      </w:r>
      <w:r w:rsidRPr="00C26C93">
        <w:rPr>
          <w:rFonts w:ascii="Times New Roman" w:hAnsi="Times New Roman" w:cs="Times New Roman"/>
          <w:b/>
        </w:rPr>
        <w:t>111</w:t>
      </w:r>
      <w:r w:rsidRPr="00C26C93">
        <w:rPr>
          <w:rFonts w:ascii="Times New Roman" w:hAnsi="Times New Roman" w:cs="Times New Roman"/>
        </w:rPr>
        <w:t>, 1025–104</w:t>
      </w:r>
      <w:r>
        <w:rPr>
          <w:rFonts w:ascii="Times New Roman" w:hAnsi="Times New Roman" w:cs="Times New Roman"/>
        </w:rPr>
        <w:t xml:space="preserve">5, </w:t>
      </w:r>
      <w:hyperlink r:id="rId13" w:history="1">
        <w:r w:rsidRPr="004B11CB">
          <w:rPr>
            <w:rStyle w:val="Hyperlink"/>
            <w:rFonts w:ascii="Times New Roman" w:hAnsi="Times New Roman" w:cs="Times New Roman"/>
          </w:rPr>
          <w:t>https://doi.org/10.1175/1520-0493(1983)111&lt;1025:ACCONA&gt;2.0.CO;2</w:t>
        </w:r>
      </w:hyperlink>
      <w:r>
        <w:rPr>
          <w:rFonts w:ascii="Times New Roman" w:hAnsi="Times New Roman" w:cs="Times New Roman"/>
        </w:rPr>
        <w:t>.</w:t>
      </w:r>
    </w:p>
    <w:p w14:paraId="79E88A9A" w14:textId="33F9ECC4" w:rsidR="007B3ABB" w:rsidRPr="007B3ABB" w:rsidRDefault="007B3ABB" w:rsidP="007B3ABB">
      <w:pPr>
        <w:spacing w:line="480" w:lineRule="auto"/>
        <w:rPr>
          <w:rFonts w:ascii="Times New Roman" w:hAnsi="Times New Roman" w:cs="Times New Roman"/>
        </w:rPr>
      </w:pPr>
      <w:r w:rsidRPr="007B3ABB">
        <w:rPr>
          <w:rFonts w:ascii="Times New Roman" w:hAnsi="Times New Roman" w:cs="Times New Roman"/>
        </w:rPr>
        <w:t>Brammer, A., and C. D. Thorncroft, 2015</w:t>
      </w:r>
      <w:r>
        <w:rPr>
          <w:rFonts w:ascii="Times New Roman" w:hAnsi="Times New Roman" w:cs="Times New Roman"/>
        </w:rPr>
        <w:t>: Variability and evolution of A</w:t>
      </w:r>
      <w:r w:rsidRPr="007B3ABB">
        <w:rPr>
          <w:rFonts w:ascii="Times New Roman" w:hAnsi="Times New Roman" w:cs="Times New Roman"/>
        </w:rPr>
        <w:t>frican easterly wave</w:t>
      </w:r>
    </w:p>
    <w:p w14:paraId="407236C9" w14:textId="1E838AF9" w:rsidR="00C26C93" w:rsidRDefault="007B3ABB" w:rsidP="007B3ABB">
      <w:pPr>
        <w:spacing w:line="480" w:lineRule="auto"/>
        <w:ind w:left="720"/>
        <w:rPr>
          <w:rFonts w:ascii="Times New Roman" w:hAnsi="Times New Roman" w:cs="Times New Roman"/>
        </w:rPr>
      </w:pPr>
      <w:r w:rsidRPr="007B3ABB">
        <w:rPr>
          <w:rFonts w:ascii="Times New Roman" w:hAnsi="Times New Roman" w:cs="Times New Roman"/>
        </w:rPr>
        <w:t xml:space="preserve">structures and their relationship with tropical cyclogenesis over </w:t>
      </w:r>
      <w:r>
        <w:rPr>
          <w:rFonts w:ascii="Times New Roman" w:hAnsi="Times New Roman" w:cs="Times New Roman"/>
        </w:rPr>
        <w:t xml:space="preserve">the eastern Atlantic. </w:t>
      </w:r>
      <w:r w:rsidRPr="007B3ABB">
        <w:rPr>
          <w:rFonts w:ascii="Times New Roman" w:hAnsi="Times New Roman" w:cs="Times New Roman"/>
          <w:i/>
        </w:rPr>
        <w:t>Mon. Wea. Rev.</w:t>
      </w:r>
      <w:r w:rsidRPr="007B3ABB">
        <w:rPr>
          <w:rFonts w:ascii="Times New Roman" w:hAnsi="Times New Roman" w:cs="Times New Roman"/>
        </w:rPr>
        <w:t xml:space="preserve">, </w:t>
      </w:r>
      <w:r w:rsidRPr="007B3ABB">
        <w:rPr>
          <w:rFonts w:ascii="Times New Roman" w:hAnsi="Times New Roman" w:cs="Times New Roman"/>
          <w:b/>
        </w:rPr>
        <w:t>143</w:t>
      </w:r>
      <w:r w:rsidRPr="007B3ABB">
        <w:rPr>
          <w:rFonts w:ascii="Times New Roman" w:hAnsi="Times New Roman" w:cs="Times New Roman"/>
        </w:rPr>
        <w:t xml:space="preserve">, 4975–4995, </w:t>
      </w:r>
      <w:hyperlink r:id="rId14" w:history="1">
        <w:r w:rsidRPr="004B11CB">
          <w:rPr>
            <w:rStyle w:val="Hyperlink"/>
            <w:rFonts w:ascii="Times New Roman" w:hAnsi="Times New Roman" w:cs="Times New Roman"/>
          </w:rPr>
          <w:t>https://doi.org/10.1175/MWR-D-15-0106.1</w:t>
        </w:r>
      </w:hyperlink>
      <w:r w:rsidRPr="007B3ABB">
        <w:rPr>
          <w:rFonts w:ascii="Times New Roman" w:hAnsi="Times New Roman" w:cs="Times New Roman"/>
        </w:rPr>
        <w:t>.</w:t>
      </w:r>
    </w:p>
    <w:p w14:paraId="3FAACEDC" w14:textId="77777777" w:rsidR="00206AF7" w:rsidRDefault="00206AF7" w:rsidP="00206AF7">
      <w:pPr>
        <w:spacing w:line="480" w:lineRule="auto"/>
        <w:rPr>
          <w:rFonts w:ascii="Times New Roman" w:hAnsi="Times New Roman" w:cs="Times New Roman"/>
        </w:rPr>
      </w:pPr>
      <w:r w:rsidRPr="00206AF7">
        <w:rPr>
          <w:rFonts w:ascii="Times New Roman" w:hAnsi="Times New Roman" w:cs="Times New Roman"/>
        </w:rPr>
        <w:t xml:space="preserve">Cavallo, S. M., and G. J. Hakim, 2009: Potential vorticity diagnosis of </w:t>
      </w:r>
      <w:r>
        <w:rPr>
          <w:rFonts w:ascii="Times New Roman" w:hAnsi="Times New Roman" w:cs="Times New Roman"/>
        </w:rPr>
        <w:t xml:space="preserve">a tropopause polar </w:t>
      </w:r>
    </w:p>
    <w:p w14:paraId="27BA6FFD" w14:textId="16CEA91D" w:rsidR="00206AF7" w:rsidRPr="00206AF7" w:rsidRDefault="00206AF7" w:rsidP="00206AF7">
      <w:pPr>
        <w:spacing w:line="480" w:lineRule="auto"/>
        <w:ind w:firstLine="720"/>
        <w:rPr>
          <w:rFonts w:ascii="Times New Roman" w:hAnsi="Times New Roman" w:cs="Times New Roman"/>
        </w:rPr>
      </w:pPr>
      <w:r>
        <w:rPr>
          <w:rFonts w:ascii="Times New Roman" w:hAnsi="Times New Roman" w:cs="Times New Roman"/>
        </w:rPr>
        <w:t xml:space="preserve">cyclone. </w:t>
      </w:r>
      <w:r w:rsidRPr="00206AF7">
        <w:rPr>
          <w:rFonts w:ascii="Times New Roman" w:hAnsi="Times New Roman" w:cs="Times New Roman"/>
          <w:i/>
        </w:rPr>
        <w:t>Mon. Wea. Rev.</w:t>
      </w:r>
      <w:r w:rsidRPr="00206AF7">
        <w:rPr>
          <w:rFonts w:ascii="Times New Roman" w:hAnsi="Times New Roman" w:cs="Times New Roman"/>
        </w:rPr>
        <w:t xml:space="preserve">, </w:t>
      </w:r>
      <w:r w:rsidRPr="00206AF7">
        <w:rPr>
          <w:rFonts w:ascii="Times New Roman" w:hAnsi="Times New Roman" w:cs="Times New Roman"/>
          <w:b/>
        </w:rPr>
        <w:t>137</w:t>
      </w:r>
      <w:r w:rsidRPr="00206AF7">
        <w:rPr>
          <w:rFonts w:ascii="Times New Roman" w:hAnsi="Times New Roman" w:cs="Times New Roman"/>
        </w:rPr>
        <w:t xml:space="preserve">, 1358–1371, </w:t>
      </w:r>
      <w:hyperlink r:id="rId15" w:history="1">
        <w:r w:rsidRPr="004B11CB">
          <w:rPr>
            <w:rStyle w:val="Hyperlink"/>
            <w:rFonts w:ascii="Times New Roman" w:hAnsi="Times New Roman" w:cs="Times New Roman"/>
          </w:rPr>
          <w:t>https://doi.org/10.1175/2008MWR2670.1</w:t>
        </w:r>
      </w:hyperlink>
      <w:r w:rsidRPr="00206AF7">
        <w:rPr>
          <w:rFonts w:ascii="Times New Roman" w:hAnsi="Times New Roman" w:cs="Times New Roman"/>
        </w:rPr>
        <w:t>.</w:t>
      </w:r>
    </w:p>
    <w:p w14:paraId="001F0BAA" w14:textId="77777777" w:rsidR="00206AF7" w:rsidRDefault="00206AF7" w:rsidP="00206AF7">
      <w:pPr>
        <w:spacing w:line="480" w:lineRule="auto"/>
        <w:rPr>
          <w:rFonts w:ascii="Times New Roman" w:hAnsi="Times New Roman" w:cs="Times New Roman"/>
          <w:i/>
        </w:rPr>
      </w:pPr>
      <w:r w:rsidRPr="00206AF7">
        <w:rPr>
          <w:rFonts w:ascii="Times New Roman" w:hAnsi="Times New Roman" w:cs="Times New Roman"/>
        </w:rPr>
        <w:t>Cavallo, S. M., and G. J. Hakim, 2010: Composite structure of trop</w:t>
      </w:r>
      <w:r>
        <w:rPr>
          <w:rFonts w:ascii="Times New Roman" w:hAnsi="Times New Roman" w:cs="Times New Roman"/>
        </w:rPr>
        <w:t xml:space="preserve">opause polar cyclones. </w:t>
      </w:r>
      <w:r w:rsidRPr="00206AF7">
        <w:rPr>
          <w:rFonts w:ascii="Times New Roman" w:hAnsi="Times New Roman" w:cs="Times New Roman"/>
          <w:i/>
        </w:rPr>
        <w:t xml:space="preserve">Mon. </w:t>
      </w:r>
    </w:p>
    <w:p w14:paraId="6FE42EE4" w14:textId="420F2093" w:rsidR="00206AF7" w:rsidRDefault="00206AF7" w:rsidP="00206AF7">
      <w:pPr>
        <w:spacing w:line="480" w:lineRule="auto"/>
        <w:ind w:firstLine="720"/>
        <w:rPr>
          <w:rFonts w:ascii="Times New Roman" w:hAnsi="Times New Roman" w:cs="Times New Roman"/>
        </w:rPr>
      </w:pPr>
      <w:r w:rsidRPr="00206AF7">
        <w:rPr>
          <w:rFonts w:ascii="Times New Roman" w:hAnsi="Times New Roman" w:cs="Times New Roman"/>
          <w:i/>
        </w:rPr>
        <w:t>Wea. Rev.</w:t>
      </w:r>
      <w:r w:rsidRPr="00206AF7">
        <w:rPr>
          <w:rFonts w:ascii="Times New Roman" w:hAnsi="Times New Roman" w:cs="Times New Roman"/>
        </w:rPr>
        <w:t xml:space="preserve">, </w:t>
      </w:r>
      <w:r w:rsidRPr="00206AF7">
        <w:rPr>
          <w:rFonts w:ascii="Times New Roman" w:hAnsi="Times New Roman" w:cs="Times New Roman"/>
          <w:b/>
        </w:rPr>
        <w:t>138</w:t>
      </w:r>
      <w:r w:rsidRPr="00206AF7">
        <w:rPr>
          <w:rFonts w:ascii="Times New Roman" w:hAnsi="Times New Roman" w:cs="Times New Roman"/>
        </w:rPr>
        <w:t xml:space="preserve">, 3840–3857, </w:t>
      </w:r>
      <w:hyperlink r:id="rId16" w:history="1">
        <w:r w:rsidRPr="004B11CB">
          <w:rPr>
            <w:rStyle w:val="Hyperlink"/>
            <w:rFonts w:ascii="Times New Roman" w:hAnsi="Times New Roman" w:cs="Times New Roman"/>
          </w:rPr>
          <w:t>https://doi.org/10.1175/2010MWR3371.1</w:t>
        </w:r>
      </w:hyperlink>
      <w:r w:rsidRPr="00206AF7">
        <w:rPr>
          <w:rFonts w:ascii="Times New Roman" w:hAnsi="Times New Roman" w:cs="Times New Roman"/>
        </w:rPr>
        <w:t>.</w:t>
      </w:r>
    </w:p>
    <w:p w14:paraId="5A8D9DFA" w14:textId="77777777" w:rsidR="00C5148C" w:rsidRDefault="00206AF7" w:rsidP="00206AF7">
      <w:pPr>
        <w:spacing w:line="480" w:lineRule="auto"/>
        <w:rPr>
          <w:rFonts w:ascii="Times New Roman" w:hAnsi="Times New Roman" w:cs="Times New Roman"/>
        </w:rPr>
      </w:pPr>
      <w:r w:rsidRPr="00206AF7">
        <w:rPr>
          <w:rFonts w:ascii="Times New Roman" w:hAnsi="Times New Roman" w:cs="Times New Roman"/>
        </w:rPr>
        <w:t>Cavallo, S. M., and G. J. Hakim, 2012: Radiative impact on tropopa</w:t>
      </w:r>
      <w:r>
        <w:rPr>
          <w:rFonts w:ascii="Times New Roman" w:hAnsi="Times New Roman" w:cs="Times New Roman"/>
        </w:rPr>
        <w:t xml:space="preserve">use polar vortices over the </w:t>
      </w:r>
    </w:p>
    <w:p w14:paraId="0F1C3447" w14:textId="05F2565E" w:rsidR="00206AF7" w:rsidRDefault="00C5148C" w:rsidP="00C5148C">
      <w:pPr>
        <w:spacing w:line="480" w:lineRule="auto"/>
        <w:ind w:firstLine="720"/>
        <w:rPr>
          <w:rFonts w:ascii="Times New Roman" w:hAnsi="Times New Roman" w:cs="Times New Roman"/>
        </w:rPr>
      </w:pPr>
      <w:r>
        <w:rPr>
          <w:rFonts w:ascii="Times New Roman" w:hAnsi="Times New Roman" w:cs="Times New Roman"/>
        </w:rPr>
        <w:t>A</w:t>
      </w:r>
      <w:r w:rsidR="00206AF7" w:rsidRPr="00206AF7">
        <w:rPr>
          <w:rFonts w:ascii="Times New Roman" w:hAnsi="Times New Roman" w:cs="Times New Roman"/>
        </w:rPr>
        <w:t xml:space="preserve">rctic. </w:t>
      </w:r>
      <w:r w:rsidR="00206AF7" w:rsidRPr="00C5148C">
        <w:rPr>
          <w:rFonts w:ascii="Times New Roman" w:hAnsi="Times New Roman" w:cs="Times New Roman"/>
          <w:i/>
        </w:rPr>
        <w:t>Mon. Wea. Rev.</w:t>
      </w:r>
      <w:r w:rsidR="00206AF7" w:rsidRPr="00206AF7">
        <w:rPr>
          <w:rFonts w:ascii="Times New Roman" w:hAnsi="Times New Roman" w:cs="Times New Roman"/>
        </w:rPr>
        <w:t xml:space="preserve">, </w:t>
      </w:r>
      <w:r w:rsidR="00206AF7" w:rsidRPr="00C5148C">
        <w:rPr>
          <w:rFonts w:ascii="Times New Roman" w:hAnsi="Times New Roman" w:cs="Times New Roman"/>
          <w:b/>
        </w:rPr>
        <w:t>140</w:t>
      </w:r>
      <w:r w:rsidR="00206AF7" w:rsidRPr="00206AF7">
        <w:rPr>
          <w:rFonts w:ascii="Times New Roman" w:hAnsi="Times New Roman" w:cs="Times New Roman"/>
        </w:rPr>
        <w:t xml:space="preserve">, 1683–1702, </w:t>
      </w:r>
      <w:hyperlink r:id="rId17" w:history="1">
        <w:r w:rsidRPr="004B11CB">
          <w:rPr>
            <w:rStyle w:val="Hyperlink"/>
            <w:rFonts w:ascii="Times New Roman" w:hAnsi="Times New Roman" w:cs="Times New Roman"/>
          </w:rPr>
          <w:t>https://doi.org/10.1175/MWR-D-11-00182.1</w:t>
        </w:r>
      </w:hyperlink>
      <w:r w:rsidR="00206AF7" w:rsidRPr="00206AF7">
        <w:rPr>
          <w:rFonts w:ascii="Times New Roman" w:hAnsi="Times New Roman" w:cs="Times New Roman"/>
        </w:rPr>
        <w:t>.</w:t>
      </w:r>
    </w:p>
    <w:p w14:paraId="52EF6B79" w14:textId="77777777" w:rsidR="00DF6A44" w:rsidRDefault="00DF6A44" w:rsidP="00DF6A44">
      <w:pPr>
        <w:spacing w:line="480" w:lineRule="auto"/>
        <w:rPr>
          <w:rFonts w:ascii="Times New Roman" w:hAnsi="Times New Roman" w:cs="Times New Roman"/>
        </w:rPr>
      </w:pPr>
      <w:r w:rsidRPr="00DF6A44">
        <w:rPr>
          <w:rFonts w:ascii="Times New Roman" w:hAnsi="Times New Roman" w:cs="Times New Roman"/>
        </w:rPr>
        <w:t xml:space="preserve">Cavallo, S. M., and G. J. Hakim, 2013: Physical mechanisms of tropopause polar vortex intensity </w:t>
      </w:r>
    </w:p>
    <w:p w14:paraId="729659D2" w14:textId="78F01BBF" w:rsidR="00DF6A44" w:rsidRPr="00DF6A44" w:rsidRDefault="00DF6A44" w:rsidP="00DF6A44">
      <w:pPr>
        <w:spacing w:line="480" w:lineRule="auto"/>
        <w:ind w:firstLine="720"/>
        <w:rPr>
          <w:rFonts w:ascii="Times New Roman" w:hAnsi="Times New Roman" w:cs="Times New Roman"/>
        </w:rPr>
      </w:pPr>
      <w:r w:rsidRPr="00DF6A44">
        <w:rPr>
          <w:rFonts w:ascii="Times New Roman" w:hAnsi="Times New Roman" w:cs="Times New Roman"/>
        </w:rPr>
        <w:t xml:space="preserve">change. </w:t>
      </w:r>
      <w:r w:rsidRPr="00DF6A44">
        <w:rPr>
          <w:rFonts w:ascii="Times New Roman" w:hAnsi="Times New Roman" w:cs="Times New Roman"/>
          <w:i/>
        </w:rPr>
        <w:t>J. Atmos. Sci.</w:t>
      </w:r>
      <w:r w:rsidRPr="00DF6A44">
        <w:rPr>
          <w:rFonts w:ascii="Times New Roman" w:hAnsi="Times New Roman" w:cs="Times New Roman"/>
        </w:rPr>
        <w:t xml:space="preserve">, </w:t>
      </w:r>
      <w:r w:rsidRPr="00DF6A44">
        <w:rPr>
          <w:rFonts w:ascii="Times New Roman" w:hAnsi="Times New Roman" w:cs="Times New Roman"/>
          <w:b/>
        </w:rPr>
        <w:t>70</w:t>
      </w:r>
      <w:r w:rsidRPr="00DF6A44">
        <w:rPr>
          <w:rFonts w:ascii="Times New Roman" w:hAnsi="Times New Roman" w:cs="Times New Roman"/>
        </w:rPr>
        <w:t xml:space="preserve">, 3359–3373, </w:t>
      </w:r>
      <w:hyperlink r:id="rId18" w:history="1">
        <w:r w:rsidRPr="004B11CB">
          <w:rPr>
            <w:rStyle w:val="Hyperlink"/>
            <w:rFonts w:ascii="Times New Roman" w:hAnsi="Times New Roman" w:cs="Times New Roman"/>
          </w:rPr>
          <w:t>https://doi.org/10.1175/JAS-D-13-088.1</w:t>
        </w:r>
      </w:hyperlink>
      <w:r w:rsidR="002D4228">
        <w:rPr>
          <w:rFonts w:ascii="Times New Roman" w:hAnsi="Times New Roman" w:cs="Times New Roman"/>
        </w:rPr>
        <w:t>.</w:t>
      </w:r>
    </w:p>
    <w:p w14:paraId="2E31750D" w14:textId="77777777" w:rsidR="00280C62" w:rsidRDefault="00DF6A44" w:rsidP="00DF6A44">
      <w:pPr>
        <w:spacing w:line="480" w:lineRule="auto"/>
        <w:rPr>
          <w:rFonts w:ascii="Times New Roman" w:hAnsi="Times New Roman" w:cs="Times New Roman"/>
        </w:rPr>
      </w:pPr>
      <w:r w:rsidRPr="00DF6A44">
        <w:rPr>
          <w:rFonts w:ascii="Times New Roman" w:hAnsi="Times New Roman" w:cs="Times New Roman"/>
        </w:rPr>
        <w:t>Cellitti, M. P., J. E. Walsh, R. M. Rauber, and D. H. Portis, 2006:</w:t>
      </w:r>
      <w:r>
        <w:rPr>
          <w:rFonts w:ascii="Times New Roman" w:hAnsi="Times New Roman" w:cs="Times New Roman"/>
        </w:rPr>
        <w:t xml:space="preserve"> Extreme cold air outbreaks </w:t>
      </w:r>
    </w:p>
    <w:p w14:paraId="396A8A96" w14:textId="68A38B68" w:rsidR="00DF6A44" w:rsidRPr="00DF6A44" w:rsidRDefault="00DF6A44" w:rsidP="00280C62">
      <w:pPr>
        <w:spacing w:line="480" w:lineRule="auto"/>
        <w:ind w:left="720"/>
        <w:rPr>
          <w:rFonts w:ascii="Times New Roman" w:hAnsi="Times New Roman" w:cs="Times New Roman"/>
        </w:rPr>
      </w:pPr>
      <w:r>
        <w:rPr>
          <w:rFonts w:ascii="Times New Roman" w:hAnsi="Times New Roman" w:cs="Times New Roman"/>
        </w:rPr>
        <w:t>over the United S</w:t>
      </w:r>
      <w:r w:rsidRPr="00DF6A44">
        <w:rPr>
          <w:rFonts w:ascii="Times New Roman" w:hAnsi="Times New Roman" w:cs="Times New Roman"/>
        </w:rPr>
        <w:t>tates, the polar vortex, and the large-scale circulation.</w:t>
      </w:r>
      <w:r>
        <w:rPr>
          <w:rFonts w:ascii="Times New Roman" w:hAnsi="Times New Roman" w:cs="Times New Roman"/>
        </w:rPr>
        <w:t xml:space="preserve"> </w:t>
      </w:r>
      <w:r w:rsidRPr="00DF6A44">
        <w:rPr>
          <w:rFonts w:ascii="Times New Roman" w:hAnsi="Times New Roman" w:cs="Times New Roman"/>
          <w:i/>
        </w:rPr>
        <w:t>J. Geophys. Res.</w:t>
      </w:r>
      <w:r>
        <w:rPr>
          <w:rFonts w:ascii="Times New Roman" w:hAnsi="Times New Roman" w:cs="Times New Roman"/>
        </w:rPr>
        <w:t xml:space="preserve">, </w:t>
      </w:r>
      <w:r w:rsidRPr="00DF6A44">
        <w:rPr>
          <w:rFonts w:ascii="Times New Roman" w:hAnsi="Times New Roman" w:cs="Times New Roman"/>
          <w:b/>
        </w:rPr>
        <w:t>111</w:t>
      </w:r>
      <w:r>
        <w:rPr>
          <w:rFonts w:ascii="Times New Roman" w:hAnsi="Times New Roman" w:cs="Times New Roman"/>
        </w:rPr>
        <w:t>, D02</w:t>
      </w:r>
      <w:r w:rsidRPr="00DF6A44">
        <w:rPr>
          <w:rFonts w:ascii="Times New Roman" w:hAnsi="Times New Roman" w:cs="Times New Roman"/>
        </w:rPr>
        <w:t xml:space="preserve">114, </w:t>
      </w:r>
      <w:hyperlink r:id="rId19" w:history="1">
        <w:r w:rsidRPr="004B11CB">
          <w:rPr>
            <w:rStyle w:val="Hyperlink"/>
            <w:rFonts w:ascii="Times New Roman" w:hAnsi="Times New Roman" w:cs="Times New Roman"/>
          </w:rPr>
          <w:t>https://doi.org/10.1029/2005JD006273</w:t>
        </w:r>
      </w:hyperlink>
      <w:r w:rsidR="002D4228">
        <w:rPr>
          <w:rFonts w:ascii="Times New Roman" w:hAnsi="Times New Roman" w:cs="Times New Roman"/>
        </w:rPr>
        <w:t>.</w:t>
      </w:r>
    </w:p>
    <w:p w14:paraId="6F21B441" w14:textId="77777777" w:rsidR="00991D0A" w:rsidRDefault="0096283E" w:rsidP="0096283E">
      <w:pPr>
        <w:spacing w:line="480" w:lineRule="auto"/>
        <w:rPr>
          <w:rFonts w:ascii="Times New Roman" w:hAnsi="Times New Roman" w:cs="Times New Roman"/>
        </w:rPr>
      </w:pPr>
      <w:r w:rsidRPr="0096283E">
        <w:rPr>
          <w:rFonts w:ascii="Times New Roman" w:hAnsi="Times New Roman" w:cs="Times New Roman"/>
        </w:rPr>
        <w:t xml:space="preserve">Chang, C.-P., and K. M. W. Lau, 1980: Northeasterly cold surges and near-equatorial </w:t>
      </w:r>
    </w:p>
    <w:p w14:paraId="79662EEB" w14:textId="4A53FFB3" w:rsidR="0052313B" w:rsidRDefault="0096283E" w:rsidP="00E302F6">
      <w:pPr>
        <w:spacing w:line="480" w:lineRule="auto"/>
        <w:ind w:left="720"/>
        <w:rPr>
          <w:rFonts w:ascii="Times New Roman" w:hAnsi="Times New Roman" w:cs="Times New Roman"/>
        </w:rPr>
      </w:pPr>
      <w:r w:rsidRPr="0096283E">
        <w:rPr>
          <w:rFonts w:ascii="Times New Roman" w:hAnsi="Times New Roman" w:cs="Times New Roman"/>
        </w:rPr>
        <w:t>disturbances</w:t>
      </w:r>
      <w:r>
        <w:rPr>
          <w:rFonts w:ascii="Times New Roman" w:hAnsi="Times New Roman" w:cs="Times New Roman"/>
        </w:rPr>
        <w:t xml:space="preserve"> </w:t>
      </w:r>
      <w:r w:rsidRPr="0096283E">
        <w:rPr>
          <w:rFonts w:ascii="Times New Roman" w:hAnsi="Times New Roman" w:cs="Times New Roman"/>
        </w:rPr>
        <w:t>over the winter</w:t>
      </w:r>
      <w:r w:rsidR="00991D0A">
        <w:rPr>
          <w:rFonts w:ascii="Times New Roman" w:hAnsi="Times New Roman" w:cs="Times New Roman"/>
        </w:rPr>
        <w:t xml:space="preserve"> MONEX</w:t>
      </w:r>
      <w:r>
        <w:rPr>
          <w:rFonts w:ascii="Times New Roman" w:hAnsi="Times New Roman" w:cs="Times New Roman"/>
        </w:rPr>
        <w:t xml:space="preserve"> area during December 1974. Part II</w:t>
      </w:r>
      <w:r w:rsidRPr="0096283E">
        <w:rPr>
          <w:rFonts w:ascii="Times New Roman" w:hAnsi="Times New Roman" w:cs="Times New Roman"/>
        </w:rPr>
        <w:t xml:space="preserve">: Planetary-scale aspects. </w:t>
      </w:r>
      <w:r w:rsidRPr="00991D0A">
        <w:rPr>
          <w:rFonts w:ascii="Times New Roman" w:hAnsi="Times New Roman" w:cs="Times New Roman"/>
          <w:i/>
        </w:rPr>
        <w:t>Mon. Wea. Rev.</w:t>
      </w:r>
      <w:r w:rsidRPr="0096283E">
        <w:rPr>
          <w:rFonts w:ascii="Times New Roman" w:hAnsi="Times New Roman" w:cs="Times New Roman"/>
        </w:rPr>
        <w:t xml:space="preserve">, </w:t>
      </w:r>
      <w:r w:rsidRPr="00991D0A">
        <w:rPr>
          <w:rFonts w:ascii="Times New Roman" w:hAnsi="Times New Roman" w:cs="Times New Roman"/>
          <w:b/>
        </w:rPr>
        <w:t>108</w:t>
      </w:r>
      <w:r w:rsidRPr="0096283E">
        <w:rPr>
          <w:rFonts w:ascii="Times New Roman" w:hAnsi="Times New Roman" w:cs="Times New Roman"/>
        </w:rPr>
        <w:t>, 298–31</w:t>
      </w:r>
      <w:r>
        <w:rPr>
          <w:rFonts w:ascii="Times New Roman" w:hAnsi="Times New Roman" w:cs="Times New Roman"/>
        </w:rPr>
        <w:t xml:space="preserve">2, </w:t>
      </w:r>
      <w:hyperlink r:id="rId20" w:history="1">
        <w:r w:rsidR="00991D0A" w:rsidRPr="004B11CB">
          <w:rPr>
            <w:rStyle w:val="Hyperlink"/>
            <w:rFonts w:ascii="Times New Roman" w:hAnsi="Times New Roman" w:cs="Times New Roman"/>
          </w:rPr>
          <w:t>https://doi.org/10.1175/1520-0493(1980)108&lt;0298:NCSANE&gt;2.0.CO;2</w:t>
        </w:r>
      </w:hyperlink>
      <w:r w:rsidRPr="0096283E">
        <w:rPr>
          <w:rFonts w:ascii="Times New Roman" w:hAnsi="Times New Roman" w:cs="Times New Roman"/>
        </w:rPr>
        <w:t>.</w:t>
      </w:r>
    </w:p>
    <w:p w14:paraId="2806E281" w14:textId="20DBCD4C" w:rsidR="0052313B" w:rsidRDefault="0052313B" w:rsidP="0052313B">
      <w:pPr>
        <w:spacing w:line="480" w:lineRule="auto"/>
        <w:rPr>
          <w:rFonts w:ascii="Times New Roman" w:hAnsi="Times New Roman" w:cs="Times New Roman"/>
        </w:rPr>
      </w:pPr>
      <w:r w:rsidRPr="0052313B">
        <w:rPr>
          <w:rFonts w:ascii="Times New Roman" w:hAnsi="Times New Roman" w:cs="Times New Roman"/>
        </w:rPr>
        <w:t>Ch</w:t>
      </w:r>
      <w:r w:rsidR="000F5F0C">
        <w:rPr>
          <w:rFonts w:ascii="Times New Roman" w:hAnsi="Times New Roman" w:cs="Times New Roman"/>
        </w:rPr>
        <w:t>en, T.-C., W.-R. Huang, and J.-H</w:t>
      </w:r>
      <w:r w:rsidRPr="0052313B">
        <w:rPr>
          <w:rFonts w:ascii="Times New Roman" w:hAnsi="Times New Roman" w:cs="Times New Roman"/>
        </w:rPr>
        <w:t xml:space="preserve">. Yoon, 2004: Interannual variation </w:t>
      </w:r>
      <w:r>
        <w:rPr>
          <w:rFonts w:ascii="Times New Roman" w:hAnsi="Times New Roman" w:cs="Times New Roman"/>
        </w:rPr>
        <w:t xml:space="preserve">of the East Asian cold </w:t>
      </w:r>
    </w:p>
    <w:p w14:paraId="2ADF7AF9" w14:textId="3B4DBEB8" w:rsidR="0052313B" w:rsidRDefault="0052313B" w:rsidP="00E302F6">
      <w:pPr>
        <w:spacing w:line="480" w:lineRule="auto"/>
        <w:ind w:left="720"/>
        <w:rPr>
          <w:rFonts w:ascii="Times New Roman" w:hAnsi="Times New Roman" w:cs="Times New Roman"/>
        </w:rPr>
      </w:pPr>
      <w:r>
        <w:rPr>
          <w:rFonts w:ascii="Times New Roman" w:hAnsi="Times New Roman" w:cs="Times New Roman"/>
        </w:rPr>
        <w:t xml:space="preserve">surge </w:t>
      </w:r>
      <w:r w:rsidRPr="0052313B">
        <w:rPr>
          <w:rFonts w:ascii="Times New Roman" w:hAnsi="Times New Roman" w:cs="Times New Roman"/>
        </w:rPr>
        <w:t xml:space="preserve">activity. </w:t>
      </w:r>
      <w:r w:rsidRPr="0052313B">
        <w:rPr>
          <w:rFonts w:ascii="Times New Roman" w:hAnsi="Times New Roman" w:cs="Times New Roman"/>
          <w:i/>
        </w:rPr>
        <w:t>J. Climate</w:t>
      </w:r>
      <w:r w:rsidRPr="0052313B">
        <w:rPr>
          <w:rFonts w:ascii="Times New Roman" w:hAnsi="Times New Roman" w:cs="Times New Roman"/>
        </w:rPr>
        <w:t xml:space="preserve">, </w:t>
      </w:r>
      <w:r w:rsidRPr="0052313B">
        <w:rPr>
          <w:rFonts w:ascii="Times New Roman" w:hAnsi="Times New Roman" w:cs="Times New Roman"/>
          <w:b/>
        </w:rPr>
        <w:t>17</w:t>
      </w:r>
      <w:r w:rsidRPr="0052313B">
        <w:rPr>
          <w:rFonts w:ascii="Times New Roman" w:hAnsi="Times New Roman" w:cs="Times New Roman"/>
        </w:rPr>
        <w:t>, 401–413,</w:t>
      </w:r>
      <w:r w:rsidRPr="0052313B">
        <w:t xml:space="preserve"> </w:t>
      </w:r>
      <w:hyperlink r:id="rId21" w:history="1">
        <w:r w:rsidRPr="004B11CB">
          <w:rPr>
            <w:rStyle w:val="Hyperlink"/>
            <w:rFonts w:ascii="Times New Roman" w:hAnsi="Times New Roman" w:cs="Times New Roman"/>
          </w:rPr>
          <w:t>https://doi.org/10.1175/1520-0442(2004)017&lt;0401:IVOTEA&gt;2.0.CO;2</w:t>
        </w:r>
      </w:hyperlink>
      <w:r>
        <w:rPr>
          <w:rFonts w:ascii="Times New Roman" w:hAnsi="Times New Roman" w:cs="Times New Roman"/>
        </w:rPr>
        <w:t>.</w:t>
      </w:r>
    </w:p>
    <w:p w14:paraId="41879295" w14:textId="77777777" w:rsidR="00EE11C7" w:rsidRDefault="00EE11C7" w:rsidP="00EE11C7">
      <w:pPr>
        <w:spacing w:line="480" w:lineRule="auto"/>
        <w:rPr>
          <w:rFonts w:ascii="Times New Roman" w:hAnsi="Times New Roman" w:cs="Times New Roman"/>
        </w:rPr>
      </w:pPr>
      <w:r w:rsidRPr="00EE11C7">
        <w:rPr>
          <w:rFonts w:ascii="Times New Roman" w:hAnsi="Times New Roman" w:cs="Times New Roman"/>
        </w:rPr>
        <w:t xml:space="preserve">Chen, T.-C., M.-C. Yen, W.-R. Huang, and W. A. Gallus, 2002: An </w:t>
      </w:r>
      <w:r>
        <w:rPr>
          <w:rFonts w:ascii="Times New Roman" w:hAnsi="Times New Roman" w:cs="Times New Roman"/>
        </w:rPr>
        <w:t xml:space="preserve">East Asian cold surge: Case </w:t>
      </w:r>
    </w:p>
    <w:p w14:paraId="2D363B4C" w14:textId="2ABBB3DB" w:rsidR="00EE11C7" w:rsidRDefault="00EE11C7" w:rsidP="00EE11C7">
      <w:pPr>
        <w:spacing w:line="480" w:lineRule="auto"/>
        <w:ind w:left="720"/>
        <w:rPr>
          <w:rFonts w:ascii="Times New Roman" w:hAnsi="Times New Roman" w:cs="Times New Roman"/>
        </w:rPr>
      </w:pPr>
      <w:r w:rsidRPr="00EE11C7">
        <w:rPr>
          <w:rFonts w:ascii="Times New Roman" w:hAnsi="Times New Roman" w:cs="Times New Roman"/>
        </w:rPr>
        <w:t xml:space="preserve">study. </w:t>
      </w:r>
      <w:r w:rsidRPr="00EE11C7">
        <w:rPr>
          <w:rFonts w:ascii="Times New Roman" w:hAnsi="Times New Roman" w:cs="Times New Roman"/>
          <w:i/>
        </w:rPr>
        <w:t>Mon. Wea. Rev.</w:t>
      </w:r>
      <w:r w:rsidRPr="00EE11C7">
        <w:rPr>
          <w:rFonts w:ascii="Times New Roman" w:hAnsi="Times New Roman" w:cs="Times New Roman"/>
        </w:rPr>
        <w:t xml:space="preserve">, </w:t>
      </w:r>
      <w:r w:rsidRPr="00EE11C7">
        <w:rPr>
          <w:rFonts w:ascii="Times New Roman" w:hAnsi="Times New Roman" w:cs="Times New Roman"/>
          <w:b/>
        </w:rPr>
        <w:t>130</w:t>
      </w:r>
      <w:r w:rsidRPr="00EE11C7">
        <w:rPr>
          <w:rFonts w:ascii="Times New Roman" w:hAnsi="Times New Roman" w:cs="Times New Roman"/>
        </w:rPr>
        <w:t>, 2271–2290,</w:t>
      </w:r>
      <w:r>
        <w:rPr>
          <w:rFonts w:ascii="Times New Roman" w:hAnsi="Times New Roman" w:cs="Times New Roman"/>
        </w:rPr>
        <w:t xml:space="preserve"> </w:t>
      </w:r>
      <w:hyperlink r:id="rId22" w:history="1">
        <w:r w:rsidRPr="004B11CB">
          <w:rPr>
            <w:rStyle w:val="Hyperlink"/>
            <w:rFonts w:ascii="Times New Roman" w:hAnsi="Times New Roman" w:cs="Times New Roman"/>
          </w:rPr>
          <w:t>https://doi.org/10.1175/1520-0493(2002)130&lt;2271:AEACSC&gt;2.0.CO;2</w:t>
        </w:r>
      </w:hyperlink>
      <w:r>
        <w:rPr>
          <w:rFonts w:ascii="Times New Roman" w:hAnsi="Times New Roman" w:cs="Times New Roman"/>
        </w:rPr>
        <w:t>.</w:t>
      </w:r>
    </w:p>
    <w:p w14:paraId="5D9CE60A" w14:textId="77777777" w:rsidR="00D47EFE" w:rsidRDefault="00CD2C54" w:rsidP="00CD2C54">
      <w:pPr>
        <w:spacing w:line="480" w:lineRule="auto"/>
        <w:rPr>
          <w:rFonts w:ascii="Times New Roman" w:hAnsi="Times New Roman" w:cs="Times New Roman"/>
        </w:rPr>
      </w:pPr>
      <w:r w:rsidRPr="00CD2C54">
        <w:rPr>
          <w:rFonts w:ascii="Times New Roman" w:hAnsi="Times New Roman" w:cs="Times New Roman"/>
        </w:rPr>
        <w:t>Colle, B. A., and C. F. Mass, 1995: The structure and evolutio</w:t>
      </w:r>
      <w:r>
        <w:rPr>
          <w:rFonts w:ascii="Times New Roman" w:hAnsi="Times New Roman" w:cs="Times New Roman"/>
        </w:rPr>
        <w:t>n of cold surges east of the</w:t>
      </w:r>
      <w:r w:rsidR="00D47EFE">
        <w:rPr>
          <w:rFonts w:ascii="Times New Roman" w:hAnsi="Times New Roman" w:cs="Times New Roman"/>
        </w:rPr>
        <w:t xml:space="preserve"> Rocky </w:t>
      </w:r>
    </w:p>
    <w:p w14:paraId="61573EBA" w14:textId="52E55D0C" w:rsidR="00EE1F89" w:rsidRDefault="00D47EFE" w:rsidP="00FB2152">
      <w:pPr>
        <w:spacing w:line="480" w:lineRule="auto"/>
        <w:ind w:left="720"/>
        <w:rPr>
          <w:rFonts w:ascii="Times New Roman" w:hAnsi="Times New Roman" w:cs="Times New Roman"/>
        </w:rPr>
      </w:pPr>
      <w:r>
        <w:rPr>
          <w:rFonts w:ascii="Times New Roman" w:hAnsi="Times New Roman" w:cs="Times New Roman"/>
        </w:rPr>
        <w:t>M</w:t>
      </w:r>
      <w:r w:rsidR="00CD2C54" w:rsidRPr="00CD2C54">
        <w:rPr>
          <w:rFonts w:ascii="Times New Roman" w:hAnsi="Times New Roman" w:cs="Times New Roman"/>
        </w:rPr>
        <w:t xml:space="preserve">ountains. </w:t>
      </w:r>
      <w:r w:rsidR="00CD2C54" w:rsidRPr="00D47EFE">
        <w:rPr>
          <w:rFonts w:ascii="Times New Roman" w:hAnsi="Times New Roman" w:cs="Times New Roman"/>
          <w:i/>
        </w:rPr>
        <w:t>Mon. Wea. Rev.</w:t>
      </w:r>
      <w:r w:rsidR="00CD2C54" w:rsidRPr="00CD2C54">
        <w:rPr>
          <w:rFonts w:ascii="Times New Roman" w:hAnsi="Times New Roman" w:cs="Times New Roman"/>
        </w:rPr>
        <w:t xml:space="preserve">, </w:t>
      </w:r>
      <w:r w:rsidR="00CD2C54" w:rsidRPr="00D47EFE">
        <w:rPr>
          <w:rFonts w:ascii="Times New Roman" w:hAnsi="Times New Roman" w:cs="Times New Roman"/>
          <w:b/>
        </w:rPr>
        <w:t>123</w:t>
      </w:r>
      <w:r w:rsidR="00CD2C54" w:rsidRPr="00CD2C54">
        <w:rPr>
          <w:rFonts w:ascii="Times New Roman" w:hAnsi="Times New Roman" w:cs="Times New Roman"/>
        </w:rPr>
        <w:t xml:space="preserve">, 2577–2610, </w:t>
      </w:r>
      <w:hyperlink r:id="rId23" w:history="1">
        <w:r w:rsidR="00CD2C54" w:rsidRPr="004B11CB">
          <w:rPr>
            <w:rStyle w:val="Hyperlink"/>
            <w:rFonts w:ascii="Times New Roman" w:hAnsi="Times New Roman" w:cs="Times New Roman"/>
          </w:rPr>
          <w:t>https://doi.org/10.1175/1520-0493(1995)123&lt;2577:TSAEOC&gt;2.0.CO;2</w:t>
        </w:r>
      </w:hyperlink>
      <w:r w:rsidR="00CD2C54">
        <w:rPr>
          <w:rFonts w:ascii="Times New Roman" w:hAnsi="Times New Roman" w:cs="Times New Roman"/>
        </w:rPr>
        <w:t>.</w:t>
      </w:r>
    </w:p>
    <w:p w14:paraId="607F1E90" w14:textId="77777777" w:rsidR="00017390" w:rsidRDefault="00017390" w:rsidP="00017390">
      <w:pPr>
        <w:spacing w:line="480" w:lineRule="auto"/>
        <w:rPr>
          <w:rFonts w:ascii="Times New Roman" w:hAnsi="Times New Roman" w:cs="Times New Roman"/>
        </w:rPr>
      </w:pPr>
      <w:r w:rsidRPr="00017390">
        <w:rPr>
          <w:rFonts w:ascii="Times New Roman" w:hAnsi="Times New Roman" w:cs="Times New Roman"/>
        </w:rPr>
        <w:t xml:space="preserve">Colucci, S. J., and J. C. Davenport, 1987: Rapid surface anticyclogenesis: Synoptic climatology </w:t>
      </w:r>
    </w:p>
    <w:p w14:paraId="602E481E" w14:textId="5D67D036" w:rsidR="00017390" w:rsidRDefault="00017390" w:rsidP="00017390">
      <w:pPr>
        <w:spacing w:line="480" w:lineRule="auto"/>
        <w:ind w:left="720"/>
        <w:rPr>
          <w:rFonts w:ascii="Times New Roman" w:hAnsi="Times New Roman" w:cs="Times New Roman"/>
        </w:rPr>
      </w:pPr>
      <w:r w:rsidRPr="00017390">
        <w:rPr>
          <w:rFonts w:ascii="Times New Roman" w:hAnsi="Times New Roman" w:cs="Times New Roman"/>
        </w:rPr>
        <w:t xml:space="preserve">and attendant large-scale circulation changes. </w:t>
      </w:r>
      <w:r w:rsidRPr="00017390">
        <w:rPr>
          <w:rFonts w:ascii="Times New Roman" w:hAnsi="Times New Roman" w:cs="Times New Roman"/>
          <w:i/>
        </w:rPr>
        <w:t>Mon. Wea. Rev.</w:t>
      </w:r>
      <w:r w:rsidRPr="00017390">
        <w:rPr>
          <w:rFonts w:ascii="Times New Roman" w:hAnsi="Times New Roman" w:cs="Times New Roman"/>
        </w:rPr>
        <w:t xml:space="preserve">, </w:t>
      </w:r>
      <w:r w:rsidRPr="00017390">
        <w:rPr>
          <w:rFonts w:ascii="Times New Roman" w:hAnsi="Times New Roman" w:cs="Times New Roman"/>
          <w:b/>
        </w:rPr>
        <w:t>115</w:t>
      </w:r>
      <w:r>
        <w:rPr>
          <w:rFonts w:ascii="Times New Roman" w:hAnsi="Times New Roman" w:cs="Times New Roman"/>
        </w:rPr>
        <w:t xml:space="preserve">, 822–836, </w:t>
      </w:r>
      <w:hyperlink r:id="rId24" w:history="1">
        <w:r w:rsidRPr="00017390">
          <w:rPr>
            <w:rStyle w:val="Hyperlink"/>
            <w:rFonts w:ascii="Times New Roman" w:hAnsi="Times New Roman" w:cs="Times New Roman"/>
            <w:iCs/>
          </w:rPr>
          <w:t>https://doi.org/10.1175/1520-0493(1987)115&lt;0822:RSASCA&gt;2.0.CO;2</w:t>
        </w:r>
      </w:hyperlink>
      <w:r>
        <w:rPr>
          <w:rFonts w:ascii="Times New Roman" w:hAnsi="Times New Roman" w:cs="Times New Roman"/>
        </w:rPr>
        <w:t>.</w:t>
      </w:r>
    </w:p>
    <w:p w14:paraId="6A50206A" w14:textId="77777777" w:rsidR="00480A8E" w:rsidRDefault="00480A8E" w:rsidP="00480A8E">
      <w:pPr>
        <w:spacing w:line="480" w:lineRule="auto"/>
        <w:rPr>
          <w:rFonts w:ascii="Times New Roman" w:hAnsi="Times New Roman" w:cs="Times New Roman"/>
        </w:rPr>
      </w:pPr>
      <w:r w:rsidRPr="00480A8E">
        <w:rPr>
          <w:rFonts w:ascii="Times New Roman" w:hAnsi="Times New Roman" w:cs="Times New Roman"/>
        </w:rPr>
        <w:t>Colucci, S. J., D. P. Baumhefner, and C. E. Konrad, 1999: Numerical prediction</w:t>
      </w:r>
      <w:r>
        <w:rPr>
          <w:rFonts w:ascii="Times New Roman" w:hAnsi="Times New Roman" w:cs="Times New Roman"/>
        </w:rPr>
        <w:t xml:space="preserve"> of a cold-air</w:t>
      </w:r>
      <w:r w:rsidRPr="00480A8E">
        <w:rPr>
          <w:rFonts w:ascii="Times New Roman" w:hAnsi="Times New Roman" w:cs="Times New Roman"/>
        </w:rPr>
        <w:t xml:space="preserve"> </w:t>
      </w:r>
    </w:p>
    <w:p w14:paraId="6AC96101" w14:textId="450CA5A5" w:rsidR="00017390" w:rsidRDefault="00480A8E" w:rsidP="00017390">
      <w:pPr>
        <w:spacing w:line="480" w:lineRule="auto"/>
        <w:ind w:left="720"/>
        <w:rPr>
          <w:rFonts w:ascii="Times New Roman" w:hAnsi="Times New Roman" w:cs="Times New Roman"/>
        </w:rPr>
      </w:pPr>
      <w:r w:rsidRPr="00480A8E">
        <w:rPr>
          <w:rFonts w:ascii="Times New Roman" w:hAnsi="Times New Roman" w:cs="Times New Roman"/>
        </w:rPr>
        <w:t xml:space="preserve">outbreak: A case study with ensemble forecasts. </w:t>
      </w:r>
      <w:r w:rsidRPr="00480A8E">
        <w:rPr>
          <w:rFonts w:ascii="Times New Roman" w:hAnsi="Times New Roman" w:cs="Times New Roman"/>
          <w:i/>
        </w:rPr>
        <w:t>Mon. Wea. Rev.</w:t>
      </w:r>
      <w:r w:rsidRPr="00480A8E">
        <w:rPr>
          <w:rFonts w:ascii="Times New Roman" w:hAnsi="Times New Roman" w:cs="Times New Roman"/>
        </w:rPr>
        <w:t xml:space="preserve">, </w:t>
      </w:r>
      <w:r w:rsidRPr="00480A8E">
        <w:rPr>
          <w:rFonts w:ascii="Times New Roman" w:hAnsi="Times New Roman" w:cs="Times New Roman"/>
          <w:b/>
        </w:rPr>
        <w:t>127</w:t>
      </w:r>
      <w:r>
        <w:rPr>
          <w:rFonts w:ascii="Times New Roman" w:hAnsi="Times New Roman" w:cs="Times New Roman"/>
        </w:rPr>
        <w:t xml:space="preserve">, 1538–1550, </w:t>
      </w:r>
      <w:hyperlink r:id="rId25" w:history="1">
        <w:r w:rsidRPr="004B11CB">
          <w:rPr>
            <w:rStyle w:val="Hyperlink"/>
            <w:rFonts w:ascii="Times New Roman" w:hAnsi="Times New Roman" w:cs="Times New Roman"/>
          </w:rPr>
          <w:t>https://doi.org/10.1175/1520-0493(1999)127&lt;1538:NPOACA&gt;2.0.CO;2</w:t>
        </w:r>
      </w:hyperlink>
      <w:r w:rsidR="003D5629">
        <w:rPr>
          <w:rFonts w:ascii="Times New Roman" w:hAnsi="Times New Roman" w:cs="Times New Roman"/>
        </w:rPr>
        <w:t>.</w:t>
      </w:r>
    </w:p>
    <w:p w14:paraId="01730421" w14:textId="77777777" w:rsidR="00236EB4" w:rsidRDefault="00236EB4" w:rsidP="00236EB4">
      <w:pPr>
        <w:spacing w:line="480" w:lineRule="auto"/>
        <w:rPr>
          <w:rFonts w:ascii="Times New Roman" w:eastAsia="Times New Roman" w:hAnsi="Times New Roman" w:cs="Times New Roman"/>
        </w:rPr>
      </w:pPr>
      <w:r w:rsidRPr="00236EB4">
        <w:rPr>
          <w:rFonts w:ascii="Times New Roman" w:eastAsia="Times New Roman" w:hAnsi="Times New Roman" w:cs="Times New Roman"/>
        </w:rPr>
        <w:t xml:space="preserve">Curry, J., 1983: On the formation of continental polar air. </w:t>
      </w:r>
      <w:r w:rsidRPr="00236EB4">
        <w:rPr>
          <w:rFonts w:ascii="Times New Roman" w:eastAsia="Times New Roman" w:hAnsi="Times New Roman" w:cs="Times New Roman"/>
          <w:i/>
        </w:rPr>
        <w:t>J. Atmos. Sci.</w:t>
      </w:r>
      <w:r w:rsidRPr="00236EB4">
        <w:rPr>
          <w:rFonts w:ascii="Times New Roman" w:eastAsia="Times New Roman" w:hAnsi="Times New Roman" w:cs="Times New Roman"/>
        </w:rPr>
        <w:t xml:space="preserve">, </w:t>
      </w:r>
      <w:r w:rsidRPr="00236EB4">
        <w:rPr>
          <w:rFonts w:ascii="Times New Roman" w:eastAsia="Times New Roman" w:hAnsi="Times New Roman" w:cs="Times New Roman"/>
          <w:b/>
        </w:rPr>
        <w:t>40</w:t>
      </w:r>
      <w:r w:rsidRPr="00236EB4">
        <w:rPr>
          <w:rFonts w:ascii="Times New Roman" w:eastAsia="Times New Roman" w:hAnsi="Times New Roman" w:cs="Times New Roman"/>
        </w:rPr>
        <w:t xml:space="preserve">, 2278–2292, </w:t>
      </w:r>
    </w:p>
    <w:p w14:paraId="505D8E78" w14:textId="347206F5" w:rsidR="00236EB4" w:rsidRPr="00236EB4" w:rsidRDefault="00FB1D6C" w:rsidP="00236EB4">
      <w:pPr>
        <w:spacing w:line="480" w:lineRule="auto"/>
        <w:ind w:firstLine="720"/>
        <w:rPr>
          <w:rFonts w:ascii="Times New Roman" w:eastAsia="Times New Roman" w:hAnsi="Times New Roman" w:cs="Times New Roman"/>
        </w:rPr>
      </w:pPr>
      <w:hyperlink r:id="rId26" w:history="1">
        <w:r w:rsidR="00236EB4" w:rsidRPr="004B11CB">
          <w:rPr>
            <w:rStyle w:val="Hyperlink"/>
            <w:rFonts w:ascii="Times New Roman" w:eastAsia="Times New Roman" w:hAnsi="Times New Roman" w:cs="Times New Roman"/>
          </w:rPr>
          <w:t>https://doi.org/10.1175/1520-0469(1983)040&lt;2278:OTFOCP&gt;2.0.CO;2</w:t>
        </w:r>
      </w:hyperlink>
      <w:r w:rsidR="00236EB4" w:rsidRPr="00236EB4">
        <w:rPr>
          <w:rFonts w:ascii="Times New Roman" w:eastAsia="Times New Roman" w:hAnsi="Times New Roman" w:cs="Times New Roman"/>
        </w:rPr>
        <w:t>.</w:t>
      </w:r>
    </w:p>
    <w:p w14:paraId="769C6DBC" w14:textId="77777777" w:rsidR="008A18D4" w:rsidRDefault="008A18D4" w:rsidP="008A18D4">
      <w:pPr>
        <w:spacing w:line="480" w:lineRule="auto"/>
        <w:rPr>
          <w:rFonts w:ascii="Times New Roman" w:hAnsi="Times New Roman" w:cs="Times New Roman"/>
        </w:rPr>
      </w:pPr>
      <w:r w:rsidRPr="008A18D4">
        <w:rPr>
          <w:rFonts w:ascii="Times New Roman" w:hAnsi="Times New Roman" w:cs="Times New Roman"/>
        </w:rPr>
        <w:t>Dallavalle, J. P., and L. F. Bosart, 1975: A synoptic investigation o</w:t>
      </w:r>
      <w:r>
        <w:rPr>
          <w:rFonts w:ascii="Times New Roman" w:hAnsi="Times New Roman" w:cs="Times New Roman"/>
        </w:rPr>
        <w:t xml:space="preserve">f anticyclogenesis </w:t>
      </w:r>
    </w:p>
    <w:p w14:paraId="50F9C293" w14:textId="6A2AC5CC" w:rsidR="008A18D4" w:rsidRPr="008A18D4" w:rsidRDefault="008A18D4" w:rsidP="008A18D4">
      <w:pPr>
        <w:spacing w:line="480" w:lineRule="auto"/>
        <w:ind w:left="720"/>
        <w:rPr>
          <w:rFonts w:ascii="Times New Roman" w:hAnsi="Times New Roman" w:cs="Times New Roman"/>
        </w:rPr>
      </w:pPr>
      <w:r>
        <w:rPr>
          <w:rFonts w:ascii="Times New Roman" w:hAnsi="Times New Roman" w:cs="Times New Roman"/>
        </w:rPr>
        <w:t>accompanying North A</w:t>
      </w:r>
      <w:r w:rsidRPr="008A18D4">
        <w:rPr>
          <w:rFonts w:ascii="Times New Roman" w:hAnsi="Times New Roman" w:cs="Times New Roman"/>
        </w:rPr>
        <w:t xml:space="preserve">merican polar air outbreaks. </w:t>
      </w:r>
      <w:r w:rsidRPr="008A18D4">
        <w:rPr>
          <w:rFonts w:ascii="Times New Roman" w:hAnsi="Times New Roman" w:cs="Times New Roman"/>
          <w:i/>
        </w:rPr>
        <w:t>Mon. Wea. Rev.</w:t>
      </w:r>
      <w:r w:rsidRPr="008A18D4">
        <w:rPr>
          <w:rFonts w:ascii="Times New Roman" w:hAnsi="Times New Roman" w:cs="Times New Roman"/>
        </w:rPr>
        <w:t xml:space="preserve">, </w:t>
      </w:r>
      <w:r w:rsidRPr="008A18D4">
        <w:rPr>
          <w:rFonts w:ascii="Times New Roman" w:hAnsi="Times New Roman" w:cs="Times New Roman"/>
          <w:b/>
        </w:rPr>
        <w:t>103</w:t>
      </w:r>
      <w:r w:rsidRPr="008A18D4">
        <w:rPr>
          <w:rFonts w:ascii="Times New Roman" w:hAnsi="Times New Roman" w:cs="Times New Roman"/>
        </w:rPr>
        <w:t xml:space="preserve">, 941–957, </w:t>
      </w:r>
      <w:hyperlink r:id="rId27" w:history="1">
        <w:r w:rsidRPr="004B11CB">
          <w:rPr>
            <w:rStyle w:val="Hyperlink"/>
            <w:rFonts w:ascii="Times New Roman" w:hAnsi="Times New Roman" w:cs="Times New Roman"/>
          </w:rPr>
          <w:t>https://doi.org/10.1175/1520-0493(1975)103&lt;0941:ASIOAA&gt;2.0.CO;2</w:t>
        </w:r>
      </w:hyperlink>
      <w:r w:rsidRPr="008A18D4">
        <w:rPr>
          <w:rFonts w:ascii="Times New Roman" w:hAnsi="Times New Roman" w:cs="Times New Roman"/>
        </w:rPr>
        <w:t>.</w:t>
      </w:r>
    </w:p>
    <w:p w14:paraId="769F10F5" w14:textId="77777777" w:rsidR="005A1CC1" w:rsidRDefault="008A18D4" w:rsidP="008A18D4">
      <w:pPr>
        <w:spacing w:line="480" w:lineRule="auto"/>
        <w:rPr>
          <w:rFonts w:ascii="Times New Roman" w:hAnsi="Times New Roman" w:cs="Times New Roman"/>
        </w:rPr>
      </w:pPr>
      <w:r w:rsidRPr="008A18D4">
        <w:rPr>
          <w:rFonts w:ascii="Times New Roman" w:hAnsi="Times New Roman" w:cs="Times New Roman"/>
        </w:rPr>
        <w:t>Danielsen, E. F., 1968: Stratospheric-tropospheric exchange base</w:t>
      </w:r>
      <w:r>
        <w:rPr>
          <w:rFonts w:ascii="Times New Roman" w:hAnsi="Times New Roman" w:cs="Times New Roman"/>
        </w:rPr>
        <w:t xml:space="preserve">d on radioactivity, ozone </w:t>
      </w:r>
      <w:r w:rsidRPr="008A18D4">
        <w:rPr>
          <w:rFonts w:ascii="Times New Roman" w:hAnsi="Times New Roman" w:cs="Times New Roman"/>
        </w:rPr>
        <w:t xml:space="preserve">and </w:t>
      </w:r>
    </w:p>
    <w:p w14:paraId="27BB8C94" w14:textId="4C89011A" w:rsidR="008A18D4" w:rsidRDefault="008A18D4" w:rsidP="005A1CC1">
      <w:pPr>
        <w:spacing w:line="480" w:lineRule="auto"/>
        <w:ind w:left="720"/>
        <w:rPr>
          <w:rFonts w:ascii="Times New Roman" w:hAnsi="Times New Roman" w:cs="Times New Roman"/>
        </w:rPr>
      </w:pPr>
      <w:r w:rsidRPr="008A18D4">
        <w:rPr>
          <w:rFonts w:ascii="Times New Roman" w:hAnsi="Times New Roman" w:cs="Times New Roman"/>
        </w:rPr>
        <w:t xml:space="preserve">potential vorticity. </w:t>
      </w:r>
      <w:r w:rsidRPr="005A1CC1">
        <w:rPr>
          <w:rFonts w:ascii="Times New Roman" w:hAnsi="Times New Roman" w:cs="Times New Roman"/>
          <w:i/>
        </w:rPr>
        <w:t>J. Atmos. Sci.</w:t>
      </w:r>
      <w:r w:rsidRPr="008A18D4">
        <w:rPr>
          <w:rFonts w:ascii="Times New Roman" w:hAnsi="Times New Roman" w:cs="Times New Roman"/>
        </w:rPr>
        <w:t xml:space="preserve">, </w:t>
      </w:r>
      <w:r w:rsidRPr="005A1CC1">
        <w:rPr>
          <w:rFonts w:ascii="Times New Roman" w:hAnsi="Times New Roman" w:cs="Times New Roman"/>
          <w:b/>
        </w:rPr>
        <w:t>25</w:t>
      </w:r>
      <w:r w:rsidRPr="008A18D4">
        <w:rPr>
          <w:rFonts w:ascii="Times New Roman" w:hAnsi="Times New Roman" w:cs="Times New Roman"/>
        </w:rPr>
        <w:t>, 502–518</w:t>
      </w:r>
      <w:r>
        <w:rPr>
          <w:rFonts w:ascii="Times New Roman" w:hAnsi="Times New Roman" w:cs="Times New Roman"/>
        </w:rPr>
        <w:t xml:space="preserve">, </w:t>
      </w:r>
      <w:hyperlink r:id="rId28" w:history="1">
        <w:r w:rsidRPr="004B11CB">
          <w:rPr>
            <w:rStyle w:val="Hyperlink"/>
            <w:rFonts w:ascii="Times New Roman" w:hAnsi="Times New Roman" w:cs="Times New Roman"/>
          </w:rPr>
          <w:t>https://doi.org/10.1175/1520-0469(1968)025&lt;0502:STEBOR&gt;2.0.CO;2</w:t>
        </w:r>
      </w:hyperlink>
      <w:r w:rsidR="005A1CC1">
        <w:rPr>
          <w:rFonts w:ascii="Times New Roman" w:hAnsi="Times New Roman" w:cs="Times New Roman"/>
        </w:rPr>
        <w:t>.</w:t>
      </w:r>
    </w:p>
    <w:p w14:paraId="78883A74" w14:textId="77777777" w:rsidR="00B128F7" w:rsidRDefault="00060A19" w:rsidP="00B128F7">
      <w:pPr>
        <w:spacing w:line="480" w:lineRule="auto"/>
        <w:rPr>
          <w:rFonts w:ascii="Times New Roman" w:hAnsi="Times New Roman" w:cs="Times New Roman"/>
        </w:rPr>
      </w:pPr>
      <w:r w:rsidRPr="00060A19">
        <w:rPr>
          <w:rFonts w:ascii="Times New Roman" w:hAnsi="Times New Roman" w:cs="Times New Roman"/>
        </w:rPr>
        <w:t xml:space="preserve">Dee, D. </w:t>
      </w:r>
      <w:r>
        <w:rPr>
          <w:rFonts w:ascii="Times New Roman" w:hAnsi="Times New Roman" w:cs="Times New Roman"/>
        </w:rPr>
        <w:t>P., and Coauthors, 2011: The ERA-I</w:t>
      </w:r>
      <w:r w:rsidR="00B128F7">
        <w:rPr>
          <w:rFonts w:ascii="Times New Roman" w:hAnsi="Times New Roman" w:cs="Times New Roman"/>
        </w:rPr>
        <w:t>nterim reanalysis: C</w:t>
      </w:r>
      <w:r w:rsidRPr="00060A19">
        <w:rPr>
          <w:rFonts w:ascii="Times New Roman" w:hAnsi="Times New Roman" w:cs="Times New Roman"/>
        </w:rPr>
        <w:t>onfigura</w:t>
      </w:r>
      <w:r>
        <w:rPr>
          <w:rFonts w:ascii="Times New Roman" w:hAnsi="Times New Roman" w:cs="Times New Roman"/>
        </w:rPr>
        <w:t xml:space="preserve">tion and performance </w:t>
      </w:r>
    </w:p>
    <w:p w14:paraId="52B0E6BC" w14:textId="1D377F36" w:rsidR="00060A19" w:rsidRPr="00060A19" w:rsidRDefault="00060A19" w:rsidP="00B128F7">
      <w:pPr>
        <w:spacing w:line="480" w:lineRule="auto"/>
        <w:ind w:left="720"/>
        <w:rPr>
          <w:rFonts w:ascii="Times New Roman" w:hAnsi="Times New Roman" w:cs="Times New Roman"/>
        </w:rPr>
      </w:pPr>
      <w:r>
        <w:rPr>
          <w:rFonts w:ascii="Times New Roman" w:hAnsi="Times New Roman" w:cs="Times New Roman"/>
        </w:rPr>
        <w:t xml:space="preserve">of the </w:t>
      </w:r>
      <w:r w:rsidRPr="00060A19">
        <w:rPr>
          <w:rFonts w:ascii="Times New Roman" w:hAnsi="Times New Roman" w:cs="Times New Roman"/>
        </w:rPr>
        <w:t xml:space="preserve">data assimilation system. </w:t>
      </w:r>
      <w:r w:rsidRPr="00060A19">
        <w:rPr>
          <w:rFonts w:ascii="Times New Roman" w:hAnsi="Times New Roman" w:cs="Times New Roman"/>
          <w:i/>
        </w:rPr>
        <w:t>Quart. J. Roy. Meteor. Soc.</w:t>
      </w:r>
      <w:r w:rsidRPr="00060A19">
        <w:rPr>
          <w:rFonts w:ascii="Times New Roman" w:hAnsi="Times New Roman" w:cs="Times New Roman"/>
        </w:rPr>
        <w:t xml:space="preserve">, </w:t>
      </w:r>
      <w:r w:rsidRPr="00060A19">
        <w:rPr>
          <w:rFonts w:ascii="Times New Roman" w:hAnsi="Times New Roman" w:cs="Times New Roman"/>
          <w:b/>
        </w:rPr>
        <w:t>137</w:t>
      </w:r>
      <w:r w:rsidRPr="00060A19">
        <w:rPr>
          <w:rFonts w:ascii="Times New Roman" w:hAnsi="Times New Roman" w:cs="Times New Roman"/>
        </w:rPr>
        <w:t>, 553–597</w:t>
      </w:r>
      <w:r>
        <w:rPr>
          <w:rFonts w:ascii="Times New Roman" w:hAnsi="Times New Roman" w:cs="Times New Roman"/>
        </w:rPr>
        <w:t xml:space="preserve">, </w:t>
      </w:r>
      <w:hyperlink r:id="rId29" w:history="1">
        <w:r w:rsidRPr="004B11CB">
          <w:rPr>
            <w:rStyle w:val="Hyperlink"/>
            <w:rFonts w:ascii="Times New Roman" w:hAnsi="Times New Roman" w:cs="Times New Roman"/>
          </w:rPr>
          <w:t>https://doi.org/10.1002/qj.828</w:t>
        </w:r>
      </w:hyperlink>
      <w:r>
        <w:rPr>
          <w:rFonts w:ascii="Times New Roman" w:hAnsi="Times New Roman" w:cs="Times New Roman"/>
        </w:rPr>
        <w:t>.</w:t>
      </w:r>
    </w:p>
    <w:p w14:paraId="6BFF1BD1" w14:textId="77777777" w:rsidR="00BA60C5" w:rsidRDefault="00BA60C5" w:rsidP="00BA60C5">
      <w:pPr>
        <w:spacing w:line="480" w:lineRule="auto"/>
        <w:rPr>
          <w:rFonts w:ascii="Times New Roman" w:hAnsi="Times New Roman" w:cs="Times New Roman"/>
        </w:rPr>
      </w:pPr>
      <w:r w:rsidRPr="00BA60C5">
        <w:rPr>
          <w:rFonts w:ascii="Times New Roman" w:hAnsi="Times New Roman" w:cs="Times New Roman"/>
        </w:rPr>
        <w:t>Defant, F., and H. Taba, 1957: The threefold structure of the atmosphere</w:t>
      </w:r>
      <w:r>
        <w:rPr>
          <w:rFonts w:ascii="Times New Roman" w:hAnsi="Times New Roman" w:cs="Times New Roman"/>
        </w:rPr>
        <w:t xml:space="preserve"> and the characteristics </w:t>
      </w:r>
    </w:p>
    <w:p w14:paraId="4637E828" w14:textId="34DB185D" w:rsidR="00BA60C5" w:rsidRPr="00BA60C5" w:rsidRDefault="00BA60C5" w:rsidP="00BA60C5">
      <w:pPr>
        <w:spacing w:line="480" w:lineRule="auto"/>
        <w:ind w:firstLine="720"/>
        <w:rPr>
          <w:rFonts w:ascii="Times New Roman" w:hAnsi="Times New Roman" w:cs="Times New Roman"/>
        </w:rPr>
      </w:pPr>
      <w:r>
        <w:rPr>
          <w:rFonts w:ascii="Times New Roman" w:hAnsi="Times New Roman" w:cs="Times New Roman"/>
        </w:rPr>
        <w:t xml:space="preserve">of </w:t>
      </w:r>
      <w:r w:rsidRPr="00BA60C5">
        <w:rPr>
          <w:rFonts w:ascii="Times New Roman" w:hAnsi="Times New Roman" w:cs="Times New Roman"/>
        </w:rPr>
        <w:t xml:space="preserve">the tropopause. </w:t>
      </w:r>
      <w:r w:rsidRPr="00BA60C5">
        <w:rPr>
          <w:rFonts w:ascii="Times New Roman" w:hAnsi="Times New Roman" w:cs="Times New Roman"/>
          <w:i/>
        </w:rPr>
        <w:t>Tellus</w:t>
      </w:r>
      <w:r w:rsidRPr="00BA60C5">
        <w:rPr>
          <w:rFonts w:ascii="Times New Roman" w:hAnsi="Times New Roman" w:cs="Times New Roman"/>
        </w:rPr>
        <w:t xml:space="preserve">, </w:t>
      </w:r>
      <w:r w:rsidRPr="00BA60C5">
        <w:rPr>
          <w:rFonts w:ascii="Times New Roman" w:hAnsi="Times New Roman" w:cs="Times New Roman"/>
          <w:b/>
        </w:rPr>
        <w:t>9</w:t>
      </w:r>
      <w:r w:rsidRPr="00BA60C5">
        <w:rPr>
          <w:rFonts w:ascii="Times New Roman" w:hAnsi="Times New Roman" w:cs="Times New Roman"/>
        </w:rPr>
        <w:t>, 259–274</w:t>
      </w:r>
      <w:r>
        <w:rPr>
          <w:rFonts w:ascii="Times New Roman" w:hAnsi="Times New Roman" w:cs="Times New Roman"/>
        </w:rPr>
        <w:t xml:space="preserve">, </w:t>
      </w:r>
      <w:hyperlink r:id="rId30" w:history="1">
        <w:r w:rsidRPr="004B11CB">
          <w:rPr>
            <w:rStyle w:val="Hyperlink"/>
            <w:rFonts w:ascii="Times New Roman" w:hAnsi="Times New Roman" w:cs="Times New Roman"/>
          </w:rPr>
          <w:t>https://doi.org/10.3402/tellusa.v9i3.9112</w:t>
        </w:r>
      </w:hyperlink>
      <w:r>
        <w:rPr>
          <w:rFonts w:ascii="Times New Roman" w:hAnsi="Times New Roman" w:cs="Times New Roman"/>
        </w:rPr>
        <w:t>.</w:t>
      </w:r>
    </w:p>
    <w:p w14:paraId="1CFFCCB4" w14:textId="77777777" w:rsidR="00122C22" w:rsidRDefault="00122C22" w:rsidP="008419A3">
      <w:pPr>
        <w:spacing w:line="480" w:lineRule="auto"/>
        <w:rPr>
          <w:rFonts w:ascii="Times New Roman" w:hAnsi="Times New Roman" w:cs="Times New Roman"/>
        </w:rPr>
      </w:pPr>
      <w:r>
        <w:rPr>
          <w:rFonts w:ascii="Times New Roman" w:hAnsi="Times New Roman" w:cs="Times New Roman"/>
        </w:rPr>
        <w:t>Emanuel, K., 2008: Back to N</w:t>
      </w:r>
      <w:r w:rsidR="008419A3" w:rsidRPr="008419A3">
        <w:rPr>
          <w:rFonts w:ascii="Times New Roman" w:hAnsi="Times New Roman" w:cs="Times New Roman"/>
        </w:rPr>
        <w:t xml:space="preserve">orway: An essay. </w:t>
      </w:r>
      <w:r w:rsidR="008419A3" w:rsidRPr="00122C22">
        <w:rPr>
          <w:rFonts w:ascii="Times New Roman" w:hAnsi="Times New Roman" w:cs="Times New Roman"/>
          <w:i/>
        </w:rPr>
        <w:t>Meteor. Monogr.</w:t>
      </w:r>
      <w:r w:rsidR="008419A3" w:rsidRPr="008419A3">
        <w:rPr>
          <w:rFonts w:ascii="Times New Roman" w:hAnsi="Times New Roman" w:cs="Times New Roman"/>
        </w:rPr>
        <w:t xml:space="preserve">, </w:t>
      </w:r>
      <w:r w:rsidR="008419A3" w:rsidRPr="00122C22">
        <w:rPr>
          <w:rFonts w:ascii="Times New Roman" w:hAnsi="Times New Roman" w:cs="Times New Roman"/>
          <w:b/>
        </w:rPr>
        <w:t>55</w:t>
      </w:r>
      <w:r w:rsidR="008419A3" w:rsidRPr="008419A3">
        <w:rPr>
          <w:rFonts w:ascii="Times New Roman" w:hAnsi="Times New Roman" w:cs="Times New Roman"/>
        </w:rPr>
        <w:t>, 87–96</w:t>
      </w:r>
      <w:r w:rsidR="008419A3">
        <w:rPr>
          <w:rFonts w:ascii="Times New Roman" w:hAnsi="Times New Roman" w:cs="Times New Roman"/>
        </w:rPr>
        <w:t>,</w:t>
      </w:r>
      <w:r>
        <w:rPr>
          <w:rFonts w:ascii="Times New Roman" w:hAnsi="Times New Roman" w:cs="Times New Roman"/>
        </w:rPr>
        <w:t xml:space="preserve"> </w:t>
      </w:r>
    </w:p>
    <w:p w14:paraId="1DB95E19" w14:textId="1C5CE917" w:rsidR="008419A3" w:rsidRDefault="00FB1D6C" w:rsidP="00122C22">
      <w:pPr>
        <w:spacing w:line="480" w:lineRule="auto"/>
        <w:ind w:firstLine="720"/>
        <w:rPr>
          <w:rFonts w:ascii="Times New Roman" w:hAnsi="Times New Roman" w:cs="Times New Roman"/>
        </w:rPr>
      </w:pPr>
      <w:hyperlink r:id="rId31" w:history="1">
        <w:r w:rsidR="00122C22" w:rsidRPr="004B11CB">
          <w:rPr>
            <w:rStyle w:val="Hyperlink"/>
            <w:rFonts w:ascii="Times New Roman" w:hAnsi="Times New Roman" w:cs="Times New Roman"/>
          </w:rPr>
          <w:t>https://doi.org/10.1175/0065-9401-33.55.87</w:t>
        </w:r>
      </w:hyperlink>
      <w:r w:rsidR="00122C22">
        <w:rPr>
          <w:rFonts w:ascii="Times New Roman" w:hAnsi="Times New Roman" w:cs="Times New Roman"/>
        </w:rPr>
        <w:t>.</w:t>
      </w:r>
    </w:p>
    <w:p w14:paraId="3AF3103E" w14:textId="77777777" w:rsidR="009C3B44" w:rsidRDefault="009C3B44" w:rsidP="009C3B44">
      <w:pPr>
        <w:spacing w:line="480" w:lineRule="auto"/>
        <w:rPr>
          <w:rFonts w:ascii="Times New Roman" w:hAnsi="Times New Roman" w:cs="Times New Roman"/>
          <w:i/>
        </w:rPr>
      </w:pPr>
      <w:r w:rsidRPr="009C3B44">
        <w:rPr>
          <w:rFonts w:ascii="Times New Roman" w:hAnsi="Times New Roman" w:cs="Times New Roman"/>
        </w:rPr>
        <w:t>Gotaas, Y., and C. S. Benson, 1965: The effect of suspended ice cry</w:t>
      </w:r>
      <w:r>
        <w:rPr>
          <w:rFonts w:ascii="Times New Roman" w:hAnsi="Times New Roman" w:cs="Times New Roman"/>
        </w:rPr>
        <w:t xml:space="preserve">stals on radiative cooling. </w:t>
      </w:r>
      <w:r w:rsidRPr="009C3B44">
        <w:rPr>
          <w:rFonts w:ascii="Times New Roman" w:hAnsi="Times New Roman" w:cs="Times New Roman"/>
          <w:i/>
        </w:rPr>
        <w:t xml:space="preserve">J. </w:t>
      </w:r>
    </w:p>
    <w:p w14:paraId="7B48D601" w14:textId="19C2E408" w:rsidR="009C3B44" w:rsidRDefault="009C3B44" w:rsidP="009C3B44">
      <w:pPr>
        <w:spacing w:line="480" w:lineRule="auto"/>
        <w:ind w:left="720"/>
        <w:rPr>
          <w:rFonts w:ascii="Times New Roman" w:hAnsi="Times New Roman" w:cs="Times New Roman"/>
        </w:rPr>
      </w:pPr>
      <w:r w:rsidRPr="009C3B44">
        <w:rPr>
          <w:rFonts w:ascii="Times New Roman" w:hAnsi="Times New Roman" w:cs="Times New Roman"/>
          <w:i/>
        </w:rPr>
        <w:t>Appl. Meteor.</w:t>
      </w:r>
      <w:r w:rsidRPr="009C3B44">
        <w:rPr>
          <w:rFonts w:ascii="Times New Roman" w:hAnsi="Times New Roman" w:cs="Times New Roman"/>
        </w:rPr>
        <w:t xml:space="preserve">, </w:t>
      </w:r>
      <w:r w:rsidRPr="009C3B44">
        <w:rPr>
          <w:rFonts w:ascii="Times New Roman" w:hAnsi="Times New Roman" w:cs="Times New Roman"/>
          <w:b/>
        </w:rPr>
        <w:t>4</w:t>
      </w:r>
      <w:r w:rsidRPr="009C3B44">
        <w:rPr>
          <w:rFonts w:ascii="Times New Roman" w:hAnsi="Times New Roman" w:cs="Times New Roman"/>
        </w:rPr>
        <w:t>, 446–453,</w:t>
      </w:r>
      <w:r>
        <w:rPr>
          <w:rFonts w:ascii="Times New Roman" w:hAnsi="Times New Roman" w:cs="Times New Roman"/>
        </w:rPr>
        <w:t xml:space="preserve"> </w:t>
      </w:r>
      <w:hyperlink r:id="rId32" w:history="1">
        <w:r w:rsidRPr="004B11CB">
          <w:rPr>
            <w:rStyle w:val="Hyperlink"/>
            <w:rFonts w:ascii="Times New Roman" w:hAnsi="Times New Roman" w:cs="Times New Roman"/>
          </w:rPr>
          <w:t>https://doi.org/10.1175/1520-0450(1965)004&lt;0446:TEOSIC&gt;2.0.CO;2</w:t>
        </w:r>
      </w:hyperlink>
      <w:r>
        <w:rPr>
          <w:rFonts w:ascii="Times New Roman" w:hAnsi="Times New Roman" w:cs="Times New Roman"/>
        </w:rPr>
        <w:t>.</w:t>
      </w:r>
    </w:p>
    <w:p w14:paraId="3711A74D" w14:textId="77777777" w:rsidR="00377066" w:rsidRDefault="00377066" w:rsidP="00377066">
      <w:pPr>
        <w:spacing w:line="480" w:lineRule="auto"/>
        <w:rPr>
          <w:rFonts w:ascii="Times New Roman" w:eastAsia="Times New Roman" w:hAnsi="Times New Roman" w:cs="Times New Roman"/>
          <w:i/>
        </w:rPr>
      </w:pPr>
      <w:r w:rsidRPr="00377066">
        <w:rPr>
          <w:rFonts w:ascii="Times New Roman" w:eastAsia="Times New Roman" w:hAnsi="Times New Roman" w:cs="Times New Roman"/>
        </w:rPr>
        <w:t xml:space="preserve">Hakim, G. J., 2000: Climatology of coherent structures on the extratropical tropopause. </w:t>
      </w:r>
      <w:r w:rsidRPr="00377066">
        <w:rPr>
          <w:rFonts w:ascii="Times New Roman" w:eastAsia="Times New Roman" w:hAnsi="Times New Roman" w:cs="Times New Roman"/>
          <w:i/>
        </w:rPr>
        <w:t xml:space="preserve">Mon. </w:t>
      </w:r>
    </w:p>
    <w:p w14:paraId="4B2F4FBD" w14:textId="3B4C0885" w:rsidR="00377066" w:rsidRDefault="00377066" w:rsidP="00377066">
      <w:pPr>
        <w:spacing w:line="480" w:lineRule="auto"/>
        <w:ind w:left="720"/>
        <w:rPr>
          <w:rFonts w:ascii="Times New Roman" w:eastAsia="Times New Roman" w:hAnsi="Times New Roman" w:cs="Times New Roman"/>
        </w:rPr>
      </w:pPr>
      <w:r w:rsidRPr="00377066">
        <w:rPr>
          <w:rFonts w:ascii="Times New Roman" w:eastAsia="Times New Roman" w:hAnsi="Times New Roman" w:cs="Times New Roman"/>
          <w:i/>
        </w:rPr>
        <w:t>Wea. Rev.</w:t>
      </w:r>
      <w:r w:rsidRPr="00377066">
        <w:rPr>
          <w:rFonts w:ascii="Times New Roman" w:eastAsia="Times New Roman" w:hAnsi="Times New Roman" w:cs="Times New Roman"/>
        </w:rPr>
        <w:t xml:space="preserve">, </w:t>
      </w:r>
      <w:r w:rsidRPr="00377066">
        <w:rPr>
          <w:rFonts w:ascii="Times New Roman" w:eastAsia="Times New Roman" w:hAnsi="Times New Roman" w:cs="Times New Roman"/>
          <w:b/>
        </w:rPr>
        <w:t>128</w:t>
      </w:r>
      <w:r w:rsidRPr="00377066">
        <w:rPr>
          <w:rFonts w:ascii="Times New Roman" w:eastAsia="Times New Roman" w:hAnsi="Times New Roman" w:cs="Times New Roman"/>
        </w:rPr>
        <w:t>, 385–406</w:t>
      </w:r>
      <w:r>
        <w:rPr>
          <w:rFonts w:ascii="Times New Roman" w:eastAsia="Times New Roman" w:hAnsi="Times New Roman" w:cs="Times New Roman"/>
        </w:rPr>
        <w:t xml:space="preserve">, </w:t>
      </w:r>
      <w:hyperlink r:id="rId33" w:history="1">
        <w:r w:rsidRPr="004B11CB">
          <w:rPr>
            <w:rStyle w:val="Hyperlink"/>
            <w:rFonts w:ascii="Times New Roman" w:eastAsia="Times New Roman" w:hAnsi="Times New Roman" w:cs="Times New Roman"/>
          </w:rPr>
          <w:t>https://doi.org/10.1175/1520-0493(2000)128&lt;0385:COCSOT&gt;2.0.CO;2</w:t>
        </w:r>
      </w:hyperlink>
      <w:r>
        <w:rPr>
          <w:rFonts w:ascii="Times New Roman" w:eastAsia="Times New Roman" w:hAnsi="Times New Roman" w:cs="Times New Roman"/>
        </w:rPr>
        <w:t>.</w:t>
      </w:r>
    </w:p>
    <w:p w14:paraId="07145517" w14:textId="77777777" w:rsidR="005E7D9B" w:rsidRDefault="00DB4C26" w:rsidP="00DB4C26">
      <w:pPr>
        <w:spacing w:line="480" w:lineRule="auto"/>
        <w:rPr>
          <w:rFonts w:ascii="Times New Roman" w:eastAsia="Times New Roman" w:hAnsi="Times New Roman" w:cs="Times New Roman"/>
        </w:rPr>
      </w:pPr>
      <w:r w:rsidRPr="00DB4C26">
        <w:rPr>
          <w:rFonts w:ascii="Times New Roman" w:eastAsia="Times New Roman" w:hAnsi="Times New Roman" w:cs="Times New Roman"/>
        </w:rPr>
        <w:t>Hakim, G. J., L. F. Bo</w:t>
      </w:r>
      <w:r>
        <w:rPr>
          <w:rFonts w:ascii="Times New Roman" w:eastAsia="Times New Roman" w:hAnsi="Times New Roman" w:cs="Times New Roman"/>
        </w:rPr>
        <w:t>sart, and D. Keyser, 1995: The Ohio V</w:t>
      </w:r>
      <w:r w:rsidRPr="00DB4C26">
        <w:rPr>
          <w:rFonts w:ascii="Times New Roman" w:eastAsia="Times New Roman" w:hAnsi="Times New Roman" w:cs="Times New Roman"/>
        </w:rPr>
        <w:t>alley wav</w:t>
      </w:r>
      <w:r>
        <w:rPr>
          <w:rFonts w:ascii="Times New Roman" w:eastAsia="Times New Roman" w:hAnsi="Times New Roman" w:cs="Times New Roman"/>
        </w:rPr>
        <w:t xml:space="preserve">e-merger cyclogenesis </w:t>
      </w:r>
    </w:p>
    <w:p w14:paraId="427D926E" w14:textId="321106D5" w:rsidR="005E7D9B" w:rsidRDefault="00DB4C26" w:rsidP="005E7D9B">
      <w:pPr>
        <w:spacing w:line="480" w:lineRule="auto"/>
        <w:ind w:left="720"/>
        <w:rPr>
          <w:rFonts w:ascii="Times New Roman" w:eastAsia="Times New Roman" w:hAnsi="Times New Roman" w:cs="Times New Roman"/>
        </w:rPr>
      </w:pPr>
      <w:r>
        <w:rPr>
          <w:rFonts w:ascii="Times New Roman" w:eastAsia="Times New Roman" w:hAnsi="Times New Roman" w:cs="Times New Roman"/>
        </w:rPr>
        <w:t>event of 25–26 January 1978. Part I</w:t>
      </w:r>
      <w:r w:rsidRPr="00DB4C26">
        <w:rPr>
          <w:rFonts w:ascii="Times New Roman" w:eastAsia="Times New Roman" w:hAnsi="Times New Roman" w:cs="Times New Roman"/>
        </w:rPr>
        <w:t xml:space="preserve">: Multiscale case study. </w:t>
      </w:r>
      <w:r w:rsidRPr="00DB4C26">
        <w:rPr>
          <w:rFonts w:ascii="Times New Roman" w:eastAsia="Times New Roman" w:hAnsi="Times New Roman" w:cs="Times New Roman"/>
          <w:i/>
        </w:rPr>
        <w:t>Mon. Wea. Rev.</w:t>
      </w:r>
      <w:r w:rsidRPr="00DB4C26">
        <w:rPr>
          <w:rFonts w:ascii="Times New Roman" w:eastAsia="Times New Roman" w:hAnsi="Times New Roman" w:cs="Times New Roman"/>
        </w:rPr>
        <w:t xml:space="preserve">, </w:t>
      </w:r>
      <w:r w:rsidRPr="00DB4C26">
        <w:rPr>
          <w:rFonts w:ascii="Times New Roman" w:eastAsia="Times New Roman" w:hAnsi="Times New Roman" w:cs="Times New Roman"/>
          <w:b/>
        </w:rPr>
        <w:t>123</w:t>
      </w:r>
      <w:r w:rsidRPr="00DB4C26">
        <w:rPr>
          <w:rFonts w:ascii="Times New Roman" w:eastAsia="Times New Roman" w:hAnsi="Times New Roman" w:cs="Times New Roman"/>
        </w:rPr>
        <w:t>, 2663–2692</w:t>
      </w:r>
      <w:r>
        <w:rPr>
          <w:rFonts w:ascii="Times New Roman" w:eastAsia="Times New Roman" w:hAnsi="Times New Roman" w:cs="Times New Roman"/>
        </w:rPr>
        <w:t>,</w:t>
      </w:r>
      <w:r w:rsidR="005E7D9B">
        <w:rPr>
          <w:rFonts w:ascii="Times New Roman" w:eastAsia="Times New Roman" w:hAnsi="Times New Roman" w:cs="Times New Roman"/>
        </w:rPr>
        <w:t xml:space="preserve"> </w:t>
      </w:r>
      <w:hyperlink r:id="rId34" w:history="1">
        <w:r w:rsidR="005E7D9B" w:rsidRPr="004B11CB">
          <w:rPr>
            <w:rStyle w:val="Hyperlink"/>
            <w:rFonts w:ascii="Times New Roman" w:eastAsia="Times New Roman" w:hAnsi="Times New Roman" w:cs="Times New Roman"/>
          </w:rPr>
          <w:t>https://doi.org/10.1175/1520-0493(1995)123&lt;2663:TOVWMC&gt;2.0.CO;2</w:t>
        </w:r>
      </w:hyperlink>
      <w:r w:rsidR="005E7D9B">
        <w:rPr>
          <w:rFonts w:ascii="Times New Roman" w:eastAsia="Times New Roman" w:hAnsi="Times New Roman" w:cs="Times New Roman"/>
        </w:rPr>
        <w:t>.</w:t>
      </w:r>
    </w:p>
    <w:p w14:paraId="5ED5AA54" w14:textId="77777777" w:rsidR="00512E08" w:rsidRDefault="00512E08" w:rsidP="00512E08">
      <w:pPr>
        <w:spacing w:line="480" w:lineRule="auto"/>
        <w:rPr>
          <w:rFonts w:ascii="Times New Roman" w:eastAsia="Times New Roman" w:hAnsi="Times New Roman" w:cs="Times New Roman"/>
        </w:rPr>
      </w:pPr>
      <w:r w:rsidRPr="00512E08">
        <w:rPr>
          <w:rFonts w:ascii="Times New Roman" w:eastAsia="Times New Roman" w:hAnsi="Times New Roman" w:cs="Times New Roman"/>
        </w:rPr>
        <w:t>Hakim, G. J., and A. K. Canavan, 2005: Observed cyclone–anticy</w:t>
      </w:r>
      <w:r>
        <w:rPr>
          <w:rFonts w:ascii="Times New Roman" w:eastAsia="Times New Roman" w:hAnsi="Times New Roman" w:cs="Times New Roman"/>
        </w:rPr>
        <w:t xml:space="preserve">clone tropopause vortex </w:t>
      </w:r>
    </w:p>
    <w:p w14:paraId="05F34277" w14:textId="45F45413" w:rsidR="00512E08" w:rsidRDefault="00512E08" w:rsidP="00512E08">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asym</w:t>
      </w:r>
      <w:r w:rsidRPr="00512E08">
        <w:rPr>
          <w:rFonts w:ascii="Times New Roman" w:eastAsia="Times New Roman" w:hAnsi="Times New Roman" w:cs="Times New Roman"/>
        </w:rPr>
        <w:t xml:space="preserve">metries. </w:t>
      </w:r>
      <w:r w:rsidRPr="00512E08">
        <w:rPr>
          <w:rFonts w:ascii="Times New Roman" w:eastAsia="Times New Roman" w:hAnsi="Times New Roman" w:cs="Times New Roman"/>
          <w:i/>
        </w:rPr>
        <w:t>J. Atmos. Sci.</w:t>
      </w:r>
      <w:r w:rsidRPr="00512E08">
        <w:rPr>
          <w:rFonts w:ascii="Times New Roman" w:eastAsia="Times New Roman" w:hAnsi="Times New Roman" w:cs="Times New Roman"/>
        </w:rPr>
        <w:t xml:space="preserve">, </w:t>
      </w:r>
      <w:r w:rsidRPr="00512E08">
        <w:rPr>
          <w:rFonts w:ascii="Times New Roman" w:eastAsia="Times New Roman" w:hAnsi="Times New Roman" w:cs="Times New Roman"/>
          <w:b/>
        </w:rPr>
        <w:t>62</w:t>
      </w:r>
      <w:r w:rsidRPr="00512E08">
        <w:rPr>
          <w:rFonts w:ascii="Times New Roman" w:eastAsia="Times New Roman" w:hAnsi="Times New Roman" w:cs="Times New Roman"/>
        </w:rPr>
        <w:t>, 231–240</w:t>
      </w:r>
      <w:r>
        <w:rPr>
          <w:rFonts w:ascii="Times New Roman" w:eastAsia="Times New Roman" w:hAnsi="Times New Roman" w:cs="Times New Roman"/>
        </w:rPr>
        <w:t xml:space="preserve">, </w:t>
      </w:r>
      <w:hyperlink r:id="rId35" w:history="1">
        <w:r w:rsidRPr="004B11CB">
          <w:rPr>
            <w:rStyle w:val="Hyperlink"/>
            <w:rFonts w:ascii="Times New Roman" w:eastAsia="Times New Roman" w:hAnsi="Times New Roman" w:cs="Times New Roman"/>
          </w:rPr>
          <w:t>https://doi.org/10.1175/JAS-3353.1</w:t>
        </w:r>
      </w:hyperlink>
      <w:r>
        <w:rPr>
          <w:rFonts w:ascii="Times New Roman" w:eastAsia="Times New Roman" w:hAnsi="Times New Roman" w:cs="Times New Roman"/>
        </w:rPr>
        <w:t>.</w:t>
      </w:r>
    </w:p>
    <w:p w14:paraId="7789B090" w14:textId="77777777" w:rsidR="002F52CA" w:rsidRDefault="002F52CA" w:rsidP="002F52CA">
      <w:pPr>
        <w:spacing w:line="480" w:lineRule="auto"/>
        <w:rPr>
          <w:rFonts w:ascii="Times New Roman" w:eastAsia="Times New Roman" w:hAnsi="Times New Roman" w:cs="Times New Roman"/>
        </w:rPr>
      </w:pPr>
      <w:r w:rsidRPr="002F52CA">
        <w:rPr>
          <w:rFonts w:ascii="Times New Roman" w:eastAsia="Times New Roman" w:hAnsi="Times New Roman" w:cs="Times New Roman"/>
        </w:rPr>
        <w:t xml:space="preserve">Hartjenstein, G., and R. Bleck, 1991: Factors affecting </w:t>
      </w:r>
      <w:r>
        <w:rPr>
          <w:rFonts w:ascii="Times New Roman" w:eastAsia="Times New Roman" w:hAnsi="Times New Roman" w:cs="Times New Roman"/>
        </w:rPr>
        <w:t>cold-air outbreaks east of the R</w:t>
      </w:r>
      <w:r w:rsidRPr="002F52CA">
        <w:rPr>
          <w:rFonts w:ascii="Times New Roman" w:eastAsia="Times New Roman" w:hAnsi="Times New Roman" w:cs="Times New Roman"/>
        </w:rPr>
        <w:t>oc</w:t>
      </w:r>
      <w:r>
        <w:rPr>
          <w:rFonts w:ascii="Times New Roman" w:eastAsia="Times New Roman" w:hAnsi="Times New Roman" w:cs="Times New Roman"/>
        </w:rPr>
        <w:t xml:space="preserve">ky </w:t>
      </w:r>
    </w:p>
    <w:p w14:paraId="5787B18A" w14:textId="78477DFE" w:rsidR="002F52CA" w:rsidRPr="002F52CA" w:rsidRDefault="002F52CA" w:rsidP="002F52CA">
      <w:pPr>
        <w:spacing w:line="480" w:lineRule="auto"/>
        <w:ind w:left="720"/>
        <w:rPr>
          <w:rFonts w:ascii="Times New Roman" w:eastAsia="Times New Roman" w:hAnsi="Times New Roman" w:cs="Times New Roman"/>
        </w:rPr>
      </w:pPr>
      <w:r>
        <w:rPr>
          <w:rFonts w:ascii="Times New Roman" w:eastAsia="Times New Roman" w:hAnsi="Times New Roman" w:cs="Times New Roman"/>
        </w:rPr>
        <w:t>M</w:t>
      </w:r>
      <w:r w:rsidRPr="002F52CA">
        <w:rPr>
          <w:rFonts w:ascii="Times New Roman" w:eastAsia="Times New Roman" w:hAnsi="Times New Roman" w:cs="Times New Roman"/>
        </w:rPr>
        <w:t xml:space="preserve">ountains. </w:t>
      </w:r>
      <w:r w:rsidRPr="002F52CA">
        <w:rPr>
          <w:rFonts w:ascii="Times New Roman" w:eastAsia="Times New Roman" w:hAnsi="Times New Roman" w:cs="Times New Roman"/>
          <w:i/>
        </w:rPr>
        <w:t>Mon. Wea. Rev.</w:t>
      </w:r>
      <w:r w:rsidRPr="002F52CA">
        <w:rPr>
          <w:rFonts w:ascii="Times New Roman" w:eastAsia="Times New Roman" w:hAnsi="Times New Roman" w:cs="Times New Roman"/>
        </w:rPr>
        <w:t xml:space="preserve">, </w:t>
      </w:r>
      <w:r w:rsidRPr="002F52CA">
        <w:rPr>
          <w:rFonts w:ascii="Times New Roman" w:eastAsia="Times New Roman" w:hAnsi="Times New Roman" w:cs="Times New Roman"/>
          <w:b/>
        </w:rPr>
        <w:t>119</w:t>
      </w:r>
      <w:r w:rsidRPr="002F52CA">
        <w:rPr>
          <w:rFonts w:ascii="Times New Roman" w:eastAsia="Times New Roman" w:hAnsi="Times New Roman" w:cs="Times New Roman"/>
        </w:rPr>
        <w:t>, 2280–2292</w:t>
      </w:r>
      <w:r>
        <w:rPr>
          <w:rFonts w:ascii="Times New Roman" w:eastAsia="Times New Roman" w:hAnsi="Times New Roman" w:cs="Times New Roman"/>
        </w:rPr>
        <w:t xml:space="preserve">, </w:t>
      </w:r>
      <w:hyperlink r:id="rId36" w:history="1">
        <w:r w:rsidRPr="004B11CB">
          <w:rPr>
            <w:rStyle w:val="Hyperlink"/>
            <w:rFonts w:ascii="Times New Roman" w:eastAsia="Times New Roman" w:hAnsi="Times New Roman" w:cs="Times New Roman"/>
          </w:rPr>
          <w:t>https://doi.org/10.1175/1520-0493(1991)119&lt;2280:FACAOE&gt;2.0.CO;2</w:t>
        </w:r>
      </w:hyperlink>
      <w:r>
        <w:rPr>
          <w:rFonts w:ascii="Times New Roman" w:eastAsia="Times New Roman" w:hAnsi="Times New Roman" w:cs="Times New Roman"/>
        </w:rPr>
        <w:t>.</w:t>
      </w:r>
    </w:p>
    <w:p w14:paraId="04F19CBD" w14:textId="77777777" w:rsidR="00982B31" w:rsidRDefault="00D251D4" w:rsidP="00D251D4">
      <w:pPr>
        <w:spacing w:line="480" w:lineRule="auto"/>
        <w:rPr>
          <w:rFonts w:ascii="Times New Roman" w:eastAsia="Times New Roman" w:hAnsi="Times New Roman" w:cs="Times New Roman"/>
        </w:rPr>
      </w:pPr>
      <w:r w:rsidRPr="00D251D4">
        <w:rPr>
          <w:rFonts w:ascii="Times New Roman" w:eastAsia="Times New Roman" w:hAnsi="Times New Roman" w:cs="Times New Roman"/>
        </w:rPr>
        <w:t>Hoskins, B. J., M. E. McIntyre, and A. W. Robertson, 1985: On</w:t>
      </w:r>
      <w:r>
        <w:rPr>
          <w:rFonts w:ascii="Times New Roman" w:eastAsia="Times New Roman" w:hAnsi="Times New Roman" w:cs="Times New Roman"/>
        </w:rPr>
        <w:t xml:space="preserve"> the use and significance of</w:t>
      </w:r>
      <w:r w:rsidRPr="00D251D4">
        <w:rPr>
          <w:rFonts w:ascii="Times New Roman" w:eastAsia="Times New Roman" w:hAnsi="Times New Roman" w:cs="Times New Roman"/>
        </w:rPr>
        <w:t xml:space="preserve"> </w:t>
      </w:r>
    </w:p>
    <w:p w14:paraId="64F053BC" w14:textId="4416AE04" w:rsidR="00982B31" w:rsidRPr="00D251D4" w:rsidRDefault="00D251D4" w:rsidP="00982B31">
      <w:pPr>
        <w:spacing w:line="480" w:lineRule="auto"/>
        <w:ind w:left="720"/>
        <w:rPr>
          <w:rFonts w:ascii="Times New Roman" w:eastAsia="Times New Roman" w:hAnsi="Times New Roman" w:cs="Times New Roman"/>
        </w:rPr>
      </w:pPr>
      <w:r w:rsidRPr="00D251D4">
        <w:rPr>
          <w:rFonts w:ascii="Times New Roman" w:eastAsia="Times New Roman" w:hAnsi="Times New Roman" w:cs="Times New Roman"/>
        </w:rPr>
        <w:t xml:space="preserve">isentropic potential vorticity maps. </w:t>
      </w:r>
      <w:r w:rsidRPr="00D251D4">
        <w:rPr>
          <w:rFonts w:ascii="Times New Roman" w:eastAsia="Times New Roman" w:hAnsi="Times New Roman" w:cs="Times New Roman"/>
          <w:i/>
        </w:rPr>
        <w:t>Quart. J. Roy. Meteor. Soc.</w:t>
      </w:r>
      <w:r w:rsidRPr="00D251D4">
        <w:rPr>
          <w:rFonts w:ascii="Times New Roman" w:eastAsia="Times New Roman" w:hAnsi="Times New Roman" w:cs="Times New Roman"/>
        </w:rPr>
        <w:t xml:space="preserve">, </w:t>
      </w:r>
      <w:r w:rsidRPr="00D251D4">
        <w:rPr>
          <w:rFonts w:ascii="Times New Roman" w:eastAsia="Times New Roman" w:hAnsi="Times New Roman" w:cs="Times New Roman"/>
          <w:b/>
        </w:rPr>
        <w:t>111</w:t>
      </w:r>
      <w:r w:rsidRPr="00D251D4">
        <w:rPr>
          <w:rFonts w:ascii="Times New Roman" w:eastAsia="Times New Roman" w:hAnsi="Times New Roman" w:cs="Times New Roman"/>
        </w:rPr>
        <w:t>, 877–946</w:t>
      </w:r>
      <w:r>
        <w:rPr>
          <w:rFonts w:ascii="Times New Roman" w:eastAsia="Times New Roman" w:hAnsi="Times New Roman" w:cs="Times New Roman"/>
        </w:rPr>
        <w:t>,</w:t>
      </w:r>
      <w:r w:rsidR="00982B31">
        <w:rPr>
          <w:rFonts w:ascii="Times New Roman" w:eastAsia="Times New Roman" w:hAnsi="Times New Roman" w:cs="Times New Roman"/>
        </w:rPr>
        <w:t xml:space="preserve"> </w:t>
      </w:r>
      <w:hyperlink r:id="rId37" w:history="1">
        <w:r w:rsidR="00982B31" w:rsidRPr="004B11CB">
          <w:rPr>
            <w:rStyle w:val="Hyperlink"/>
            <w:rFonts w:ascii="Times New Roman" w:eastAsia="Times New Roman" w:hAnsi="Times New Roman" w:cs="Times New Roman"/>
          </w:rPr>
          <w:t>https://doi.org/10.1002/qj.49711147002</w:t>
        </w:r>
      </w:hyperlink>
      <w:r w:rsidR="00982B31">
        <w:rPr>
          <w:rFonts w:ascii="Times New Roman" w:eastAsia="Times New Roman" w:hAnsi="Times New Roman" w:cs="Times New Roman"/>
        </w:rPr>
        <w:t>.</w:t>
      </w:r>
    </w:p>
    <w:p w14:paraId="5F668F0C"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Jones, J. E., and J. Cohen, 20</w:t>
      </w:r>
      <w:r>
        <w:rPr>
          <w:rFonts w:ascii="Times New Roman" w:eastAsia="Times New Roman" w:hAnsi="Times New Roman" w:cs="Times New Roman"/>
        </w:rPr>
        <w:t xml:space="preserve">11: A diagnostic comparison of Alaskan and Siberian strong </w:t>
      </w:r>
    </w:p>
    <w:p w14:paraId="63830238" w14:textId="7C8AA615" w:rsidR="00982B31" w:rsidRPr="00982B31" w:rsidRDefault="00982B31" w:rsidP="00982B3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anticy</w:t>
      </w:r>
      <w:r w:rsidRPr="00982B31">
        <w:rPr>
          <w:rFonts w:ascii="Times New Roman" w:eastAsia="Times New Roman" w:hAnsi="Times New Roman" w:cs="Times New Roman"/>
        </w:rPr>
        <w:t xml:space="preserve">clones. </w:t>
      </w:r>
      <w:r w:rsidRPr="00982B31">
        <w:rPr>
          <w:rFonts w:ascii="Times New Roman" w:eastAsia="Times New Roman" w:hAnsi="Times New Roman" w:cs="Times New Roman"/>
          <w:i/>
        </w:rPr>
        <w:t>J. Climate</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24</w:t>
      </w:r>
      <w:r w:rsidRPr="00982B31">
        <w:rPr>
          <w:rFonts w:ascii="Times New Roman" w:eastAsia="Times New Roman" w:hAnsi="Times New Roman" w:cs="Times New Roman"/>
        </w:rPr>
        <w:t>, 2599–2611,</w:t>
      </w:r>
      <w:r>
        <w:rPr>
          <w:rFonts w:ascii="Times New Roman" w:eastAsia="Times New Roman" w:hAnsi="Times New Roman" w:cs="Times New Roman"/>
        </w:rPr>
        <w:t xml:space="preserve"> </w:t>
      </w:r>
      <w:hyperlink r:id="rId38" w:history="1">
        <w:r w:rsidRPr="004B11CB">
          <w:rPr>
            <w:rStyle w:val="Hyperlink"/>
            <w:rFonts w:ascii="Times New Roman" w:eastAsia="Times New Roman" w:hAnsi="Times New Roman" w:cs="Times New Roman"/>
          </w:rPr>
          <w:t>https://doi.org/10.1175/2010JCLI3970.1</w:t>
        </w:r>
      </w:hyperlink>
      <w:r>
        <w:rPr>
          <w:rFonts w:ascii="Times New Roman" w:eastAsia="Times New Roman" w:hAnsi="Times New Roman" w:cs="Times New Roman"/>
        </w:rPr>
        <w:t>.</w:t>
      </w:r>
    </w:p>
    <w:p w14:paraId="1922E0DB"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Keyser, D., and M. A. Shapiro, 1986: A review of the st</w:t>
      </w:r>
      <w:r>
        <w:rPr>
          <w:rFonts w:ascii="Times New Roman" w:eastAsia="Times New Roman" w:hAnsi="Times New Roman" w:cs="Times New Roman"/>
        </w:rPr>
        <w:t>ructure and dynamics of upper-</w:t>
      </w:r>
      <w:r w:rsidRPr="00982B31">
        <w:rPr>
          <w:rFonts w:ascii="Times New Roman" w:eastAsia="Times New Roman" w:hAnsi="Times New Roman" w:cs="Times New Roman"/>
        </w:rPr>
        <w:t xml:space="preserve">level </w:t>
      </w:r>
    </w:p>
    <w:p w14:paraId="426C2A23" w14:textId="6A18F3A5" w:rsidR="00982B31" w:rsidRPr="00982B31" w:rsidRDefault="00982B31" w:rsidP="00982B31">
      <w:pPr>
        <w:spacing w:line="480" w:lineRule="auto"/>
        <w:ind w:left="720"/>
        <w:rPr>
          <w:rFonts w:ascii="Times New Roman" w:eastAsia="Times New Roman" w:hAnsi="Times New Roman" w:cs="Times New Roman"/>
        </w:rPr>
      </w:pPr>
      <w:r w:rsidRPr="00982B31">
        <w:rPr>
          <w:rFonts w:ascii="Times New Roman" w:eastAsia="Times New Roman" w:hAnsi="Times New Roman" w:cs="Times New Roman"/>
        </w:rPr>
        <w:t xml:space="preserve">frontal zones. </w:t>
      </w:r>
      <w:r w:rsidRPr="00982B31">
        <w:rPr>
          <w:rFonts w:ascii="Times New Roman" w:eastAsia="Times New Roman" w:hAnsi="Times New Roman" w:cs="Times New Roman"/>
          <w:i/>
        </w:rPr>
        <w:t>Mon. Wea. Rev.</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114</w:t>
      </w:r>
      <w:r w:rsidRPr="00982B31">
        <w:rPr>
          <w:rFonts w:ascii="Times New Roman" w:eastAsia="Times New Roman" w:hAnsi="Times New Roman" w:cs="Times New Roman"/>
        </w:rPr>
        <w:t>, 452–499,</w:t>
      </w:r>
      <w:r>
        <w:rPr>
          <w:rFonts w:ascii="Times New Roman" w:eastAsia="Times New Roman" w:hAnsi="Times New Roman" w:cs="Times New Roman"/>
        </w:rPr>
        <w:t xml:space="preserve"> </w:t>
      </w:r>
      <w:hyperlink r:id="rId39" w:history="1">
        <w:r w:rsidRPr="004B11CB">
          <w:rPr>
            <w:rStyle w:val="Hyperlink"/>
            <w:rFonts w:ascii="Times New Roman" w:eastAsia="Times New Roman" w:hAnsi="Times New Roman" w:cs="Times New Roman"/>
          </w:rPr>
          <w:t>https://doi.org/10.1175/1520-0493(1986)114&lt;0452:AROTSA&gt;2.0.CO;2</w:t>
        </w:r>
      </w:hyperlink>
      <w:r>
        <w:rPr>
          <w:rFonts w:ascii="Times New Roman" w:eastAsia="Times New Roman" w:hAnsi="Times New Roman" w:cs="Times New Roman"/>
        </w:rPr>
        <w:t>.</w:t>
      </w:r>
    </w:p>
    <w:p w14:paraId="50D22F2B" w14:textId="77777777" w:rsidR="00967FAF" w:rsidRDefault="00967FAF" w:rsidP="00967FAF">
      <w:pPr>
        <w:spacing w:line="480" w:lineRule="auto"/>
        <w:rPr>
          <w:rFonts w:ascii="Times New Roman" w:eastAsia="Times New Roman" w:hAnsi="Times New Roman" w:cs="Times New Roman"/>
        </w:rPr>
      </w:pPr>
      <w:r w:rsidRPr="00967FAF">
        <w:rPr>
          <w:rFonts w:ascii="Times New Roman" w:eastAsia="Times New Roman" w:hAnsi="Times New Roman" w:cs="Times New Roman"/>
        </w:rPr>
        <w:t xml:space="preserve">Konrad, C. E., 1996: Relationships between the intensity of cold-air </w:t>
      </w:r>
      <w:r>
        <w:rPr>
          <w:rFonts w:ascii="Times New Roman" w:eastAsia="Times New Roman" w:hAnsi="Times New Roman" w:cs="Times New Roman"/>
        </w:rPr>
        <w:t xml:space="preserve">outbreaks and the evolution </w:t>
      </w:r>
    </w:p>
    <w:p w14:paraId="5EE8C914" w14:textId="4247F045" w:rsidR="00967FAF" w:rsidRPr="001A4DE9" w:rsidRDefault="00967FAF" w:rsidP="00B9170E">
      <w:pPr>
        <w:spacing w:line="480" w:lineRule="auto"/>
        <w:ind w:left="720"/>
        <w:rPr>
          <w:rFonts w:ascii="Times New Roman" w:eastAsia="Times New Roman" w:hAnsi="Times New Roman" w:cs="Times New Roman"/>
        </w:rPr>
      </w:pPr>
      <w:r w:rsidRPr="00967FAF">
        <w:rPr>
          <w:rFonts w:ascii="Times New Roman" w:eastAsia="Times New Roman" w:hAnsi="Times New Roman" w:cs="Times New Roman"/>
        </w:rPr>
        <w:t>of synoptic and</w:t>
      </w:r>
      <w:r>
        <w:rPr>
          <w:rFonts w:ascii="Times New Roman" w:eastAsia="Times New Roman" w:hAnsi="Times New Roman" w:cs="Times New Roman"/>
        </w:rPr>
        <w:t xml:space="preserve"> planetary-scale features over North A</w:t>
      </w:r>
      <w:r w:rsidRPr="00967FAF">
        <w:rPr>
          <w:rFonts w:ascii="Times New Roman" w:eastAsia="Times New Roman" w:hAnsi="Times New Roman" w:cs="Times New Roman"/>
        </w:rPr>
        <w:t xml:space="preserve">merica. </w:t>
      </w:r>
      <w:r w:rsidRPr="00967FAF">
        <w:rPr>
          <w:rFonts w:ascii="Times New Roman" w:eastAsia="Times New Roman" w:hAnsi="Times New Roman" w:cs="Times New Roman"/>
          <w:i/>
        </w:rPr>
        <w:t>Mon. Wea. Rev.</w:t>
      </w:r>
      <w:r w:rsidRPr="00967FAF">
        <w:rPr>
          <w:rFonts w:ascii="Times New Roman" w:eastAsia="Times New Roman" w:hAnsi="Times New Roman" w:cs="Times New Roman"/>
        </w:rPr>
        <w:t xml:space="preserve">, </w:t>
      </w:r>
      <w:r w:rsidRPr="00967FAF">
        <w:rPr>
          <w:rFonts w:ascii="Times New Roman" w:eastAsia="Times New Roman" w:hAnsi="Times New Roman" w:cs="Times New Roman"/>
          <w:b/>
        </w:rPr>
        <w:t>124</w:t>
      </w:r>
      <w:r w:rsidRPr="00967FAF">
        <w:rPr>
          <w:rFonts w:ascii="Times New Roman" w:eastAsia="Times New Roman" w:hAnsi="Times New Roman" w:cs="Times New Roman"/>
        </w:rPr>
        <w:t>,</w:t>
      </w:r>
      <w:r>
        <w:rPr>
          <w:rFonts w:ascii="Times New Roman" w:eastAsia="Times New Roman" w:hAnsi="Times New Roman" w:cs="Times New Roman"/>
        </w:rPr>
        <w:t xml:space="preserve"> </w:t>
      </w:r>
      <w:hyperlink r:id="rId40" w:history="1">
        <w:r w:rsidRPr="004B11CB">
          <w:rPr>
            <w:rStyle w:val="Hyperlink"/>
            <w:rFonts w:ascii="Times New Roman" w:eastAsia="Times New Roman" w:hAnsi="Times New Roman" w:cs="Times New Roman"/>
          </w:rPr>
          <w:t>https://doi.org/10.1175/1520-0493(1996)124&lt;1067:RBTIOC&gt;2.0.CO;2</w:t>
        </w:r>
      </w:hyperlink>
      <w:r>
        <w:rPr>
          <w:rFonts w:ascii="Times New Roman" w:eastAsia="Times New Roman" w:hAnsi="Times New Roman" w:cs="Times New Roman"/>
        </w:rPr>
        <w:t>.</w:t>
      </w:r>
    </w:p>
    <w:p w14:paraId="26469C17" w14:textId="77777777" w:rsidR="00F11505" w:rsidRDefault="00F11505" w:rsidP="00F11505">
      <w:pPr>
        <w:spacing w:line="480" w:lineRule="auto"/>
        <w:rPr>
          <w:rFonts w:ascii="Times New Roman" w:eastAsia="Times New Roman" w:hAnsi="Times New Roman" w:cs="Times New Roman"/>
        </w:rPr>
      </w:pPr>
      <w:r w:rsidRPr="00F11505">
        <w:rPr>
          <w:rFonts w:ascii="Times New Roman" w:eastAsia="Times New Roman" w:hAnsi="Times New Roman" w:cs="Times New Roman"/>
        </w:rPr>
        <w:t xml:space="preserve">Konrad, C. E., and S. J. Colucci, 1989: An examination of extreme </w:t>
      </w:r>
      <w:r>
        <w:rPr>
          <w:rFonts w:ascii="Times New Roman" w:eastAsia="Times New Roman" w:hAnsi="Times New Roman" w:cs="Times New Roman"/>
        </w:rPr>
        <w:t xml:space="preserve">cold air outbreaks over </w:t>
      </w:r>
    </w:p>
    <w:p w14:paraId="47ED3E1D" w14:textId="7DDEDF17" w:rsidR="00F11505" w:rsidRDefault="00F11505" w:rsidP="00F11505">
      <w:pPr>
        <w:spacing w:line="480" w:lineRule="auto"/>
        <w:ind w:left="720"/>
        <w:rPr>
          <w:rFonts w:ascii="Times New Roman" w:eastAsia="Times New Roman" w:hAnsi="Times New Roman" w:cs="Times New Roman"/>
        </w:rPr>
      </w:pPr>
      <w:r>
        <w:rPr>
          <w:rFonts w:ascii="Times New Roman" w:eastAsia="Times New Roman" w:hAnsi="Times New Roman" w:cs="Times New Roman"/>
        </w:rPr>
        <w:t>eastern North A</w:t>
      </w:r>
      <w:r w:rsidRPr="00F11505">
        <w:rPr>
          <w:rFonts w:ascii="Times New Roman" w:eastAsia="Times New Roman" w:hAnsi="Times New Roman" w:cs="Times New Roman"/>
        </w:rPr>
        <w:t xml:space="preserve">merica. </w:t>
      </w:r>
      <w:r w:rsidRPr="00F11505">
        <w:rPr>
          <w:rFonts w:ascii="Times New Roman" w:eastAsia="Times New Roman" w:hAnsi="Times New Roman" w:cs="Times New Roman"/>
          <w:i/>
        </w:rPr>
        <w:t>Mon. Wea. Rev.</w:t>
      </w:r>
      <w:r w:rsidRPr="00F11505">
        <w:rPr>
          <w:rFonts w:ascii="Times New Roman" w:eastAsia="Times New Roman" w:hAnsi="Times New Roman" w:cs="Times New Roman"/>
        </w:rPr>
        <w:t xml:space="preserve">, </w:t>
      </w:r>
      <w:r w:rsidRPr="00F11505">
        <w:rPr>
          <w:rFonts w:ascii="Times New Roman" w:eastAsia="Times New Roman" w:hAnsi="Times New Roman" w:cs="Times New Roman"/>
          <w:b/>
        </w:rPr>
        <w:t>117</w:t>
      </w:r>
      <w:r w:rsidRPr="00F11505">
        <w:rPr>
          <w:rFonts w:ascii="Times New Roman" w:eastAsia="Times New Roman" w:hAnsi="Times New Roman" w:cs="Times New Roman"/>
        </w:rPr>
        <w:t>, 2687–2700</w:t>
      </w:r>
      <w:r>
        <w:rPr>
          <w:rFonts w:ascii="Times New Roman" w:eastAsia="Times New Roman" w:hAnsi="Times New Roman" w:cs="Times New Roman"/>
        </w:rPr>
        <w:t xml:space="preserve">, </w:t>
      </w:r>
      <w:hyperlink r:id="rId41" w:history="1">
        <w:r w:rsidRPr="004B11CB">
          <w:rPr>
            <w:rStyle w:val="Hyperlink"/>
            <w:rFonts w:ascii="Times New Roman" w:eastAsia="Times New Roman" w:hAnsi="Times New Roman" w:cs="Times New Roman"/>
          </w:rPr>
          <w:t>https://doi.org/10.1175/1520-0493(1989)117&lt;2687:AEOECA&gt;2.0.CO;2</w:t>
        </w:r>
      </w:hyperlink>
      <w:r>
        <w:rPr>
          <w:rFonts w:ascii="Times New Roman" w:eastAsia="Times New Roman" w:hAnsi="Times New Roman" w:cs="Times New Roman"/>
        </w:rPr>
        <w:t>.</w:t>
      </w:r>
    </w:p>
    <w:p w14:paraId="1CD9BD35" w14:textId="77777777" w:rsidR="00B40F17" w:rsidRDefault="009B249F" w:rsidP="00B40F17">
      <w:pPr>
        <w:spacing w:line="480" w:lineRule="auto"/>
        <w:rPr>
          <w:rFonts w:ascii="Times New Roman" w:eastAsia="Times New Roman" w:hAnsi="Times New Roman" w:cs="Times New Roman"/>
        </w:rPr>
      </w:pPr>
      <w:r w:rsidRPr="009B249F">
        <w:rPr>
          <w:rFonts w:ascii="Times New Roman" w:eastAsia="Times New Roman" w:hAnsi="Times New Roman" w:cs="Times New Roman"/>
        </w:rPr>
        <w:t xml:space="preserve">Lefevre, R. J., and J. W. Nielsen-Gammon, 1995: An objective climatology of mobile troughs in </w:t>
      </w:r>
    </w:p>
    <w:p w14:paraId="3180660E" w14:textId="53FD3584" w:rsidR="009B249F" w:rsidRDefault="009B249F" w:rsidP="00983042">
      <w:pPr>
        <w:spacing w:line="480" w:lineRule="auto"/>
        <w:ind w:left="720"/>
        <w:rPr>
          <w:rFonts w:ascii="Times New Roman" w:eastAsia="Times New Roman" w:hAnsi="Times New Roman" w:cs="Times New Roman"/>
        </w:rPr>
      </w:pPr>
      <w:r w:rsidRPr="009B249F">
        <w:rPr>
          <w:rFonts w:ascii="Times New Roman" w:eastAsia="Times New Roman" w:hAnsi="Times New Roman" w:cs="Times New Roman"/>
        </w:rPr>
        <w:t xml:space="preserve">the Northern Hemisphere. </w:t>
      </w:r>
      <w:r w:rsidRPr="009B249F">
        <w:rPr>
          <w:rFonts w:ascii="Times New Roman" w:eastAsia="Times New Roman" w:hAnsi="Times New Roman" w:cs="Times New Roman"/>
          <w:i/>
        </w:rPr>
        <w:t>Tellus</w:t>
      </w:r>
      <w:r w:rsidRPr="009B249F">
        <w:rPr>
          <w:rFonts w:ascii="Times New Roman" w:eastAsia="Times New Roman" w:hAnsi="Times New Roman" w:cs="Times New Roman"/>
        </w:rPr>
        <w:t xml:space="preserve">, </w:t>
      </w:r>
      <w:r w:rsidRPr="009B249F">
        <w:rPr>
          <w:rFonts w:ascii="Times New Roman" w:eastAsia="Times New Roman" w:hAnsi="Times New Roman" w:cs="Times New Roman"/>
          <w:b/>
        </w:rPr>
        <w:t>47A</w:t>
      </w:r>
      <w:r w:rsidR="00B40F17">
        <w:rPr>
          <w:rFonts w:ascii="Times New Roman" w:eastAsia="Times New Roman" w:hAnsi="Times New Roman" w:cs="Times New Roman"/>
        </w:rPr>
        <w:t xml:space="preserve">, 638–655, </w:t>
      </w:r>
      <w:hyperlink r:id="rId42" w:history="1">
        <w:r w:rsidR="00B40F17" w:rsidRPr="004B11CB">
          <w:rPr>
            <w:rStyle w:val="Hyperlink"/>
            <w:rFonts w:ascii="Times New Roman" w:eastAsia="Times New Roman" w:hAnsi="Times New Roman" w:cs="Times New Roman"/>
          </w:rPr>
          <w:t>https://doi.org/10.3402/tellusa.v47i5.11558</w:t>
        </w:r>
      </w:hyperlink>
      <w:r w:rsidR="00B40F17" w:rsidRPr="00B40F17">
        <w:rPr>
          <w:rFonts w:ascii="Times New Roman" w:eastAsia="Times New Roman" w:hAnsi="Times New Roman" w:cs="Times New Roman"/>
        </w:rPr>
        <w:t>.</w:t>
      </w:r>
    </w:p>
    <w:p w14:paraId="2CDF5C27" w14:textId="77777777" w:rsidR="00973DB4" w:rsidRDefault="00973DB4" w:rsidP="00973DB4">
      <w:pPr>
        <w:spacing w:line="480" w:lineRule="auto"/>
        <w:rPr>
          <w:rFonts w:ascii="Times New Roman" w:eastAsia="Times New Roman" w:hAnsi="Times New Roman" w:cs="Times New Roman"/>
        </w:rPr>
      </w:pPr>
      <w:r w:rsidRPr="00973DB4">
        <w:rPr>
          <w:rFonts w:ascii="Times New Roman" w:eastAsia="Times New Roman" w:hAnsi="Times New Roman" w:cs="Times New Roman"/>
        </w:rPr>
        <w:t>Menne, M. J., I. Durre, R. S. Vose, B. E. Gleason, and T. G. Housto</w:t>
      </w:r>
      <w:r>
        <w:rPr>
          <w:rFonts w:ascii="Times New Roman" w:eastAsia="Times New Roman" w:hAnsi="Times New Roman" w:cs="Times New Roman"/>
        </w:rPr>
        <w:t xml:space="preserve">n, 2012: An overview of the </w:t>
      </w:r>
    </w:p>
    <w:p w14:paraId="482DFAE9" w14:textId="0FDF1671" w:rsidR="00973DB4" w:rsidRDefault="00973DB4" w:rsidP="00973DB4">
      <w:pPr>
        <w:spacing w:line="480" w:lineRule="auto"/>
        <w:ind w:left="720"/>
        <w:rPr>
          <w:rFonts w:ascii="Times New Roman" w:eastAsia="Times New Roman" w:hAnsi="Times New Roman" w:cs="Times New Roman"/>
        </w:rPr>
      </w:pPr>
      <w:r>
        <w:rPr>
          <w:rFonts w:ascii="Times New Roman" w:eastAsia="Times New Roman" w:hAnsi="Times New Roman" w:cs="Times New Roman"/>
        </w:rPr>
        <w:t>Global Historical Climatology Network-D</w:t>
      </w:r>
      <w:r w:rsidRPr="00973DB4">
        <w:rPr>
          <w:rFonts w:ascii="Times New Roman" w:eastAsia="Times New Roman" w:hAnsi="Times New Roman" w:cs="Times New Roman"/>
        </w:rPr>
        <w:t xml:space="preserve">aily database. </w:t>
      </w:r>
      <w:r w:rsidRPr="00973DB4">
        <w:rPr>
          <w:rFonts w:ascii="Times New Roman" w:eastAsia="Times New Roman" w:hAnsi="Times New Roman" w:cs="Times New Roman"/>
          <w:i/>
        </w:rPr>
        <w:t>J. Atmos. Oceanic Technol.</w:t>
      </w:r>
      <w:r w:rsidRPr="00973DB4">
        <w:rPr>
          <w:rFonts w:ascii="Times New Roman" w:eastAsia="Times New Roman" w:hAnsi="Times New Roman" w:cs="Times New Roman"/>
        </w:rPr>
        <w:t xml:space="preserve">, </w:t>
      </w:r>
      <w:r w:rsidRPr="00973DB4">
        <w:rPr>
          <w:rFonts w:ascii="Times New Roman" w:eastAsia="Times New Roman" w:hAnsi="Times New Roman" w:cs="Times New Roman"/>
          <w:b/>
        </w:rPr>
        <w:t>29</w:t>
      </w:r>
      <w:r w:rsidRPr="00973DB4">
        <w:rPr>
          <w:rFonts w:ascii="Times New Roman" w:eastAsia="Times New Roman" w:hAnsi="Times New Roman" w:cs="Times New Roman"/>
        </w:rPr>
        <w:t>, 897–910</w:t>
      </w:r>
      <w:r>
        <w:rPr>
          <w:rFonts w:ascii="Times New Roman" w:eastAsia="Times New Roman" w:hAnsi="Times New Roman" w:cs="Times New Roman"/>
        </w:rPr>
        <w:t xml:space="preserve">, </w:t>
      </w:r>
      <w:hyperlink r:id="rId43" w:history="1">
        <w:r w:rsidRPr="004B11CB">
          <w:rPr>
            <w:rStyle w:val="Hyperlink"/>
            <w:rFonts w:ascii="Times New Roman" w:eastAsia="Times New Roman" w:hAnsi="Times New Roman" w:cs="Times New Roman"/>
          </w:rPr>
          <w:t>https://doi.org/10.1175/JTECH-D-11-00103.1</w:t>
        </w:r>
      </w:hyperlink>
      <w:r>
        <w:rPr>
          <w:rFonts w:ascii="Times New Roman" w:eastAsia="Times New Roman" w:hAnsi="Times New Roman" w:cs="Times New Roman"/>
        </w:rPr>
        <w:t>.</w:t>
      </w:r>
    </w:p>
    <w:p w14:paraId="1AE59572" w14:textId="77777777" w:rsidR="00252921" w:rsidRDefault="00C24273" w:rsidP="00C24273">
      <w:pPr>
        <w:spacing w:line="480" w:lineRule="auto"/>
        <w:rPr>
          <w:rFonts w:ascii="Times New Roman" w:eastAsia="Times New Roman" w:hAnsi="Times New Roman" w:cs="Times New Roman"/>
        </w:rPr>
      </w:pPr>
      <w:r w:rsidRPr="00C24273">
        <w:rPr>
          <w:rFonts w:ascii="Times New Roman" w:eastAsia="Times New Roman" w:hAnsi="Times New Roman" w:cs="Times New Roman"/>
        </w:rPr>
        <w:t>Murphy, Z. B., 2017: A climatological and multiscale analysi</w:t>
      </w:r>
      <w:r w:rsidR="00252921">
        <w:rPr>
          <w:rFonts w:ascii="Times New Roman" w:eastAsia="Times New Roman" w:hAnsi="Times New Roman" w:cs="Times New Roman"/>
        </w:rPr>
        <w:t xml:space="preserve">s of cold air outbreaks in the </w:t>
      </w:r>
    </w:p>
    <w:p w14:paraId="5AF9AA39" w14:textId="5CAC0295" w:rsidR="00C24273" w:rsidRPr="00973DB4" w:rsidRDefault="00252921" w:rsidP="00252921">
      <w:pPr>
        <w:spacing w:line="480" w:lineRule="auto"/>
        <w:ind w:left="720"/>
        <w:rPr>
          <w:rFonts w:ascii="Times New Roman" w:eastAsia="Times New Roman" w:hAnsi="Times New Roman" w:cs="Times New Roman"/>
        </w:rPr>
      </w:pPr>
      <w:r>
        <w:rPr>
          <w:rFonts w:ascii="Times New Roman" w:eastAsia="Times New Roman" w:hAnsi="Times New Roman" w:cs="Times New Roman"/>
        </w:rPr>
        <w:t>N</w:t>
      </w:r>
      <w:r w:rsidR="00C24273" w:rsidRPr="00C24273">
        <w:rPr>
          <w:rFonts w:ascii="Times New Roman" w:eastAsia="Times New Roman" w:hAnsi="Times New Roman" w:cs="Times New Roman"/>
        </w:rPr>
        <w:t>ortheast United</w:t>
      </w:r>
      <w:r w:rsidR="00C24273">
        <w:rPr>
          <w:rFonts w:ascii="Times New Roman" w:eastAsia="Times New Roman" w:hAnsi="Times New Roman" w:cs="Times New Roman"/>
        </w:rPr>
        <w:t xml:space="preserve"> States. M.S. thesis, Dept.</w:t>
      </w:r>
      <w:r w:rsidR="00C24273" w:rsidRPr="00C24273">
        <w:rPr>
          <w:rFonts w:ascii="Times New Roman" w:eastAsia="Times New Roman" w:hAnsi="Times New Roman" w:cs="Times New Roman"/>
        </w:rPr>
        <w:t xml:space="preserve"> of Atmospheric </w:t>
      </w:r>
      <w:r w:rsidR="00C24273">
        <w:rPr>
          <w:rFonts w:ascii="Times New Roman" w:eastAsia="Times New Roman" w:hAnsi="Times New Roman" w:cs="Times New Roman"/>
        </w:rPr>
        <w:t xml:space="preserve">and Environmental </w:t>
      </w:r>
      <w:r w:rsidR="00C24273" w:rsidRPr="00C24273">
        <w:rPr>
          <w:rFonts w:ascii="Times New Roman" w:eastAsia="Times New Roman" w:hAnsi="Times New Roman" w:cs="Times New Roman"/>
        </w:rPr>
        <w:t>Sci</w:t>
      </w:r>
      <w:r w:rsidR="00C24273">
        <w:rPr>
          <w:rFonts w:ascii="Times New Roman" w:eastAsia="Times New Roman" w:hAnsi="Times New Roman" w:cs="Times New Roman"/>
        </w:rPr>
        <w:t>ences, University at Albany, State University of New York,</w:t>
      </w:r>
      <w:r w:rsidR="00C24273" w:rsidRPr="00C24273">
        <w:rPr>
          <w:rFonts w:ascii="Times New Roman" w:eastAsia="Times New Roman" w:hAnsi="Times New Roman" w:cs="Times New Roman"/>
        </w:rPr>
        <w:t xml:space="preserve"> 91 pp. </w:t>
      </w:r>
    </w:p>
    <w:p w14:paraId="5EB59E52" w14:textId="77777777" w:rsidR="006A6FDD" w:rsidRPr="006A6FDD" w:rsidRDefault="006A6FDD" w:rsidP="006A6FDD">
      <w:pPr>
        <w:spacing w:line="480" w:lineRule="auto"/>
        <w:rPr>
          <w:rFonts w:ascii="Times New Roman" w:eastAsia="Times New Roman" w:hAnsi="Times New Roman" w:cs="Times New Roman"/>
          <w:i/>
        </w:rPr>
      </w:pPr>
      <w:r w:rsidRPr="006A6FDD">
        <w:rPr>
          <w:rFonts w:ascii="Times New Roman" w:eastAsia="Times New Roman" w:hAnsi="Times New Roman" w:cs="Times New Roman"/>
        </w:rPr>
        <w:t>Namias, J.</w:t>
      </w:r>
      <w:r>
        <w:rPr>
          <w:rFonts w:ascii="Times New Roman" w:eastAsia="Times New Roman" w:hAnsi="Times New Roman" w:cs="Times New Roman"/>
        </w:rPr>
        <w:t>, 1978: Multiple causes of the North A</w:t>
      </w:r>
      <w:r w:rsidRPr="006A6FDD">
        <w:rPr>
          <w:rFonts w:ascii="Times New Roman" w:eastAsia="Times New Roman" w:hAnsi="Times New Roman" w:cs="Times New Roman"/>
        </w:rPr>
        <w:t>merican abnorma</w:t>
      </w:r>
      <w:r>
        <w:rPr>
          <w:rFonts w:ascii="Times New Roman" w:eastAsia="Times New Roman" w:hAnsi="Times New Roman" w:cs="Times New Roman"/>
        </w:rPr>
        <w:t xml:space="preserve">l winter 1976–77. </w:t>
      </w:r>
      <w:r w:rsidRPr="006A6FDD">
        <w:rPr>
          <w:rFonts w:ascii="Times New Roman" w:eastAsia="Times New Roman" w:hAnsi="Times New Roman" w:cs="Times New Roman"/>
          <w:i/>
        </w:rPr>
        <w:t xml:space="preserve">Mon. Wea. </w:t>
      </w:r>
    </w:p>
    <w:p w14:paraId="62A52113" w14:textId="7887A187" w:rsidR="006A6FDD" w:rsidRDefault="006A6FDD" w:rsidP="006A6FDD">
      <w:pPr>
        <w:spacing w:line="480" w:lineRule="auto"/>
        <w:ind w:left="720"/>
        <w:rPr>
          <w:rFonts w:ascii="Times New Roman" w:eastAsia="Times New Roman" w:hAnsi="Times New Roman" w:cs="Times New Roman"/>
        </w:rPr>
      </w:pPr>
      <w:r w:rsidRPr="006A6FDD">
        <w:rPr>
          <w:rFonts w:ascii="Times New Roman" w:eastAsia="Times New Roman" w:hAnsi="Times New Roman" w:cs="Times New Roman"/>
          <w:i/>
        </w:rPr>
        <w:t>Rev.</w:t>
      </w:r>
      <w:r w:rsidRPr="006A6FDD">
        <w:rPr>
          <w:rFonts w:ascii="Times New Roman" w:eastAsia="Times New Roman" w:hAnsi="Times New Roman" w:cs="Times New Roman"/>
        </w:rPr>
        <w:t xml:space="preserve">, </w:t>
      </w:r>
      <w:r w:rsidRPr="006A6FDD">
        <w:rPr>
          <w:rFonts w:ascii="Times New Roman" w:eastAsia="Times New Roman" w:hAnsi="Times New Roman" w:cs="Times New Roman"/>
          <w:b/>
        </w:rPr>
        <w:t>106</w:t>
      </w:r>
      <w:r w:rsidRPr="006A6FDD">
        <w:rPr>
          <w:rFonts w:ascii="Times New Roman" w:eastAsia="Times New Roman" w:hAnsi="Times New Roman" w:cs="Times New Roman"/>
        </w:rPr>
        <w:t>, 279–295,</w:t>
      </w:r>
      <w:r>
        <w:rPr>
          <w:rFonts w:ascii="Times New Roman" w:eastAsia="Times New Roman" w:hAnsi="Times New Roman" w:cs="Times New Roman"/>
        </w:rPr>
        <w:t xml:space="preserve"> </w:t>
      </w:r>
      <w:hyperlink r:id="rId44" w:history="1">
        <w:r w:rsidRPr="004B11CB">
          <w:rPr>
            <w:rStyle w:val="Hyperlink"/>
            <w:rFonts w:ascii="Times New Roman" w:eastAsia="Times New Roman" w:hAnsi="Times New Roman" w:cs="Times New Roman"/>
          </w:rPr>
          <w:t>https://doi.org/10.1175/1520-0493(1978)106&lt;0279:MCOTNA&gt;2.0.CO;2</w:t>
        </w:r>
      </w:hyperlink>
      <w:r>
        <w:rPr>
          <w:rFonts w:ascii="Times New Roman" w:eastAsia="Times New Roman" w:hAnsi="Times New Roman" w:cs="Times New Roman"/>
        </w:rPr>
        <w:t>.</w:t>
      </w:r>
    </w:p>
    <w:p w14:paraId="6AD50086" w14:textId="77777777" w:rsidR="00C51C3E" w:rsidRDefault="00C51C3E" w:rsidP="00C51C3E">
      <w:pPr>
        <w:spacing w:line="480" w:lineRule="auto"/>
        <w:rPr>
          <w:rFonts w:ascii="Times New Roman" w:eastAsia="Times New Roman" w:hAnsi="Times New Roman" w:cs="Times New Roman"/>
        </w:rPr>
      </w:pPr>
      <w:r w:rsidRPr="00C51C3E">
        <w:rPr>
          <w:rFonts w:ascii="Times New Roman" w:eastAsia="Times New Roman" w:hAnsi="Times New Roman" w:cs="Times New Roman"/>
        </w:rPr>
        <w:t xml:space="preserve">Papritz, L., E. Rouges, F. Aemisegger, and H. Wernli, 2019: On the thermodynamic </w:t>
      </w:r>
    </w:p>
    <w:p w14:paraId="5B3A0201" w14:textId="23A8F183" w:rsidR="00C51C3E" w:rsidRPr="00C51C3E" w:rsidRDefault="00C51C3E" w:rsidP="00C51C3E">
      <w:pPr>
        <w:spacing w:line="480" w:lineRule="auto"/>
        <w:ind w:left="720"/>
        <w:rPr>
          <w:rFonts w:ascii="Times New Roman" w:eastAsia="Times New Roman" w:hAnsi="Times New Roman" w:cs="Times New Roman"/>
        </w:rPr>
      </w:pPr>
      <w:r w:rsidRPr="00C51C3E">
        <w:rPr>
          <w:rFonts w:ascii="Times New Roman" w:eastAsia="Times New Roman" w:hAnsi="Times New Roman" w:cs="Times New Roman"/>
        </w:rPr>
        <w:t>preco</w:t>
      </w:r>
      <w:r>
        <w:rPr>
          <w:rFonts w:ascii="Times New Roman" w:eastAsia="Times New Roman" w:hAnsi="Times New Roman" w:cs="Times New Roman"/>
        </w:rPr>
        <w:t>nditioning of A</w:t>
      </w:r>
      <w:r w:rsidRPr="00C51C3E">
        <w:rPr>
          <w:rFonts w:ascii="Times New Roman" w:eastAsia="Times New Roman" w:hAnsi="Times New Roman" w:cs="Times New Roman"/>
        </w:rPr>
        <w:t xml:space="preserve">rctic air masses and the role of tropopause polar vortices </w:t>
      </w:r>
      <w:r>
        <w:rPr>
          <w:rFonts w:ascii="Times New Roman" w:eastAsia="Times New Roman" w:hAnsi="Times New Roman" w:cs="Times New Roman"/>
        </w:rPr>
        <w:t>for cold air outbreaks from Fram S</w:t>
      </w:r>
      <w:r w:rsidRPr="00C51C3E">
        <w:rPr>
          <w:rFonts w:ascii="Times New Roman" w:eastAsia="Times New Roman" w:hAnsi="Times New Roman" w:cs="Times New Roman"/>
        </w:rPr>
        <w:t xml:space="preserve">trait. </w:t>
      </w:r>
      <w:r w:rsidRPr="00C51C3E">
        <w:rPr>
          <w:rFonts w:ascii="Times New Roman" w:eastAsia="Times New Roman" w:hAnsi="Times New Roman" w:cs="Times New Roman"/>
          <w:i/>
        </w:rPr>
        <w:t>J. Geophys. Res.</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124</w:t>
      </w:r>
      <w:r>
        <w:rPr>
          <w:rFonts w:ascii="Times New Roman" w:eastAsia="Times New Roman" w:hAnsi="Times New Roman" w:cs="Times New Roman"/>
        </w:rPr>
        <w:t xml:space="preserve">, </w:t>
      </w:r>
      <w:hyperlink r:id="rId45" w:history="1">
        <w:r w:rsidRPr="004B11CB">
          <w:rPr>
            <w:rStyle w:val="Hyperlink"/>
            <w:rFonts w:ascii="Times New Roman" w:eastAsia="Times New Roman" w:hAnsi="Times New Roman" w:cs="Times New Roman"/>
          </w:rPr>
          <w:t>https://doi.org/10.1029/2019JD030570</w:t>
        </w:r>
      </w:hyperlink>
      <w:r>
        <w:rPr>
          <w:rFonts w:ascii="Times New Roman" w:eastAsia="Times New Roman" w:hAnsi="Times New Roman" w:cs="Times New Roman"/>
        </w:rPr>
        <w:t>.</w:t>
      </w:r>
    </w:p>
    <w:p w14:paraId="1387BC13" w14:textId="77777777" w:rsidR="00130BC1" w:rsidRDefault="00C51C3E" w:rsidP="00C51C3E">
      <w:pPr>
        <w:spacing w:line="480" w:lineRule="auto"/>
        <w:rPr>
          <w:rFonts w:ascii="Times New Roman" w:eastAsia="Times New Roman" w:hAnsi="Times New Roman" w:cs="Times New Roman"/>
        </w:rPr>
      </w:pPr>
      <w:r w:rsidRPr="00C51C3E">
        <w:rPr>
          <w:rFonts w:ascii="Times New Roman" w:eastAsia="Times New Roman" w:hAnsi="Times New Roman" w:cs="Times New Roman"/>
        </w:rPr>
        <w:t>Pyle, M. E., D. Keyser, and L. F. Bosart, 2004: A diagnostic stu</w:t>
      </w:r>
      <w:r>
        <w:rPr>
          <w:rFonts w:ascii="Times New Roman" w:eastAsia="Times New Roman" w:hAnsi="Times New Roman" w:cs="Times New Roman"/>
        </w:rPr>
        <w:t>dy of jet streaks: Kinematic</w:t>
      </w:r>
      <w:r w:rsidRPr="00C51C3E">
        <w:rPr>
          <w:rFonts w:ascii="Times New Roman" w:eastAsia="Times New Roman" w:hAnsi="Times New Roman" w:cs="Times New Roman"/>
        </w:rPr>
        <w:t xml:space="preserve"> </w:t>
      </w:r>
    </w:p>
    <w:p w14:paraId="23ACB2A7" w14:textId="5946D155" w:rsidR="00C51C3E" w:rsidRPr="00C51C3E" w:rsidRDefault="00C51C3E" w:rsidP="00130BC1">
      <w:pPr>
        <w:spacing w:line="480" w:lineRule="auto"/>
        <w:ind w:left="720"/>
        <w:rPr>
          <w:rFonts w:ascii="Times New Roman" w:eastAsia="Times New Roman" w:hAnsi="Times New Roman" w:cs="Times New Roman"/>
        </w:rPr>
      </w:pPr>
      <w:r w:rsidRPr="00C51C3E">
        <w:rPr>
          <w:rFonts w:ascii="Times New Roman" w:eastAsia="Times New Roman" w:hAnsi="Times New Roman" w:cs="Times New Roman"/>
        </w:rPr>
        <w:t xml:space="preserve">signatures and relationship to coherent tropopause disturbances. </w:t>
      </w:r>
      <w:r w:rsidRPr="00C51C3E">
        <w:rPr>
          <w:rFonts w:ascii="Times New Roman" w:eastAsia="Times New Roman" w:hAnsi="Times New Roman" w:cs="Times New Roman"/>
          <w:i/>
        </w:rPr>
        <w:t>Mon. Wea. Rev.</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132</w:t>
      </w:r>
      <w:r w:rsidRPr="00C51C3E">
        <w:rPr>
          <w:rFonts w:ascii="Times New Roman" w:eastAsia="Times New Roman" w:hAnsi="Times New Roman" w:cs="Times New Roman"/>
        </w:rPr>
        <w:t>,</w:t>
      </w:r>
      <w:r>
        <w:rPr>
          <w:rFonts w:ascii="Times New Roman" w:eastAsia="Times New Roman" w:hAnsi="Times New Roman" w:cs="Times New Roman"/>
        </w:rPr>
        <w:t xml:space="preserve"> </w:t>
      </w:r>
      <w:hyperlink r:id="rId46" w:history="1">
        <w:r w:rsidRPr="004B11CB">
          <w:rPr>
            <w:rStyle w:val="Hyperlink"/>
            <w:rFonts w:ascii="Times New Roman" w:eastAsia="Times New Roman" w:hAnsi="Times New Roman" w:cs="Times New Roman"/>
          </w:rPr>
          <w:t>https://doi.org/10.1175/1520-0493(2004)132&lt;0297:ADSOJS&gt;2.0.CO;2</w:t>
        </w:r>
      </w:hyperlink>
      <w:r>
        <w:rPr>
          <w:rFonts w:ascii="Times New Roman" w:eastAsia="Times New Roman" w:hAnsi="Times New Roman" w:cs="Times New Roman"/>
        </w:rPr>
        <w:t>.</w:t>
      </w:r>
    </w:p>
    <w:p w14:paraId="7EE89106" w14:textId="77777777" w:rsidR="007F6A38" w:rsidRDefault="007F6A38" w:rsidP="007F6A38">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Reed, R. J., </w:t>
      </w:r>
      <w:r w:rsidRPr="007F6A38">
        <w:rPr>
          <w:rFonts w:ascii="Times New Roman" w:eastAsia="Times New Roman" w:hAnsi="Times New Roman" w:cs="Times New Roman"/>
        </w:rPr>
        <w:t xml:space="preserve">and E. F. Danielsen, 1959: Fronts in the vicinity of the tropopause. </w:t>
      </w:r>
      <w:r>
        <w:rPr>
          <w:rFonts w:ascii="Times New Roman" w:eastAsia="Times New Roman" w:hAnsi="Times New Roman" w:cs="Times New Roman"/>
          <w:i/>
        </w:rPr>
        <w:t xml:space="preserve">Arch. Meteor. </w:t>
      </w:r>
    </w:p>
    <w:p w14:paraId="3491B1FB" w14:textId="18316961" w:rsidR="007F6A38" w:rsidRDefault="007F6A38" w:rsidP="007F6A38">
      <w:pPr>
        <w:spacing w:line="480" w:lineRule="auto"/>
        <w:ind w:firstLine="720"/>
        <w:rPr>
          <w:rFonts w:ascii="Times New Roman" w:eastAsia="Times New Roman" w:hAnsi="Times New Roman" w:cs="Times New Roman"/>
        </w:rPr>
      </w:pPr>
      <w:r>
        <w:rPr>
          <w:rFonts w:ascii="Times New Roman" w:eastAsia="Times New Roman" w:hAnsi="Times New Roman" w:cs="Times New Roman"/>
          <w:i/>
        </w:rPr>
        <w:t xml:space="preserve">Geophys. </w:t>
      </w:r>
      <w:r w:rsidRPr="007F6A38">
        <w:rPr>
          <w:rFonts w:ascii="Times New Roman" w:eastAsia="Times New Roman" w:hAnsi="Times New Roman" w:cs="Times New Roman"/>
          <w:i/>
        </w:rPr>
        <w:t>Bioklimatol.</w:t>
      </w:r>
      <w:r w:rsidRPr="007F6A38">
        <w:rPr>
          <w:rFonts w:ascii="Times New Roman" w:eastAsia="Times New Roman" w:hAnsi="Times New Roman" w:cs="Times New Roman"/>
        </w:rPr>
        <w:t xml:space="preserve">, </w:t>
      </w:r>
      <w:r w:rsidRPr="007F6A38">
        <w:rPr>
          <w:rFonts w:ascii="Times New Roman" w:eastAsia="Times New Roman" w:hAnsi="Times New Roman" w:cs="Times New Roman"/>
          <w:b/>
        </w:rPr>
        <w:t>11</w:t>
      </w:r>
      <w:r w:rsidRPr="007F6A38">
        <w:rPr>
          <w:rFonts w:ascii="Times New Roman" w:eastAsia="Times New Roman" w:hAnsi="Times New Roman" w:cs="Times New Roman"/>
        </w:rPr>
        <w:t xml:space="preserve">, 1–17, </w:t>
      </w:r>
      <w:hyperlink r:id="rId47" w:history="1">
        <w:r w:rsidRPr="004B11CB">
          <w:rPr>
            <w:rStyle w:val="Hyperlink"/>
            <w:rFonts w:ascii="Times New Roman" w:eastAsia="Times New Roman" w:hAnsi="Times New Roman" w:cs="Times New Roman"/>
          </w:rPr>
          <w:t>https://doi.org/10.1007/BF02247637</w:t>
        </w:r>
      </w:hyperlink>
      <w:r w:rsidRPr="007F6A38">
        <w:rPr>
          <w:rFonts w:ascii="Times New Roman" w:eastAsia="Times New Roman" w:hAnsi="Times New Roman" w:cs="Times New Roman"/>
        </w:rPr>
        <w:t xml:space="preserve">. </w:t>
      </w:r>
    </w:p>
    <w:p w14:paraId="217D58E8" w14:textId="4D609BED" w:rsidR="00E302F6" w:rsidRDefault="00E302F6" w:rsidP="00E302F6">
      <w:pPr>
        <w:spacing w:line="480" w:lineRule="auto"/>
        <w:rPr>
          <w:rFonts w:ascii="Times New Roman" w:eastAsia="Times New Roman" w:hAnsi="Times New Roman" w:cs="Times New Roman"/>
        </w:rPr>
      </w:pPr>
      <w:r w:rsidRPr="00E302F6">
        <w:rPr>
          <w:rFonts w:ascii="Times New Roman" w:eastAsia="Times New Roman" w:hAnsi="Times New Roman" w:cs="Times New Roman"/>
        </w:rPr>
        <w:t xml:space="preserve">Rogers, J. C., and R. V. Rohli, 1991: Florida citrus freezes and polar anticyclones </w:t>
      </w:r>
      <w:r>
        <w:rPr>
          <w:rFonts w:ascii="Times New Roman" w:eastAsia="Times New Roman" w:hAnsi="Times New Roman" w:cs="Times New Roman"/>
        </w:rPr>
        <w:t xml:space="preserve">in the Great </w:t>
      </w:r>
    </w:p>
    <w:p w14:paraId="6696C566" w14:textId="114052A9" w:rsidR="00E302F6" w:rsidRDefault="00E302F6" w:rsidP="00E302F6">
      <w:pPr>
        <w:spacing w:line="480" w:lineRule="auto"/>
        <w:ind w:left="720"/>
        <w:rPr>
          <w:rFonts w:ascii="Times New Roman" w:eastAsia="Times New Roman" w:hAnsi="Times New Roman" w:cs="Times New Roman"/>
        </w:rPr>
      </w:pPr>
      <w:r>
        <w:rPr>
          <w:rFonts w:ascii="Times New Roman" w:eastAsia="Times New Roman" w:hAnsi="Times New Roman" w:cs="Times New Roman"/>
        </w:rPr>
        <w:t>P</w:t>
      </w:r>
      <w:r w:rsidRPr="00E302F6">
        <w:rPr>
          <w:rFonts w:ascii="Times New Roman" w:eastAsia="Times New Roman" w:hAnsi="Times New Roman" w:cs="Times New Roman"/>
        </w:rPr>
        <w:t xml:space="preserve">lains. </w:t>
      </w:r>
      <w:r w:rsidRPr="00E302F6">
        <w:rPr>
          <w:rFonts w:ascii="Times New Roman" w:eastAsia="Times New Roman" w:hAnsi="Times New Roman" w:cs="Times New Roman"/>
          <w:i/>
        </w:rPr>
        <w:t>J. Climate</w:t>
      </w:r>
      <w:r w:rsidRPr="00E302F6">
        <w:rPr>
          <w:rFonts w:ascii="Times New Roman" w:eastAsia="Times New Roman" w:hAnsi="Times New Roman" w:cs="Times New Roman"/>
        </w:rPr>
        <w:t xml:space="preserve">, </w:t>
      </w:r>
      <w:r w:rsidRPr="00E302F6">
        <w:rPr>
          <w:rFonts w:ascii="Times New Roman" w:eastAsia="Times New Roman" w:hAnsi="Times New Roman" w:cs="Times New Roman"/>
          <w:b/>
        </w:rPr>
        <w:t>4</w:t>
      </w:r>
      <w:r w:rsidRPr="00E302F6">
        <w:rPr>
          <w:rFonts w:ascii="Times New Roman" w:eastAsia="Times New Roman" w:hAnsi="Times New Roman" w:cs="Times New Roman"/>
        </w:rPr>
        <w:t>, 1103–1113</w:t>
      </w:r>
      <w:r>
        <w:rPr>
          <w:rFonts w:ascii="Times New Roman" w:eastAsia="Times New Roman" w:hAnsi="Times New Roman" w:cs="Times New Roman"/>
        </w:rPr>
        <w:t xml:space="preserve">, </w:t>
      </w:r>
      <w:hyperlink r:id="rId48" w:history="1">
        <w:r w:rsidRPr="004B11CB">
          <w:rPr>
            <w:rStyle w:val="Hyperlink"/>
            <w:rFonts w:ascii="Times New Roman" w:eastAsia="Times New Roman" w:hAnsi="Times New Roman" w:cs="Times New Roman"/>
          </w:rPr>
          <w:t>https://doi.org/10.1175/1520-0442(1991)004&lt;1103:FCFAPA&gt;2.0.CO;2</w:t>
        </w:r>
      </w:hyperlink>
      <w:r>
        <w:rPr>
          <w:rFonts w:ascii="Times New Roman" w:eastAsia="Times New Roman" w:hAnsi="Times New Roman" w:cs="Times New Roman"/>
        </w:rPr>
        <w:t>.</w:t>
      </w:r>
    </w:p>
    <w:p w14:paraId="3E2F8747" w14:textId="77777777" w:rsidR="00BB7C16" w:rsidRDefault="00BB7C16" w:rsidP="00BB7C16">
      <w:pPr>
        <w:spacing w:line="480" w:lineRule="auto"/>
        <w:rPr>
          <w:rFonts w:ascii="Times New Roman" w:eastAsia="Times New Roman" w:hAnsi="Times New Roman" w:cs="Times New Roman"/>
        </w:rPr>
      </w:pPr>
      <w:r w:rsidRPr="00BB7C16">
        <w:rPr>
          <w:rFonts w:ascii="Times New Roman" w:eastAsia="Times New Roman" w:hAnsi="Times New Roman" w:cs="Times New Roman"/>
        </w:rPr>
        <w:t xml:space="preserve">Sanders, F., 1988: Life history of mobile troughs in the upper westerlies. </w:t>
      </w:r>
      <w:r w:rsidRPr="00BB7C16">
        <w:rPr>
          <w:rFonts w:ascii="Times New Roman" w:eastAsia="Times New Roman" w:hAnsi="Times New Roman" w:cs="Times New Roman"/>
          <w:i/>
        </w:rPr>
        <w:t>Mon. Wea. Rev.</w:t>
      </w:r>
      <w:r w:rsidRPr="00BB7C16">
        <w:rPr>
          <w:rFonts w:ascii="Times New Roman" w:eastAsia="Times New Roman" w:hAnsi="Times New Roman" w:cs="Times New Roman"/>
        </w:rPr>
        <w:t xml:space="preserve">, </w:t>
      </w:r>
      <w:r w:rsidRPr="00BB7C16">
        <w:rPr>
          <w:rFonts w:ascii="Times New Roman" w:eastAsia="Times New Roman" w:hAnsi="Times New Roman" w:cs="Times New Roman"/>
          <w:b/>
        </w:rPr>
        <w:t>116</w:t>
      </w:r>
      <w:r w:rsidRPr="00BB7C16">
        <w:rPr>
          <w:rFonts w:ascii="Times New Roman" w:eastAsia="Times New Roman" w:hAnsi="Times New Roman" w:cs="Times New Roman"/>
        </w:rPr>
        <w:t xml:space="preserve">, </w:t>
      </w:r>
    </w:p>
    <w:p w14:paraId="71634C66" w14:textId="5AEB217D" w:rsidR="00BB7C16" w:rsidRDefault="00BB7C16" w:rsidP="00BB7C16">
      <w:pPr>
        <w:spacing w:line="480" w:lineRule="auto"/>
        <w:ind w:firstLine="720"/>
        <w:rPr>
          <w:rFonts w:ascii="Times New Roman" w:eastAsia="Times New Roman" w:hAnsi="Times New Roman" w:cs="Times New Roman"/>
        </w:rPr>
      </w:pPr>
      <w:r w:rsidRPr="00BB7C16">
        <w:rPr>
          <w:rFonts w:ascii="Times New Roman" w:eastAsia="Times New Roman" w:hAnsi="Times New Roman" w:cs="Times New Roman"/>
        </w:rPr>
        <w:t>2629–2648</w:t>
      </w:r>
      <w:r>
        <w:rPr>
          <w:rFonts w:ascii="Times New Roman" w:eastAsia="Times New Roman" w:hAnsi="Times New Roman" w:cs="Times New Roman"/>
        </w:rPr>
        <w:t xml:space="preserve">, </w:t>
      </w:r>
      <w:hyperlink r:id="rId49" w:history="1">
        <w:r w:rsidRPr="004B11CB">
          <w:rPr>
            <w:rStyle w:val="Hyperlink"/>
            <w:rFonts w:ascii="Times New Roman" w:eastAsia="Times New Roman" w:hAnsi="Times New Roman" w:cs="Times New Roman"/>
          </w:rPr>
          <w:t>https://doi.org/10.1175/1520-0493(1988)116&lt;2629:LHOMTI&gt;2.0.CO;2</w:t>
        </w:r>
      </w:hyperlink>
      <w:r>
        <w:rPr>
          <w:rFonts w:ascii="Times New Roman" w:eastAsia="Times New Roman" w:hAnsi="Times New Roman" w:cs="Times New Roman"/>
        </w:rPr>
        <w:t>.</w:t>
      </w:r>
    </w:p>
    <w:p w14:paraId="366014A2" w14:textId="77777777" w:rsidR="009E7D49" w:rsidRDefault="007D5757" w:rsidP="007D5757">
      <w:pPr>
        <w:spacing w:line="480" w:lineRule="auto"/>
        <w:rPr>
          <w:rFonts w:ascii="Times New Roman" w:eastAsia="Times New Roman" w:hAnsi="Times New Roman" w:cs="Times New Roman"/>
        </w:rPr>
      </w:pPr>
      <w:r>
        <w:rPr>
          <w:rFonts w:ascii="Times New Roman" w:eastAsia="Times New Roman" w:hAnsi="Times New Roman" w:cs="Times New Roman"/>
        </w:rPr>
        <w:t xml:space="preserve">Schultz, D. M., </w:t>
      </w:r>
      <w:r w:rsidRPr="007D5757">
        <w:rPr>
          <w:rFonts w:ascii="Times New Roman" w:eastAsia="Times New Roman" w:hAnsi="Times New Roman" w:cs="Times New Roman"/>
        </w:rPr>
        <w:t xml:space="preserve">W. E. Bracken, L. F. Bosart, G. J. Hakim, M. A. Bedrick, M. J. Dickinson, </w:t>
      </w:r>
      <w:r>
        <w:rPr>
          <w:rFonts w:ascii="Times New Roman" w:eastAsia="Times New Roman" w:hAnsi="Times New Roman" w:cs="Times New Roman"/>
        </w:rPr>
        <w:t xml:space="preserve">and </w:t>
      </w:r>
    </w:p>
    <w:p w14:paraId="77FB24FD" w14:textId="68914C5A" w:rsidR="007D5757" w:rsidRDefault="007D5757" w:rsidP="009E7D49">
      <w:pPr>
        <w:spacing w:line="480" w:lineRule="auto"/>
        <w:ind w:left="720"/>
        <w:rPr>
          <w:rFonts w:ascii="Times New Roman" w:eastAsia="Times New Roman" w:hAnsi="Times New Roman" w:cs="Times New Roman"/>
        </w:rPr>
      </w:pPr>
      <w:r>
        <w:rPr>
          <w:rFonts w:ascii="Times New Roman" w:eastAsia="Times New Roman" w:hAnsi="Times New Roman" w:cs="Times New Roman"/>
        </w:rPr>
        <w:t>K. R. Tyle, 1997: The 1993 S</w:t>
      </w:r>
      <w:r w:rsidRPr="007D5757">
        <w:rPr>
          <w:rFonts w:ascii="Times New Roman" w:eastAsia="Times New Roman" w:hAnsi="Times New Roman" w:cs="Times New Roman"/>
        </w:rPr>
        <w:t xml:space="preserve">uperstorm cold surge: Frontal structure, gap flow, and tropical impact. </w:t>
      </w:r>
      <w:r w:rsidRPr="007D5757">
        <w:rPr>
          <w:rFonts w:ascii="Times New Roman" w:eastAsia="Times New Roman" w:hAnsi="Times New Roman" w:cs="Times New Roman"/>
          <w:i/>
        </w:rPr>
        <w:t>Mon. Wea. Rev.</w:t>
      </w:r>
      <w:r w:rsidRPr="007D5757">
        <w:rPr>
          <w:rFonts w:ascii="Times New Roman" w:eastAsia="Times New Roman" w:hAnsi="Times New Roman" w:cs="Times New Roman"/>
        </w:rPr>
        <w:t xml:space="preserve">, </w:t>
      </w:r>
      <w:r w:rsidRPr="007D5757">
        <w:rPr>
          <w:rFonts w:ascii="Times New Roman" w:eastAsia="Times New Roman" w:hAnsi="Times New Roman" w:cs="Times New Roman"/>
          <w:b/>
        </w:rPr>
        <w:t>125</w:t>
      </w:r>
      <w:r w:rsidRPr="007D5757">
        <w:rPr>
          <w:rFonts w:ascii="Times New Roman" w:eastAsia="Times New Roman" w:hAnsi="Times New Roman" w:cs="Times New Roman"/>
        </w:rPr>
        <w:t xml:space="preserve">, 5–39, </w:t>
      </w:r>
      <w:hyperlink r:id="rId50" w:history="1">
        <w:r w:rsidRPr="007D5757">
          <w:rPr>
            <w:rStyle w:val="Hyperlink"/>
            <w:rFonts w:ascii="Times New Roman" w:eastAsia="Times New Roman" w:hAnsi="Times New Roman" w:cs="Times New Roman"/>
            <w:iCs/>
          </w:rPr>
          <w:t>https://doi.org/10.1175/1520-0493(1997)125&lt;0005:TSCSFS&gt;2.0.CO;2</w:t>
        </w:r>
      </w:hyperlink>
      <w:r>
        <w:rPr>
          <w:rFonts w:ascii="Times New Roman" w:eastAsia="Times New Roman" w:hAnsi="Times New Roman" w:cs="Times New Roman"/>
        </w:rPr>
        <w:t>.</w:t>
      </w:r>
    </w:p>
    <w:p w14:paraId="1EAA1FF7" w14:textId="77777777" w:rsidR="00130BC1" w:rsidRDefault="00130BC1" w:rsidP="00130BC1">
      <w:pPr>
        <w:spacing w:line="480" w:lineRule="auto"/>
        <w:rPr>
          <w:rFonts w:ascii="Times New Roman" w:eastAsia="Times New Roman" w:hAnsi="Times New Roman" w:cs="Times New Roman"/>
          <w:i/>
        </w:rPr>
      </w:pPr>
      <w:r w:rsidRPr="00130BC1">
        <w:rPr>
          <w:rFonts w:ascii="Times New Roman" w:eastAsia="Times New Roman" w:hAnsi="Times New Roman" w:cs="Times New Roman"/>
        </w:rPr>
        <w:t>Shapiro, M. A., T. Hampel</w:t>
      </w:r>
      <w:r>
        <w:rPr>
          <w:rFonts w:ascii="Times New Roman" w:eastAsia="Times New Roman" w:hAnsi="Times New Roman" w:cs="Times New Roman"/>
        </w:rPr>
        <w:t>, and A. J. Krueger, 1987: The A</w:t>
      </w:r>
      <w:r w:rsidRPr="00130BC1">
        <w:rPr>
          <w:rFonts w:ascii="Times New Roman" w:eastAsia="Times New Roman" w:hAnsi="Times New Roman" w:cs="Times New Roman"/>
        </w:rPr>
        <w:t xml:space="preserve">rctic tropopause fold. </w:t>
      </w:r>
      <w:r w:rsidRPr="00130BC1">
        <w:rPr>
          <w:rFonts w:ascii="Times New Roman" w:eastAsia="Times New Roman" w:hAnsi="Times New Roman" w:cs="Times New Roman"/>
          <w:i/>
        </w:rPr>
        <w:t xml:space="preserve">Mon. Wea. </w:t>
      </w:r>
    </w:p>
    <w:p w14:paraId="52EA1BB0" w14:textId="7F9916FA" w:rsidR="00130BC1" w:rsidRDefault="00130BC1" w:rsidP="00130BC1">
      <w:pPr>
        <w:spacing w:line="480" w:lineRule="auto"/>
        <w:ind w:left="720"/>
        <w:rPr>
          <w:rFonts w:ascii="Times New Roman" w:eastAsia="Times New Roman" w:hAnsi="Times New Roman" w:cs="Times New Roman"/>
        </w:rPr>
      </w:pPr>
      <w:r w:rsidRPr="00130BC1">
        <w:rPr>
          <w:rFonts w:ascii="Times New Roman" w:eastAsia="Times New Roman" w:hAnsi="Times New Roman" w:cs="Times New Roman"/>
          <w:i/>
        </w:rPr>
        <w:t>Rev.</w:t>
      </w:r>
      <w:r>
        <w:rPr>
          <w:rFonts w:ascii="Times New Roman" w:eastAsia="Times New Roman" w:hAnsi="Times New Roman" w:cs="Times New Roman"/>
        </w:rPr>
        <w:t xml:space="preserve">, </w:t>
      </w:r>
      <w:r w:rsidRPr="00130BC1">
        <w:rPr>
          <w:rFonts w:ascii="Times New Roman" w:eastAsia="Times New Roman" w:hAnsi="Times New Roman" w:cs="Times New Roman"/>
          <w:b/>
        </w:rPr>
        <w:t>115</w:t>
      </w:r>
      <w:r w:rsidRPr="00130BC1">
        <w:rPr>
          <w:rFonts w:ascii="Times New Roman" w:eastAsia="Times New Roman" w:hAnsi="Times New Roman" w:cs="Times New Roman"/>
        </w:rPr>
        <w:t>, 444–454</w:t>
      </w:r>
      <w:r>
        <w:rPr>
          <w:rFonts w:ascii="Times New Roman" w:eastAsia="Times New Roman" w:hAnsi="Times New Roman" w:cs="Times New Roman"/>
        </w:rPr>
        <w:t xml:space="preserve">, </w:t>
      </w:r>
      <w:hyperlink r:id="rId51" w:history="1">
        <w:r w:rsidRPr="004B11CB">
          <w:rPr>
            <w:rStyle w:val="Hyperlink"/>
            <w:rFonts w:ascii="Times New Roman" w:eastAsia="Times New Roman" w:hAnsi="Times New Roman" w:cs="Times New Roman"/>
          </w:rPr>
          <w:t>https://doi.org/10.1175/1520-0493(1987)115&lt;0444:TATF&gt;2.0.CO;2</w:t>
        </w:r>
      </w:hyperlink>
      <w:r>
        <w:rPr>
          <w:rFonts w:ascii="Times New Roman" w:eastAsia="Times New Roman" w:hAnsi="Times New Roman" w:cs="Times New Roman"/>
        </w:rPr>
        <w:t>.</w:t>
      </w:r>
    </w:p>
    <w:p w14:paraId="57E172D0" w14:textId="77777777" w:rsidR="00485447" w:rsidRDefault="00485447" w:rsidP="00485447">
      <w:pPr>
        <w:spacing w:line="480" w:lineRule="auto"/>
        <w:rPr>
          <w:rFonts w:ascii="Times New Roman" w:eastAsia="Times New Roman" w:hAnsi="Times New Roman" w:cs="Times New Roman"/>
          <w:i/>
        </w:rPr>
      </w:pPr>
      <w:r w:rsidRPr="00485447">
        <w:rPr>
          <w:rFonts w:ascii="Times New Roman" w:eastAsia="Times New Roman" w:hAnsi="Times New Roman" w:cs="Times New Roman"/>
        </w:rPr>
        <w:t xml:space="preserve">Simmonds, I., </w:t>
      </w:r>
      <w:r>
        <w:rPr>
          <w:rFonts w:ascii="Times New Roman" w:eastAsia="Times New Roman" w:hAnsi="Times New Roman" w:cs="Times New Roman"/>
        </w:rPr>
        <w:t>and I. Rudeva, 2012: The great Arctic cyclone of A</w:t>
      </w:r>
      <w:r w:rsidRPr="00485447">
        <w:rPr>
          <w:rFonts w:ascii="Times New Roman" w:eastAsia="Times New Roman" w:hAnsi="Times New Roman" w:cs="Times New Roman"/>
        </w:rPr>
        <w:t xml:space="preserve">ugust 2012. </w:t>
      </w:r>
      <w:r w:rsidRPr="00485447">
        <w:rPr>
          <w:rFonts w:ascii="Times New Roman" w:eastAsia="Times New Roman" w:hAnsi="Times New Roman" w:cs="Times New Roman"/>
          <w:i/>
        </w:rPr>
        <w:t xml:space="preserve">Geophys. Res. </w:t>
      </w:r>
    </w:p>
    <w:p w14:paraId="137520B5" w14:textId="51FA48B5" w:rsidR="00485447" w:rsidRDefault="00485447" w:rsidP="00485447">
      <w:pPr>
        <w:spacing w:line="480" w:lineRule="auto"/>
        <w:ind w:firstLine="720"/>
        <w:rPr>
          <w:rFonts w:ascii="Times New Roman" w:eastAsia="Times New Roman" w:hAnsi="Times New Roman" w:cs="Times New Roman"/>
        </w:rPr>
      </w:pPr>
      <w:r w:rsidRPr="00485447">
        <w:rPr>
          <w:rFonts w:ascii="Times New Roman" w:eastAsia="Times New Roman" w:hAnsi="Times New Roman" w:cs="Times New Roman"/>
          <w:i/>
        </w:rPr>
        <w:t>Lett.</w:t>
      </w:r>
      <w:r>
        <w:rPr>
          <w:rFonts w:ascii="Times New Roman" w:eastAsia="Times New Roman" w:hAnsi="Times New Roman" w:cs="Times New Roman"/>
        </w:rPr>
        <w:t xml:space="preserve">, </w:t>
      </w:r>
      <w:r w:rsidRPr="00485447">
        <w:rPr>
          <w:rFonts w:ascii="Times New Roman" w:eastAsia="Times New Roman" w:hAnsi="Times New Roman" w:cs="Times New Roman"/>
          <w:b/>
        </w:rPr>
        <w:t>39</w:t>
      </w:r>
      <w:r>
        <w:rPr>
          <w:rFonts w:ascii="Times New Roman" w:eastAsia="Times New Roman" w:hAnsi="Times New Roman" w:cs="Times New Roman"/>
        </w:rPr>
        <w:t>, L23</w:t>
      </w:r>
      <w:r w:rsidRPr="00485447">
        <w:rPr>
          <w:rFonts w:ascii="Times New Roman" w:eastAsia="Times New Roman" w:hAnsi="Times New Roman" w:cs="Times New Roman"/>
        </w:rPr>
        <w:t>709,</w:t>
      </w:r>
      <w:r>
        <w:rPr>
          <w:rFonts w:ascii="Times New Roman" w:eastAsia="Times New Roman" w:hAnsi="Times New Roman" w:cs="Times New Roman"/>
        </w:rPr>
        <w:t xml:space="preserve"> </w:t>
      </w:r>
      <w:hyperlink r:id="rId52" w:history="1">
        <w:r w:rsidRPr="004B11CB">
          <w:rPr>
            <w:rStyle w:val="Hyperlink"/>
            <w:rFonts w:ascii="Times New Roman" w:eastAsia="Times New Roman" w:hAnsi="Times New Roman" w:cs="Times New Roman"/>
          </w:rPr>
          <w:t>https://doi.org/10.1029/2012GL054259</w:t>
        </w:r>
      </w:hyperlink>
      <w:r>
        <w:rPr>
          <w:rFonts w:ascii="Times New Roman" w:eastAsia="Times New Roman" w:hAnsi="Times New Roman" w:cs="Times New Roman"/>
        </w:rPr>
        <w:t>.</w:t>
      </w:r>
    </w:p>
    <w:p w14:paraId="569C0D2C" w14:textId="77777777" w:rsidR="009E7D49" w:rsidRDefault="009E7D49" w:rsidP="009E7D49">
      <w:pPr>
        <w:spacing w:line="480" w:lineRule="auto"/>
        <w:rPr>
          <w:rFonts w:ascii="Times New Roman" w:eastAsia="Times New Roman" w:hAnsi="Times New Roman" w:cs="Times New Roman"/>
        </w:rPr>
      </w:pPr>
      <w:r w:rsidRPr="009E7D49">
        <w:rPr>
          <w:rFonts w:ascii="Times New Roman" w:eastAsia="Times New Roman" w:hAnsi="Times New Roman" w:cs="Times New Roman"/>
        </w:rPr>
        <w:t xml:space="preserve">Steenburgh, W. J., D. M. Schultz, and B. A. Colle, 1998: The structure and evolution of gap </w:t>
      </w:r>
    </w:p>
    <w:p w14:paraId="3E7777C3" w14:textId="2401917D" w:rsidR="009E7D49" w:rsidRPr="00485447" w:rsidRDefault="009E7D49" w:rsidP="00F64D47">
      <w:pPr>
        <w:spacing w:line="480" w:lineRule="auto"/>
        <w:ind w:left="720"/>
        <w:rPr>
          <w:rFonts w:ascii="Times New Roman" w:eastAsia="Times New Roman" w:hAnsi="Times New Roman" w:cs="Times New Roman"/>
        </w:rPr>
      </w:pPr>
      <w:r w:rsidRPr="009E7D49">
        <w:rPr>
          <w:rFonts w:ascii="Times New Roman" w:eastAsia="Times New Roman" w:hAnsi="Times New Roman" w:cs="Times New Roman"/>
        </w:rPr>
        <w:t xml:space="preserve">outflow over the Gulf of Tehuantepec, Mexico. </w:t>
      </w:r>
      <w:r w:rsidRPr="009E7D49">
        <w:rPr>
          <w:rFonts w:ascii="Times New Roman" w:eastAsia="Times New Roman" w:hAnsi="Times New Roman" w:cs="Times New Roman"/>
          <w:i/>
        </w:rPr>
        <w:t>Mon. Wea. Rev.</w:t>
      </w:r>
      <w:r w:rsidRPr="009E7D49">
        <w:rPr>
          <w:rFonts w:ascii="Times New Roman" w:eastAsia="Times New Roman" w:hAnsi="Times New Roman" w:cs="Times New Roman"/>
        </w:rPr>
        <w:t xml:space="preserve">, </w:t>
      </w:r>
      <w:r w:rsidRPr="009E7D49">
        <w:rPr>
          <w:rFonts w:ascii="Times New Roman" w:eastAsia="Times New Roman" w:hAnsi="Times New Roman" w:cs="Times New Roman"/>
          <w:b/>
        </w:rPr>
        <w:t>126</w:t>
      </w:r>
      <w:r>
        <w:rPr>
          <w:rFonts w:ascii="Times New Roman" w:eastAsia="Times New Roman" w:hAnsi="Times New Roman" w:cs="Times New Roman"/>
        </w:rPr>
        <w:t xml:space="preserve">, 2673–2691, </w:t>
      </w:r>
      <w:hyperlink r:id="rId53" w:history="1">
        <w:r w:rsidRPr="009E7D49">
          <w:rPr>
            <w:rStyle w:val="Hyperlink"/>
            <w:rFonts w:ascii="Times New Roman" w:eastAsia="Times New Roman" w:hAnsi="Times New Roman" w:cs="Times New Roman"/>
            <w:iCs/>
          </w:rPr>
          <w:t>https://doi.org/10.1175/1520-0493(1998)126&lt;2673:TSAEOG&gt;2.0.CO;2</w:t>
        </w:r>
      </w:hyperlink>
      <w:r>
        <w:rPr>
          <w:rFonts w:ascii="Times New Roman" w:eastAsia="Times New Roman" w:hAnsi="Times New Roman" w:cs="Times New Roman"/>
        </w:rPr>
        <w:t>.</w:t>
      </w:r>
    </w:p>
    <w:p w14:paraId="50A4B24F" w14:textId="0916072E" w:rsidR="007C7AB0" w:rsidRDefault="00130BC1" w:rsidP="00130BC1">
      <w:pPr>
        <w:spacing w:line="480" w:lineRule="auto"/>
        <w:rPr>
          <w:rFonts w:ascii="Times New Roman" w:eastAsia="Times New Roman" w:hAnsi="Times New Roman" w:cs="Times New Roman"/>
        </w:rPr>
      </w:pPr>
      <w:r w:rsidRPr="00130BC1">
        <w:rPr>
          <w:rFonts w:ascii="Times New Roman" w:eastAsia="Times New Roman" w:hAnsi="Times New Roman" w:cs="Times New Roman"/>
        </w:rPr>
        <w:t>Szapiro, N., and S.</w:t>
      </w:r>
      <w:r w:rsidR="00924F99">
        <w:rPr>
          <w:rFonts w:ascii="Times New Roman" w:eastAsia="Times New Roman" w:hAnsi="Times New Roman" w:cs="Times New Roman"/>
        </w:rPr>
        <w:t xml:space="preserve"> Cavallo, 2018: TPVT</w:t>
      </w:r>
      <w:r w:rsidR="007C7AB0">
        <w:rPr>
          <w:rFonts w:ascii="Times New Roman" w:eastAsia="Times New Roman" w:hAnsi="Times New Roman" w:cs="Times New Roman"/>
        </w:rPr>
        <w:t>rack v1.0: a</w:t>
      </w:r>
      <w:r w:rsidRPr="00130BC1">
        <w:rPr>
          <w:rFonts w:ascii="Times New Roman" w:eastAsia="Times New Roman" w:hAnsi="Times New Roman" w:cs="Times New Roman"/>
        </w:rPr>
        <w:t xml:space="preserve"> watershed se</w:t>
      </w:r>
      <w:r>
        <w:rPr>
          <w:rFonts w:ascii="Times New Roman" w:eastAsia="Times New Roman" w:hAnsi="Times New Roman" w:cs="Times New Roman"/>
        </w:rPr>
        <w:t xml:space="preserve">gmentation and overlap </w:t>
      </w:r>
    </w:p>
    <w:p w14:paraId="54BD1CDB" w14:textId="5959688C" w:rsidR="007C7AB0" w:rsidRDefault="00130BC1" w:rsidP="007C7AB0">
      <w:pPr>
        <w:spacing w:line="480" w:lineRule="auto"/>
        <w:ind w:left="720"/>
        <w:rPr>
          <w:rFonts w:ascii="Times New Roman" w:eastAsia="Times New Roman" w:hAnsi="Times New Roman" w:cs="Times New Roman"/>
        </w:rPr>
      </w:pPr>
      <w:r>
        <w:rPr>
          <w:rFonts w:ascii="Times New Roman" w:eastAsia="Times New Roman" w:hAnsi="Times New Roman" w:cs="Times New Roman"/>
        </w:rPr>
        <w:t>corre</w:t>
      </w:r>
      <w:r w:rsidRPr="00130BC1">
        <w:rPr>
          <w:rFonts w:ascii="Times New Roman" w:eastAsia="Times New Roman" w:hAnsi="Times New Roman" w:cs="Times New Roman"/>
        </w:rPr>
        <w:t xml:space="preserve">spondence method for tracking tropopause polar vortices. </w:t>
      </w:r>
      <w:r w:rsidRPr="007C7AB0">
        <w:rPr>
          <w:rFonts w:ascii="Times New Roman" w:eastAsia="Times New Roman" w:hAnsi="Times New Roman" w:cs="Times New Roman"/>
          <w:i/>
        </w:rPr>
        <w:t>Geosci. Model Dev.</w:t>
      </w:r>
      <w:r w:rsidRPr="00130BC1">
        <w:rPr>
          <w:rFonts w:ascii="Times New Roman" w:eastAsia="Times New Roman" w:hAnsi="Times New Roman" w:cs="Times New Roman"/>
        </w:rPr>
        <w:t xml:space="preserve">, </w:t>
      </w:r>
      <w:r w:rsidRPr="007C7AB0">
        <w:rPr>
          <w:rFonts w:ascii="Times New Roman" w:eastAsia="Times New Roman" w:hAnsi="Times New Roman" w:cs="Times New Roman"/>
          <w:b/>
        </w:rPr>
        <w:t>11</w:t>
      </w:r>
      <w:r w:rsidRPr="00130BC1">
        <w:rPr>
          <w:rFonts w:ascii="Times New Roman" w:eastAsia="Times New Roman" w:hAnsi="Times New Roman" w:cs="Times New Roman"/>
        </w:rPr>
        <w:t>, 5173–5187,</w:t>
      </w:r>
      <w:r w:rsidR="007C7AB0">
        <w:rPr>
          <w:rFonts w:ascii="Times New Roman" w:eastAsia="Times New Roman" w:hAnsi="Times New Roman" w:cs="Times New Roman"/>
        </w:rPr>
        <w:t xml:space="preserve"> </w:t>
      </w:r>
      <w:hyperlink r:id="rId54" w:history="1">
        <w:r w:rsidR="007C7AB0" w:rsidRPr="004B11CB">
          <w:rPr>
            <w:rStyle w:val="Hyperlink"/>
            <w:rFonts w:ascii="Times New Roman" w:eastAsia="Times New Roman" w:hAnsi="Times New Roman" w:cs="Times New Roman"/>
          </w:rPr>
          <w:t>https://doi.org/10.5194/gmd-11-5173-2018</w:t>
        </w:r>
      </w:hyperlink>
      <w:r w:rsidR="007C7AB0">
        <w:rPr>
          <w:rFonts w:ascii="Times New Roman" w:eastAsia="Times New Roman" w:hAnsi="Times New Roman" w:cs="Times New Roman"/>
        </w:rPr>
        <w:t>.</w:t>
      </w:r>
    </w:p>
    <w:p w14:paraId="7413FBF2" w14:textId="77777777" w:rsidR="0015262E" w:rsidRDefault="00FF0A68" w:rsidP="00FF0A68">
      <w:pPr>
        <w:spacing w:line="480" w:lineRule="auto"/>
        <w:rPr>
          <w:rFonts w:ascii="Times New Roman" w:eastAsia="Times New Roman" w:hAnsi="Times New Roman" w:cs="Times New Roman"/>
        </w:rPr>
      </w:pPr>
      <w:r w:rsidRPr="00FF0A68">
        <w:rPr>
          <w:rFonts w:ascii="Times New Roman" w:eastAsia="Times New Roman" w:hAnsi="Times New Roman" w:cs="Times New Roman"/>
        </w:rPr>
        <w:t>Torn, R. D., and G. J. Hakim, 2015: Comparison of wave packe</w:t>
      </w:r>
      <w:r>
        <w:rPr>
          <w:rFonts w:ascii="Times New Roman" w:eastAsia="Times New Roman" w:hAnsi="Times New Roman" w:cs="Times New Roman"/>
        </w:rPr>
        <w:t>ts associated with extratropi</w:t>
      </w:r>
      <w:r w:rsidRPr="00FF0A68">
        <w:rPr>
          <w:rFonts w:ascii="Times New Roman" w:eastAsia="Times New Roman" w:hAnsi="Times New Roman" w:cs="Times New Roman"/>
        </w:rPr>
        <w:t xml:space="preserve">cal </w:t>
      </w:r>
    </w:p>
    <w:p w14:paraId="4CA96D5A" w14:textId="55C35528" w:rsidR="00FF0A68" w:rsidRPr="00130BC1" w:rsidRDefault="00FF0A68" w:rsidP="0015262E">
      <w:pPr>
        <w:spacing w:line="480" w:lineRule="auto"/>
        <w:ind w:left="720"/>
        <w:rPr>
          <w:rFonts w:ascii="Times New Roman" w:eastAsia="Times New Roman" w:hAnsi="Times New Roman" w:cs="Times New Roman"/>
        </w:rPr>
      </w:pPr>
      <w:r w:rsidRPr="00FF0A68">
        <w:rPr>
          <w:rFonts w:ascii="Times New Roman" w:eastAsia="Times New Roman" w:hAnsi="Times New Roman" w:cs="Times New Roman"/>
        </w:rPr>
        <w:t xml:space="preserve">transition and winter cyclones. </w:t>
      </w:r>
      <w:r w:rsidRPr="00FF0A68">
        <w:rPr>
          <w:rFonts w:ascii="Times New Roman" w:eastAsia="Times New Roman" w:hAnsi="Times New Roman" w:cs="Times New Roman"/>
          <w:i/>
        </w:rPr>
        <w:t>Mon. Wea. Rev.</w:t>
      </w:r>
      <w:r w:rsidRPr="00FF0A68">
        <w:rPr>
          <w:rFonts w:ascii="Times New Roman" w:eastAsia="Times New Roman" w:hAnsi="Times New Roman" w:cs="Times New Roman"/>
        </w:rPr>
        <w:t xml:space="preserve">, </w:t>
      </w:r>
      <w:r w:rsidRPr="00FF0A68">
        <w:rPr>
          <w:rFonts w:ascii="Times New Roman" w:eastAsia="Times New Roman" w:hAnsi="Times New Roman" w:cs="Times New Roman"/>
          <w:b/>
        </w:rPr>
        <w:t>143</w:t>
      </w:r>
      <w:r w:rsidRPr="00FF0A68">
        <w:rPr>
          <w:rFonts w:ascii="Times New Roman" w:eastAsia="Times New Roman" w:hAnsi="Times New Roman" w:cs="Times New Roman"/>
        </w:rPr>
        <w:t>, 1782–1803</w:t>
      </w:r>
      <w:r>
        <w:rPr>
          <w:rFonts w:ascii="Times New Roman" w:eastAsia="Times New Roman" w:hAnsi="Times New Roman" w:cs="Times New Roman"/>
        </w:rPr>
        <w:t xml:space="preserve">, </w:t>
      </w:r>
      <w:hyperlink r:id="rId55" w:history="1">
        <w:r w:rsidRPr="004B11CB">
          <w:rPr>
            <w:rStyle w:val="Hyperlink"/>
            <w:rFonts w:ascii="Times New Roman" w:eastAsia="Times New Roman" w:hAnsi="Times New Roman" w:cs="Times New Roman"/>
          </w:rPr>
          <w:t>https://doi.org/10.1175/MWR-D-14-00006.1</w:t>
        </w:r>
      </w:hyperlink>
      <w:r>
        <w:rPr>
          <w:rFonts w:ascii="Times New Roman" w:eastAsia="Times New Roman" w:hAnsi="Times New Roman" w:cs="Times New Roman"/>
        </w:rPr>
        <w:t>.</w:t>
      </w:r>
    </w:p>
    <w:p w14:paraId="224F4CBC" w14:textId="77777777" w:rsidR="007C7AB0" w:rsidRDefault="007C7AB0" w:rsidP="007C7AB0">
      <w:pPr>
        <w:spacing w:line="480" w:lineRule="auto"/>
        <w:rPr>
          <w:rFonts w:ascii="Times New Roman" w:eastAsia="Times New Roman" w:hAnsi="Times New Roman" w:cs="Times New Roman"/>
        </w:rPr>
      </w:pPr>
      <w:r w:rsidRPr="007C7AB0">
        <w:rPr>
          <w:rFonts w:ascii="Times New Roman" w:eastAsia="Times New Roman" w:hAnsi="Times New Roman" w:cs="Times New Roman"/>
        </w:rPr>
        <w:t>Turner, J. K., J. Gyakum, and S. M. Milrad, 2013: A the</w:t>
      </w:r>
      <w:r>
        <w:rPr>
          <w:rFonts w:ascii="Times New Roman" w:eastAsia="Times New Roman" w:hAnsi="Times New Roman" w:cs="Times New Roman"/>
        </w:rPr>
        <w:t xml:space="preserve">rmodynamic analysis of an intense North </w:t>
      </w:r>
    </w:p>
    <w:p w14:paraId="51B8B5D9" w14:textId="573F9300" w:rsidR="007C7AB0" w:rsidRPr="007C7AB0" w:rsidRDefault="007C7AB0" w:rsidP="007C7AB0">
      <w:pPr>
        <w:spacing w:line="480" w:lineRule="auto"/>
        <w:ind w:left="720"/>
        <w:rPr>
          <w:rFonts w:ascii="Times New Roman" w:eastAsia="Times New Roman" w:hAnsi="Times New Roman" w:cs="Times New Roman"/>
        </w:rPr>
      </w:pPr>
      <w:r>
        <w:rPr>
          <w:rFonts w:ascii="Times New Roman" w:eastAsia="Times New Roman" w:hAnsi="Times New Roman" w:cs="Times New Roman"/>
        </w:rPr>
        <w:t>American A</w:t>
      </w:r>
      <w:r w:rsidRPr="007C7AB0">
        <w:rPr>
          <w:rFonts w:ascii="Times New Roman" w:eastAsia="Times New Roman" w:hAnsi="Times New Roman" w:cs="Times New Roman"/>
        </w:rPr>
        <w:t xml:space="preserve">rctic air mass. </w:t>
      </w:r>
      <w:r w:rsidRPr="007C7AB0">
        <w:rPr>
          <w:rFonts w:ascii="Times New Roman" w:eastAsia="Times New Roman" w:hAnsi="Times New Roman" w:cs="Times New Roman"/>
          <w:i/>
        </w:rPr>
        <w:t>Mon. Wea. Rev.</w:t>
      </w:r>
      <w:r w:rsidRPr="007C7AB0">
        <w:rPr>
          <w:rFonts w:ascii="Times New Roman" w:eastAsia="Times New Roman" w:hAnsi="Times New Roman" w:cs="Times New Roman"/>
        </w:rPr>
        <w:t xml:space="preserve">, </w:t>
      </w:r>
      <w:r w:rsidRPr="007C7AB0">
        <w:rPr>
          <w:rFonts w:ascii="Times New Roman" w:eastAsia="Times New Roman" w:hAnsi="Times New Roman" w:cs="Times New Roman"/>
          <w:b/>
        </w:rPr>
        <w:t>141</w:t>
      </w:r>
      <w:r w:rsidRPr="007C7AB0">
        <w:rPr>
          <w:rFonts w:ascii="Times New Roman" w:eastAsia="Times New Roman" w:hAnsi="Times New Roman" w:cs="Times New Roman"/>
        </w:rPr>
        <w:t>, 166–181,</w:t>
      </w:r>
      <w:r>
        <w:rPr>
          <w:rFonts w:ascii="Times New Roman" w:eastAsia="Times New Roman" w:hAnsi="Times New Roman" w:cs="Times New Roman"/>
        </w:rPr>
        <w:t xml:space="preserve"> </w:t>
      </w:r>
      <w:hyperlink r:id="rId56" w:history="1">
        <w:r w:rsidRPr="004B11CB">
          <w:rPr>
            <w:rStyle w:val="Hyperlink"/>
            <w:rFonts w:ascii="Times New Roman" w:eastAsia="Times New Roman" w:hAnsi="Times New Roman" w:cs="Times New Roman"/>
          </w:rPr>
          <w:t>https://doi.org/10.1175/MWR-D-12-00176.1</w:t>
        </w:r>
      </w:hyperlink>
      <w:r>
        <w:rPr>
          <w:rFonts w:ascii="Times New Roman" w:eastAsia="Times New Roman" w:hAnsi="Times New Roman" w:cs="Times New Roman"/>
        </w:rPr>
        <w:t>.</w:t>
      </w:r>
    </w:p>
    <w:p w14:paraId="40FDEE1D" w14:textId="77777777" w:rsidR="00227B10" w:rsidRDefault="00227B10" w:rsidP="00227B10">
      <w:pPr>
        <w:spacing w:line="480" w:lineRule="auto"/>
        <w:rPr>
          <w:rFonts w:ascii="Times New Roman" w:eastAsia="Times New Roman" w:hAnsi="Times New Roman" w:cs="Times New Roman"/>
        </w:rPr>
      </w:pPr>
      <w:r w:rsidRPr="00227B10">
        <w:rPr>
          <w:rFonts w:ascii="Times New Roman" w:eastAsia="Times New Roman" w:hAnsi="Times New Roman" w:cs="Times New Roman"/>
        </w:rPr>
        <w:t>Turner, J. K., and J. R. Gyakum, 2011: The devel</w:t>
      </w:r>
      <w:r>
        <w:rPr>
          <w:rFonts w:ascii="Times New Roman" w:eastAsia="Times New Roman" w:hAnsi="Times New Roman" w:cs="Times New Roman"/>
        </w:rPr>
        <w:t>opment of Arctic air masses in N</w:t>
      </w:r>
      <w:r w:rsidRPr="00227B10">
        <w:rPr>
          <w:rFonts w:ascii="Times New Roman" w:eastAsia="Times New Roman" w:hAnsi="Times New Roman" w:cs="Times New Roman"/>
        </w:rPr>
        <w:t>orthwes</w:t>
      </w:r>
      <w:r>
        <w:rPr>
          <w:rFonts w:ascii="Times New Roman" w:eastAsia="Times New Roman" w:hAnsi="Times New Roman" w:cs="Times New Roman"/>
        </w:rPr>
        <w:t xml:space="preserve">t </w:t>
      </w:r>
    </w:p>
    <w:p w14:paraId="76B3A13B" w14:textId="68A4A6F3" w:rsidR="00227B10" w:rsidRDefault="00227B10" w:rsidP="00227B10">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Canada </w:t>
      </w:r>
      <w:r w:rsidRPr="00227B10">
        <w:rPr>
          <w:rFonts w:ascii="Times New Roman" w:eastAsia="Times New Roman" w:hAnsi="Times New Roman" w:cs="Times New Roman"/>
        </w:rPr>
        <w:t xml:space="preserve">and their behavior in a warming climate. </w:t>
      </w:r>
      <w:r w:rsidRPr="00227B10">
        <w:rPr>
          <w:rFonts w:ascii="Times New Roman" w:eastAsia="Times New Roman" w:hAnsi="Times New Roman" w:cs="Times New Roman"/>
          <w:i/>
        </w:rPr>
        <w:t>J. Climate</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24</w:t>
      </w:r>
      <w:r w:rsidRPr="00227B10">
        <w:rPr>
          <w:rFonts w:ascii="Times New Roman" w:eastAsia="Times New Roman" w:hAnsi="Times New Roman" w:cs="Times New Roman"/>
        </w:rPr>
        <w:t xml:space="preserve">, 4618–4633, </w:t>
      </w:r>
      <w:hyperlink r:id="rId57" w:history="1">
        <w:r w:rsidRPr="004B11CB">
          <w:rPr>
            <w:rStyle w:val="Hyperlink"/>
            <w:rFonts w:ascii="Times New Roman" w:eastAsia="Times New Roman" w:hAnsi="Times New Roman" w:cs="Times New Roman"/>
          </w:rPr>
          <w:t>https://doi.org/10.1175/2011JCLI3855.1</w:t>
        </w:r>
      </w:hyperlink>
      <w:r>
        <w:rPr>
          <w:rFonts w:ascii="Times New Roman" w:eastAsia="Times New Roman" w:hAnsi="Times New Roman" w:cs="Times New Roman"/>
        </w:rPr>
        <w:t>.</w:t>
      </w:r>
    </w:p>
    <w:p w14:paraId="691989D3" w14:textId="77777777" w:rsidR="00511CC1" w:rsidRDefault="00511CC1" w:rsidP="00511CC1">
      <w:pPr>
        <w:spacing w:line="480" w:lineRule="auto"/>
        <w:rPr>
          <w:rFonts w:ascii="Times New Roman" w:eastAsia="Times New Roman" w:hAnsi="Times New Roman" w:cs="Times New Roman"/>
        </w:rPr>
      </w:pPr>
      <w:r w:rsidRPr="00511CC1">
        <w:rPr>
          <w:rFonts w:ascii="Times New Roman" w:eastAsia="Times New Roman" w:hAnsi="Times New Roman" w:cs="Times New Roman"/>
        </w:rPr>
        <w:t>Walsh, J. E., A. S. Phillips, D. H. Portis, and W. L. Chapman, 2001: Ext</w:t>
      </w:r>
      <w:r>
        <w:rPr>
          <w:rFonts w:ascii="Times New Roman" w:eastAsia="Times New Roman" w:hAnsi="Times New Roman" w:cs="Times New Roman"/>
        </w:rPr>
        <w:t xml:space="preserve">reme cold outbreaks in </w:t>
      </w:r>
    </w:p>
    <w:p w14:paraId="2071ADFC" w14:textId="13C95BC4" w:rsidR="00511CC1" w:rsidRPr="00511CC1" w:rsidRDefault="00511CC1" w:rsidP="00511CC1">
      <w:pPr>
        <w:spacing w:line="480" w:lineRule="auto"/>
        <w:ind w:left="720"/>
        <w:rPr>
          <w:rFonts w:ascii="Times New Roman" w:eastAsia="Times New Roman" w:hAnsi="Times New Roman" w:cs="Times New Roman"/>
        </w:rPr>
      </w:pPr>
      <w:r>
        <w:rPr>
          <w:rFonts w:ascii="Times New Roman" w:eastAsia="Times New Roman" w:hAnsi="Times New Roman" w:cs="Times New Roman"/>
        </w:rPr>
        <w:t>the United States and E</w:t>
      </w:r>
      <w:r w:rsidRPr="00511CC1">
        <w:rPr>
          <w:rFonts w:ascii="Times New Roman" w:eastAsia="Times New Roman" w:hAnsi="Times New Roman" w:cs="Times New Roman"/>
        </w:rPr>
        <w:t xml:space="preserve">urope, 1948–99. </w:t>
      </w:r>
      <w:r w:rsidRPr="00511CC1">
        <w:rPr>
          <w:rFonts w:ascii="Times New Roman" w:eastAsia="Times New Roman" w:hAnsi="Times New Roman" w:cs="Times New Roman"/>
          <w:i/>
        </w:rPr>
        <w:t>J. Climate</w:t>
      </w:r>
      <w:r w:rsidRPr="00511CC1">
        <w:rPr>
          <w:rFonts w:ascii="Times New Roman" w:eastAsia="Times New Roman" w:hAnsi="Times New Roman" w:cs="Times New Roman"/>
        </w:rPr>
        <w:t xml:space="preserve">, </w:t>
      </w:r>
      <w:r w:rsidRPr="00511CC1">
        <w:rPr>
          <w:rFonts w:ascii="Times New Roman" w:eastAsia="Times New Roman" w:hAnsi="Times New Roman" w:cs="Times New Roman"/>
          <w:b/>
        </w:rPr>
        <w:t>14</w:t>
      </w:r>
      <w:r w:rsidRPr="00511CC1">
        <w:rPr>
          <w:rFonts w:ascii="Times New Roman" w:eastAsia="Times New Roman" w:hAnsi="Times New Roman" w:cs="Times New Roman"/>
        </w:rPr>
        <w:t>, 2642–2658</w:t>
      </w:r>
      <w:r>
        <w:rPr>
          <w:rFonts w:ascii="Times New Roman" w:eastAsia="Times New Roman" w:hAnsi="Times New Roman" w:cs="Times New Roman"/>
        </w:rPr>
        <w:t xml:space="preserve">, </w:t>
      </w:r>
      <w:hyperlink r:id="rId58" w:history="1">
        <w:r w:rsidRPr="004B11CB">
          <w:rPr>
            <w:rStyle w:val="Hyperlink"/>
            <w:rFonts w:ascii="Times New Roman" w:eastAsia="Times New Roman" w:hAnsi="Times New Roman" w:cs="Times New Roman"/>
          </w:rPr>
          <w:t>https://doi.org/10.1175/1520-0442(2001)014&lt;2642:ECOITU&gt;2.0.CO;2</w:t>
        </w:r>
      </w:hyperlink>
      <w:r>
        <w:rPr>
          <w:rFonts w:ascii="Times New Roman" w:eastAsia="Times New Roman" w:hAnsi="Times New Roman" w:cs="Times New Roman"/>
        </w:rPr>
        <w:t>.</w:t>
      </w:r>
    </w:p>
    <w:p w14:paraId="09A197B3" w14:textId="77777777" w:rsidR="000B05B7" w:rsidRDefault="000B05B7" w:rsidP="000B05B7">
      <w:pPr>
        <w:spacing w:line="480" w:lineRule="auto"/>
        <w:rPr>
          <w:rFonts w:ascii="Times New Roman" w:eastAsia="Times New Roman" w:hAnsi="Times New Roman" w:cs="Times New Roman"/>
        </w:rPr>
      </w:pPr>
      <w:r w:rsidRPr="000B05B7">
        <w:rPr>
          <w:rFonts w:ascii="Times New Roman" w:eastAsia="Times New Roman" w:hAnsi="Times New Roman" w:cs="Times New Roman"/>
        </w:rPr>
        <w:t xml:space="preserve">Waugh, D. W., A. H. Sobel, and L. M. Polvani, 2017: What </w:t>
      </w:r>
      <w:r>
        <w:rPr>
          <w:rFonts w:ascii="Times New Roman" w:eastAsia="Times New Roman" w:hAnsi="Times New Roman" w:cs="Times New Roman"/>
        </w:rPr>
        <w:t xml:space="preserve">is the polar vortex and how </w:t>
      </w:r>
      <w:r w:rsidRPr="000B05B7">
        <w:rPr>
          <w:rFonts w:ascii="Times New Roman" w:eastAsia="Times New Roman" w:hAnsi="Times New Roman" w:cs="Times New Roman"/>
        </w:rPr>
        <w:t xml:space="preserve">does it </w:t>
      </w:r>
    </w:p>
    <w:p w14:paraId="3050AADC" w14:textId="17457669" w:rsidR="000B05B7" w:rsidRPr="000B05B7" w:rsidRDefault="000B05B7" w:rsidP="000B05B7">
      <w:pPr>
        <w:spacing w:line="480" w:lineRule="auto"/>
        <w:ind w:left="720"/>
        <w:rPr>
          <w:rFonts w:ascii="Times New Roman" w:eastAsia="Times New Roman" w:hAnsi="Times New Roman" w:cs="Times New Roman"/>
        </w:rPr>
      </w:pPr>
      <w:r w:rsidRPr="000B05B7">
        <w:rPr>
          <w:rFonts w:ascii="Times New Roman" w:eastAsia="Times New Roman" w:hAnsi="Times New Roman" w:cs="Times New Roman"/>
        </w:rPr>
        <w:t xml:space="preserve">influence weather? </w:t>
      </w:r>
      <w:r w:rsidRPr="000B05B7">
        <w:rPr>
          <w:rFonts w:ascii="Times New Roman" w:eastAsia="Times New Roman" w:hAnsi="Times New Roman" w:cs="Times New Roman"/>
          <w:i/>
        </w:rPr>
        <w:t>Bull. Amer. Meteor. Soc.</w:t>
      </w:r>
      <w:r w:rsidRPr="000B05B7">
        <w:rPr>
          <w:rFonts w:ascii="Times New Roman" w:eastAsia="Times New Roman" w:hAnsi="Times New Roman" w:cs="Times New Roman"/>
        </w:rPr>
        <w:t xml:space="preserve">, </w:t>
      </w:r>
      <w:r w:rsidRPr="000B05B7">
        <w:rPr>
          <w:rFonts w:ascii="Times New Roman" w:eastAsia="Times New Roman" w:hAnsi="Times New Roman" w:cs="Times New Roman"/>
          <w:b/>
        </w:rPr>
        <w:t>98</w:t>
      </w:r>
      <w:r w:rsidRPr="000B05B7">
        <w:rPr>
          <w:rFonts w:ascii="Times New Roman" w:eastAsia="Times New Roman" w:hAnsi="Times New Roman" w:cs="Times New Roman"/>
        </w:rPr>
        <w:t>, 37–44,</w:t>
      </w:r>
      <w:r>
        <w:rPr>
          <w:rFonts w:ascii="Times New Roman" w:eastAsia="Times New Roman" w:hAnsi="Times New Roman" w:cs="Times New Roman"/>
        </w:rPr>
        <w:t xml:space="preserve"> </w:t>
      </w:r>
      <w:hyperlink r:id="rId59" w:history="1">
        <w:r w:rsidRPr="004B11CB">
          <w:rPr>
            <w:rStyle w:val="Hyperlink"/>
            <w:rFonts w:ascii="Times New Roman" w:eastAsia="Times New Roman" w:hAnsi="Times New Roman" w:cs="Times New Roman"/>
          </w:rPr>
          <w:t>https://doi.org/10.1175/BAMS-D-15-00212.1</w:t>
        </w:r>
      </w:hyperlink>
      <w:r>
        <w:rPr>
          <w:rFonts w:ascii="Times New Roman" w:eastAsia="Times New Roman" w:hAnsi="Times New Roman" w:cs="Times New Roman"/>
        </w:rPr>
        <w:t>.</w:t>
      </w:r>
    </w:p>
    <w:p w14:paraId="2F89DC91" w14:textId="77777777" w:rsidR="00110149" w:rsidRDefault="008B7C75" w:rsidP="008B7C75">
      <w:pPr>
        <w:spacing w:line="480" w:lineRule="auto"/>
        <w:rPr>
          <w:rFonts w:ascii="Times New Roman" w:eastAsia="Times New Roman" w:hAnsi="Times New Roman" w:cs="Times New Roman"/>
        </w:rPr>
      </w:pPr>
      <w:r w:rsidRPr="008B7C75">
        <w:rPr>
          <w:rFonts w:ascii="Times New Roman" w:eastAsia="Times New Roman" w:hAnsi="Times New Roman" w:cs="Times New Roman"/>
        </w:rPr>
        <w:t>Westby, R. M., and R. X. Black, 2015: Development of anomalous t</w:t>
      </w:r>
      <w:r>
        <w:rPr>
          <w:rFonts w:ascii="Times New Roman" w:eastAsia="Times New Roman" w:hAnsi="Times New Roman" w:cs="Times New Roman"/>
        </w:rPr>
        <w:t xml:space="preserve">emperature regimes over the </w:t>
      </w:r>
    </w:p>
    <w:p w14:paraId="0C7DC563" w14:textId="56DF8263" w:rsidR="00110149" w:rsidRPr="008B7C75" w:rsidRDefault="008B7C75" w:rsidP="00110149">
      <w:pPr>
        <w:spacing w:line="480" w:lineRule="auto"/>
        <w:ind w:left="720"/>
        <w:rPr>
          <w:rFonts w:ascii="Times New Roman" w:eastAsia="Times New Roman" w:hAnsi="Times New Roman" w:cs="Times New Roman"/>
        </w:rPr>
      </w:pPr>
      <w:r>
        <w:rPr>
          <w:rFonts w:ascii="Times New Roman" w:eastAsia="Times New Roman" w:hAnsi="Times New Roman" w:cs="Times New Roman"/>
        </w:rPr>
        <w:t>southeastern United S</w:t>
      </w:r>
      <w:r w:rsidRPr="008B7C75">
        <w:rPr>
          <w:rFonts w:ascii="Times New Roman" w:eastAsia="Times New Roman" w:hAnsi="Times New Roman" w:cs="Times New Roman"/>
        </w:rPr>
        <w:t>tates: Synoptic behavior and role of low-fr</w:t>
      </w:r>
      <w:r>
        <w:rPr>
          <w:rFonts w:ascii="Times New Roman" w:eastAsia="Times New Roman" w:hAnsi="Times New Roman" w:cs="Times New Roman"/>
        </w:rPr>
        <w:t xml:space="preserve">equency modes. </w:t>
      </w:r>
      <w:r w:rsidRPr="008B7C75">
        <w:rPr>
          <w:rFonts w:ascii="Times New Roman" w:eastAsia="Times New Roman" w:hAnsi="Times New Roman" w:cs="Times New Roman"/>
          <w:i/>
        </w:rPr>
        <w:t>Wea. Forecasting</w:t>
      </w:r>
      <w:r w:rsidRPr="008B7C75">
        <w:rPr>
          <w:rFonts w:ascii="Times New Roman" w:eastAsia="Times New Roman" w:hAnsi="Times New Roman" w:cs="Times New Roman"/>
        </w:rPr>
        <w:t xml:space="preserve">, </w:t>
      </w:r>
      <w:r w:rsidRPr="008B7C75">
        <w:rPr>
          <w:rFonts w:ascii="Times New Roman" w:eastAsia="Times New Roman" w:hAnsi="Times New Roman" w:cs="Times New Roman"/>
          <w:b/>
        </w:rPr>
        <w:t>30</w:t>
      </w:r>
      <w:r w:rsidRPr="008B7C75">
        <w:rPr>
          <w:rFonts w:ascii="Times New Roman" w:eastAsia="Times New Roman" w:hAnsi="Times New Roman" w:cs="Times New Roman"/>
        </w:rPr>
        <w:t>, 553–570</w:t>
      </w:r>
      <w:r>
        <w:rPr>
          <w:rFonts w:ascii="Times New Roman" w:eastAsia="Times New Roman" w:hAnsi="Times New Roman" w:cs="Times New Roman"/>
        </w:rPr>
        <w:t>,</w:t>
      </w:r>
      <w:r w:rsidR="00110149">
        <w:rPr>
          <w:rFonts w:ascii="Times New Roman" w:eastAsia="Times New Roman" w:hAnsi="Times New Roman" w:cs="Times New Roman"/>
        </w:rPr>
        <w:t xml:space="preserve"> </w:t>
      </w:r>
      <w:hyperlink r:id="rId60" w:history="1">
        <w:r w:rsidR="00110149" w:rsidRPr="004B11CB">
          <w:rPr>
            <w:rStyle w:val="Hyperlink"/>
            <w:rFonts w:ascii="Times New Roman" w:eastAsia="Times New Roman" w:hAnsi="Times New Roman" w:cs="Times New Roman"/>
          </w:rPr>
          <w:t>https://doi.org/10.1175/WAF-D-14-00093.1</w:t>
        </w:r>
      </w:hyperlink>
      <w:r w:rsidR="00110149">
        <w:rPr>
          <w:rFonts w:ascii="Times New Roman" w:eastAsia="Times New Roman" w:hAnsi="Times New Roman" w:cs="Times New Roman"/>
        </w:rPr>
        <w:t>.</w:t>
      </w:r>
    </w:p>
    <w:p w14:paraId="668B1EB2" w14:textId="77777777" w:rsidR="00511CC1" w:rsidRPr="00227B10" w:rsidRDefault="00511CC1" w:rsidP="00511CC1">
      <w:pPr>
        <w:spacing w:line="480" w:lineRule="auto"/>
        <w:rPr>
          <w:rFonts w:ascii="Times New Roman" w:eastAsia="Times New Roman" w:hAnsi="Times New Roman" w:cs="Times New Roman"/>
        </w:rPr>
      </w:pPr>
    </w:p>
    <w:p w14:paraId="4451143A" w14:textId="77777777" w:rsidR="00227B10" w:rsidRPr="00227B10" w:rsidRDefault="00227B10" w:rsidP="00227B10">
      <w:pPr>
        <w:spacing w:line="480" w:lineRule="auto"/>
        <w:rPr>
          <w:rFonts w:ascii="Times New Roman" w:eastAsia="Times New Roman" w:hAnsi="Times New Roman" w:cs="Times New Roman"/>
        </w:rPr>
      </w:pPr>
    </w:p>
    <w:p w14:paraId="488149C1" w14:textId="77777777" w:rsidR="00227B10" w:rsidRPr="00227B10" w:rsidRDefault="00227B10" w:rsidP="00227B10">
      <w:pPr>
        <w:spacing w:line="480" w:lineRule="auto"/>
        <w:rPr>
          <w:rFonts w:ascii="Times New Roman" w:eastAsia="Times New Roman" w:hAnsi="Times New Roman" w:cs="Times New Roman"/>
        </w:rPr>
      </w:pPr>
    </w:p>
    <w:p w14:paraId="710069AD" w14:textId="77777777" w:rsidR="00130BC1" w:rsidRPr="00130BC1" w:rsidRDefault="00130BC1" w:rsidP="00130BC1">
      <w:pPr>
        <w:spacing w:line="480" w:lineRule="auto"/>
        <w:rPr>
          <w:rFonts w:ascii="Times New Roman" w:eastAsia="Times New Roman" w:hAnsi="Times New Roman" w:cs="Times New Roman"/>
        </w:rPr>
      </w:pPr>
    </w:p>
    <w:p w14:paraId="1DC17B5E" w14:textId="77777777" w:rsidR="00793661" w:rsidRDefault="00793661" w:rsidP="00793661">
      <w:pPr>
        <w:spacing w:line="480" w:lineRule="auto"/>
        <w:rPr>
          <w:rFonts w:ascii="Times New Roman" w:hAnsi="Times New Roman" w:cs="Times New Roman"/>
        </w:rPr>
      </w:pPr>
    </w:p>
    <w:p w14:paraId="039B08A9" w14:textId="77777777" w:rsidR="00793661" w:rsidRDefault="00793661" w:rsidP="00793661">
      <w:pPr>
        <w:spacing w:line="480" w:lineRule="auto"/>
        <w:rPr>
          <w:rFonts w:ascii="Times New Roman" w:hAnsi="Times New Roman" w:cs="Times New Roman"/>
        </w:rPr>
      </w:pPr>
    </w:p>
    <w:p w14:paraId="5387366F" w14:textId="77777777" w:rsidR="00793661" w:rsidRDefault="00793661" w:rsidP="00793661">
      <w:pPr>
        <w:spacing w:line="480" w:lineRule="auto"/>
        <w:rPr>
          <w:rFonts w:ascii="Times New Roman" w:hAnsi="Times New Roman" w:cs="Times New Roman"/>
        </w:rPr>
      </w:pPr>
    </w:p>
    <w:p w14:paraId="7CA77D5A" w14:textId="77777777" w:rsidR="00793661" w:rsidRDefault="00793661" w:rsidP="00793661">
      <w:pPr>
        <w:spacing w:line="480" w:lineRule="auto"/>
        <w:rPr>
          <w:rFonts w:ascii="Times New Roman" w:hAnsi="Times New Roman" w:cs="Times New Roman"/>
        </w:rPr>
      </w:pPr>
    </w:p>
    <w:p w14:paraId="22B36802" w14:textId="31C0A341" w:rsidR="00793661" w:rsidRDefault="00793661" w:rsidP="00793661">
      <w:pPr>
        <w:spacing w:line="480" w:lineRule="auto"/>
        <w:jc w:val="center"/>
        <w:rPr>
          <w:rFonts w:ascii="Times New Roman" w:hAnsi="Times New Roman" w:cs="Times New Roman"/>
          <w:b/>
        </w:rPr>
      </w:pPr>
      <w:r w:rsidRPr="00793661">
        <w:rPr>
          <w:rFonts w:ascii="Times New Roman" w:hAnsi="Times New Roman" w:cs="Times New Roman"/>
          <w:b/>
        </w:rPr>
        <w:t>TABLES</w:t>
      </w:r>
    </w:p>
    <w:p w14:paraId="237FC57B" w14:textId="7A877D3C" w:rsidR="00793661" w:rsidRPr="001E3050" w:rsidRDefault="00793661" w:rsidP="000F6D68">
      <w:pPr>
        <w:spacing w:line="480" w:lineRule="auto"/>
        <w:rPr>
          <w:rFonts w:ascii="Times New Roman" w:hAnsi="Times New Roman" w:cs="Times New Roman"/>
        </w:rPr>
      </w:pPr>
      <w:r>
        <w:rPr>
          <w:rFonts w:ascii="Times New Roman" w:hAnsi="Times New Roman" w:cs="Times New Roman"/>
        </w:rPr>
        <w:t>TABLE 1. GHCN-Daily stations used in Murphy (2017) for each NCEI climate region over the central and eastern U.S.</w:t>
      </w:r>
    </w:p>
    <w:tbl>
      <w:tblPr>
        <w:tblW w:w="2693" w:type="pct"/>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977"/>
        <w:gridCol w:w="3181"/>
      </w:tblGrid>
      <w:tr w:rsidR="00793661" w:rsidRPr="00892DCB" w14:paraId="4AC7CFAB" w14:textId="77777777" w:rsidTr="00793661">
        <w:trPr>
          <w:trHeight w:val="186"/>
          <w:jc w:val="center"/>
        </w:trPr>
        <w:tc>
          <w:tcPr>
            <w:tcW w:w="1916" w:type="pct"/>
          </w:tcPr>
          <w:p w14:paraId="77C7CE3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Regions</w:t>
            </w:r>
          </w:p>
        </w:tc>
        <w:tc>
          <w:tcPr>
            <w:tcW w:w="3084" w:type="pct"/>
            <w:vAlign w:val="center"/>
          </w:tcPr>
          <w:p w14:paraId="473EAEE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Stations</w:t>
            </w:r>
          </w:p>
        </w:tc>
      </w:tr>
      <w:tr w:rsidR="00793661" w:rsidRPr="00892DCB" w14:paraId="5265DE78" w14:textId="77777777" w:rsidTr="00793661">
        <w:trPr>
          <w:trHeight w:val="1716"/>
          <w:jc w:val="center"/>
        </w:trPr>
        <w:tc>
          <w:tcPr>
            <w:tcW w:w="1916" w:type="pct"/>
            <w:vAlign w:val="center"/>
          </w:tcPr>
          <w:p w14:paraId="420C7992"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p w14:paraId="6E76BC78" w14:textId="66C5B4B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084" w:type="pct"/>
            <w:shd w:val="clear" w:color="auto" w:fill="auto"/>
            <w:vAlign w:val="center"/>
          </w:tcPr>
          <w:p w14:paraId="5C29304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Billings, MT</w:t>
            </w:r>
          </w:p>
          <w:p w14:paraId="332D977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Bismarck, ND</w:t>
            </w:r>
          </w:p>
          <w:p w14:paraId="7718863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Cheyenne, WY</w:t>
            </w:r>
          </w:p>
          <w:p w14:paraId="02E30CD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Great Falls, MT</w:t>
            </w:r>
          </w:p>
          <w:p w14:paraId="5B6F26A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 Platte, NE</w:t>
            </w:r>
          </w:p>
          <w:p w14:paraId="522AE37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Pierre, SD</w:t>
            </w:r>
          </w:p>
        </w:tc>
      </w:tr>
      <w:tr w:rsidR="00793661" w:rsidRPr="00892DCB" w14:paraId="3C779C1F" w14:textId="77777777" w:rsidTr="00793661">
        <w:trPr>
          <w:trHeight w:val="1239"/>
          <w:jc w:val="center"/>
        </w:trPr>
        <w:tc>
          <w:tcPr>
            <w:tcW w:w="1916" w:type="pct"/>
            <w:tcBorders>
              <w:bottom w:val="double" w:sz="4" w:space="0" w:color="auto"/>
            </w:tcBorders>
            <w:vAlign w:val="center"/>
          </w:tcPr>
          <w:p w14:paraId="73A55DA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p w14:paraId="291473F1" w14:textId="3E4638E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084" w:type="pct"/>
            <w:tcBorders>
              <w:bottom w:val="double" w:sz="4" w:space="0" w:color="auto"/>
            </w:tcBorders>
            <w:vAlign w:val="center"/>
          </w:tcPr>
          <w:p w14:paraId="10B0AFE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Des Moines, IA</w:t>
            </w:r>
          </w:p>
          <w:p w14:paraId="655A0CF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International Falls, MN</w:t>
            </w:r>
          </w:p>
          <w:p w14:paraId="4AB0087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Milwaukee, WI</w:t>
            </w:r>
          </w:p>
          <w:p w14:paraId="5E429C6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Minneapolis, MN</w:t>
            </w:r>
          </w:p>
        </w:tc>
      </w:tr>
      <w:tr w:rsidR="00793661" w:rsidRPr="00892DCB" w14:paraId="74290C88" w14:textId="77777777" w:rsidTr="00793661">
        <w:trPr>
          <w:trHeight w:val="1671"/>
          <w:jc w:val="center"/>
        </w:trPr>
        <w:tc>
          <w:tcPr>
            <w:tcW w:w="1916" w:type="pct"/>
            <w:vAlign w:val="center"/>
          </w:tcPr>
          <w:p w14:paraId="5491CED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p w14:paraId="53AD36A4" w14:textId="6D2D6C61"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084" w:type="pct"/>
            <w:shd w:val="clear" w:color="auto" w:fill="auto"/>
            <w:vAlign w:val="center"/>
          </w:tcPr>
          <w:p w14:paraId="3716023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Albany, NY</w:t>
            </w:r>
          </w:p>
          <w:p w14:paraId="625F497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Boston, MA</w:t>
            </w:r>
          </w:p>
          <w:p w14:paraId="7C91A25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Caribou, ME</w:t>
            </w:r>
          </w:p>
          <w:p w14:paraId="7A0D83B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Erie, PA</w:t>
            </w:r>
          </w:p>
          <w:p w14:paraId="738433B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York City, NY</w:t>
            </w:r>
          </w:p>
          <w:p w14:paraId="31C1D58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Pittsburgh, PA</w:t>
            </w:r>
            <w:r w:rsidRPr="00892DCB">
              <w:rPr>
                <w:rFonts w:ascii="Times New Roman" w:hAnsi="Times New Roman" w:cs="Times New Roman"/>
                <w:color w:val="000000" w:themeColor="text1"/>
              </w:rPr>
              <w:t xml:space="preserve"> </w:t>
            </w:r>
          </w:p>
        </w:tc>
      </w:tr>
      <w:tr w:rsidR="00793661" w:rsidRPr="00892DCB" w14:paraId="0E19D227" w14:textId="77777777" w:rsidTr="00793661">
        <w:trPr>
          <w:trHeight w:val="1221"/>
          <w:jc w:val="center"/>
        </w:trPr>
        <w:tc>
          <w:tcPr>
            <w:tcW w:w="1916" w:type="pct"/>
            <w:vAlign w:val="center"/>
          </w:tcPr>
          <w:p w14:paraId="591F937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p w14:paraId="65D2A69B" w14:textId="27D84EB7"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084" w:type="pct"/>
            <w:vAlign w:val="center"/>
          </w:tcPr>
          <w:p w14:paraId="5D4E630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Chicago, IL</w:t>
            </w:r>
          </w:p>
          <w:p w14:paraId="233A9BE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Cincinnati, OH</w:t>
            </w:r>
          </w:p>
          <w:p w14:paraId="1A7CA16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Nashville, TN</w:t>
            </w:r>
          </w:p>
          <w:p w14:paraId="3A4898C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 Louis, MO</w:t>
            </w:r>
            <w:r w:rsidRPr="00892DCB">
              <w:rPr>
                <w:rFonts w:ascii="Times New Roman" w:hAnsi="Times New Roman" w:cs="Times New Roman"/>
                <w:color w:val="000000" w:themeColor="text1"/>
              </w:rPr>
              <w:t xml:space="preserve"> </w:t>
            </w:r>
          </w:p>
        </w:tc>
      </w:tr>
      <w:tr w:rsidR="00793661" w:rsidRPr="00892DCB" w14:paraId="0527312D" w14:textId="77777777" w:rsidTr="00793661">
        <w:trPr>
          <w:trHeight w:val="3390"/>
          <w:jc w:val="center"/>
        </w:trPr>
        <w:tc>
          <w:tcPr>
            <w:tcW w:w="1916" w:type="pct"/>
            <w:vAlign w:val="center"/>
          </w:tcPr>
          <w:p w14:paraId="5A326AC5" w14:textId="77777777" w:rsidR="00793661" w:rsidRDefault="00793661" w:rsidP="00793661">
            <w:pPr>
              <w:jc w:val="center"/>
              <w:rPr>
                <w:rFonts w:ascii="Times New Roman" w:hAnsi="Times New Roman" w:cs="Times New Roman"/>
                <w:color w:val="000000" w:themeColor="text1"/>
              </w:rPr>
            </w:pPr>
            <w:r>
              <w:rPr>
                <w:rFonts w:ascii="Times New Roman" w:hAnsi="Times New Roman" w:cs="Times New Roman"/>
                <w:color w:val="000000" w:themeColor="text1"/>
              </w:rPr>
              <w:t>South</w:t>
            </w:r>
          </w:p>
          <w:p w14:paraId="0F9FDD11" w14:textId="578B3583" w:rsidR="00AD2FAA" w:rsidRPr="0083479F" w:rsidRDefault="00AD2FAA" w:rsidP="00793661">
            <w:pPr>
              <w:jc w:val="center"/>
              <w:rPr>
                <w:rFonts w:ascii="Times New Roman" w:hAnsi="Times New Roman" w:cs="Times New Roman"/>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=12)</w:t>
            </w:r>
          </w:p>
        </w:tc>
        <w:tc>
          <w:tcPr>
            <w:tcW w:w="3084" w:type="pct"/>
            <w:vAlign w:val="center"/>
          </w:tcPr>
          <w:p w14:paraId="02F07FD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Amarillo, TX</w:t>
            </w:r>
          </w:p>
          <w:p w14:paraId="5F640F99"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Corpus Christi, TX</w:t>
            </w:r>
          </w:p>
          <w:p w14:paraId="1CB753E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Dodge City, KS</w:t>
            </w:r>
          </w:p>
          <w:p w14:paraId="401A7DF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El Paso, TX</w:t>
            </w:r>
          </w:p>
          <w:p w14:paraId="535E42C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Little Rock, AR</w:t>
            </w:r>
          </w:p>
          <w:p w14:paraId="6235411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Meridian, MS</w:t>
            </w:r>
          </w:p>
          <w:p w14:paraId="300EAC9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Orleans, LA</w:t>
            </w:r>
          </w:p>
          <w:p w14:paraId="3DFF7D7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Oklahoma City, OK</w:t>
            </w:r>
          </w:p>
          <w:p w14:paraId="0D7CED9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Port Arthur, TX</w:t>
            </w:r>
          </w:p>
          <w:p w14:paraId="0CB3658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San Angelo, TX</w:t>
            </w:r>
          </w:p>
          <w:p w14:paraId="594B350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Topeka, KS</w:t>
            </w:r>
          </w:p>
          <w:p w14:paraId="353D20F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Waco, TX</w:t>
            </w:r>
          </w:p>
        </w:tc>
      </w:tr>
      <w:tr w:rsidR="00793661" w:rsidRPr="00892DCB" w14:paraId="695D2F54" w14:textId="77777777" w:rsidTr="00793661">
        <w:trPr>
          <w:trHeight w:val="2310"/>
          <w:jc w:val="center"/>
        </w:trPr>
        <w:tc>
          <w:tcPr>
            <w:tcW w:w="1916" w:type="pct"/>
            <w:vAlign w:val="center"/>
          </w:tcPr>
          <w:p w14:paraId="2C6221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p w14:paraId="4B9645B7" w14:textId="387C5B1A"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=8)</w:t>
            </w:r>
          </w:p>
        </w:tc>
        <w:tc>
          <w:tcPr>
            <w:tcW w:w="3084" w:type="pct"/>
            <w:vAlign w:val="center"/>
          </w:tcPr>
          <w:p w14:paraId="5EFD6A6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Arlington, VA</w:t>
            </w:r>
          </w:p>
          <w:p w14:paraId="3AE8B57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Atlanta, GA</w:t>
            </w:r>
          </w:p>
          <w:p w14:paraId="0C8720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Charleston, SC</w:t>
            </w:r>
          </w:p>
          <w:p w14:paraId="36F1E3E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Miami, FL</w:t>
            </w:r>
          </w:p>
          <w:p w14:paraId="78C11DB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Norfolk, VA</w:t>
            </w:r>
          </w:p>
          <w:p w14:paraId="239EA91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Raleigh, NC</w:t>
            </w:r>
          </w:p>
          <w:p w14:paraId="18C896B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Tallahassee, FL</w:t>
            </w:r>
          </w:p>
          <w:p w14:paraId="624AC46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Tampa, FL</w:t>
            </w:r>
          </w:p>
        </w:tc>
      </w:tr>
    </w:tbl>
    <w:p w14:paraId="3793FB5E" w14:textId="77777777" w:rsidR="00793661" w:rsidRDefault="00793661" w:rsidP="000F6D68">
      <w:pPr>
        <w:spacing w:line="480" w:lineRule="auto"/>
        <w:rPr>
          <w:rFonts w:ascii="Times New Roman" w:hAnsi="Times New Roman" w:cs="Times New Roman"/>
        </w:rPr>
      </w:pPr>
    </w:p>
    <w:p w14:paraId="42C023DB" w14:textId="77777777" w:rsidR="00793661" w:rsidRDefault="00793661" w:rsidP="000F6D68">
      <w:pPr>
        <w:spacing w:line="480" w:lineRule="auto"/>
        <w:rPr>
          <w:rFonts w:ascii="Times New Roman" w:hAnsi="Times New Roman" w:cs="Times New Roman"/>
        </w:rPr>
      </w:pPr>
    </w:p>
    <w:p w14:paraId="2088462E" w14:textId="56D4CDEF" w:rsidR="00335731" w:rsidRDefault="00793661" w:rsidP="00335731">
      <w:pPr>
        <w:spacing w:line="480" w:lineRule="auto"/>
        <w:rPr>
          <w:rFonts w:ascii="Times New Roman" w:hAnsi="Times New Roman" w:cs="Times New Roman"/>
        </w:rPr>
      </w:pPr>
      <w:r>
        <w:rPr>
          <w:rFonts w:ascii="Times New Roman" w:hAnsi="Times New Roman" w:cs="Times New Roman"/>
        </w:rPr>
        <w:t>TABLE 2. Number and normalized number of CAOs for each climate region during 1979–2015. The normalized number of CAOs is rounded to the nearest whole number.</w:t>
      </w:r>
    </w:p>
    <w:tbl>
      <w:tblPr>
        <w:tblW w:w="4830" w:type="pct"/>
        <w:jc w:val="center"/>
        <w:tblInd w:w="167"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45"/>
        <w:gridCol w:w="1100"/>
        <w:gridCol w:w="1076"/>
        <w:gridCol w:w="1262"/>
        <w:gridCol w:w="1151"/>
        <w:gridCol w:w="1166"/>
        <w:gridCol w:w="1150"/>
      </w:tblGrid>
      <w:tr w:rsidR="00793661" w:rsidRPr="00892DCB" w14:paraId="1E77BA86" w14:textId="77777777" w:rsidTr="00793661">
        <w:trPr>
          <w:trHeight w:val="186"/>
          <w:jc w:val="center"/>
        </w:trPr>
        <w:tc>
          <w:tcPr>
            <w:tcW w:w="1268" w:type="pct"/>
          </w:tcPr>
          <w:p w14:paraId="5E3C6B03" w14:textId="77777777" w:rsidR="00793661" w:rsidRPr="00892DCB" w:rsidRDefault="00793661" w:rsidP="00793661">
            <w:pPr>
              <w:contextualSpacing/>
              <w:jc w:val="center"/>
              <w:rPr>
                <w:rFonts w:ascii="Times New Roman" w:hAnsi="Times New Roman" w:cs="Times New Roman"/>
                <w:color w:val="000000" w:themeColor="text1"/>
              </w:rPr>
            </w:pPr>
          </w:p>
        </w:tc>
        <w:tc>
          <w:tcPr>
            <w:tcW w:w="595" w:type="pct"/>
          </w:tcPr>
          <w:p w14:paraId="4EE22FD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582" w:type="pct"/>
          </w:tcPr>
          <w:p w14:paraId="56519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82" w:type="pct"/>
          </w:tcPr>
          <w:p w14:paraId="12B7430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22" w:type="pct"/>
          </w:tcPr>
          <w:p w14:paraId="1B945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30" w:type="pct"/>
          </w:tcPr>
          <w:p w14:paraId="2412AD3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2" w:type="pct"/>
            <w:vAlign w:val="center"/>
          </w:tcPr>
          <w:p w14:paraId="7B8AFF79"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6F8190D7" w14:textId="77777777" w:rsidTr="00793661">
        <w:trPr>
          <w:trHeight w:val="357"/>
          <w:jc w:val="center"/>
        </w:trPr>
        <w:tc>
          <w:tcPr>
            <w:tcW w:w="1268" w:type="pct"/>
            <w:vAlign w:val="center"/>
          </w:tcPr>
          <w:p w14:paraId="723B5A0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 of CAOs</w:t>
            </w:r>
          </w:p>
        </w:tc>
        <w:tc>
          <w:tcPr>
            <w:tcW w:w="595" w:type="pct"/>
            <w:vAlign w:val="center"/>
          </w:tcPr>
          <w:p w14:paraId="69F8C27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99</w:t>
            </w:r>
          </w:p>
        </w:tc>
        <w:tc>
          <w:tcPr>
            <w:tcW w:w="582" w:type="pct"/>
            <w:vAlign w:val="center"/>
          </w:tcPr>
          <w:p w14:paraId="07490A8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41</w:t>
            </w:r>
          </w:p>
        </w:tc>
        <w:tc>
          <w:tcPr>
            <w:tcW w:w="682" w:type="pct"/>
            <w:vAlign w:val="center"/>
          </w:tcPr>
          <w:p w14:paraId="18249DF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67</w:t>
            </w:r>
          </w:p>
        </w:tc>
        <w:tc>
          <w:tcPr>
            <w:tcW w:w="622" w:type="pct"/>
            <w:vAlign w:val="center"/>
          </w:tcPr>
          <w:p w14:paraId="4FCD52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46</w:t>
            </w:r>
          </w:p>
        </w:tc>
        <w:tc>
          <w:tcPr>
            <w:tcW w:w="630" w:type="pct"/>
            <w:vAlign w:val="center"/>
          </w:tcPr>
          <w:p w14:paraId="12E7463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4D7DD5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91</w:t>
            </w:r>
          </w:p>
        </w:tc>
      </w:tr>
      <w:tr w:rsidR="00793661" w:rsidRPr="00892DCB" w14:paraId="7F71281B" w14:textId="77777777" w:rsidTr="00793661">
        <w:trPr>
          <w:trHeight w:val="573"/>
          <w:jc w:val="center"/>
        </w:trPr>
        <w:tc>
          <w:tcPr>
            <w:tcW w:w="1268" w:type="pct"/>
            <w:vAlign w:val="center"/>
          </w:tcPr>
          <w:p w14:paraId="589E6BF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Normalized number of CAOs</w:t>
            </w:r>
          </w:p>
        </w:tc>
        <w:tc>
          <w:tcPr>
            <w:tcW w:w="595" w:type="pct"/>
            <w:vAlign w:val="center"/>
          </w:tcPr>
          <w:p w14:paraId="50A1815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198</w:t>
            </w:r>
          </w:p>
        </w:tc>
        <w:tc>
          <w:tcPr>
            <w:tcW w:w="582" w:type="pct"/>
            <w:vAlign w:val="center"/>
          </w:tcPr>
          <w:p w14:paraId="5EEB6B1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123</w:t>
            </w:r>
          </w:p>
        </w:tc>
        <w:tc>
          <w:tcPr>
            <w:tcW w:w="682" w:type="pct"/>
            <w:vAlign w:val="center"/>
          </w:tcPr>
          <w:p w14:paraId="08789A6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134</w:t>
            </w:r>
          </w:p>
        </w:tc>
        <w:tc>
          <w:tcPr>
            <w:tcW w:w="622" w:type="pct"/>
            <w:vAlign w:val="center"/>
          </w:tcPr>
          <w:p w14:paraId="15C7AEE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138</w:t>
            </w:r>
          </w:p>
        </w:tc>
        <w:tc>
          <w:tcPr>
            <w:tcW w:w="630" w:type="pct"/>
            <w:vAlign w:val="center"/>
          </w:tcPr>
          <w:p w14:paraId="288E36E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72DC107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137</w:t>
            </w:r>
          </w:p>
        </w:tc>
      </w:tr>
    </w:tbl>
    <w:p w14:paraId="331C8387" w14:textId="77777777" w:rsidR="00793661" w:rsidRDefault="00793661" w:rsidP="000F6D68">
      <w:pPr>
        <w:spacing w:line="480" w:lineRule="auto"/>
        <w:rPr>
          <w:rFonts w:ascii="Times New Roman" w:hAnsi="Times New Roman" w:cs="Times New Roman"/>
        </w:rPr>
      </w:pPr>
    </w:p>
    <w:p w14:paraId="4947DA27" w14:textId="77777777" w:rsidR="00793661" w:rsidRDefault="00793661" w:rsidP="000F6D68">
      <w:pPr>
        <w:spacing w:line="480" w:lineRule="auto"/>
        <w:rPr>
          <w:rFonts w:ascii="Times New Roman" w:hAnsi="Times New Roman" w:cs="Times New Roman"/>
        </w:rPr>
      </w:pPr>
    </w:p>
    <w:p w14:paraId="37374735" w14:textId="00D8EE52" w:rsidR="00335731" w:rsidRPr="001E3050" w:rsidRDefault="0041470D" w:rsidP="00335731">
      <w:pPr>
        <w:spacing w:line="480" w:lineRule="auto"/>
        <w:rPr>
          <w:rFonts w:ascii="Times New Roman" w:hAnsi="Times New Roman" w:cs="Times New Roman"/>
        </w:rPr>
      </w:pPr>
      <w:r>
        <w:rPr>
          <w:rFonts w:ascii="Times New Roman" w:hAnsi="Times New Roman" w:cs="Times New Roman"/>
        </w:rPr>
        <w:t>TABLE 3. Number</w:t>
      </w:r>
      <w:r w:rsidR="00793661">
        <w:rPr>
          <w:rFonts w:ascii="Times New Roman" w:hAnsi="Times New Roman" w:cs="Times New Roman"/>
        </w:rPr>
        <w:t xml:space="preserve"> and percentage of CAOs linked to cold pools and CAOs linked to cold pools associated with TPVs, using a 1500-km cold pool circle radius threshold and a 750-km TPV–cold pool distance threshold.</w:t>
      </w:r>
    </w:p>
    <w:tbl>
      <w:tblPr>
        <w:tblW w:w="4834" w:type="pct"/>
        <w:jc w:val="center"/>
        <w:tblInd w:w="23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30"/>
        <w:gridCol w:w="1219"/>
        <w:gridCol w:w="1135"/>
        <w:gridCol w:w="1150"/>
        <w:gridCol w:w="1115"/>
        <w:gridCol w:w="1159"/>
        <w:gridCol w:w="1150"/>
      </w:tblGrid>
      <w:tr w:rsidR="00793661" w:rsidRPr="00892DCB" w14:paraId="6F0EFD31" w14:textId="77777777" w:rsidTr="00793661">
        <w:trPr>
          <w:trHeight w:val="186"/>
          <w:jc w:val="center"/>
        </w:trPr>
        <w:tc>
          <w:tcPr>
            <w:tcW w:w="1258" w:type="pct"/>
          </w:tcPr>
          <w:p w14:paraId="574C87BC" w14:textId="77777777" w:rsidR="00793661" w:rsidRPr="00892DCB" w:rsidRDefault="00793661" w:rsidP="00793661">
            <w:pPr>
              <w:contextualSpacing/>
              <w:jc w:val="center"/>
              <w:rPr>
                <w:rFonts w:ascii="Times New Roman" w:hAnsi="Times New Roman" w:cs="Times New Roman"/>
                <w:color w:val="000000" w:themeColor="text1"/>
              </w:rPr>
            </w:pPr>
          </w:p>
        </w:tc>
        <w:tc>
          <w:tcPr>
            <w:tcW w:w="658" w:type="pct"/>
          </w:tcPr>
          <w:p w14:paraId="2E000D8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613" w:type="pct"/>
          </w:tcPr>
          <w:p w14:paraId="5314439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21" w:type="pct"/>
          </w:tcPr>
          <w:p w14:paraId="4B71FD9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02" w:type="pct"/>
          </w:tcPr>
          <w:p w14:paraId="6F1ADF8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26" w:type="pct"/>
          </w:tcPr>
          <w:p w14:paraId="74FEFF8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1" w:type="pct"/>
            <w:vAlign w:val="center"/>
          </w:tcPr>
          <w:p w14:paraId="759EFAF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4D84719C" w14:textId="77777777" w:rsidTr="00793661">
        <w:trPr>
          <w:trHeight w:val="1239"/>
          <w:jc w:val="center"/>
        </w:trPr>
        <w:tc>
          <w:tcPr>
            <w:tcW w:w="1258" w:type="pct"/>
            <w:tcBorders>
              <w:bottom w:val="double" w:sz="4" w:space="0" w:color="auto"/>
            </w:tcBorders>
            <w:vAlign w:val="center"/>
          </w:tcPr>
          <w:p w14:paraId="2D143FCE" w14:textId="6CC3F734"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w:t>
            </w:r>
          </w:p>
        </w:tc>
        <w:tc>
          <w:tcPr>
            <w:tcW w:w="658" w:type="pct"/>
            <w:tcBorders>
              <w:bottom w:val="double" w:sz="4" w:space="0" w:color="auto"/>
            </w:tcBorders>
            <w:vAlign w:val="center"/>
          </w:tcPr>
          <w:p w14:paraId="7CE0972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84 (84.8)</w:t>
            </w:r>
          </w:p>
        </w:tc>
        <w:tc>
          <w:tcPr>
            <w:tcW w:w="613" w:type="pct"/>
            <w:tcBorders>
              <w:bottom w:val="double" w:sz="4" w:space="0" w:color="auto"/>
            </w:tcBorders>
            <w:vAlign w:val="center"/>
          </w:tcPr>
          <w:p w14:paraId="4F14954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37 (90.2)</w:t>
            </w:r>
          </w:p>
        </w:tc>
        <w:tc>
          <w:tcPr>
            <w:tcW w:w="621" w:type="pct"/>
            <w:tcBorders>
              <w:bottom w:val="double" w:sz="4" w:space="0" w:color="auto"/>
            </w:tcBorders>
            <w:vAlign w:val="center"/>
          </w:tcPr>
          <w:p w14:paraId="63AFAF6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58 (86.6)</w:t>
            </w:r>
          </w:p>
        </w:tc>
        <w:tc>
          <w:tcPr>
            <w:tcW w:w="602" w:type="pct"/>
            <w:tcBorders>
              <w:bottom w:val="double" w:sz="4" w:space="0" w:color="auto"/>
            </w:tcBorders>
            <w:vAlign w:val="center"/>
          </w:tcPr>
          <w:p w14:paraId="65E9618D"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35 (76.1)</w:t>
            </w:r>
          </w:p>
        </w:tc>
        <w:tc>
          <w:tcPr>
            <w:tcW w:w="626" w:type="pct"/>
            <w:tcBorders>
              <w:bottom w:val="double" w:sz="4" w:space="0" w:color="auto"/>
            </w:tcBorders>
            <w:vAlign w:val="center"/>
          </w:tcPr>
          <w:p w14:paraId="45505B94"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46 (28.4)</w:t>
            </w:r>
          </w:p>
        </w:tc>
        <w:tc>
          <w:tcPr>
            <w:tcW w:w="621" w:type="pct"/>
            <w:tcBorders>
              <w:bottom w:val="double" w:sz="4" w:space="0" w:color="auto"/>
            </w:tcBorders>
            <w:vAlign w:val="center"/>
          </w:tcPr>
          <w:p w14:paraId="36D6122F"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 (35.2)</w:t>
            </w:r>
          </w:p>
        </w:tc>
      </w:tr>
      <w:tr w:rsidR="00793661" w:rsidRPr="00892DCB" w14:paraId="06BA8938" w14:textId="77777777" w:rsidTr="00793661">
        <w:trPr>
          <w:trHeight w:val="1464"/>
          <w:jc w:val="center"/>
        </w:trPr>
        <w:tc>
          <w:tcPr>
            <w:tcW w:w="1258" w:type="pct"/>
            <w:vAlign w:val="center"/>
          </w:tcPr>
          <w:p w14:paraId="6D075406" w14:textId="277CAD45"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 associated with TPVs</w:t>
            </w:r>
          </w:p>
        </w:tc>
        <w:tc>
          <w:tcPr>
            <w:tcW w:w="658" w:type="pct"/>
            <w:vAlign w:val="center"/>
          </w:tcPr>
          <w:p w14:paraId="4D2F48A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73 (73.7)</w:t>
            </w:r>
          </w:p>
        </w:tc>
        <w:tc>
          <w:tcPr>
            <w:tcW w:w="613" w:type="pct"/>
            <w:vAlign w:val="center"/>
          </w:tcPr>
          <w:p w14:paraId="2A037D8C" w14:textId="77777777" w:rsidR="00793661" w:rsidRPr="00715115" w:rsidRDefault="00793661" w:rsidP="00793661">
            <w:pPr>
              <w:rPr>
                <w:rFonts w:ascii="Times New Roman" w:hAnsi="Times New Roman" w:cs="Times New Roman"/>
              </w:rPr>
            </w:pPr>
            <w:r>
              <w:rPr>
                <w:rFonts w:ascii="Times New Roman" w:hAnsi="Times New Roman" w:cs="Times New Roman"/>
                <w:color w:val="000000" w:themeColor="text1"/>
              </w:rPr>
              <w:t>36 (87.8)</w:t>
            </w:r>
          </w:p>
        </w:tc>
        <w:tc>
          <w:tcPr>
            <w:tcW w:w="621" w:type="pct"/>
            <w:vAlign w:val="center"/>
          </w:tcPr>
          <w:p w14:paraId="62F42AE4"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53 (79.1)</w:t>
            </w:r>
          </w:p>
        </w:tc>
        <w:tc>
          <w:tcPr>
            <w:tcW w:w="602" w:type="pct"/>
            <w:vAlign w:val="center"/>
          </w:tcPr>
          <w:p w14:paraId="4C1E4E29"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 (67.4)</w:t>
            </w:r>
          </w:p>
        </w:tc>
        <w:tc>
          <w:tcPr>
            <w:tcW w:w="626" w:type="pct"/>
            <w:vAlign w:val="center"/>
          </w:tcPr>
          <w:p w14:paraId="41A952D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40 (24.7)</w:t>
            </w:r>
          </w:p>
        </w:tc>
        <w:tc>
          <w:tcPr>
            <w:tcW w:w="621" w:type="pct"/>
            <w:shd w:val="clear" w:color="auto" w:fill="auto"/>
            <w:vAlign w:val="center"/>
          </w:tcPr>
          <w:p w14:paraId="17DCA5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24 (26.4)</w:t>
            </w:r>
          </w:p>
        </w:tc>
      </w:tr>
    </w:tbl>
    <w:p w14:paraId="3D2EEE34" w14:textId="77777777" w:rsidR="00793661" w:rsidRDefault="00793661" w:rsidP="00B67D7F">
      <w:pPr>
        <w:spacing w:line="480" w:lineRule="auto"/>
        <w:rPr>
          <w:rFonts w:ascii="Times New Roman" w:hAnsi="Times New Roman" w:cs="Times New Roman"/>
        </w:rPr>
      </w:pPr>
    </w:p>
    <w:p w14:paraId="4C7517F5" w14:textId="77777777" w:rsidR="00793661" w:rsidRDefault="00793661" w:rsidP="00B67D7F">
      <w:pPr>
        <w:spacing w:line="480" w:lineRule="auto"/>
        <w:rPr>
          <w:rFonts w:ascii="Times New Roman" w:hAnsi="Times New Roman" w:cs="Times New Roman"/>
        </w:rPr>
      </w:pPr>
    </w:p>
    <w:p w14:paraId="0522F9D7" w14:textId="124DBDBE" w:rsidR="00335731" w:rsidRDefault="00793661" w:rsidP="00335731">
      <w:pPr>
        <w:spacing w:line="480" w:lineRule="auto"/>
        <w:rPr>
          <w:rFonts w:ascii="Times New Roman" w:hAnsi="Times New Roman" w:cs="Times New Roman"/>
        </w:rPr>
      </w:pPr>
      <w:r>
        <w:rPr>
          <w:rFonts w:ascii="Times New Roman" w:hAnsi="Times New Roman" w:cs="Times New Roman"/>
        </w:rPr>
        <w:t>TABLE 4. A comparison between climatological TPVs</w:t>
      </w:r>
      <w:r w:rsidR="00E1005E">
        <w:rPr>
          <w:rFonts w:ascii="Times New Roman" w:hAnsi="Times New Roman" w:cs="Times New Roman"/>
        </w:rPr>
        <w:t xml:space="preserve"> and CA</w:t>
      </w:r>
      <w:r w:rsidR="0041470D">
        <w:rPr>
          <w:rFonts w:ascii="Times New Roman" w:hAnsi="Times New Roman" w:cs="Times New Roman"/>
        </w:rPr>
        <w:t>O TPVs e</w:t>
      </w:r>
      <w:r w:rsidR="00FA2238">
        <w:rPr>
          <w:rFonts w:ascii="Times New Roman" w:hAnsi="Times New Roman" w:cs="Times New Roman"/>
        </w:rPr>
        <w:t xml:space="preserve">ach season of the number of </w:t>
      </w:r>
      <w:r w:rsidR="00E1005E">
        <w:rPr>
          <w:rFonts w:ascii="Times New Roman" w:hAnsi="Times New Roman" w:cs="Times New Roman"/>
        </w:rPr>
        <w:t>TPVs and of</w:t>
      </w:r>
      <w:r>
        <w:rPr>
          <w:rFonts w:ascii="Times New Roman" w:hAnsi="Times New Roman" w:cs="Times New Roman"/>
        </w:rPr>
        <w:t xml:space="preserve"> the mean value of the following characteristics of the TPVs: 1) </w:t>
      </w:r>
      <w:r w:rsidRPr="00FC7BB5">
        <w:rPr>
          <w:rFonts w:ascii="Times New Roman" w:hAnsi="Times New Roman" w:cs="Times New Roman"/>
        </w:rPr>
        <w:t>lowest</w:t>
      </w:r>
      <w:r>
        <w:rPr>
          <w:rFonts w:ascii="Times New Roman" w:hAnsi="Times New Roman" w:cs="Times New Roman"/>
        </w:rPr>
        <w:t xml:space="preserve"> minimum</w:t>
      </w:r>
      <w:r w:rsidRPr="00FC7BB5">
        <w:rPr>
          <w:rFonts w:ascii="Times New Roman" w:hAnsi="Times New Roman" w:cs="Times New Roman"/>
        </w:rPr>
        <w:t xml:space="preserve"> DT </w:t>
      </w:r>
      <w:r>
        <w:rPr>
          <w:rFonts w:ascii="Times New Roman" w:hAnsi="Times New Roman" w:cs="Times New Roman"/>
        </w:rPr>
        <w:t xml:space="preserve">potential temperature (θ; K) during the lifetime of the TPVs, 2) lowest standardized anomaly of DT θ (σ) </w:t>
      </w:r>
      <w:r w:rsidRPr="005D12B8">
        <w:rPr>
          <w:rFonts w:ascii="Times New Roman" w:hAnsi="Times New Roman" w:cs="Times New Roman"/>
        </w:rPr>
        <w:t xml:space="preserve">at </w:t>
      </w:r>
      <w:r>
        <w:rPr>
          <w:rFonts w:ascii="Times New Roman" w:hAnsi="Times New Roman" w:cs="Times New Roman"/>
        </w:rPr>
        <w:t xml:space="preserve">the TPV center during the lifetime of the TPVs, and 3) lifetime of the TPVs (days). For each of the characteristics and each season, the mean value for the climatological TPVs is statistically significantly different from the mean value for the CAO TPVs at the 95% confidence level. Seasons are as described in Fig. 12, where </w:t>
      </w:r>
      <w:r>
        <w:rPr>
          <w:rFonts w:ascii="Times New Roman" w:hAnsi="Times New Roman" w:cs="Times New Roman"/>
          <w:color w:val="000000"/>
        </w:rPr>
        <w:t>TPVs are separated into these seasons based on the month of their genesis date.</w:t>
      </w:r>
      <w:r>
        <w:rPr>
          <w:rFonts w:ascii="Times New Roman" w:hAnsi="Times New Roman" w:cs="Times New Roman"/>
        </w:rPr>
        <w:t xml:space="preserve"> </w:t>
      </w:r>
    </w:p>
    <w:tbl>
      <w:tblPr>
        <w:tblW w:w="4944" w:type="pct"/>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6FFEC7CA" w14:textId="77777777" w:rsidTr="00793661">
        <w:trPr>
          <w:trHeight w:val="186"/>
          <w:jc w:val="center"/>
        </w:trPr>
        <w:tc>
          <w:tcPr>
            <w:tcW w:w="1360" w:type="pct"/>
            <w:vMerge w:val="restart"/>
          </w:tcPr>
          <w:p w14:paraId="3EE04D7B"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3E0949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056854B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0E87AAB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05AD9A2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52398667" w14:textId="77777777" w:rsidTr="00793661">
        <w:trPr>
          <w:trHeight w:val="654"/>
          <w:jc w:val="center"/>
        </w:trPr>
        <w:tc>
          <w:tcPr>
            <w:tcW w:w="1360" w:type="pct"/>
            <w:vMerge/>
            <w:vAlign w:val="center"/>
          </w:tcPr>
          <w:p w14:paraId="1C438E7D"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66BE1FD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48" w:type="pct"/>
            <w:vAlign w:val="center"/>
          </w:tcPr>
          <w:p w14:paraId="26D91B9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7203E2B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29" w:type="pct"/>
            <w:vAlign w:val="center"/>
          </w:tcPr>
          <w:p w14:paraId="1A1E750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7C7DD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23" w:type="pct"/>
            <w:vAlign w:val="center"/>
          </w:tcPr>
          <w:p w14:paraId="4BF5457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1B772A0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46" w:type="pct"/>
            <w:shd w:val="clear" w:color="auto" w:fill="auto"/>
            <w:vAlign w:val="center"/>
          </w:tcPr>
          <w:p w14:paraId="4593CD5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0C18AF15" w14:textId="77777777" w:rsidTr="00793661">
        <w:trPr>
          <w:trHeight w:val="393"/>
          <w:jc w:val="center"/>
        </w:trPr>
        <w:tc>
          <w:tcPr>
            <w:tcW w:w="1360" w:type="pct"/>
            <w:tcBorders>
              <w:bottom w:val="double" w:sz="4" w:space="0" w:color="auto"/>
            </w:tcBorders>
            <w:vAlign w:val="center"/>
          </w:tcPr>
          <w:p w14:paraId="03E60AAB" w14:textId="5E52775D"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2B33EF2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7423</w:t>
            </w:r>
          </w:p>
        </w:tc>
        <w:tc>
          <w:tcPr>
            <w:tcW w:w="448" w:type="pct"/>
            <w:tcBorders>
              <w:bottom w:val="double" w:sz="4" w:space="0" w:color="auto"/>
            </w:tcBorders>
            <w:vAlign w:val="center"/>
          </w:tcPr>
          <w:p w14:paraId="026A8B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79" w:type="pct"/>
            <w:tcBorders>
              <w:bottom w:val="double" w:sz="4" w:space="0" w:color="auto"/>
            </w:tcBorders>
            <w:vAlign w:val="center"/>
          </w:tcPr>
          <w:p w14:paraId="4C71C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6135</w:t>
            </w:r>
          </w:p>
        </w:tc>
        <w:tc>
          <w:tcPr>
            <w:tcW w:w="429" w:type="pct"/>
            <w:tcBorders>
              <w:bottom w:val="double" w:sz="4" w:space="0" w:color="auto"/>
            </w:tcBorders>
            <w:vAlign w:val="center"/>
          </w:tcPr>
          <w:p w14:paraId="43889E27"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51</w:t>
            </w:r>
          </w:p>
        </w:tc>
        <w:tc>
          <w:tcPr>
            <w:tcW w:w="457" w:type="pct"/>
            <w:tcBorders>
              <w:bottom w:val="double" w:sz="4" w:space="0" w:color="auto"/>
            </w:tcBorders>
            <w:vAlign w:val="center"/>
          </w:tcPr>
          <w:p w14:paraId="6B281CE0"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5210</w:t>
            </w:r>
          </w:p>
        </w:tc>
        <w:tc>
          <w:tcPr>
            <w:tcW w:w="423" w:type="pct"/>
            <w:tcBorders>
              <w:bottom w:val="double" w:sz="4" w:space="0" w:color="auto"/>
            </w:tcBorders>
            <w:vAlign w:val="center"/>
          </w:tcPr>
          <w:p w14:paraId="7CE8ADF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31</w:t>
            </w:r>
          </w:p>
        </w:tc>
        <w:tc>
          <w:tcPr>
            <w:tcW w:w="501" w:type="pct"/>
            <w:tcBorders>
              <w:bottom w:val="double" w:sz="4" w:space="0" w:color="auto"/>
            </w:tcBorders>
            <w:vAlign w:val="center"/>
          </w:tcPr>
          <w:p w14:paraId="0567C36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6317</w:t>
            </w:r>
          </w:p>
        </w:tc>
        <w:tc>
          <w:tcPr>
            <w:tcW w:w="446" w:type="pct"/>
            <w:tcBorders>
              <w:bottom w:val="double" w:sz="4" w:space="0" w:color="auto"/>
            </w:tcBorders>
            <w:vAlign w:val="center"/>
          </w:tcPr>
          <w:p w14:paraId="78C080C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71</w:t>
            </w:r>
          </w:p>
        </w:tc>
      </w:tr>
      <w:tr w:rsidR="00793661" w:rsidRPr="00892DCB" w14:paraId="5E45665F" w14:textId="77777777" w:rsidTr="00793661">
        <w:trPr>
          <w:trHeight w:val="420"/>
          <w:jc w:val="center"/>
        </w:trPr>
        <w:tc>
          <w:tcPr>
            <w:tcW w:w="1360" w:type="pct"/>
            <w:vAlign w:val="center"/>
          </w:tcPr>
          <w:p w14:paraId="2A015E0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min. DT θ (K)</w:t>
            </w:r>
          </w:p>
        </w:tc>
        <w:tc>
          <w:tcPr>
            <w:tcW w:w="458" w:type="pct"/>
            <w:vAlign w:val="center"/>
          </w:tcPr>
          <w:p w14:paraId="1180B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284.2</w:t>
            </w:r>
          </w:p>
        </w:tc>
        <w:tc>
          <w:tcPr>
            <w:tcW w:w="448" w:type="pct"/>
            <w:vAlign w:val="center"/>
          </w:tcPr>
          <w:p w14:paraId="113199A2"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268.3</w:t>
            </w:r>
          </w:p>
        </w:tc>
        <w:tc>
          <w:tcPr>
            <w:tcW w:w="479" w:type="pct"/>
            <w:vAlign w:val="center"/>
          </w:tcPr>
          <w:p w14:paraId="36DF8A0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290.8</w:t>
            </w:r>
          </w:p>
        </w:tc>
        <w:tc>
          <w:tcPr>
            <w:tcW w:w="429" w:type="pct"/>
            <w:vAlign w:val="center"/>
          </w:tcPr>
          <w:p w14:paraId="38BE445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278.1</w:t>
            </w:r>
          </w:p>
        </w:tc>
        <w:tc>
          <w:tcPr>
            <w:tcW w:w="457" w:type="pct"/>
            <w:vAlign w:val="center"/>
          </w:tcPr>
          <w:p w14:paraId="7651B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307.8</w:t>
            </w:r>
          </w:p>
        </w:tc>
        <w:tc>
          <w:tcPr>
            <w:tcW w:w="423" w:type="pct"/>
            <w:vAlign w:val="center"/>
          </w:tcPr>
          <w:p w14:paraId="389669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297.1</w:t>
            </w:r>
          </w:p>
        </w:tc>
        <w:tc>
          <w:tcPr>
            <w:tcW w:w="501" w:type="pct"/>
            <w:vAlign w:val="center"/>
          </w:tcPr>
          <w:p w14:paraId="7D6763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293.7</w:t>
            </w:r>
          </w:p>
        </w:tc>
        <w:tc>
          <w:tcPr>
            <w:tcW w:w="446" w:type="pct"/>
            <w:shd w:val="clear" w:color="auto" w:fill="auto"/>
            <w:vAlign w:val="center"/>
          </w:tcPr>
          <w:p w14:paraId="0253A74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275.8</w:t>
            </w:r>
          </w:p>
        </w:tc>
      </w:tr>
      <w:tr w:rsidR="00793661" w:rsidRPr="00892DCB" w14:paraId="103D5218" w14:textId="77777777" w:rsidTr="00793661">
        <w:trPr>
          <w:trHeight w:val="690"/>
          <w:jc w:val="center"/>
        </w:trPr>
        <w:tc>
          <w:tcPr>
            <w:tcW w:w="1360" w:type="pct"/>
            <w:vAlign w:val="center"/>
          </w:tcPr>
          <w:p w14:paraId="277535F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min. stnd. anom. of DT θ (σ)</w:t>
            </w:r>
          </w:p>
        </w:tc>
        <w:tc>
          <w:tcPr>
            <w:tcW w:w="458" w:type="pct"/>
            <w:vAlign w:val="center"/>
          </w:tcPr>
          <w:p w14:paraId="56A3FAF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−2.24</w:t>
            </w:r>
          </w:p>
        </w:tc>
        <w:tc>
          <w:tcPr>
            <w:tcW w:w="448" w:type="pct"/>
            <w:vAlign w:val="center"/>
          </w:tcPr>
          <w:p w14:paraId="6BE03623"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−3.38</w:t>
            </w:r>
          </w:p>
        </w:tc>
        <w:tc>
          <w:tcPr>
            <w:tcW w:w="479" w:type="pct"/>
            <w:vAlign w:val="center"/>
          </w:tcPr>
          <w:p w14:paraId="1389DD7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−2.34</w:t>
            </w:r>
          </w:p>
        </w:tc>
        <w:tc>
          <w:tcPr>
            <w:tcW w:w="429" w:type="pct"/>
            <w:vAlign w:val="center"/>
          </w:tcPr>
          <w:p w14:paraId="2B01144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−3.20</w:t>
            </w:r>
          </w:p>
        </w:tc>
        <w:tc>
          <w:tcPr>
            <w:tcW w:w="457" w:type="pct"/>
            <w:vAlign w:val="center"/>
          </w:tcPr>
          <w:p w14:paraId="6374255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−2.27</w:t>
            </w:r>
          </w:p>
        </w:tc>
        <w:tc>
          <w:tcPr>
            <w:tcW w:w="423" w:type="pct"/>
            <w:vAlign w:val="center"/>
          </w:tcPr>
          <w:p w14:paraId="79CA296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−3.17</w:t>
            </w:r>
          </w:p>
        </w:tc>
        <w:tc>
          <w:tcPr>
            <w:tcW w:w="501" w:type="pct"/>
            <w:vAlign w:val="center"/>
          </w:tcPr>
          <w:p w14:paraId="5BA2BB8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−2.28</w:t>
            </w:r>
          </w:p>
        </w:tc>
        <w:tc>
          <w:tcPr>
            <w:tcW w:w="446" w:type="pct"/>
            <w:shd w:val="clear" w:color="auto" w:fill="auto"/>
            <w:vAlign w:val="center"/>
          </w:tcPr>
          <w:p w14:paraId="0D0191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−3.49</w:t>
            </w:r>
          </w:p>
        </w:tc>
      </w:tr>
      <w:tr w:rsidR="00793661" w:rsidRPr="00892DCB" w14:paraId="78560549" w14:textId="77777777" w:rsidTr="00793661">
        <w:trPr>
          <w:trHeight w:val="339"/>
          <w:jc w:val="center"/>
        </w:trPr>
        <w:tc>
          <w:tcPr>
            <w:tcW w:w="1360" w:type="pct"/>
            <w:vAlign w:val="center"/>
          </w:tcPr>
          <w:p w14:paraId="1B830C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0D819EA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6.2</w:t>
            </w:r>
          </w:p>
        </w:tc>
        <w:tc>
          <w:tcPr>
            <w:tcW w:w="448" w:type="pct"/>
            <w:vAlign w:val="center"/>
          </w:tcPr>
          <w:p w14:paraId="40B01E59"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10.7</w:t>
            </w:r>
          </w:p>
        </w:tc>
        <w:tc>
          <w:tcPr>
            <w:tcW w:w="479" w:type="pct"/>
            <w:vAlign w:val="center"/>
          </w:tcPr>
          <w:p w14:paraId="3F890038"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6.7</w:t>
            </w:r>
          </w:p>
        </w:tc>
        <w:tc>
          <w:tcPr>
            <w:tcW w:w="429" w:type="pct"/>
            <w:vAlign w:val="center"/>
          </w:tcPr>
          <w:p w14:paraId="05DA2D8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57" w:type="pct"/>
            <w:vAlign w:val="center"/>
          </w:tcPr>
          <w:p w14:paraId="1E123F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7.1</w:t>
            </w:r>
          </w:p>
        </w:tc>
        <w:tc>
          <w:tcPr>
            <w:tcW w:w="423" w:type="pct"/>
            <w:vAlign w:val="center"/>
          </w:tcPr>
          <w:p w14:paraId="3D193F0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501" w:type="pct"/>
            <w:vAlign w:val="center"/>
          </w:tcPr>
          <w:p w14:paraId="0C949D8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46" w:type="pct"/>
            <w:shd w:val="clear" w:color="auto" w:fill="auto"/>
            <w:vAlign w:val="center"/>
          </w:tcPr>
          <w:p w14:paraId="3C6B38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14.4</w:t>
            </w:r>
          </w:p>
        </w:tc>
      </w:tr>
    </w:tbl>
    <w:p w14:paraId="1715A88C" w14:textId="77777777" w:rsidR="00793661" w:rsidRDefault="00793661" w:rsidP="000F6D68">
      <w:pPr>
        <w:spacing w:line="480" w:lineRule="auto"/>
        <w:rPr>
          <w:rFonts w:ascii="Times New Roman" w:hAnsi="Times New Roman" w:cs="Times New Roman"/>
        </w:rPr>
      </w:pPr>
    </w:p>
    <w:p w14:paraId="34EFD369" w14:textId="77777777" w:rsidR="00793661" w:rsidRDefault="00793661" w:rsidP="000F6D68">
      <w:pPr>
        <w:spacing w:line="480" w:lineRule="auto"/>
        <w:rPr>
          <w:rFonts w:ascii="Times New Roman" w:hAnsi="Times New Roman" w:cs="Times New Roman"/>
        </w:rPr>
      </w:pPr>
    </w:p>
    <w:p w14:paraId="6F8E20BC" w14:textId="77777777" w:rsidR="00793661" w:rsidRDefault="00793661" w:rsidP="000F6D68">
      <w:pPr>
        <w:spacing w:line="480" w:lineRule="auto"/>
        <w:rPr>
          <w:rFonts w:ascii="Times New Roman" w:hAnsi="Times New Roman" w:cs="Times New Roman"/>
        </w:rPr>
      </w:pPr>
    </w:p>
    <w:p w14:paraId="3A8AB1FA" w14:textId="77777777" w:rsidR="00793661" w:rsidRDefault="00793661" w:rsidP="000F6D68">
      <w:pPr>
        <w:spacing w:line="480" w:lineRule="auto"/>
        <w:rPr>
          <w:rFonts w:ascii="Times New Roman" w:hAnsi="Times New Roman" w:cs="Times New Roman"/>
        </w:rPr>
      </w:pPr>
    </w:p>
    <w:p w14:paraId="4E562AE8" w14:textId="77777777" w:rsidR="000F6D68" w:rsidRDefault="000F6D68" w:rsidP="000F6D68">
      <w:pPr>
        <w:spacing w:line="480" w:lineRule="auto"/>
        <w:rPr>
          <w:rFonts w:ascii="Times New Roman" w:hAnsi="Times New Roman" w:cs="Times New Roman"/>
        </w:rPr>
      </w:pPr>
    </w:p>
    <w:p w14:paraId="03D43C84" w14:textId="77777777" w:rsidR="000F6D68" w:rsidRDefault="000F6D68" w:rsidP="000F6D68">
      <w:pPr>
        <w:spacing w:line="480" w:lineRule="auto"/>
        <w:rPr>
          <w:rFonts w:ascii="Times New Roman" w:hAnsi="Times New Roman" w:cs="Times New Roman"/>
        </w:rPr>
      </w:pPr>
    </w:p>
    <w:p w14:paraId="2291B774" w14:textId="77777777" w:rsidR="000F6D68" w:rsidRDefault="000F6D68" w:rsidP="000F6D68">
      <w:pPr>
        <w:spacing w:line="480" w:lineRule="auto"/>
        <w:rPr>
          <w:rFonts w:ascii="Times New Roman" w:hAnsi="Times New Roman" w:cs="Times New Roman"/>
        </w:rPr>
      </w:pPr>
    </w:p>
    <w:p w14:paraId="1D7316F4" w14:textId="77777777" w:rsidR="000F6D68" w:rsidRDefault="000F6D68" w:rsidP="000F6D68">
      <w:pPr>
        <w:spacing w:line="480" w:lineRule="auto"/>
        <w:rPr>
          <w:rFonts w:ascii="Times New Roman" w:hAnsi="Times New Roman" w:cs="Times New Roman"/>
        </w:rPr>
      </w:pPr>
    </w:p>
    <w:p w14:paraId="19018AAF" w14:textId="77777777" w:rsidR="000F6D68" w:rsidRDefault="000F6D68" w:rsidP="000F6D68">
      <w:pPr>
        <w:spacing w:line="480" w:lineRule="auto"/>
        <w:rPr>
          <w:rFonts w:ascii="Times New Roman" w:hAnsi="Times New Roman" w:cs="Times New Roman"/>
        </w:rPr>
      </w:pPr>
    </w:p>
    <w:p w14:paraId="0DD74B60" w14:textId="77777777" w:rsidR="000F6D68" w:rsidRDefault="000F6D68" w:rsidP="000F6D68">
      <w:pPr>
        <w:spacing w:line="480" w:lineRule="auto"/>
        <w:rPr>
          <w:rFonts w:ascii="Times New Roman" w:hAnsi="Times New Roman" w:cs="Times New Roman"/>
        </w:rPr>
      </w:pPr>
    </w:p>
    <w:p w14:paraId="5BEE0FF3" w14:textId="66E1150E" w:rsidR="00793661" w:rsidRDefault="00793661" w:rsidP="00335731">
      <w:pPr>
        <w:spacing w:line="480" w:lineRule="auto"/>
        <w:rPr>
          <w:rFonts w:ascii="Times New Roman" w:hAnsi="Times New Roman" w:cs="Times New Roman"/>
        </w:rPr>
      </w:pPr>
      <w:r>
        <w:rPr>
          <w:rFonts w:ascii="Times New Roman" w:hAnsi="Times New Roman" w:cs="Times New Roman"/>
        </w:rPr>
        <w:t>TABLE 5. A comparison between climatological cold pools an</w:t>
      </w:r>
      <w:r w:rsidR="00E1005E">
        <w:rPr>
          <w:rFonts w:ascii="Times New Roman" w:hAnsi="Times New Roman" w:cs="Times New Roman"/>
        </w:rPr>
        <w:t>d CAO cold pools each season of</w:t>
      </w:r>
      <w:r>
        <w:rPr>
          <w:rFonts w:ascii="Times New Roman" w:hAnsi="Times New Roman" w:cs="Times New Roman"/>
        </w:rPr>
        <w:t xml:space="preserve"> the</w:t>
      </w:r>
      <w:r w:rsidR="0041470D">
        <w:rPr>
          <w:rFonts w:ascii="Times New Roman" w:hAnsi="Times New Roman" w:cs="Times New Roman"/>
        </w:rPr>
        <w:t xml:space="preserve"> number</w:t>
      </w:r>
      <w:r w:rsidR="00FA2238">
        <w:rPr>
          <w:rFonts w:ascii="Times New Roman" w:hAnsi="Times New Roman" w:cs="Times New Roman"/>
        </w:rPr>
        <w:t xml:space="preserve"> of </w:t>
      </w:r>
      <w:r w:rsidR="00E1005E">
        <w:rPr>
          <w:rFonts w:ascii="Times New Roman" w:hAnsi="Times New Roman" w:cs="Times New Roman"/>
        </w:rPr>
        <w:t>cold pools and of</w:t>
      </w:r>
      <w:r>
        <w:rPr>
          <w:rFonts w:ascii="Times New Roman" w:hAnsi="Times New Roman" w:cs="Times New Roman"/>
        </w:rPr>
        <w:t xml:space="preserve"> the mean value of the following characteristics of the cold pools: 1) </w:t>
      </w:r>
      <w:r w:rsidRPr="00FC7BB5">
        <w:rPr>
          <w:rFonts w:ascii="Times New Roman" w:hAnsi="Times New Roman" w:cs="Times New Roman"/>
        </w:rPr>
        <w:t>lowest</w:t>
      </w:r>
      <w:r>
        <w:rPr>
          <w:rFonts w:ascii="Times New Roman" w:hAnsi="Times New Roman" w:cs="Times New Roman"/>
        </w:rPr>
        <w:t xml:space="preserve"> minimum</w:t>
      </w:r>
      <w:r w:rsidRPr="00FC7BB5">
        <w:rPr>
          <w:rFonts w:ascii="Times New Roman" w:hAnsi="Times New Roman" w:cs="Times New Roman"/>
        </w:rPr>
        <w:t xml:space="preserve"> </w:t>
      </w:r>
      <w:r>
        <w:rPr>
          <w:rFonts w:ascii="Times New Roman" w:hAnsi="Times New Roman" w:cs="Times New Roman"/>
        </w:rPr>
        <w:t xml:space="preserve">1000–500-hPa thickness (dam) during the lifetime of the cold pools, 2) lowest standardized anomaly of 1000–500-hPa thickness (σ) at the cold pool center during the lifetime of the cold pools, and 3) lifetime of the cold pools (days). For each of the characteristics and each season, the mean value for the climatological cold pools is statistically significantly different from the mean value for the CAO cold pools at the 95% confidence level, except where indicated by an asterisk. Seasons are as described in Fig. 12, where </w:t>
      </w:r>
      <w:r>
        <w:rPr>
          <w:rFonts w:ascii="Times New Roman" w:hAnsi="Times New Roman" w:cs="Times New Roman"/>
          <w:color w:val="000000"/>
        </w:rPr>
        <w:t>cold pools are separated into these seasons based on the month of their genesis date.</w:t>
      </w:r>
    </w:p>
    <w:tbl>
      <w:tblPr>
        <w:tblW w:w="4944" w:type="pct"/>
        <w:jc w:val="center"/>
        <w:tblInd w:w="10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7D41B34E" w14:textId="77777777" w:rsidTr="00793661">
        <w:trPr>
          <w:trHeight w:val="186"/>
          <w:jc w:val="center"/>
        </w:trPr>
        <w:tc>
          <w:tcPr>
            <w:tcW w:w="1360" w:type="pct"/>
            <w:vMerge w:val="restart"/>
          </w:tcPr>
          <w:p w14:paraId="56E6BC36"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6CCF42C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664199F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7DBD8D0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6BD8F5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78C1D735" w14:textId="77777777" w:rsidTr="00793661">
        <w:trPr>
          <w:trHeight w:val="654"/>
          <w:jc w:val="center"/>
        </w:trPr>
        <w:tc>
          <w:tcPr>
            <w:tcW w:w="1360" w:type="pct"/>
            <w:vMerge/>
            <w:vAlign w:val="center"/>
          </w:tcPr>
          <w:p w14:paraId="5C88A4F4"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012D1AF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48" w:type="pct"/>
            <w:vAlign w:val="center"/>
          </w:tcPr>
          <w:p w14:paraId="3A6FD53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6F5358E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29" w:type="pct"/>
            <w:vAlign w:val="center"/>
          </w:tcPr>
          <w:p w14:paraId="6B86648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CB0AA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23" w:type="pct"/>
            <w:vAlign w:val="center"/>
          </w:tcPr>
          <w:p w14:paraId="11635A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2B9545B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46" w:type="pct"/>
            <w:shd w:val="clear" w:color="auto" w:fill="auto"/>
            <w:vAlign w:val="center"/>
          </w:tcPr>
          <w:p w14:paraId="18A122D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29C007B4" w14:textId="77777777" w:rsidTr="00793661">
        <w:trPr>
          <w:trHeight w:val="393"/>
          <w:jc w:val="center"/>
        </w:trPr>
        <w:tc>
          <w:tcPr>
            <w:tcW w:w="1360" w:type="pct"/>
            <w:tcBorders>
              <w:bottom w:val="double" w:sz="4" w:space="0" w:color="auto"/>
            </w:tcBorders>
            <w:vAlign w:val="center"/>
          </w:tcPr>
          <w:p w14:paraId="3F6A154C" w14:textId="054C6FC6"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63BFE6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1907</w:t>
            </w:r>
          </w:p>
        </w:tc>
        <w:tc>
          <w:tcPr>
            <w:tcW w:w="448" w:type="pct"/>
            <w:tcBorders>
              <w:bottom w:val="double" w:sz="4" w:space="0" w:color="auto"/>
            </w:tcBorders>
            <w:vAlign w:val="center"/>
          </w:tcPr>
          <w:p w14:paraId="540D64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97</w:t>
            </w:r>
          </w:p>
        </w:tc>
        <w:tc>
          <w:tcPr>
            <w:tcW w:w="479" w:type="pct"/>
            <w:tcBorders>
              <w:bottom w:val="double" w:sz="4" w:space="0" w:color="auto"/>
            </w:tcBorders>
            <w:vAlign w:val="center"/>
          </w:tcPr>
          <w:p w14:paraId="20DD43B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2040</w:t>
            </w:r>
          </w:p>
        </w:tc>
        <w:tc>
          <w:tcPr>
            <w:tcW w:w="429" w:type="pct"/>
            <w:tcBorders>
              <w:bottom w:val="double" w:sz="4" w:space="0" w:color="auto"/>
            </w:tcBorders>
            <w:vAlign w:val="center"/>
          </w:tcPr>
          <w:p w14:paraId="637B22F6"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46</w:t>
            </w:r>
          </w:p>
        </w:tc>
        <w:tc>
          <w:tcPr>
            <w:tcW w:w="457" w:type="pct"/>
            <w:tcBorders>
              <w:bottom w:val="double" w:sz="4" w:space="0" w:color="auto"/>
            </w:tcBorders>
            <w:vAlign w:val="center"/>
          </w:tcPr>
          <w:p w14:paraId="05F917A7"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2436</w:t>
            </w:r>
          </w:p>
        </w:tc>
        <w:tc>
          <w:tcPr>
            <w:tcW w:w="423" w:type="pct"/>
            <w:tcBorders>
              <w:bottom w:val="double" w:sz="4" w:space="0" w:color="auto"/>
            </w:tcBorders>
            <w:vAlign w:val="center"/>
          </w:tcPr>
          <w:p w14:paraId="400D24C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28</w:t>
            </w:r>
          </w:p>
        </w:tc>
        <w:tc>
          <w:tcPr>
            <w:tcW w:w="501" w:type="pct"/>
            <w:tcBorders>
              <w:bottom w:val="double" w:sz="4" w:space="0" w:color="auto"/>
            </w:tcBorders>
            <w:vAlign w:val="center"/>
          </w:tcPr>
          <w:p w14:paraId="5349C31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2012</w:t>
            </w:r>
          </w:p>
        </w:tc>
        <w:tc>
          <w:tcPr>
            <w:tcW w:w="446" w:type="pct"/>
            <w:tcBorders>
              <w:bottom w:val="double" w:sz="4" w:space="0" w:color="auto"/>
            </w:tcBorders>
            <w:vAlign w:val="center"/>
          </w:tcPr>
          <w:p w14:paraId="4FCDEB1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62</w:t>
            </w:r>
          </w:p>
        </w:tc>
      </w:tr>
      <w:tr w:rsidR="00793661" w:rsidRPr="00892DCB" w14:paraId="21B9FEFC" w14:textId="77777777" w:rsidTr="00793661">
        <w:trPr>
          <w:trHeight w:val="555"/>
          <w:jc w:val="center"/>
        </w:trPr>
        <w:tc>
          <w:tcPr>
            <w:tcW w:w="1360" w:type="pct"/>
            <w:vAlign w:val="center"/>
          </w:tcPr>
          <w:p w14:paraId="46F4490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min. thickness (dam)</w:t>
            </w:r>
          </w:p>
        </w:tc>
        <w:tc>
          <w:tcPr>
            <w:tcW w:w="458" w:type="pct"/>
            <w:vAlign w:val="center"/>
          </w:tcPr>
          <w:p w14:paraId="24A253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490.5</w:t>
            </w:r>
          </w:p>
        </w:tc>
        <w:tc>
          <w:tcPr>
            <w:tcW w:w="448" w:type="pct"/>
            <w:vAlign w:val="center"/>
          </w:tcPr>
          <w:p w14:paraId="0272092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479.8</w:t>
            </w:r>
          </w:p>
        </w:tc>
        <w:tc>
          <w:tcPr>
            <w:tcW w:w="479" w:type="pct"/>
            <w:vAlign w:val="center"/>
          </w:tcPr>
          <w:p w14:paraId="6BD5815E"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508.8</w:t>
            </w:r>
          </w:p>
        </w:tc>
        <w:tc>
          <w:tcPr>
            <w:tcW w:w="429" w:type="pct"/>
            <w:vAlign w:val="center"/>
          </w:tcPr>
          <w:p w14:paraId="78D0E47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496.3</w:t>
            </w:r>
          </w:p>
        </w:tc>
        <w:tc>
          <w:tcPr>
            <w:tcW w:w="457" w:type="pct"/>
            <w:vAlign w:val="center"/>
          </w:tcPr>
          <w:p w14:paraId="00D8A62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535.9</w:t>
            </w:r>
          </w:p>
        </w:tc>
        <w:tc>
          <w:tcPr>
            <w:tcW w:w="423" w:type="pct"/>
            <w:vAlign w:val="center"/>
          </w:tcPr>
          <w:p w14:paraId="126C18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529.0</w:t>
            </w:r>
          </w:p>
        </w:tc>
        <w:tc>
          <w:tcPr>
            <w:tcW w:w="501" w:type="pct"/>
            <w:vAlign w:val="center"/>
          </w:tcPr>
          <w:p w14:paraId="57F63A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512.4</w:t>
            </w:r>
          </w:p>
        </w:tc>
        <w:tc>
          <w:tcPr>
            <w:tcW w:w="446" w:type="pct"/>
            <w:shd w:val="clear" w:color="auto" w:fill="auto"/>
            <w:vAlign w:val="center"/>
          </w:tcPr>
          <w:p w14:paraId="1C23BA9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499.8</w:t>
            </w:r>
          </w:p>
        </w:tc>
      </w:tr>
      <w:tr w:rsidR="00793661" w:rsidRPr="00892DCB" w14:paraId="241A2F92" w14:textId="77777777" w:rsidTr="00793661">
        <w:trPr>
          <w:trHeight w:val="690"/>
          <w:jc w:val="center"/>
        </w:trPr>
        <w:tc>
          <w:tcPr>
            <w:tcW w:w="1360" w:type="pct"/>
            <w:vAlign w:val="center"/>
          </w:tcPr>
          <w:p w14:paraId="7777D20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min. stnd. anom. of thickness (σ)</w:t>
            </w:r>
          </w:p>
        </w:tc>
        <w:tc>
          <w:tcPr>
            <w:tcW w:w="458" w:type="pct"/>
            <w:vAlign w:val="center"/>
          </w:tcPr>
          <w:p w14:paraId="4AC03CA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−1.95</w:t>
            </w:r>
          </w:p>
        </w:tc>
        <w:tc>
          <w:tcPr>
            <w:tcW w:w="448" w:type="pct"/>
            <w:vAlign w:val="center"/>
          </w:tcPr>
          <w:p w14:paraId="4BE3361F"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−2.54</w:t>
            </w:r>
          </w:p>
        </w:tc>
        <w:tc>
          <w:tcPr>
            <w:tcW w:w="479" w:type="pct"/>
            <w:vAlign w:val="center"/>
          </w:tcPr>
          <w:p w14:paraId="66A0153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−2.15</w:t>
            </w:r>
          </w:p>
        </w:tc>
        <w:tc>
          <w:tcPr>
            <w:tcW w:w="429" w:type="pct"/>
            <w:vAlign w:val="center"/>
          </w:tcPr>
          <w:p w14:paraId="265B6DB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−2.54</w:t>
            </w:r>
          </w:p>
        </w:tc>
        <w:tc>
          <w:tcPr>
            <w:tcW w:w="457" w:type="pct"/>
            <w:vAlign w:val="center"/>
          </w:tcPr>
          <w:p w14:paraId="1C8C29C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−2.26</w:t>
            </w:r>
          </w:p>
        </w:tc>
        <w:tc>
          <w:tcPr>
            <w:tcW w:w="423" w:type="pct"/>
            <w:vAlign w:val="center"/>
          </w:tcPr>
          <w:p w14:paraId="482B37D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w:t>
            </w:r>
          </w:p>
        </w:tc>
        <w:tc>
          <w:tcPr>
            <w:tcW w:w="501" w:type="pct"/>
            <w:vAlign w:val="center"/>
          </w:tcPr>
          <w:p w14:paraId="3D09312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−2.14</w:t>
            </w:r>
          </w:p>
        </w:tc>
        <w:tc>
          <w:tcPr>
            <w:tcW w:w="446" w:type="pct"/>
            <w:shd w:val="clear" w:color="auto" w:fill="auto"/>
            <w:vAlign w:val="center"/>
          </w:tcPr>
          <w:p w14:paraId="24B08CE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−2.67</w:t>
            </w:r>
          </w:p>
        </w:tc>
      </w:tr>
      <w:tr w:rsidR="00793661" w:rsidRPr="00892DCB" w14:paraId="0A864756" w14:textId="77777777" w:rsidTr="00793661">
        <w:trPr>
          <w:trHeight w:val="339"/>
          <w:jc w:val="center"/>
        </w:trPr>
        <w:tc>
          <w:tcPr>
            <w:tcW w:w="1360" w:type="pct"/>
            <w:vAlign w:val="center"/>
          </w:tcPr>
          <w:p w14:paraId="1B9FA9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573AC10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448" w:type="pct"/>
            <w:vAlign w:val="center"/>
          </w:tcPr>
          <w:p w14:paraId="040B1C7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9.0</w:t>
            </w:r>
          </w:p>
        </w:tc>
        <w:tc>
          <w:tcPr>
            <w:tcW w:w="479" w:type="pct"/>
            <w:vAlign w:val="center"/>
          </w:tcPr>
          <w:p w14:paraId="394F66D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6.4*</w:t>
            </w:r>
          </w:p>
        </w:tc>
        <w:tc>
          <w:tcPr>
            <w:tcW w:w="429" w:type="pct"/>
            <w:vAlign w:val="center"/>
          </w:tcPr>
          <w:p w14:paraId="3629BB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7.6*</w:t>
            </w:r>
          </w:p>
        </w:tc>
        <w:tc>
          <w:tcPr>
            <w:tcW w:w="457" w:type="pct"/>
            <w:vAlign w:val="center"/>
          </w:tcPr>
          <w:p w14:paraId="7A164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23" w:type="pct"/>
            <w:vAlign w:val="center"/>
          </w:tcPr>
          <w:p w14:paraId="445EA87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501" w:type="pct"/>
            <w:vAlign w:val="center"/>
          </w:tcPr>
          <w:p w14:paraId="7E7191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w:t>
            </w:r>
          </w:p>
        </w:tc>
        <w:tc>
          <w:tcPr>
            <w:tcW w:w="446" w:type="pct"/>
            <w:shd w:val="clear" w:color="auto" w:fill="auto"/>
            <w:vAlign w:val="center"/>
          </w:tcPr>
          <w:p w14:paraId="65DA80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9.0</w:t>
            </w:r>
          </w:p>
        </w:tc>
      </w:tr>
    </w:tbl>
    <w:p w14:paraId="5C6B585A" w14:textId="77777777" w:rsidR="00793661" w:rsidRDefault="00793661" w:rsidP="000F6D68">
      <w:pPr>
        <w:spacing w:line="480" w:lineRule="auto"/>
        <w:rPr>
          <w:rFonts w:ascii="Times New Roman" w:hAnsi="Times New Roman" w:cs="Times New Roman"/>
          <w:b/>
        </w:rPr>
      </w:pPr>
    </w:p>
    <w:p w14:paraId="278B2E15" w14:textId="77777777" w:rsidR="00793661" w:rsidRDefault="00793661" w:rsidP="000F6D68">
      <w:pPr>
        <w:spacing w:line="480" w:lineRule="auto"/>
        <w:rPr>
          <w:rFonts w:ascii="Times New Roman" w:hAnsi="Times New Roman" w:cs="Times New Roman"/>
          <w:b/>
        </w:rPr>
      </w:pPr>
    </w:p>
    <w:p w14:paraId="12FD5EE1" w14:textId="77777777" w:rsidR="000F6D68" w:rsidRDefault="000F6D68" w:rsidP="000F6D68">
      <w:pPr>
        <w:spacing w:line="480" w:lineRule="auto"/>
        <w:rPr>
          <w:rFonts w:ascii="Times New Roman" w:hAnsi="Times New Roman" w:cs="Times New Roman"/>
          <w:b/>
        </w:rPr>
      </w:pPr>
    </w:p>
    <w:p w14:paraId="6070EABF" w14:textId="77777777" w:rsidR="000F6D68" w:rsidRDefault="000F6D68" w:rsidP="000F6D68">
      <w:pPr>
        <w:spacing w:line="480" w:lineRule="auto"/>
        <w:rPr>
          <w:rFonts w:ascii="Times New Roman" w:hAnsi="Times New Roman" w:cs="Times New Roman"/>
          <w:b/>
        </w:rPr>
      </w:pPr>
    </w:p>
    <w:p w14:paraId="66B7300E" w14:textId="77777777" w:rsidR="000F6D68" w:rsidRDefault="000F6D68" w:rsidP="000F6D68">
      <w:pPr>
        <w:spacing w:line="480" w:lineRule="auto"/>
        <w:rPr>
          <w:rFonts w:ascii="Times New Roman" w:hAnsi="Times New Roman" w:cs="Times New Roman"/>
          <w:b/>
        </w:rPr>
      </w:pPr>
    </w:p>
    <w:p w14:paraId="2A979E43" w14:textId="77777777" w:rsidR="000F6D68" w:rsidRDefault="000F6D68" w:rsidP="000F6D68">
      <w:pPr>
        <w:spacing w:line="480" w:lineRule="auto"/>
        <w:rPr>
          <w:rFonts w:ascii="Times New Roman" w:hAnsi="Times New Roman" w:cs="Times New Roman"/>
          <w:b/>
        </w:rPr>
      </w:pPr>
    </w:p>
    <w:p w14:paraId="5BB8ED41" w14:textId="77777777" w:rsidR="000F6D68" w:rsidRDefault="000F6D68" w:rsidP="000F6D68">
      <w:pPr>
        <w:spacing w:line="480" w:lineRule="auto"/>
        <w:rPr>
          <w:rFonts w:ascii="Times New Roman" w:hAnsi="Times New Roman" w:cs="Times New Roman"/>
          <w:b/>
        </w:rPr>
      </w:pPr>
    </w:p>
    <w:p w14:paraId="02B04E95" w14:textId="77777777" w:rsidR="000F6D68" w:rsidRDefault="000F6D68" w:rsidP="000F6D68">
      <w:pPr>
        <w:spacing w:line="480" w:lineRule="auto"/>
        <w:rPr>
          <w:rFonts w:ascii="Times New Roman" w:hAnsi="Times New Roman" w:cs="Times New Roman"/>
          <w:b/>
        </w:rPr>
      </w:pPr>
    </w:p>
    <w:p w14:paraId="30D2C8D2" w14:textId="77777777" w:rsidR="00335731" w:rsidRDefault="00335731" w:rsidP="000F6D68">
      <w:pPr>
        <w:spacing w:line="480" w:lineRule="auto"/>
        <w:rPr>
          <w:rFonts w:ascii="Times New Roman" w:hAnsi="Times New Roman" w:cs="Times New Roman"/>
          <w:b/>
        </w:rPr>
      </w:pPr>
    </w:p>
    <w:p w14:paraId="69EA7C27" w14:textId="05350899" w:rsidR="000F6D68" w:rsidRDefault="000F6D68" w:rsidP="00A27DB8">
      <w:pPr>
        <w:spacing w:line="480" w:lineRule="auto"/>
        <w:jc w:val="center"/>
        <w:rPr>
          <w:rFonts w:ascii="Times New Roman" w:hAnsi="Times New Roman" w:cs="Times New Roman"/>
          <w:b/>
        </w:rPr>
      </w:pPr>
      <w:r>
        <w:rPr>
          <w:rFonts w:ascii="Times New Roman" w:hAnsi="Times New Roman" w:cs="Times New Roman"/>
          <w:b/>
        </w:rPr>
        <w:t>FIGURES</w:t>
      </w:r>
    </w:p>
    <w:p w14:paraId="31A700EF" w14:textId="77777777"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 NCEI climate regions (color shading) and GHCN-Daily stations (red dots) over the central and eastern U.S. used in Murphy (2017).</w:t>
      </w:r>
    </w:p>
    <w:p w14:paraId="4AF5CB29" w14:textId="77777777" w:rsidR="000F6D68" w:rsidRDefault="000F6D68" w:rsidP="00A27DB8">
      <w:pPr>
        <w:spacing w:line="480" w:lineRule="auto"/>
        <w:rPr>
          <w:rFonts w:ascii="Times New Roman" w:hAnsi="Times New Roman" w:cs="Times New Roman"/>
          <w:b/>
        </w:rPr>
      </w:pPr>
    </w:p>
    <w:p w14:paraId="0E3DB9FB" w14:textId="77777777"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FIG. 2. (a) Tracks of TPV (red) every 6 h from 0600 UTC 15 December 1981 to 0000 UTC 13 January 1982 and cold pool (blue) every 6 h from 1800 UTC 20 December 1981 to 1800 UTC 13 January 1982 for January 1982 CAO case. Stars denote locations of genesis, crosses denote locations of lysis, and red and blue dots denote 0000 UTC positions of TPV and cold pool, respectively, every 48 h. Numbers pointing toward dots denote dates of the 0000 UTC positions of the TPV and cold pool. (b) Time series of minimum DT potential temperature of TPV (K, red) and minimum 1000–500-hPa thickness of cold pool (dam, blue) every 6 h for same respective time periods as in (a).</w:t>
      </w:r>
    </w:p>
    <w:p w14:paraId="7AD21797" w14:textId="77777777" w:rsidR="008A0F3E" w:rsidRDefault="008A0F3E" w:rsidP="00A27DB8">
      <w:pPr>
        <w:spacing w:line="480" w:lineRule="auto"/>
        <w:rPr>
          <w:rFonts w:ascii="Times New Roman" w:hAnsi="Times New Roman" w:cs="Times New Roman"/>
          <w:b/>
        </w:rPr>
      </w:pPr>
    </w:p>
    <w:p w14:paraId="328DF5B1" w14:textId="77777777"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3. (a) Cross section along line AA’ of PV (PVU, shading), potential temperature (K, black), and wind speed (dashed white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(b) DT (2-PVU surface) potential temperature (K, shading), wind speed (black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and wind (m s</w:t>
      </w:r>
      <w:r w:rsidRPr="0066388A">
        <w:rPr>
          <w:rFonts w:ascii="Times New Roman" w:hAnsi="Times New Roman" w:cs="Times New Roman"/>
          <w:vertAlign w:val="superscript"/>
        </w:rPr>
        <w:t>−1</w:t>
      </w:r>
      <w:r w:rsidRPr="0066388A">
        <w:rPr>
          <w:rFonts w:ascii="Times New Roman" w:hAnsi="Times New Roman" w:cs="Times New Roman"/>
        </w:rPr>
        <w:t>, flags and barbs); and (c) 1000–500-hPa thickness (dam, shading) and 700-hPa wind (m s</w:t>
      </w:r>
      <w:r w:rsidRPr="0066388A">
        <w:rPr>
          <w:rFonts w:ascii="Times New Roman" w:hAnsi="Times New Roman" w:cs="Times New Roman"/>
          <w:vertAlign w:val="superscript"/>
        </w:rPr>
        <w:t>−1</w:t>
      </w:r>
      <w:r w:rsidRPr="0066388A">
        <w:rPr>
          <w:rFonts w:ascii="Times New Roman" w:hAnsi="Times New Roman" w:cs="Times New Roman"/>
        </w:rPr>
        <w:t>, flags and barbs). Yellow line in (b) and (c) denotes transect of cross section AA’. Labels “TPV” and “CP” denote locations of TPV and cold pool, respectively. Analyses shown in (a)–(c) are for 0000 UTC 10 January 1982. Data source: ERA-Interim.</w:t>
      </w:r>
    </w:p>
    <w:p w14:paraId="24E777B4" w14:textId="77777777" w:rsidR="00F22D6B" w:rsidRDefault="00F22D6B" w:rsidP="00A27DB8">
      <w:pPr>
        <w:spacing w:line="480" w:lineRule="auto"/>
        <w:rPr>
          <w:rFonts w:ascii="Times New Roman" w:hAnsi="Times New Roman" w:cs="Times New Roman"/>
          <w:b/>
        </w:rPr>
      </w:pPr>
    </w:p>
    <w:p w14:paraId="319B276C" w14:textId="77777777" w:rsidR="00B67D7F" w:rsidRDefault="00B67D7F" w:rsidP="00A27DB8">
      <w:pPr>
        <w:spacing w:line="480" w:lineRule="auto"/>
        <w:rPr>
          <w:rFonts w:ascii="Times New Roman" w:hAnsi="Times New Roman" w:cs="Times New Roman"/>
          <w:b/>
        </w:rPr>
      </w:pPr>
    </w:p>
    <w:p w14:paraId="023A1359"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4. (a) 1000–500-hPa thickness (dam, shading), 700-hPa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flags and barbs), cold pool track (yellow line), and 1500-km radius circle (blue circle) surrounding cold pool center (yellow dot) at 0000 UTC 10 January 1982. (b) NCEI climate regions (color shading) and same circle as in (a) surrounding cold pool center (blue dot) at 0000 UTC 10 January 1982. (c) DT (2-PVU surface) potential temperature (K, shading) and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flags and barbs), TPV and cold pool tracks (green and yellow lines, respectively), position of TPV center and cold pool center (green and yellow dots, respectively), and 750-km radius circle (black circle) surrounding TPV center at 0000 UTC 10 January 1982. Data source: ERA-Interim.</w:t>
      </w:r>
    </w:p>
    <w:p w14:paraId="0EBD89F9" w14:textId="77777777" w:rsidR="00F22D6B" w:rsidRDefault="00F22D6B" w:rsidP="00A27DB8">
      <w:pPr>
        <w:widowControl w:val="0"/>
        <w:autoSpaceDE w:val="0"/>
        <w:autoSpaceDN w:val="0"/>
        <w:adjustRightInd w:val="0"/>
        <w:spacing w:line="480" w:lineRule="auto"/>
        <w:rPr>
          <w:rFonts w:ascii="Times New Roman" w:hAnsi="Times New Roman" w:cs="Times New Roman"/>
          <w:color w:val="000000"/>
        </w:rPr>
      </w:pPr>
    </w:p>
    <w:p w14:paraId="6C62E951"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5. Track density of (a) all TPVs, (b) all cold pools, (c) TPVs transported to middle latitudes (equatorward of 60°N), and (d) cold pools transported to middle latitudes (equatorward of 60°N), shaded according to the percentage of these features passing within 500 km of a given grid point (using a 0.5° grid) during 1979–2015 when normalized by the total number of these features.</w:t>
      </w:r>
    </w:p>
    <w:p w14:paraId="45513D09"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47872831" w14:textId="77777777"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6. Histograms showing the total number of instances in which (a) TPVs and (b) cold pools cross equatorward of 60°N (black line on map) for each 30° longitudinal bin globally during 1979–2015. An individual TPV and an individual cold pool can be counted more than once if it crosses equatorward of 60°N after returning poleward of 60°N. </w:t>
      </w:r>
    </w:p>
    <w:p w14:paraId="3C4C8A70" w14:textId="77777777" w:rsidR="00794DDB" w:rsidRDefault="00794DDB" w:rsidP="00A27DB8">
      <w:pPr>
        <w:spacing w:line="480" w:lineRule="auto"/>
        <w:rPr>
          <w:rFonts w:ascii="Times New Roman" w:hAnsi="Times New Roman" w:cs="Times New Roman"/>
          <w:color w:val="000000"/>
        </w:rPr>
      </w:pPr>
    </w:p>
    <w:p w14:paraId="3FD8D4F4"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7. (a) Number and (b) percentage of CAOs linked to cold pools for each climate region and for cold pool circle radius thresholds of 1000 km to 2000 km, every 250 km.</w:t>
      </w:r>
    </w:p>
    <w:p w14:paraId="36960931"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7B4B9CA6" w14:textId="77777777" w:rsidR="0066388A" w:rsidRDefault="0066388A" w:rsidP="0066388A">
      <w:pPr>
        <w:widowControl w:val="0"/>
        <w:autoSpaceDE w:val="0"/>
        <w:autoSpaceDN w:val="0"/>
        <w:adjustRightInd w:val="0"/>
        <w:spacing w:line="480" w:lineRule="auto"/>
        <w:rPr>
          <w:rFonts w:ascii="Times New Roman" w:hAnsi="Times New Roman" w:cs="Times New Roman"/>
          <w:color w:val="000000"/>
        </w:rPr>
      </w:pPr>
    </w:p>
    <w:p w14:paraId="1C4F829B" w14:textId="331BCD10"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8. (a) Number and (b) percentage of TPVs associated with cold pools (red) and cold pools associated with TPVs (blue) for TPV</w:t>
      </w:r>
      <w:r w:rsidRPr="0066388A">
        <w:rPr>
          <w:rFonts w:ascii="Times New Roman" w:hAnsi="Times New Roman" w:cs="Times New Roman"/>
          <w:color w:val="000000"/>
        </w:rPr>
        <w:softHyphen/>
        <w:t xml:space="preserve">–cold pool distance thresholds of 250 km to 1000 km, every 250 km. </w:t>
      </w:r>
    </w:p>
    <w:p w14:paraId="23DB9435"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2911EEE4"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9. (a) Number and (b) percentage of CAOs linked to cold pools associated with TPVs for each climate region and for TPV–cold pool distance thresholds of 250 km to 1000 km, every 250 km. A 1500-km cold pool circle radius threshold is used.</w:t>
      </w:r>
    </w:p>
    <w:p w14:paraId="590D585D"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6FAD2831"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10. Genesis density of (a) CAO TPVs and (b) CAO cold pools for all climate regions, shaded according to the percentage of CAO TPVs and CAO cold pools, respectively, forming within 500 km of a given grid point (using a 0.5° grid) when normalized by the total number of CAO TPVs and CAO cold pools, respectively. Track density of aforementioned (c) CAO TPVs and (d) CAO cold pools, shaded according to the percentage of CAO TPVs and CAO cold pools, respectively, passing within 500 km of a given grid point (using a 0.5° grid) when normalized by the total number of CAO TPVs and CAO cold pools, respectively. If a CAO TPV or CAO cold pool impacts multiple regions, that CAO TPV or CAO cold pool is only counted once.</w:t>
      </w:r>
    </w:p>
    <w:p w14:paraId="76B4DE5E" w14:textId="77777777" w:rsidR="0018377F" w:rsidRDefault="0018377F" w:rsidP="00A27DB8">
      <w:pPr>
        <w:widowControl w:val="0"/>
        <w:autoSpaceDE w:val="0"/>
        <w:autoSpaceDN w:val="0"/>
        <w:adjustRightInd w:val="0"/>
        <w:spacing w:line="480" w:lineRule="auto"/>
        <w:rPr>
          <w:rFonts w:ascii="Times New Roman" w:hAnsi="Times New Roman" w:cs="Times New Roman"/>
          <w:color w:val="000000"/>
        </w:rPr>
      </w:pPr>
    </w:p>
    <w:p w14:paraId="66F36E85"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11. Track density of CAO cold pools for the (a) WNC, (b) ENC, (c) Northeast, (d) South, (e) Central, and (f) Southeast regions, shaded according to the percentage of CAO cold pools passing within 1500 km of a given grid point (using a 0.5° grid) when normalized by the number CAO cold pools for each climate region. States in each climate region are outlined in thick black. Composites of 1000–500-hPa thickness (every 20 dam, dashed blue contours) and negative values of standardized anomaly of 1000–500-hPa thickness (every 0.5 σ, solid cyan contours) at t</w:t>
      </w:r>
      <w:r w:rsidRPr="0066388A">
        <w:rPr>
          <w:rFonts w:ascii="Times New Roman" w:hAnsi="Times New Roman" w:cs="Times New Roman"/>
          <w:color w:val="000000"/>
          <w:vertAlign w:val="subscript"/>
        </w:rPr>
        <w:t>lowest</w:t>
      </w:r>
      <w:r w:rsidRPr="0066388A">
        <w:rPr>
          <w:rFonts w:ascii="Times New Roman" w:hAnsi="Times New Roman" w:cs="Times New Roman"/>
          <w:color w:val="000000"/>
        </w:rPr>
        <w:t xml:space="preserve">. The same CAO cold pool can impact multiple regions, and thus the same CAO cold pool can be included in the count for multiple regions. </w:t>
      </w:r>
    </w:p>
    <w:p w14:paraId="16252E22"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5B817A88"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12. Number of (a) all TPVs and (b) all cold pools each season during 1979–2015. Number of (c) TPVs and (d) cold pools transported equatorward of crossing latitudes ranging from 60°N to 45°N, every 5°, each season during 1979–2015, where each bar is colored according to the crossing latitude. The seasons are DJF (winter), which denotes December, January, and February, MAM (spring), which denotes March, April, and May, JJA (summer), which denotes June, July, and August, and SON (autumn), which denotes September, October, and November. TPVs and cold pools are separated into these seasons based on the month of their genesis date.</w:t>
      </w:r>
    </w:p>
    <w:p w14:paraId="07ED5C9F"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396860A8"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13. (a) Number of CAOs for each climate region and season. (b) Percentage of CAOs for each climate region occurring each season. (c) Percentage of CAOs linked to cold pools and (d) percentage of CAOs linked to cold pools associated with TPVs for each climate region and season. Seasons are as described in Fig. 12, where CAOs are separated into these seasons based on the month of their first date of occurrence.</w:t>
      </w:r>
    </w:p>
    <w:p w14:paraId="3B77B417" w14:textId="1FFB5E9F"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2BA0BB01" w14:textId="77777777" w:rsidR="0066388A" w:rsidRPr="0066388A" w:rsidRDefault="0066388A" w:rsidP="0066388A">
      <w:pPr>
        <w:widowControl w:val="0"/>
        <w:autoSpaceDE w:val="0"/>
        <w:autoSpaceDN w:val="0"/>
        <w:adjustRightInd w:val="0"/>
        <w:spacing w:line="480" w:lineRule="auto"/>
        <w:rPr>
          <w:rFonts w:ascii="Times New Roman" w:hAnsi="Times New Roman" w:cs="Times New Roman"/>
        </w:rPr>
      </w:pPr>
      <w:r w:rsidRPr="0066388A">
        <w:rPr>
          <w:rFonts w:ascii="Times New Roman" w:hAnsi="Times New Roman" w:cs="Times New Roman"/>
        </w:rPr>
        <w:t>FIG. 14. Box and whisker plots showing a comparison between climatological TPVs (gray) and CAO TPVs (red) each season for the following characteristics: (a) lowest minimum DT potential temperature (K) during the lifetime of the TPVs, (b) lowest standardized anomaly of DT potential temperature (σ) at the TPV center during the lifetime of the TPVs, and (c) lifetime of the TPVs (days). Boxes extend from 25th to 75th percentiles, with median values denoted by solid line within each box. Whiskers extend to 5th and 95th percentiles. Circles denote the mean values and stars denote the minimum and maximum values. Mean values are given in Table 4. The number of TPVs for each box and whiskers plot is indicated. Seasons are as described in Fig. 12, where TPVs are separated into these seasons based on the month of their genesis date.</w:t>
      </w:r>
    </w:p>
    <w:p w14:paraId="33D789AD"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7BBA22EF" w14:textId="77777777"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15. Box and whisker plots showing a comparison between climatological cold pools (gray) and CAO cold pools (blue) each season for the following characteristics: (a) lowest minimum 1000–500-hPa thickness (dam) during the lifetime of the cold pools, (b) lowest standardized anomaly of 1000–500-hPa thickness (σ) at the cold pool center during the lifetime of the cold pools, and (c) lifetime of the cold pools (days). Boxes extend from 25th to 75th percentiles, with median values denoted by solid line within each box. Whiskers extend to 5th and 95th percentiles. Circles denote the mean values and stars denote the minimum and maximum values. Mean values are given in Table 5. The number of cold pools for each box and whisker plot is indicated. Seasons are as described in Fig. 12, where cold pools are separated into these seasons based on the month of their genesis date.</w:t>
      </w:r>
    </w:p>
    <w:p w14:paraId="1FBFA8E3" w14:textId="33205DC5" w:rsidR="00A27DB8" w:rsidRPr="00335731" w:rsidRDefault="00A27DB8" w:rsidP="0066388A">
      <w:pPr>
        <w:spacing w:line="480" w:lineRule="auto"/>
        <w:rPr>
          <w:rFonts w:ascii="Times New Roman" w:hAnsi="Times New Roman" w:cs="Times New Roman"/>
        </w:rPr>
      </w:pPr>
    </w:p>
    <w:sectPr w:rsidR="00A27DB8" w:rsidRPr="00335731" w:rsidSect="00A4366B">
      <w:footerReference w:type="even" r:id="rId61"/>
      <w:footerReference w:type="default" r:id="rId62"/>
      <w:type w:val="continuous"/>
      <w:pgSz w:w="12240" w:h="15840"/>
      <w:pgMar w:top="1440" w:right="1440" w:bottom="1440" w:left="1440" w:header="720" w:footer="720" w:gutter="0"/>
      <w:lnNumType w:countBy="1" w:restart="continuous"/>
      <w:pgNumType w:start="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6CD4EB" w14:textId="77777777" w:rsidR="006C3A3C" w:rsidRDefault="006C3A3C" w:rsidP="001F652C">
      <w:r>
        <w:separator/>
      </w:r>
    </w:p>
  </w:endnote>
  <w:endnote w:type="continuationSeparator" w:id="0">
    <w:p w14:paraId="72F85A5F" w14:textId="77777777" w:rsidR="006C3A3C" w:rsidRDefault="006C3A3C" w:rsidP="001F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FB21" w14:textId="77777777" w:rsidR="006C3A3C" w:rsidRDefault="006C3A3C"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E4D7C" w14:textId="77777777" w:rsidR="006C3A3C" w:rsidRDefault="006C3A3C"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27C7B" w14:textId="77777777" w:rsidR="006C3A3C" w:rsidRDefault="006C3A3C" w:rsidP="001F65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FD85" w14:textId="77777777" w:rsidR="006C3A3C" w:rsidRPr="00C138D4" w:rsidRDefault="006C3A3C" w:rsidP="00C138D4">
    <w:pPr>
      <w:pStyle w:val="Footer"/>
      <w:framePr w:wrap="around" w:vAnchor="text" w:hAnchor="margin" w:xAlign="center" w:y="1"/>
      <w:rPr>
        <w:rStyle w:val="PageNumber"/>
        <w:rFonts w:ascii="Times New Roman" w:hAnsi="Times New Roman" w:cs="Times New Roman"/>
      </w:rPr>
    </w:pPr>
    <w:r w:rsidRPr="00C138D4">
      <w:rPr>
        <w:rStyle w:val="PageNumber"/>
        <w:rFonts w:ascii="Times New Roman" w:hAnsi="Times New Roman" w:cs="Times New Roman"/>
      </w:rPr>
      <w:fldChar w:fldCharType="begin"/>
    </w:r>
    <w:r w:rsidRPr="00C138D4">
      <w:rPr>
        <w:rStyle w:val="PageNumber"/>
        <w:rFonts w:ascii="Times New Roman" w:hAnsi="Times New Roman" w:cs="Times New Roman"/>
      </w:rPr>
      <w:instrText xml:space="preserve">PAGE  </w:instrText>
    </w:r>
    <w:r w:rsidRPr="00C138D4">
      <w:rPr>
        <w:rStyle w:val="PageNumber"/>
        <w:rFonts w:ascii="Times New Roman" w:hAnsi="Times New Roman" w:cs="Times New Roman"/>
      </w:rPr>
      <w:fldChar w:fldCharType="separate"/>
    </w:r>
    <w:r w:rsidR="00B52810">
      <w:rPr>
        <w:rStyle w:val="PageNumber"/>
        <w:rFonts w:ascii="Times New Roman" w:hAnsi="Times New Roman" w:cs="Times New Roman"/>
        <w:noProof/>
      </w:rPr>
      <w:t>1</w:t>
    </w:r>
    <w:r w:rsidRPr="00C138D4">
      <w:rPr>
        <w:rStyle w:val="PageNumber"/>
        <w:rFonts w:ascii="Times New Roman" w:hAnsi="Times New Roman" w:cs="Times New Roman"/>
      </w:rPr>
      <w:fldChar w:fldCharType="end"/>
    </w:r>
  </w:p>
  <w:p w14:paraId="4393B2B8" w14:textId="2290DEBF" w:rsidR="006C3A3C" w:rsidRDefault="006C3A3C" w:rsidP="001F652C">
    <w:pPr>
      <w:pStyle w:val="Footer"/>
      <w:framePr w:wrap="around" w:vAnchor="text" w:hAnchor="margin" w:xAlign="right" w:y="1"/>
      <w:rPr>
        <w:rStyle w:val="PageNumber"/>
      </w:rPr>
    </w:pPr>
  </w:p>
  <w:p w14:paraId="5184B259" w14:textId="77777777" w:rsidR="006C3A3C" w:rsidRDefault="006C3A3C" w:rsidP="001F65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CA7225" w14:textId="77777777" w:rsidR="006C3A3C" w:rsidRDefault="006C3A3C" w:rsidP="001F652C">
      <w:r>
        <w:separator/>
      </w:r>
    </w:p>
  </w:footnote>
  <w:footnote w:type="continuationSeparator" w:id="0">
    <w:p w14:paraId="4C7B2B24" w14:textId="77777777" w:rsidR="006C3A3C" w:rsidRDefault="006C3A3C" w:rsidP="001F652C">
      <w:r>
        <w:continuationSeparator/>
      </w:r>
    </w:p>
  </w:footnote>
  <w:footnote w:id="1">
    <w:p w14:paraId="3CF5F15D" w14:textId="1DD0070E" w:rsidR="006C3A3C" w:rsidRPr="004209AB" w:rsidRDefault="006C3A3C" w:rsidP="00636941">
      <w:pPr>
        <w:widowControl w:val="0"/>
        <w:autoSpaceDE w:val="0"/>
        <w:autoSpaceDN w:val="0"/>
        <w:adjustRightInd w:val="0"/>
        <w:rPr>
          <w:rFonts w:ascii="Times New Roman" w:hAnsi="Times New Roman" w:cs="Times New Roman"/>
        </w:rPr>
      </w:pPr>
      <w:r>
        <w:rPr>
          <w:rFonts w:ascii="Times New Roman" w:hAnsi="Times New Roman"/>
          <w:vertAlign w:val="superscript"/>
        </w:rPr>
        <w:t>1</w:t>
      </w:r>
      <w:r w:rsidRPr="004209AB">
        <w:rPr>
          <w:rFonts w:ascii="Times New Roman" w:hAnsi="Times New Roman"/>
        </w:rPr>
        <w:t>Corresponding author</w:t>
      </w:r>
      <w:r>
        <w:rPr>
          <w:rFonts w:ascii="Times New Roman" w:hAnsi="Times New Roman"/>
        </w:rPr>
        <w:t xml:space="preserve"> address</w:t>
      </w:r>
      <w:r w:rsidRPr="004209AB">
        <w:rPr>
          <w:rFonts w:ascii="Times New Roman" w:hAnsi="Times New Roman"/>
        </w:rPr>
        <w:t xml:space="preserve">:  </w:t>
      </w:r>
      <w:r>
        <w:rPr>
          <w:rFonts w:ascii="Times New Roman" w:hAnsi="Times New Roman"/>
        </w:rPr>
        <w:t>Kevin A. Biernat</w:t>
      </w:r>
      <w:r w:rsidRPr="004209AB">
        <w:rPr>
          <w:rFonts w:ascii="Times New Roman" w:hAnsi="Times New Roman"/>
        </w:rPr>
        <w:t xml:space="preserve">, </w:t>
      </w:r>
      <w:hyperlink r:id="rId1" w:history="1">
        <w:r w:rsidRPr="004B11CB">
          <w:rPr>
            <w:rStyle w:val="Hyperlink"/>
            <w:rFonts w:ascii="Times New Roman" w:hAnsi="Times New Roman" w:cs="Times New Roman"/>
          </w:rPr>
          <w:t>kbiernat@albany.edu</w:t>
        </w:r>
      </w:hyperlink>
      <w:r w:rsidRPr="004209AB">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8699FC"/>
    <w:lvl w:ilvl="0">
      <w:start w:val="1"/>
      <w:numFmt w:val="decimal"/>
      <w:lvlText w:val="%1."/>
      <w:lvlJc w:val="left"/>
      <w:pPr>
        <w:tabs>
          <w:tab w:val="num" w:pos="1800"/>
        </w:tabs>
        <w:ind w:left="1800" w:hanging="360"/>
      </w:pPr>
    </w:lvl>
  </w:abstractNum>
  <w:abstractNum w:abstractNumId="1">
    <w:nsid w:val="FFFFFF7D"/>
    <w:multiLevelType w:val="singleLevel"/>
    <w:tmpl w:val="984C1702"/>
    <w:lvl w:ilvl="0">
      <w:start w:val="1"/>
      <w:numFmt w:val="decimal"/>
      <w:lvlText w:val="%1."/>
      <w:lvlJc w:val="left"/>
      <w:pPr>
        <w:tabs>
          <w:tab w:val="num" w:pos="1440"/>
        </w:tabs>
        <w:ind w:left="1440" w:hanging="360"/>
      </w:pPr>
    </w:lvl>
  </w:abstractNum>
  <w:abstractNum w:abstractNumId="2">
    <w:nsid w:val="FFFFFF7E"/>
    <w:multiLevelType w:val="singleLevel"/>
    <w:tmpl w:val="F3FCB7B2"/>
    <w:lvl w:ilvl="0">
      <w:start w:val="1"/>
      <w:numFmt w:val="decimal"/>
      <w:lvlText w:val="%1."/>
      <w:lvlJc w:val="left"/>
      <w:pPr>
        <w:tabs>
          <w:tab w:val="num" w:pos="1080"/>
        </w:tabs>
        <w:ind w:left="1080" w:hanging="360"/>
      </w:pPr>
    </w:lvl>
  </w:abstractNum>
  <w:abstractNum w:abstractNumId="3">
    <w:nsid w:val="FFFFFF7F"/>
    <w:multiLevelType w:val="singleLevel"/>
    <w:tmpl w:val="87C89F88"/>
    <w:lvl w:ilvl="0">
      <w:start w:val="1"/>
      <w:numFmt w:val="decimal"/>
      <w:lvlText w:val="%1."/>
      <w:lvlJc w:val="left"/>
      <w:pPr>
        <w:tabs>
          <w:tab w:val="num" w:pos="720"/>
        </w:tabs>
        <w:ind w:left="720" w:hanging="360"/>
      </w:pPr>
    </w:lvl>
  </w:abstractNum>
  <w:abstractNum w:abstractNumId="4">
    <w:nsid w:val="FFFFFF80"/>
    <w:multiLevelType w:val="singleLevel"/>
    <w:tmpl w:val="C8DADC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E6E2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DA94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EA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E4F826"/>
    <w:lvl w:ilvl="0">
      <w:start w:val="1"/>
      <w:numFmt w:val="decimal"/>
      <w:lvlText w:val="%1."/>
      <w:lvlJc w:val="left"/>
      <w:pPr>
        <w:tabs>
          <w:tab w:val="num" w:pos="360"/>
        </w:tabs>
        <w:ind w:left="360" w:hanging="360"/>
      </w:pPr>
    </w:lvl>
  </w:abstractNum>
  <w:abstractNum w:abstractNumId="9">
    <w:nsid w:val="FFFFFF89"/>
    <w:multiLevelType w:val="singleLevel"/>
    <w:tmpl w:val="B2BC6B0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5F31B4"/>
    <w:multiLevelType w:val="hybridMultilevel"/>
    <w:tmpl w:val="0D3C0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660305B"/>
    <w:multiLevelType w:val="multilevel"/>
    <w:tmpl w:val="B0F06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73D56C8"/>
    <w:multiLevelType w:val="multilevel"/>
    <w:tmpl w:val="FD1CD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8E09FB"/>
    <w:multiLevelType w:val="hybridMultilevel"/>
    <w:tmpl w:val="1DF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559AB"/>
    <w:multiLevelType w:val="hybridMultilevel"/>
    <w:tmpl w:val="D3D8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B27F6F"/>
    <w:multiLevelType w:val="multilevel"/>
    <w:tmpl w:val="591A9C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BA6F05"/>
    <w:multiLevelType w:val="hybridMultilevel"/>
    <w:tmpl w:val="045E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9129C"/>
    <w:multiLevelType w:val="hybridMultilevel"/>
    <w:tmpl w:val="6E3ED088"/>
    <w:lvl w:ilvl="0" w:tplc="D938C3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06279D"/>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DC171E"/>
    <w:multiLevelType w:val="hybridMultilevel"/>
    <w:tmpl w:val="EDA4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71CD8"/>
    <w:multiLevelType w:val="hybridMultilevel"/>
    <w:tmpl w:val="3E84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CB2DEB"/>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0972EEF"/>
    <w:multiLevelType w:val="multilevel"/>
    <w:tmpl w:val="8A72A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E25187"/>
    <w:multiLevelType w:val="hybridMultilevel"/>
    <w:tmpl w:val="F2EA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AF004C"/>
    <w:multiLevelType w:val="hybridMultilevel"/>
    <w:tmpl w:val="EA64A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182960"/>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756B74"/>
    <w:multiLevelType w:val="multilevel"/>
    <w:tmpl w:val="55E24804"/>
    <w:lvl w:ilvl="0">
      <w:start w:val="4"/>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E36307"/>
    <w:multiLevelType w:val="multilevel"/>
    <w:tmpl w:val="79BC9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7"/>
  </w:num>
  <w:num w:numId="3">
    <w:abstractNumId w:val="28"/>
  </w:num>
  <w:num w:numId="4">
    <w:abstractNumId w:val="13"/>
  </w:num>
  <w:num w:numId="5">
    <w:abstractNumId w:val="12"/>
  </w:num>
  <w:num w:numId="6">
    <w:abstractNumId w:val="15"/>
  </w:num>
  <w:num w:numId="7">
    <w:abstractNumId w:val="25"/>
  </w:num>
  <w:num w:numId="8">
    <w:abstractNumId w:val="16"/>
  </w:num>
  <w:num w:numId="9">
    <w:abstractNumId w:val="14"/>
  </w:num>
  <w:num w:numId="10">
    <w:abstractNumId w:val="23"/>
  </w:num>
  <w:num w:numId="11">
    <w:abstractNumId w:val="20"/>
  </w:num>
  <w:num w:numId="12">
    <w:abstractNumId w:val="18"/>
  </w:num>
  <w:num w:numId="13">
    <w:abstractNumId w:val="11"/>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4"/>
  </w:num>
  <w:num w:numId="27">
    <w:abstractNumId w:val="22"/>
  </w:num>
  <w:num w:numId="28">
    <w:abstractNumId w:val="27"/>
  </w:num>
  <w:num w:numId="2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E8"/>
    <w:rsid w:val="000018A1"/>
    <w:rsid w:val="000022C9"/>
    <w:rsid w:val="00004EF8"/>
    <w:rsid w:val="00007F82"/>
    <w:rsid w:val="0001016C"/>
    <w:rsid w:val="00011671"/>
    <w:rsid w:val="000117B5"/>
    <w:rsid w:val="00012F62"/>
    <w:rsid w:val="0001391C"/>
    <w:rsid w:val="00013E6A"/>
    <w:rsid w:val="0001483B"/>
    <w:rsid w:val="000151E8"/>
    <w:rsid w:val="00017390"/>
    <w:rsid w:val="00021890"/>
    <w:rsid w:val="00021A99"/>
    <w:rsid w:val="00022817"/>
    <w:rsid w:val="00022879"/>
    <w:rsid w:val="000247DE"/>
    <w:rsid w:val="00025502"/>
    <w:rsid w:val="00025920"/>
    <w:rsid w:val="0002744A"/>
    <w:rsid w:val="00031935"/>
    <w:rsid w:val="00032CAC"/>
    <w:rsid w:val="000336D6"/>
    <w:rsid w:val="0003375C"/>
    <w:rsid w:val="00033C0B"/>
    <w:rsid w:val="000341E2"/>
    <w:rsid w:val="00034D8D"/>
    <w:rsid w:val="00036070"/>
    <w:rsid w:val="00037180"/>
    <w:rsid w:val="00037E85"/>
    <w:rsid w:val="000413F0"/>
    <w:rsid w:val="00041A41"/>
    <w:rsid w:val="00042017"/>
    <w:rsid w:val="000427A6"/>
    <w:rsid w:val="00042A8C"/>
    <w:rsid w:val="00042F8C"/>
    <w:rsid w:val="00043A92"/>
    <w:rsid w:val="00043EE3"/>
    <w:rsid w:val="00046A02"/>
    <w:rsid w:val="00046E5E"/>
    <w:rsid w:val="00047AAA"/>
    <w:rsid w:val="00050FE0"/>
    <w:rsid w:val="00052C01"/>
    <w:rsid w:val="000535D0"/>
    <w:rsid w:val="00053671"/>
    <w:rsid w:val="00053689"/>
    <w:rsid w:val="00054CF9"/>
    <w:rsid w:val="00055C80"/>
    <w:rsid w:val="00057403"/>
    <w:rsid w:val="000576FA"/>
    <w:rsid w:val="00060A19"/>
    <w:rsid w:val="00060DB6"/>
    <w:rsid w:val="00061B2B"/>
    <w:rsid w:val="00061F65"/>
    <w:rsid w:val="00062D26"/>
    <w:rsid w:val="00064F2E"/>
    <w:rsid w:val="000663CF"/>
    <w:rsid w:val="00070D91"/>
    <w:rsid w:val="0007118E"/>
    <w:rsid w:val="000742A0"/>
    <w:rsid w:val="000755BB"/>
    <w:rsid w:val="000778C0"/>
    <w:rsid w:val="0008090C"/>
    <w:rsid w:val="0008107E"/>
    <w:rsid w:val="00081FD6"/>
    <w:rsid w:val="000828FD"/>
    <w:rsid w:val="00082A96"/>
    <w:rsid w:val="0008334D"/>
    <w:rsid w:val="000868BA"/>
    <w:rsid w:val="00087DA3"/>
    <w:rsid w:val="00090C6C"/>
    <w:rsid w:val="00091C98"/>
    <w:rsid w:val="00093F16"/>
    <w:rsid w:val="00096423"/>
    <w:rsid w:val="00097441"/>
    <w:rsid w:val="00097C16"/>
    <w:rsid w:val="00097C2B"/>
    <w:rsid w:val="000A074F"/>
    <w:rsid w:val="000A0808"/>
    <w:rsid w:val="000A1895"/>
    <w:rsid w:val="000A1A53"/>
    <w:rsid w:val="000A38C1"/>
    <w:rsid w:val="000A403D"/>
    <w:rsid w:val="000A429C"/>
    <w:rsid w:val="000A4AA8"/>
    <w:rsid w:val="000B0045"/>
    <w:rsid w:val="000B05B7"/>
    <w:rsid w:val="000B20F7"/>
    <w:rsid w:val="000B26BB"/>
    <w:rsid w:val="000B44B3"/>
    <w:rsid w:val="000B6688"/>
    <w:rsid w:val="000B7203"/>
    <w:rsid w:val="000B7FF8"/>
    <w:rsid w:val="000C1733"/>
    <w:rsid w:val="000C2D9F"/>
    <w:rsid w:val="000C6453"/>
    <w:rsid w:val="000C6C92"/>
    <w:rsid w:val="000D1984"/>
    <w:rsid w:val="000D1C22"/>
    <w:rsid w:val="000D22EE"/>
    <w:rsid w:val="000D2C71"/>
    <w:rsid w:val="000D4438"/>
    <w:rsid w:val="000D4EBF"/>
    <w:rsid w:val="000D51D5"/>
    <w:rsid w:val="000D7EEB"/>
    <w:rsid w:val="000D7F4B"/>
    <w:rsid w:val="000E08BC"/>
    <w:rsid w:val="000E0B8F"/>
    <w:rsid w:val="000E119E"/>
    <w:rsid w:val="000E199A"/>
    <w:rsid w:val="000E595B"/>
    <w:rsid w:val="000E642E"/>
    <w:rsid w:val="000F0EC5"/>
    <w:rsid w:val="000F1DEE"/>
    <w:rsid w:val="000F227A"/>
    <w:rsid w:val="000F31E5"/>
    <w:rsid w:val="000F3454"/>
    <w:rsid w:val="000F4490"/>
    <w:rsid w:val="000F47DE"/>
    <w:rsid w:val="000F543D"/>
    <w:rsid w:val="000F55F0"/>
    <w:rsid w:val="000F5F0C"/>
    <w:rsid w:val="000F602F"/>
    <w:rsid w:val="000F6D68"/>
    <w:rsid w:val="0010020F"/>
    <w:rsid w:val="001008E1"/>
    <w:rsid w:val="001029A6"/>
    <w:rsid w:val="001040B7"/>
    <w:rsid w:val="001043B6"/>
    <w:rsid w:val="0010463C"/>
    <w:rsid w:val="001047F6"/>
    <w:rsid w:val="00104FA3"/>
    <w:rsid w:val="0010750C"/>
    <w:rsid w:val="001077A3"/>
    <w:rsid w:val="00107809"/>
    <w:rsid w:val="00110149"/>
    <w:rsid w:val="00111180"/>
    <w:rsid w:val="0011155E"/>
    <w:rsid w:val="00111A31"/>
    <w:rsid w:val="00112856"/>
    <w:rsid w:val="00112863"/>
    <w:rsid w:val="001132DD"/>
    <w:rsid w:val="0011399D"/>
    <w:rsid w:val="00113A8A"/>
    <w:rsid w:val="00115400"/>
    <w:rsid w:val="001158E5"/>
    <w:rsid w:val="00115AB6"/>
    <w:rsid w:val="00115DED"/>
    <w:rsid w:val="00117B99"/>
    <w:rsid w:val="0012121C"/>
    <w:rsid w:val="00122037"/>
    <w:rsid w:val="00122C22"/>
    <w:rsid w:val="00122DCC"/>
    <w:rsid w:val="00123E92"/>
    <w:rsid w:val="001243E1"/>
    <w:rsid w:val="00125BC0"/>
    <w:rsid w:val="00126563"/>
    <w:rsid w:val="00127363"/>
    <w:rsid w:val="00127736"/>
    <w:rsid w:val="00130830"/>
    <w:rsid w:val="00130BC1"/>
    <w:rsid w:val="00133C28"/>
    <w:rsid w:val="00134FBB"/>
    <w:rsid w:val="001350F2"/>
    <w:rsid w:val="001351B5"/>
    <w:rsid w:val="00136498"/>
    <w:rsid w:val="0013736B"/>
    <w:rsid w:val="00142CC2"/>
    <w:rsid w:val="00143103"/>
    <w:rsid w:val="001456F9"/>
    <w:rsid w:val="00145CCD"/>
    <w:rsid w:val="0015096B"/>
    <w:rsid w:val="00150998"/>
    <w:rsid w:val="0015198F"/>
    <w:rsid w:val="0015205E"/>
    <w:rsid w:val="0015262E"/>
    <w:rsid w:val="00152696"/>
    <w:rsid w:val="00154519"/>
    <w:rsid w:val="00154E9A"/>
    <w:rsid w:val="001550C5"/>
    <w:rsid w:val="00160CA0"/>
    <w:rsid w:val="00162012"/>
    <w:rsid w:val="00162526"/>
    <w:rsid w:val="00163575"/>
    <w:rsid w:val="0016383D"/>
    <w:rsid w:val="00164058"/>
    <w:rsid w:val="00164104"/>
    <w:rsid w:val="00164231"/>
    <w:rsid w:val="00164CF8"/>
    <w:rsid w:val="00170664"/>
    <w:rsid w:val="00170F5E"/>
    <w:rsid w:val="00171004"/>
    <w:rsid w:val="001711B3"/>
    <w:rsid w:val="00172583"/>
    <w:rsid w:val="00172F97"/>
    <w:rsid w:val="00174611"/>
    <w:rsid w:val="001749C2"/>
    <w:rsid w:val="00174B52"/>
    <w:rsid w:val="00174E55"/>
    <w:rsid w:val="0017555F"/>
    <w:rsid w:val="001761B8"/>
    <w:rsid w:val="00176717"/>
    <w:rsid w:val="00176A9B"/>
    <w:rsid w:val="00176F7F"/>
    <w:rsid w:val="001771E5"/>
    <w:rsid w:val="00180784"/>
    <w:rsid w:val="001809FC"/>
    <w:rsid w:val="00180D8C"/>
    <w:rsid w:val="001814E7"/>
    <w:rsid w:val="00181FD3"/>
    <w:rsid w:val="00182333"/>
    <w:rsid w:val="0018272F"/>
    <w:rsid w:val="0018377F"/>
    <w:rsid w:val="00184D93"/>
    <w:rsid w:val="00185309"/>
    <w:rsid w:val="00185401"/>
    <w:rsid w:val="00186131"/>
    <w:rsid w:val="00187705"/>
    <w:rsid w:val="0019188F"/>
    <w:rsid w:val="0019234F"/>
    <w:rsid w:val="00192B30"/>
    <w:rsid w:val="00194118"/>
    <w:rsid w:val="00194639"/>
    <w:rsid w:val="00195E04"/>
    <w:rsid w:val="00196AC8"/>
    <w:rsid w:val="00196CEA"/>
    <w:rsid w:val="00197064"/>
    <w:rsid w:val="001A1AC6"/>
    <w:rsid w:val="001A4C63"/>
    <w:rsid w:val="001A4DE9"/>
    <w:rsid w:val="001A5D37"/>
    <w:rsid w:val="001A67C2"/>
    <w:rsid w:val="001A6F43"/>
    <w:rsid w:val="001A7E19"/>
    <w:rsid w:val="001B177E"/>
    <w:rsid w:val="001B1880"/>
    <w:rsid w:val="001B3A79"/>
    <w:rsid w:val="001B7540"/>
    <w:rsid w:val="001B7CDE"/>
    <w:rsid w:val="001C0529"/>
    <w:rsid w:val="001C0BDF"/>
    <w:rsid w:val="001C318A"/>
    <w:rsid w:val="001C3FC0"/>
    <w:rsid w:val="001C4565"/>
    <w:rsid w:val="001C47A9"/>
    <w:rsid w:val="001C49AB"/>
    <w:rsid w:val="001C613A"/>
    <w:rsid w:val="001C78F8"/>
    <w:rsid w:val="001D05A5"/>
    <w:rsid w:val="001D1033"/>
    <w:rsid w:val="001D258A"/>
    <w:rsid w:val="001D4F65"/>
    <w:rsid w:val="001D6099"/>
    <w:rsid w:val="001D6B9E"/>
    <w:rsid w:val="001E044C"/>
    <w:rsid w:val="001E0B3F"/>
    <w:rsid w:val="001E0BDB"/>
    <w:rsid w:val="001E1B0C"/>
    <w:rsid w:val="001E2863"/>
    <w:rsid w:val="001E2D78"/>
    <w:rsid w:val="001E309B"/>
    <w:rsid w:val="001E3BC2"/>
    <w:rsid w:val="001E6E5E"/>
    <w:rsid w:val="001F0911"/>
    <w:rsid w:val="001F1036"/>
    <w:rsid w:val="001F1CA1"/>
    <w:rsid w:val="001F271B"/>
    <w:rsid w:val="001F3B51"/>
    <w:rsid w:val="001F3CBC"/>
    <w:rsid w:val="001F405B"/>
    <w:rsid w:val="001F487F"/>
    <w:rsid w:val="001F4E9A"/>
    <w:rsid w:val="001F56CD"/>
    <w:rsid w:val="001F5B34"/>
    <w:rsid w:val="001F652C"/>
    <w:rsid w:val="001F72E5"/>
    <w:rsid w:val="001F7AB8"/>
    <w:rsid w:val="0020030E"/>
    <w:rsid w:val="00200F55"/>
    <w:rsid w:val="00202E96"/>
    <w:rsid w:val="00204EA3"/>
    <w:rsid w:val="002053D1"/>
    <w:rsid w:val="0020551A"/>
    <w:rsid w:val="00205664"/>
    <w:rsid w:val="002058BD"/>
    <w:rsid w:val="00206AF7"/>
    <w:rsid w:val="00206F2F"/>
    <w:rsid w:val="00207074"/>
    <w:rsid w:val="00207273"/>
    <w:rsid w:val="002074A4"/>
    <w:rsid w:val="002101C0"/>
    <w:rsid w:val="002104C8"/>
    <w:rsid w:val="00212864"/>
    <w:rsid w:val="00214101"/>
    <w:rsid w:val="0021470B"/>
    <w:rsid w:val="00214853"/>
    <w:rsid w:val="00214DE9"/>
    <w:rsid w:val="002153C8"/>
    <w:rsid w:val="00215FB1"/>
    <w:rsid w:val="00217077"/>
    <w:rsid w:val="0021712E"/>
    <w:rsid w:val="00217172"/>
    <w:rsid w:val="002177E4"/>
    <w:rsid w:val="00217E70"/>
    <w:rsid w:val="00221CF5"/>
    <w:rsid w:val="0022457F"/>
    <w:rsid w:val="00224A62"/>
    <w:rsid w:val="0022534C"/>
    <w:rsid w:val="002267BE"/>
    <w:rsid w:val="00226884"/>
    <w:rsid w:val="00226D93"/>
    <w:rsid w:val="0022718B"/>
    <w:rsid w:val="002279FD"/>
    <w:rsid w:val="00227B10"/>
    <w:rsid w:val="00230814"/>
    <w:rsid w:val="00230D58"/>
    <w:rsid w:val="00230F63"/>
    <w:rsid w:val="00231112"/>
    <w:rsid w:val="002313EE"/>
    <w:rsid w:val="00232098"/>
    <w:rsid w:val="00232231"/>
    <w:rsid w:val="00232346"/>
    <w:rsid w:val="0023332A"/>
    <w:rsid w:val="00233432"/>
    <w:rsid w:val="00233448"/>
    <w:rsid w:val="0023379F"/>
    <w:rsid w:val="00233CF6"/>
    <w:rsid w:val="002354D7"/>
    <w:rsid w:val="002356EB"/>
    <w:rsid w:val="002361A7"/>
    <w:rsid w:val="00236437"/>
    <w:rsid w:val="00236EB4"/>
    <w:rsid w:val="00237141"/>
    <w:rsid w:val="00237D57"/>
    <w:rsid w:val="00241AFA"/>
    <w:rsid w:val="0024263C"/>
    <w:rsid w:val="002429D3"/>
    <w:rsid w:val="00242CB5"/>
    <w:rsid w:val="00242E34"/>
    <w:rsid w:val="002447E8"/>
    <w:rsid w:val="002466DE"/>
    <w:rsid w:val="002501DD"/>
    <w:rsid w:val="00250552"/>
    <w:rsid w:val="0025177F"/>
    <w:rsid w:val="00252921"/>
    <w:rsid w:val="00254402"/>
    <w:rsid w:val="00254952"/>
    <w:rsid w:val="00254C9B"/>
    <w:rsid w:val="002574E8"/>
    <w:rsid w:val="00257B20"/>
    <w:rsid w:val="00260067"/>
    <w:rsid w:val="00260434"/>
    <w:rsid w:val="002604D5"/>
    <w:rsid w:val="0026063C"/>
    <w:rsid w:val="00260B7C"/>
    <w:rsid w:val="002615E5"/>
    <w:rsid w:val="00264172"/>
    <w:rsid w:val="00265E37"/>
    <w:rsid w:val="00266285"/>
    <w:rsid w:val="00266D65"/>
    <w:rsid w:val="00267DC4"/>
    <w:rsid w:val="0027021F"/>
    <w:rsid w:val="00273078"/>
    <w:rsid w:val="002734D8"/>
    <w:rsid w:val="00273EAC"/>
    <w:rsid w:val="00275CBE"/>
    <w:rsid w:val="00276126"/>
    <w:rsid w:val="00276724"/>
    <w:rsid w:val="0027782C"/>
    <w:rsid w:val="00280C62"/>
    <w:rsid w:val="0028302A"/>
    <w:rsid w:val="002851D2"/>
    <w:rsid w:val="00285900"/>
    <w:rsid w:val="002859CA"/>
    <w:rsid w:val="00286208"/>
    <w:rsid w:val="00286BFE"/>
    <w:rsid w:val="00286D4F"/>
    <w:rsid w:val="002871BB"/>
    <w:rsid w:val="002901C1"/>
    <w:rsid w:val="0029031D"/>
    <w:rsid w:val="0029041D"/>
    <w:rsid w:val="002908F7"/>
    <w:rsid w:val="00292715"/>
    <w:rsid w:val="0029277B"/>
    <w:rsid w:val="00294DC3"/>
    <w:rsid w:val="00295FF3"/>
    <w:rsid w:val="002972F0"/>
    <w:rsid w:val="00297592"/>
    <w:rsid w:val="002A10C1"/>
    <w:rsid w:val="002A11EC"/>
    <w:rsid w:val="002A2F2F"/>
    <w:rsid w:val="002A38AE"/>
    <w:rsid w:val="002A3CE5"/>
    <w:rsid w:val="002A4087"/>
    <w:rsid w:val="002A6576"/>
    <w:rsid w:val="002A6BF6"/>
    <w:rsid w:val="002A7168"/>
    <w:rsid w:val="002B054F"/>
    <w:rsid w:val="002B07B3"/>
    <w:rsid w:val="002B1AC1"/>
    <w:rsid w:val="002B2626"/>
    <w:rsid w:val="002B2926"/>
    <w:rsid w:val="002B2CB0"/>
    <w:rsid w:val="002B31B0"/>
    <w:rsid w:val="002B40FD"/>
    <w:rsid w:val="002B4B2F"/>
    <w:rsid w:val="002B66FF"/>
    <w:rsid w:val="002B7A48"/>
    <w:rsid w:val="002C0C75"/>
    <w:rsid w:val="002C1517"/>
    <w:rsid w:val="002C16F5"/>
    <w:rsid w:val="002C1AF3"/>
    <w:rsid w:val="002C3A62"/>
    <w:rsid w:val="002C3C78"/>
    <w:rsid w:val="002C4198"/>
    <w:rsid w:val="002C653A"/>
    <w:rsid w:val="002C66DB"/>
    <w:rsid w:val="002C7943"/>
    <w:rsid w:val="002D0952"/>
    <w:rsid w:val="002D228C"/>
    <w:rsid w:val="002D2847"/>
    <w:rsid w:val="002D2F32"/>
    <w:rsid w:val="002D4228"/>
    <w:rsid w:val="002D52C2"/>
    <w:rsid w:val="002D563D"/>
    <w:rsid w:val="002D57D7"/>
    <w:rsid w:val="002D61C3"/>
    <w:rsid w:val="002E00CF"/>
    <w:rsid w:val="002E054E"/>
    <w:rsid w:val="002E4E84"/>
    <w:rsid w:val="002E4EE8"/>
    <w:rsid w:val="002E53DB"/>
    <w:rsid w:val="002E5FFB"/>
    <w:rsid w:val="002E6D9B"/>
    <w:rsid w:val="002E74E4"/>
    <w:rsid w:val="002E7770"/>
    <w:rsid w:val="002F0F14"/>
    <w:rsid w:val="002F11C1"/>
    <w:rsid w:val="002F3592"/>
    <w:rsid w:val="002F52CA"/>
    <w:rsid w:val="003008B2"/>
    <w:rsid w:val="00301C93"/>
    <w:rsid w:val="00302849"/>
    <w:rsid w:val="00304541"/>
    <w:rsid w:val="00305725"/>
    <w:rsid w:val="00306D45"/>
    <w:rsid w:val="00310BC6"/>
    <w:rsid w:val="0031164C"/>
    <w:rsid w:val="00311686"/>
    <w:rsid w:val="00313D90"/>
    <w:rsid w:val="00314FA5"/>
    <w:rsid w:val="0031523C"/>
    <w:rsid w:val="00315560"/>
    <w:rsid w:val="003157D7"/>
    <w:rsid w:val="003160F6"/>
    <w:rsid w:val="0031636F"/>
    <w:rsid w:val="00317A16"/>
    <w:rsid w:val="00320502"/>
    <w:rsid w:val="00321867"/>
    <w:rsid w:val="00321DF2"/>
    <w:rsid w:val="00324E1E"/>
    <w:rsid w:val="00326D07"/>
    <w:rsid w:val="00327122"/>
    <w:rsid w:val="0033065E"/>
    <w:rsid w:val="003307E5"/>
    <w:rsid w:val="00330819"/>
    <w:rsid w:val="00332228"/>
    <w:rsid w:val="00332B0C"/>
    <w:rsid w:val="00332CFB"/>
    <w:rsid w:val="003330BD"/>
    <w:rsid w:val="00333F48"/>
    <w:rsid w:val="00334807"/>
    <w:rsid w:val="00334B4D"/>
    <w:rsid w:val="00335014"/>
    <w:rsid w:val="00335731"/>
    <w:rsid w:val="00335ED7"/>
    <w:rsid w:val="00336481"/>
    <w:rsid w:val="00336E19"/>
    <w:rsid w:val="003371C6"/>
    <w:rsid w:val="00337C60"/>
    <w:rsid w:val="00340A96"/>
    <w:rsid w:val="0034180A"/>
    <w:rsid w:val="0034201E"/>
    <w:rsid w:val="0034270C"/>
    <w:rsid w:val="00342B76"/>
    <w:rsid w:val="003432BC"/>
    <w:rsid w:val="0034648C"/>
    <w:rsid w:val="0034683B"/>
    <w:rsid w:val="003509E7"/>
    <w:rsid w:val="00350E71"/>
    <w:rsid w:val="00351EA4"/>
    <w:rsid w:val="003525FB"/>
    <w:rsid w:val="0035412F"/>
    <w:rsid w:val="00354F88"/>
    <w:rsid w:val="00356AE0"/>
    <w:rsid w:val="003572AB"/>
    <w:rsid w:val="00357544"/>
    <w:rsid w:val="00362AC9"/>
    <w:rsid w:val="00362B94"/>
    <w:rsid w:val="003630BE"/>
    <w:rsid w:val="003630DE"/>
    <w:rsid w:val="00363D86"/>
    <w:rsid w:val="00366417"/>
    <w:rsid w:val="003667B2"/>
    <w:rsid w:val="00367FF2"/>
    <w:rsid w:val="0037180B"/>
    <w:rsid w:val="003720F1"/>
    <w:rsid w:val="00373A69"/>
    <w:rsid w:val="00376665"/>
    <w:rsid w:val="00376B69"/>
    <w:rsid w:val="00377066"/>
    <w:rsid w:val="00377460"/>
    <w:rsid w:val="00380895"/>
    <w:rsid w:val="00381CCA"/>
    <w:rsid w:val="003848B5"/>
    <w:rsid w:val="003859EC"/>
    <w:rsid w:val="0038686F"/>
    <w:rsid w:val="00391D6D"/>
    <w:rsid w:val="0039448E"/>
    <w:rsid w:val="00394765"/>
    <w:rsid w:val="00394CE5"/>
    <w:rsid w:val="0039705E"/>
    <w:rsid w:val="00397944"/>
    <w:rsid w:val="00397A7C"/>
    <w:rsid w:val="003A2076"/>
    <w:rsid w:val="003A349E"/>
    <w:rsid w:val="003A48B3"/>
    <w:rsid w:val="003A4ECB"/>
    <w:rsid w:val="003A522E"/>
    <w:rsid w:val="003A56F8"/>
    <w:rsid w:val="003A5988"/>
    <w:rsid w:val="003A5B25"/>
    <w:rsid w:val="003A64B5"/>
    <w:rsid w:val="003B26D5"/>
    <w:rsid w:val="003B2AD4"/>
    <w:rsid w:val="003B2DDE"/>
    <w:rsid w:val="003B39EA"/>
    <w:rsid w:val="003B3C8B"/>
    <w:rsid w:val="003B43B0"/>
    <w:rsid w:val="003B468D"/>
    <w:rsid w:val="003B4781"/>
    <w:rsid w:val="003B5704"/>
    <w:rsid w:val="003B6A15"/>
    <w:rsid w:val="003B6A60"/>
    <w:rsid w:val="003B701D"/>
    <w:rsid w:val="003B7869"/>
    <w:rsid w:val="003C2ADA"/>
    <w:rsid w:val="003C2D2C"/>
    <w:rsid w:val="003C2D48"/>
    <w:rsid w:val="003C3494"/>
    <w:rsid w:val="003C3D11"/>
    <w:rsid w:val="003C3FE9"/>
    <w:rsid w:val="003C43B3"/>
    <w:rsid w:val="003C4417"/>
    <w:rsid w:val="003C4B1A"/>
    <w:rsid w:val="003C7FAC"/>
    <w:rsid w:val="003D0DD6"/>
    <w:rsid w:val="003D1968"/>
    <w:rsid w:val="003D272F"/>
    <w:rsid w:val="003D4625"/>
    <w:rsid w:val="003D5629"/>
    <w:rsid w:val="003D6F8F"/>
    <w:rsid w:val="003E010F"/>
    <w:rsid w:val="003E151D"/>
    <w:rsid w:val="003E35CC"/>
    <w:rsid w:val="003E377D"/>
    <w:rsid w:val="003E44DA"/>
    <w:rsid w:val="003E5A22"/>
    <w:rsid w:val="003E6120"/>
    <w:rsid w:val="003E7630"/>
    <w:rsid w:val="003F05EE"/>
    <w:rsid w:val="003F181E"/>
    <w:rsid w:val="003F216A"/>
    <w:rsid w:val="003F21E6"/>
    <w:rsid w:val="003F29AA"/>
    <w:rsid w:val="003F2B9C"/>
    <w:rsid w:val="003F4A63"/>
    <w:rsid w:val="003F4E77"/>
    <w:rsid w:val="003F64A0"/>
    <w:rsid w:val="003F6892"/>
    <w:rsid w:val="003F7463"/>
    <w:rsid w:val="003F760D"/>
    <w:rsid w:val="003F7964"/>
    <w:rsid w:val="0040118A"/>
    <w:rsid w:val="00401A4C"/>
    <w:rsid w:val="0040200F"/>
    <w:rsid w:val="0040290E"/>
    <w:rsid w:val="00402EB3"/>
    <w:rsid w:val="0040483A"/>
    <w:rsid w:val="004060E3"/>
    <w:rsid w:val="004064CE"/>
    <w:rsid w:val="00406BE6"/>
    <w:rsid w:val="00406DB5"/>
    <w:rsid w:val="00410356"/>
    <w:rsid w:val="00410868"/>
    <w:rsid w:val="00411A82"/>
    <w:rsid w:val="00412DC6"/>
    <w:rsid w:val="0041470D"/>
    <w:rsid w:val="0041496C"/>
    <w:rsid w:val="00416622"/>
    <w:rsid w:val="00421097"/>
    <w:rsid w:val="0042117F"/>
    <w:rsid w:val="0042216E"/>
    <w:rsid w:val="00423164"/>
    <w:rsid w:val="00424496"/>
    <w:rsid w:val="004245BF"/>
    <w:rsid w:val="00424A11"/>
    <w:rsid w:val="004264E9"/>
    <w:rsid w:val="00426737"/>
    <w:rsid w:val="0042727A"/>
    <w:rsid w:val="00427779"/>
    <w:rsid w:val="00431C67"/>
    <w:rsid w:val="00435CFF"/>
    <w:rsid w:val="00436446"/>
    <w:rsid w:val="004370A3"/>
    <w:rsid w:val="004379B3"/>
    <w:rsid w:val="0044132D"/>
    <w:rsid w:val="00442396"/>
    <w:rsid w:val="004428CB"/>
    <w:rsid w:val="00442F10"/>
    <w:rsid w:val="00444E61"/>
    <w:rsid w:val="00446FB6"/>
    <w:rsid w:val="00447037"/>
    <w:rsid w:val="00447194"/>
    <w:rsid w:val="004471DC"/>
    <w:rsid w:val="004477CC"/>
    <w:rsid w:val="004510D0"/>
    <w:rsid w:val="00452EFF"/>
    <w:rsid w:val="004531A8"/>
    <w:rsid w:val="00454A5E"/>
    <w:rsid w:val="00454DCF"/>
    <w:rsid w:val="004568AA"/>
    <w:rsid w:val="00456FAE"/>
    <w:rsid w:val="00457829"/>
    <w:rsid w:val="00460C41"/>
    <w:rsid w:val="00461121"/>
    <w:rsid w:val="0046120E"/>
    <w:rsid w:val="0046145A"/>
    <w:rsid w:val="00461698"/>
    <w:rsid w:val="004616C7"/>
    <w:rsid w:val="004621A8"/>
    <w:rsid w:val="00462D81"/>
    <w:rsid w:val="0046308F"/>
    <w:rsid w:val="00463ED7"/>
    <w:rsid w:val="004648D7"/>
    <w:rsid w:val="00464DE0"/>
    <w:rsid w:val="0046707C"/>
    <w:rsid w:val="004675DE"/>
    <w:rsid w:val="00467689"/>
    <w:rsid w:val="00467697"/>
    <w:rsid w:val="00471845"/>
    <w:rsid w:val="00474DEE"/>
    <w:rsid w:val="00476CAE"/>
    <w:rsid w:val="0047734D"/>
    <w:rsid w:val="0048045E"/>
    <w:rsid w:val="00480A8E"/>
    <w:rsid w:val="00480FF5"/>
    <w:rsid w:val="004821CC"/>
    <w:rsid w:val="004821DD"/>
    <w:rsid w:val="00484781"/>
    <w:rsid w:val="00485447"/>
    <w:rsid w:val="00485E49"/>
    <w:rsid w:val="00486BC4"/>
    <w:rsid w:val="0048771C"/>
    <w:rsid w:val="00493B9B"/>
    <w:rsid w:val="0049410E"/>
    <w:rsid w:val="00495490"/>
    <w:rsid w:val="00495DF9"/>
    <w:rsid w:val="00495E68"/>
    <w:rsid w:val="004962F1"/>
    <w:rsid w:val="00496363"/>
    <w:rsid w:val="004972E4"/>
    <w:rsid w:val="004979D9"/>
    <w:rsid w:val="004A076E"/>
    <w:rsid w:val="004A07EE"/>
    <w:rsid w:val="004A0A6A"/>
    <w:rsid w:val="004A0D62"/>
    <w:rsid w:val="004A1BA9"/>
    <w:rsid w:val="004A2F94"/>
    <w:rsid w:val="004A3767"/>
    <w:rsid w:val="004A61F1"/>
    <w:rsid w:val="004A6F24"/>
    <w:rsid w:val="004A746D"/>
    <w:rsid w:val="004A756D"/>
    <w:rsid w:val="004B0019"/>
    <w:rsid w:val="004B266C"/>
    <w:rsid w:val="004B3AE0"/>
    <w:rsid w:val="004B55E1"/>
    <w:rsid w:val="004B69F2"/>
    <w:rsid w:val="004B6C8F"/>
    <w:rsid w:val="004B776C"/>
    <w:rsid w:val="004B7E36"/>
    <w:rsid w:val="004C114E"/>
    <w:rsid w:val="004C1706"/>
    <w:rsid w:val="004C3713"/>
    <w:rsid w:val="004C42B0"/>
    <w:rsid w:val="004C4D09"/>
    <w:rsid w:val="004C4EBC"/>
    <w:rsid w:val="004C505D"/>
    <w:rsid w:val="004D0810"/>
    <w:rsid w:val="004D3829"/>
    <w:rsid w:val="004D5501"/>
    <w:rsid w:val="004D5E0E"/>
    <w:rsid w:val="004E0D7B"/>
    <w:rsid w:val="004E2065"/>
    <w:rsid w:val="004E2296"/>
    <w:rsid w:val="004E329E"/>
    <w:rsid w:val="004E4007"/>
    <w:rsid w:val="004E40B5"/>
    <w:rsid w:val="004E57C0"/>
    <w:rsid w:val="004E5D14"/>
    <w:rsid w:val="004E784F"/>
    <w:rsid w:val="004E7B02"/>
    <w:rsid w:val="004F2690"/>
    <w:rsid w:val="004F27F5"/>
    <w:rsid w:val="004F2F2A"/>
    <w:rsid w:val="004F45ED"/>
    <w:rsid w:val="004F4AE4"/>
    <w:rsid w:val="004F4C57"/>
    <w:rsid w:val="004F55AB"/>
    <w:rsid w:val="004F5AC6"/>
    <w:rsid w:val="004F5CF9"/>
    <w:rsid w:val="004F5D4A"/>
    <w:rsid w:val="004F74FE"/>
    <w:rsid w:val="004F7630"/>
    <w:rsid w:val="00501C19"/>
    <w:rsid w:val="00501E9C"/>
    <w:rsid w:val="005024C2"/>
    <w:rsid w:val="00502D2B"/>
    <w:rsid w:val="00503349"/>
    <w:rsid w:val="00503E3F"/>
    <w:rsid w:val="0050442C"/>
    <w:rsid w:val="00504D48"/>
    <w:rsid w:val="005050D1"/>
    <w:rsid w:val="00505239"/>
    <w:rsid w:val="005058AB"/>
    <w:rsid w:val="00506936"/>
    <w:rsid w:val="00507388"/>
    <w:rsid w:val="0050766E"/>
    <w:rsid w:val="00510A4D"/>
    <w:rsid w:val="00511162"/>
    <w:rsid w:val="005115F5"/>
    <w:rsid w:val="00511C51"/>
    <w:rsid w:val="00511CC1"/>
    <w:rsid w:val="00511FCC"/>
    <w:rsid w:val="00512211"/>
    <w:rsid w:val="0051241D"/>
    <w:rsid w:val="00512E08"/>
    <w:rsid w:val="00512F0C"/>
    <w:rsid w:val="00513B83"/>
    <w:rsid w:val="005142F7"/>
    <w:rsid w:val="00514EA3"/>
    <w:rsid w:val="0051619B"/>
    <w:rsid w:val="005205C8"/>
    <w:rsid w:val="00520780"/>
    <w:rsid w:val="0052313B"/>
    <w:rsid w:val="00523976"/>
    <w:rsid w:val="00525068"/>
    <w:rsid w:val="0052530D"/>
    <w:rsid w:val="005253C3"/>
    <w:rsid w:val="005254FF"/>
    <w:rsid w:val="00525D4B"/>
    <w:rsid w:val="00526F48"/>
    <w:rsid w:val="0052752F"/>
    <w:rsid w:val="0052755E"/>
    <w:rsid w:val="00530797"/>
    <w:rsid w:val="00531AA5"/>
    <w:rsid w:val="00532891"/>
    <w:rsid w:val="005330C0"/>
    <w:rsid w:val="0053428E"/>
    <w:rsid w:val="00534D87"/>
    <w:rsid w:val="00536081"/>
    <w:rsid w:val="00540893"/>
    <w:rsid w:val="00540DF3"/>
    <w:rsid w:val="00542656"/>
    <w:rsid w:val="00542982"/>
    <w:rsid w:val="00542E8B"/>
    <w:rsid w:val="00543634"/>
    <w:rsid w:val="00544696"/>
    <w:rsid w:val="0054688C"/>
    <w:rsid w:val="00546ABB"/>
    <w:rsid w:val="005478FE"/>
    <w:rsid w:val="00547B29"/>
    <w:rsid w:val="00550979"/>
    <w:rsid w:val="00552F0E"/>
    <w:rsid w:val="005546A9"/>
    <w:rsid w:val="0055548C"/>
    <w:rsid w:val="00556689"/>
    <w:rsid w:val="0056012A"/>
    <w:rsid w:val="00560F09"/>
    <w:rsid w:val="00561CB4"/>
    <w:rsid w:val="0056238F"/>
    <w:rsid w:val="0056314E"/>
    <w:rsid w:val="00565CE1"/>
    <w:rsid w:val="00567824"/>
    <w:rsid w:val="00567826"/>
    <w:rsid w:val="00567D87"/>
    <w:rsid w:val="00567EA2"/>
    <w:rsid w:val="0057127A"/>
    <w:rsid w:val="00571296"/>
    <w:rsid w:val="00572D00"/>
    <w:rsid w:val="00573334"/>
    <w:rsid w:val="00573AE9"/>
    <w:rsid w:val="00573AF7"/>
    <w:rsid w:val="00574B9D"/>
    <w:rsid w:val="00575693"/>
    <w:rsid w:val="00580821"/>
    <w:rsid w:val="00581A8A"/>
    <w:rsid w:val="00583120"/>
    <w:rsid w:val="00585C7E"/>
    <w:rsid w:val="0058761F"/>
    <w:rsid w:val="0058777F"/>
    <w:rsid w:val="00590834"/>
    <w:rsid w:val="0059269F"/>
    <w:rsid w:val="0059272F"/>
    <w:rsid w:val="00592A08"/>
    <w:rsid w:val="00594AC4"/>
    <w:rsid w:val="00595847"/>
    <w:rsid w:val="00596A33"/>
    <w:rsid w:val="00597522"/>
    <w:rsid w:val="00597FFB"/>
    <w:rsid w:val="005A0C4E"/>
    <w:rsid w:val="005A1CC1"/>
    <w:rsid w:val="005A2D14"/>
    <w:rsid w:val="005A36AA"/>
    <w:rsid w:val="005A53F4"/>
    <w:rsid w:val="005A6F28"/>
    <w:rsid w:val="005B0A50"/>
    <w:rsid w:val="005B1D2B"/>
    <w:rsid w:val="005B1D33"/>
    <w:rsid w:val="005B1DD1"/>
    <w:rsid w:val="005B340C"/>
    <w:rsid w:val="005B35BE"/>
    <w:rsid w:val="005B3E93"/>
    <w:rsid w:val="005B47A0"/>
    <w:rsid w:val="005B51D9"/>
    <w:rsid w:val="005B7084"/>
    <w:rsid w:val="005B7266"/>
    <w:rsid w:val="005B79A6"/>
    <w:rsid w:val="005C068B"/>
    <w:rsid w:val="005C0BCD"/>
    <w:rsid w:val="005C1DD1"/>
    <w:rsid w:val="005C1EA0"/>
    <w:rsid w:val="005C24F9"/>
    <w:rsid w:val="005C68B9"/>
    <w:rsid w:val="005C6C70"/>
    <w:rsid w:val="005C73FF"/>
    <w:rsid w:val="005C7D3B"/>
    <w:rsid w:val="005D01D3"/>
    <w:rsid w:val="005D14EF"/>
    <w:rsid w:val="005D300C"/>
    <w:rsid w:val="005D44C4"/>
    <w:rsid w:val="005D6914"/>
    <w:rsid w:val="005D7E36"/>
    <w:rsid w:val="005E1E01"/>
    <w:rsid w:val="005E2618"/>
    <w:rsid w:val="005E34F2"/>
    <w:rsid w:val="005E49B4"/>
    <w:rsid w:val="005E544D"/>
    <w:rsid w:val="005E5D8D"/>
    <w:rsid w:val="005E64BA"/>
    <w:rsid w:val="005E66CA"/>
    <w:rsid w:val="005E6F85"/>
    <w:rsid w:val="005E7CC7"/>
    <w:rsid w:val="005E7D9B"/>
    <w:rsid w:val="005F1172"/>
    <w:rsid w:val="005F185A"/>
    <w:rsid w:val="005F1D8E"/>
    <w:rsid w:val="005F201A"/>
    <w:rsid w:val="005F2FC0"/>
    <w:rsid w:val="005F37C1"/>
    <w:rsid w:val="005F3CC1"/>
    <w:rsid w:val="005F5903"/>
    <w:rsid w:val="005F5C38"/>
    <w:rsid w:val="005F6F5E"/>
    <w:rsid w:val="0060007A"/>
    <w:rsid w:val="0060008D"/>
    <w:rsid w:val="00600E3C"/>
    <w:rsid w:val="0060604A"/>
    <w:rsid w:val="00606ABA"/>
    <w:rsid w:val="0061023F"/>
    <w:rsid w:val="0061128C"/>
    <w:rsid w:val="00611290"/>
    <w:rsid w:val="00611C7D"/>
    <w:rsid w:val="00611CD7"/>
    <w:rsid w:val="0061202F"/>
    <w:rsid w:val="00612D3F"/>
    <w:rsid w:val="00614EAD"/>
    <w:rsid w:val="00615054"/>
    <w:rsid w:val="00615EA0"/>
    <w:rsid w:val="00615FEC"/>
    <w:rsid w:val="0061704D"/>
    <w:rsid w:val="00617B44"/>
    <w:rsid w:val="00620A57"/>
    <w:rsid w:val="00620AB5"/>
    <w:rsid w:val="00620B1E"/>
    <w:rsid w:val="0062136D"/>
    <w:rsid w:val="006237CD"/>
    <w:rsid w:val="00623B7C"/>
    <w:rsid w:val="00624001"/>
    <w:rsid w:val="0062474D"/>
    <w:rsid w:val="00626179"/>
    <w:rsid w:val="00627B66"/>
    <w:rsid w:val="00630585"/>
    <w:rsid w:val="006306AC"/>
    <w:rsid w:val="00630E2E"/>
    <w:rsid w:val="00631D41"/>
    <w:rsid w:val="00634885"/>
    <w:rsid w:val="00634BFB"/>
    <w:rsid w:val="00635616"/>
    <w:rsid w:val="00635E09"/>
    <w:rsid w:val="0063681E"/>
    <w:rsid w:val="00636941"/>
    <w:rsid w:val="00636EEB"/>
    <w:rsid w:val="00637FBD"/>
    <w:rsid w:val="00640257"/>
    <w:rsid w:val="0064083D"/>
    <w:rsid w:val="006409DA"/>
    <w:rsid w:val="00641A20"/>
    <w:rsid w:val="0064431D"/>
    <w:rsid w:val="00644355"/>
    <w:rsid w:val="0064610F"/>
    <w:rsid w:val="00647B92"/>
    <w:rsid w:val="00647C9A"/>
    <w:rsid w:val="0065235C"/>
    <w:rsid w:val="006530D0"/>
    <w:rsid w:val="006547BE"/>
    <w:rsid w:val="006549FC"/>
    <w:rsid w:val="006550FA"/>
    <w:rsid w:val="00655686"/>
    <w:rsid w:val="00656DA6"/>
    <w:rsid w:val="006603C6"/>
    <w:rsid w:val="0066235F"/>
    <w:rsid w:val="00662EAF"/>
    <w:rsid w:val="0066388A"/>
    <w:rsid w:val="006640C1"/>
    <w:rsid w:val="00666F19"/>
    <w:rsid w:val="00667098"/>
    <w:rsid w:val="006678E2"/>
    <w:rsid w:val="00670B20"/>
    <w:rsid w:val="006726C6"/>
    <w:rsid w:val="00672781"/>
    <w:rsid w:val="0067451E"/>
    <w:rsid w:val="00677359"/>
    <w:rsid w:val="00677FFD"/>
    <w:rsid w:val="00680F37"/>
    <w:rsid w:val="006829E0"/>
    <w:rsid w:val="00683B20"/>
    <w:rsid w:val="006852EC"/>
    <w:rsid w:val="006858CE"/>
    <w:rsid w:val="00686509"/>
    <w:rsid w:val="00691AD8"/>
    <w:rsid w:val="00691AE0"/>
    <w:rsid w:val="00691F64"/>
    <w:rsid w:val="00693605"/>
    <w:rsid w:val="00693688"/>
    <w:rsid w:val="00695379"/>
    <w:rsid w:val="00695A3E"/>
    <w:rsid w:val="006A016C"/>
    <w:rsid w:val="006A021F"/>
    <w:rsid w:val="006A04DA"/>
    <w:rsid w:val="006A275F"/>
    <w:rsid w:val="006A350D"/>
    <w:rsid w:val="006A3E13"/>
    <w:rsid w:val="006A5914"/>
    <w:rsid w:val="006A675F"/>
    <w:rsid w:val="006A6FDD"/>
    <w:rsid w:val="006A7D50"/>
    <w:rsid w:val="006A7E75"/>
    <w:rsid w:val="006B17ED"/>
    <w:rsid w:val="006B1B20"/>
    <w:rsid w:val="006B221F"/>
    <w:rsid w:val="006B369C"/>
    <w:rsid w:val="006B3B40"/>
    <w:rsid w:val="006C00D8"/>
    <w:rsid w:val="006C0A37"/>
    <w:rsid w:val="006C1092"/>
    <w:rsid w:val="006C1098"/>
    <w:rsid w:val="006C37B5"/>
    <w:rsid w:val="006C3A3C"/>
    <w:rsid w:val="006C44A3"/>
    <w:rsid w:val="006C4597"/>
    <w:rsid w:val="006C58CD"/>
    <w:rsid w:val="006C6FAC"/>
    <w:rsid w:val="006C7612"/>
    <w:rsid w:val="006C78CE"/>
    <w:rsid w:val="006C7901"/>
    <w:rsid w:val="006D08FA"/>
    <w:rsid w:val="006D10EB"/>
    <w:rsid w:val="006D2D35"/>
    <w:rsid w:val="006D2F07"/>
    <w:rsid w:val="006D3A4F"/>
    <w:rsid w:val="006D5D24"/>
    <w:rsid w:val="006D6B58"/>
    <w:rsid w:val="006D7603"/>
    <w:rsid w:val="006D7738"/>
    <w:rsid w:val="006D79C1"/>
    <w:rsid w:val="006E091E"/>
    <w:rsid w:val="006E0D58"/>
    <w:rsid w:val="006E1B2B"/>
    <w:rsid w:val="006E2977"/>
    <w:rsid w:val="006E32B2"/>
    <w:rsid w:val="006E4667"/>
    <w:rsid w:val="006E5A4D"/>
    <w:rsid w:val="006E7CE6"/>
    <w:rsid w:val="006F054C"/>
    <w:rsid w:val="006F0B40"/>
    <w:rsid w:val="006F0BFE"/>
    <w:rsid w:val="006F0F16"/>
    <w:rsid w:val="006F258A"/>
    <w:rsid w:val="006F2E4B"/>
    <w:rsid w:val="006F44C7"/>
    <w:rsid w:val="006F66FA"/>
    <w:rsid w:val="006F78A3"/>
    <w:rsid w:val="006F78AC"/>
    <w:rsid w:val="00700679"/>
    <w:rsid w:val="00701696"/>
    <w:rsid w:val="00701828"/>
    <w:rsid w:val="00701D05"/>
    <w:rsid w:val="007030AE"/>
    <w:rsid w:val="00703274"/>
    <w:rsid w:val="007035C1"/>
    <w:rsid w:val="00704DF2"/>
    <w:rsid w:val="007054D4"/>
    <w:rsid w:val="00705930"/>
    <w:rsid w:val="00705FC2"/>
    <w:rsid w:val="00712C61"/>
    <w:rsid w:val="00713336"/>
    <w:rsid w:val="00714875"/>
    <w:rsid w:val="00714D0F"/>
    <w:rsid w:val="00715388"/>
    <w:rsid w:val="00715436"/>
    <w:rsid w:val="00716705"/>
    <w:rsid w:val="00716977"/>
    <w:rsid w:val="00720486"/>
    <w:rsid w:val="007205C9"/>
    <w:rsid w:val="00720832"/>
    <w:rsid w:val="00722FEC"/>
    <w:rsid w:val="007231C0"/>
    <w:rsid w:val="0072367C"/>
    <w:rsid w:val="00724D89"/>
    <w:rsid w:val="00724E7A"/>
    <w:rsid w:val="00725290"/>
    <w:rsid w:val="00725A63"/>
    <w:rsid w:val="00725DB5"/>
    <w:rsid w:val="00726E49"/>
    <w:rsid w:val="0073084F"/>
    <w:rsid w:val="00730A89"/>
    <w:rsid w:val="00731D7E"/>
    <w:rsid w:val="00732167"/>
    <w:rsid w:val="007321B6"/>
    <w:rsid w:val="00732EF9"/>
    <w:rsid w:val="00732F57"/>
    <w:rsid w:val="00733329"/>
    <w:rsid w:val="00734398"/>
    <w:rsid w:val="007352C9"/>
    <w:rsid w:val="007355A4"/>
    <w:rsid w:val="00735E73"/>
    <w:rsid w:val="007374C8"/>
    <w:rsid w:val="00737BBD"/>
    <w:rsid w:val="00737F78"/>
    <w:rsid w:val="0074219A"/>
    <w:rsid w:val="00742631"/>
    <w:rsid w:val="007432B3"/>
    <w:rsid w:val="00746324"/>
    <w:rsid w:val="00746A5E"/>
    <w:rsid w:val="00747902"/>
    <w:rsid w:val="00747E32"/>
    <w:rsid w:val="007507BB"/>
    <w:rsid w:val="00751BDD"/>
    <w:rsid w:val="00752D6B"/>
    <w:rsid w:val="00752DE5"/>
    <w:rsid w:val="00753A42"/>
    <w:rsid w:val="0075487E"/>
    <w:rsid w:val="00755E73"/>
    <w:rsid w:val="00761013"/>
    <w:rsid w:val="00763F5C"/>
    <w:rsid w:val="00765210"/>
    <w:rsid w:val="007657C1"/>
    <w:rsid w:val="00767CC8"/>
    <w:rsid w:val="00771AC3"/>
    <w:rsid w:val="0077296F"/>
    <w:rsid w:val="0077343F"/>
    <w:rsid w:val="007737AD"/>
    <w:rsid w:val="00774EC3"/>
    <w:rsid w:val="007757F0"/>
    <w:rsid w:val="007761DA"/>
    <w:rsid w:val="00780143"/>
    <w:rsid w:val="00780E0D"/>
    <w:rsid w:val="00781300"/>
    <w:rsid w:val="00781941"/>
    <w:rsid w:val="00782164"/>
    <w:rsid w:val="0078435C"/>
    <w:rsid w:val="007860AC"/>
    <w:rsid w:val="00786475"/>
    <w:rsid w:val="0078663B"/>
    <w:rsid w:val="00786F96"/>
    <w:rsid w:val="007871CC"/>
    <w:rsid w:val="007877CB"/>
    <w:rsid w:val="00787BEB"/>
    <w:rsid w:val="00792027"/>
    <w:rsid w:val="007920A5"/>
    <w:rsid w:val="00792542"/>
    <w:rsid w:val="00792BC1"/>
    <w:rsid w:val="00793400"/>
    <w:rsid w:val="00793661"/>
    <w:rsid w:val="00794308"/>
    <w:rsid w:val="0079443C"/>
    <w:rsid w:val="00794DDB"/>
    <w:rsid w:val="00795D86"/>
    <w:rsid w:val="007968D9"/>
    <w:rsid w:val="00796C8B"/>
    <w:rsid w:val="007A082F"/>
    <w:rsid w:val="007A185B"/>
    <w:rsid w:val="007A2971"/>
    <w:rsid w:val="007A4318"/>
    <w:rsid w:val="007A4A87"/>
    <w:rsid w:val="007A4E8B"/>
    <w:rsid w:val="007A6E6E"/>
    <w:rsid w:val="007A7276"/>
    <w:rsid w:val="007B128D"/>
    <w:rsid w:val="007B16DC"/>
    <w:rsid w:val="007B232B"/>
    <w:rsid w:val="007B241E"/>
    <w:rsid w:val="007B3447"/>
    <w:rsid w:val="007B378B"/>
    <w:rsid w:val="007B3ABB"/>
    <w:rsid w:val="007B6775"/>
    <w:rsid w:val="007B6B7F"/>
    <w:rsid w:val="007B7B4D"/>
    <w:rsid w:val="007C035C"/>
    <w:rsid w:val="007C1582"/>
    <w:rsid w:val="007C1D4A"/>
    <w:rsid w:val="007C792A"/>
    <w:rsid w:val="007C79DE"/>
    <w:rsid w:val="007C7AB0"/>
    <w:rsid w:val="007D0A96"/>
    <w:rsid w:val="007D18A2"/>
    <w:rsid w:val="007D1CA6"/>
    <w:rsid w:val="007D2BF1"/>
    <w:rsid w:val="007D357C"/>
    <w:rsid w:val="007D3F24"/>
    <w:rsid w:val="007D5757"/>
    <w:rsid w:val="007D7433"/>
    <w:rsid w:val="007D75E7"/>
    <w:rsid w:val="007E15F3"/>
    <w:rsid w:val="007E1BB0"/>
    <w:rsid w:val="007E313C"/>
    <w:rsid w:val="007E31F2"/>
    <w:rsid w:val="007E3873"/>
    <w:rsid w:val="007E3974"/>
    <w:rsid w:val="007E4714"/>
    <w:rsid w:val="007E4FDA"/>
    <w:rsid w:val="007E5B0E"/>
    <w:rsid w:val="007E69F9"/>
    <w:rsid w:val="007F03BB"/>
    <w:rsid w:val="007F1134"/>
    <w:rsid w:val="007F12F6"/>
    <w:rsid w:val="007F14C1"/>
    <w:rsid w:val="007F14F4"/>
    <w:rsid w:val="007F1B01"/>
    <w:rsid w:val="007F264E"/>
    <w:rsid w:val="007F28B2"/>
    <w:rsid w:val="007F2F86"/>
    <w:rsid w:val="007F3928"/>
    <w:rsid w:val="007F6A38"/>
    <w:rsid w:val="007F6DA7"/>
    <w:rsid w:val="007F7862"/>
    <w:rsid w:val="007F78D9"/>
    <w:rsid w:val="008005BD"/>
    <w:rsid w:val="0080065C"/>
    <w:rsid w:val="00800E10"/>
    <w:rsid w:val="00800EC3"/>
    <w:rsid w:val="00801725"/>
    <w:rsid w:val="008026C8"/>
    <w:rsid w:val="0080297D"/>
    <w:rsid w:val="00804168"/>
    <w:rsid w:val="00804C21"/>
    <w:rsid w:val="00804D51"/>
    <w:rsid w:val="00805000"/>
    <w:rsid w:val="0080638E"/>
    <w:rsid w:val="00807F75"/>
    <w:rsid w:val="008108BA"/>
    <w:rsid w:val="00810E38"/>
    <w:rsid w:val="00813173"/>
    <w:rsid w:val="008131DA"/>
    <w:rsid w:val="0081396B"/>
    <w:rsid w:val="00813E87"/>
    <w:rsid w:val="00814FC2"/>
    <w:rsid w:val="008157CA"/>
    <w:rsid w:val="00815805"/>
    <w:rsid w:val="00816D0D"/>
    <w:rsid w:val="00817582"/>
    <w:rsid w:val="00820159"/>
    <w:rsid w:val="00820531"/>
    <w:rsid w:val="00820C74"/>
    <w:rsid w:val="008212FE"/>
    <w:rsid w:val="008233C2"/>
    <w:rsid w:val="00824C62"/>
    <w:rsid w:val="00825FE5"/>
    <w:rsid w:val="0082621A"/>
    <w:rsid w:val="00826BC6"/>
    <w:rsid w:val="00826C74"/>
    <w:rsid w:val="008275E9"/>
    <w:rsid w:val="00827D8A"/>
    <w:rsid w:val="00830455"/>
    <w:rsid w:val="00830D46"/>
    <w:rsid w:val="00831710"/>
    <w:rsid w:val="00831B1B"/>
    <w:rsid w:val="00832817"/>
    <w:rsid w:val="0083292E"/>
    <w:rsid w:val="00832C38"/>
    <w:rsid w:val="00833111"/>
    <w:rsid w:val="008337BA"/>
    <w:rsid w:val="00833952"/>
    <w:rsid w:val="0083582C"/>
    <w:rsid w:val="008362DB"/>
    <w:rsid w:val="00837095"/>
    <w:rsid w:val="008377CF"/>
    <w:rsid w:val="00837AF7"/>
    <w:rsid w:val="00837CB7"/>
    <w:rsid w:val="008413DF"/>
    <w:rsid w:val="008419A3"/>
    <w:rsid w:val="00842138"/>
    <w:rsid w:val="0084268C"/>
    <w:rsid w:val="0084304A"/>
    <w:rsid w:val="00843072"/>
    <w:rsid w:val="0084491A"/>
    <w:rsid w:val="00844BA3"/>
    <w:rsid w:val="008450C6"/>
    <w:rsid w:val="008454C8"/>
    <w:rsid w:val="00845740"/>
    <w:rsid w:val="008468BE"/>
    <w:rsid w:val="00847927"/>
    <w:rsid w:val="00847E01"/>
    <w:rsid w:val="00850889"/>
    <w:rsid w:val="00851904"/>
    <w:rsid w:val="00851A82"/>
    <w:rsid w:val="00851A8D"/>
    <w:rsid w:val="008531C6"/>
    <w:rsid w:val="00853C93"/>
    <w:rsid w:val="008541F2"/>
    <w:rsid w:val="00855574"/>
    <w:rsid w:val="008563FC"/>
    <w:rsid w:val="008576A2"/>
    <w:rsid w:val="008602DF"/>
    <w:rsid w:val="008616A8"/>
    <w:rsid w:val="008625D7"/>
    <w:rsid w:val="00863120"/>
    <w:rsid w:val="008650CF"/>
    <w:rsid w:val="008652D9"/>
    <w:rsid w:val="00867D58"/>
    <w:rsid w:val="00870C33"/>
    <w:rsid w:val="00872FC0"/>
    <w:rsid w:val="00874867"/>
    <w:rsid w:val="00874A66"/>
    <w:rsid w:val="0087523A"/>
    <w:rsid w:val="008756CF"/>
    <w:rsid w:val="00875960"/>
    <w:rsid w:val="00875B9C"/>
    <w:rsid w:val="008761A8"/>
    <w:rsid w:val="0087648A"/>
    <w:rsid w:val="00877ED6"/>
    <w:rsid w:val="00880183"/>
    <w:rsid w:val="00880894"/>
    <w:rsid w:val="00881161"/>
    <w:rsid w:val="00881E0F"/>
    <w:rsid w:val="00882FD8"/>
    <w:rsid w:val="00883343"/>
    <w:rsid w:val="00884DD2"/>
    <w:rsid w:val="00885942"/>
    <w:rsid w:val="00885CFC"/>
    <w:rsid w:val="00886AA3"/>
    <w:rsid w:val="00886CF9"/>
    <w:rsid w:val="00887B9C"/>
    <w:rsid w:val="00890956"/>
    <w:rsid w:val="00892E16"/>
    <w:rsid w:val="00893F22"/>
    <w:rsid w:val="0089491F"/>
    <w:rsid w:val="00895F22"/>
    <w:rsid w:val="0089638F"/>
    <w:rsid w:val="00897AAB"/>
    <w:rsid w:val="008A0D02"/>
    <w:rsid w:val="008A0F3E"/>
    <w:rsid w:val="008A0FE9"/>
    <w:rsid w:val="008A17AE"/>
    <w:rsid w:val="008A18D4"/>
    <w:rsid w:val="008A4287"/>
    <w:rsid w:val="008B022E"/>
    <w:rsid w:val="008B1EB2"/>
    <w:rsid w:val="008B20E5"/>
    <w:rsid w:val="008B2B91"/>
    <w:rsid w:val="008B305A"/>
    <w:rsid w:val="008B3152"/>
    <w:rsid w:val="008B577B"/>
    <w:rsid w:val="008B5C8B"/>
    <w:rsid w:val="008B7C75"/>
    <w:rsid w:val="008B7E06"/>
    <w:rsid w:val="008C0295"/>
    <w:rsid w:val="008C2673"/>
    <w:rsid w:val="008C26CC"/>
    <w:rsid w:val="008C29E5"/>
    <w:rsid w:val="008C3430"/>
    <w:rsid w:val="008C3993"/>
    <w:rsid w:val="008C44A3"/>
    <w:rsid w:val="008C6553"/>
    <w:rsid w:val="008D1665"/>
    <w:rsid w:val="008D38AB"/>
    <w:rsid w:val="008D4146"/>
    <w:rsid w:val="008D43C9"/>
    <w:rsid w:val="008D47C6"/>
    <w:rsid w:val="008D4823"/>
    <w:rsid w:val="008D5327"/>
    <w:rsid w:val="008D577D"/>
    <w:rsid w:val="008D5A60"/>
    <w:rsid w:val="008D60C7"/>
    <w:rsid w:val="008D6F68"/>
    <w:rsid w:val="008D7864"/>
    <w:rsid w:val="008E0212"/>
    <w:rsid w:val="008E25C5"/>
    <w:rsid w:val="008E26A3"/>
    <w:rsid w:val="008E2E45"/>
    <w:rsid w:val="008E40FA"/>
    <w:rsid w:val="008E5CD6"/>
    <w:rsid w:val="008E690A"/>
    <w:rsid w:val="008E6FBB"/>
    <w:rsid w:val="008E7D74"/>
    <w:rsid w:val="008F06D8"/>
    <w:rsid w:val="008F19F1"/>
    <w:rsid w:val="008F2267"/>
    <w:rsid w:val="008F22FD"/>
    <w:rsid w:val="008F35FD"/>
    <w:rsid w:val="008F3669"/>
    <w:rsid w:val="008F617E"/>
    <w:rsid w:val="008F779E"/>
    <w:rsid w:val="00901FAA"/>
    <w:rsid w:val="0090405A"/>
    <w:rsid w:val="0090440F"/>
    <w:rsid w:val="009055B3"/>
    <w:rsid w:val="009057DB"/>
    <w:rsid w:val="009069DE"/>
    <w:rsid w:val="00907F4C"/>
    <w:rsid w:val="009100A9"/>
    <w:rsid w:val="00910AD2"/>
    <w:rsid w:val="00910F91"/>
    <w:rsid w:val="00911228"/>
    <w:rsid w:val="009124DE"/>
    <w:rsid w:val="00913B0E"/>
    <w:rsid w:val="009142BC"/>
    <w:rsid w:val="0091450A"/>
    <w:rsid w:val="00915648"/>
    <w:rsid w:val="00917FED"/>
    <w:rsid w:val="00920165"/>
    <w:rsid w:val="0092180D"/>
    <w:rsid w:val="00922C78"/>
    <w:rsid w:val="00922F23"/>
    <w:rsid w:val="00924F99"/>
    <w:rsid w:val="00926691"/>
    <w:rsid w:val="009268AD"/>
    <w:rsid w:val="00930BAE"/>
    <w:rsid w:val="00931F09"/>
    <w:rsid w:val="009321B5"/>
    <w:rsid w:val="00933901"/>
    <w:rsid w:val="0093437F"/>
    <w:rsid w:val="00935393"/>
    <w:rsid w:val="009362E1"/>
    <w:rsid w:val="009366C5"/>
    <w:rsid w:val="0093670C"/>
    <w:rsid w:val="0094017F"/>
    <w:rsid w:val="0094161C"/>
    <w:rsid w:val="009416F7"/>
    <w:rsid w:val="00941C08"/>
    <w:rsid w:val="00946527"/>
    <w:rsid w:val="00946E98"/>
    <w:rsid w:val="0095025D"/>
    <w:rsid w:val="009507A3"/>
    <w:rsid w:val="00951EC5"/>
    <w:rsid w:val="0095313F"/>
    <w:rsid w:val="00955BE6"/>
    <w:rsid w:val="00957EF5"/>
    <w:rsid w:val="0096010E"/>
    <w:rsid w:val="00960A67"/>
    <w:rsid w:val="00961A90"/>
    <w:rsid w:val="00962422"/>
    <w:rsid w:val="009626A4"/>
    <w:rsid w:val="0096283E"/>
    <w:rsid w:val="00962D99"/>
    <w:rsid w:val="00963F15"/>
    <w:rsid w:val="00966B9A"/>
    <w:rsid w:val="00967FAF"/>
    <w:rsid w:val="009703CD"/>
    <w:rsid w:val="00970BB7"/>
    <w:rsid w:val="00971D1B"/>
    <w:rsid w:val="00973DB4"/>
    <w:rsid w:val="00973E2A"/>
    <w:rsid w:val="00974ECD"/>
    <w:rsid w:val="00977B8C"/>
    <w:rsid w:val="009812DD"/>
    <w:rsid w:val="00981F16"/>
    <w:rsid w:val="009822FB"/>
    <w:rsid w:val="00982B31"/>
    <w:rsid w:val="00983042"/>
    <w:rsid w:val="00984319"/>
    <w:rsid w:val="00984A68"/>
    <w:rsid w:val="009853E1"/>
    <w:rsid w:val="00986E1C"/>
    <w:rsid w:val="0098751D"/>
    <w:rsid w:val="00987A5E"/>
    <w:rsid w:val="00990743"/>
    <w:rsid w:val="009907E9"/>
    <w:rsid w:val="00991D0A"/>
    <w:rsid w:val="009934C4"/>
    <w:rsid w:val="00995C6D"/>
    <w:rsid w:val="009963A8"/>
    <w:rsid w:val="009A0301"/>
    <w:rsid w:val="009A0913"/>
    <w:rsid w:val="009A420A"/>
    <w:rsid w:val="009A5CA4"/>
    <w:rsid w:val="009A79F0"/>
    <w:rsid w:val="009B15F1"/>
    <w:rsid w:val="009B249F"/>
    <w:rsid w:val="009B33E7"/>
    <w:rsid w:val="009B4790"/>
    <w:rsid w:val="009B4C72"/>
    <w:rsid w:val="009B4D70"/>
    <w:rsid w:val="009B53A7"/>
    <w:rsid w:val="009B79AD"/>
    <w:rsid w:val="009B7E47"/>
    <w:rsid w:val="009C0D45"/>
    <w:rsid w:val="009C3B44"/>
    <w:rsid w:val="009C5069"/>
    <w:rsid w:val="009C50FB"/>
    <w:rsid w:val="009D0235"/>
    <w:rsid w:val="009D0489"/>
    <w:rsid w:val="009D1F64"/>
    <w:rsid w:val="009D5C88"/>
    <w:rsid w:val="009E08EB"/>
    <w:rsid w:val="009E0C64"/>
    <w:rsid w:val="009E244E"/>
    <w:rsid w:val="009E28C8"/>
    <w:rsid w:val="009E37C1"/>
    <w:rsid w:val="009E4009"/>
    <w:rsid w:val="009E4B7F"/>
    <w:rsid w:val="009E66AF"/>
    <w:rsid w:val="009E7D49"/>
    <w:rsid w:val="009F4220"/>
    <w:rsid w:val="009F4673"/>
    <w:rsid w:val="009F53B4"/>
    <w:rsid w:val="009F5AF1"/>
    <w:rsid w:val="009F609A"/>
    <w:rsid w:val="009F77FD"/>
    <w:rsid w:val="00A01348"/>
    <w:rsid w:val="00A01BA9"/>
    <w:rsid w:val="00A01CC5"/>
    <w:rsid w:val="00A026EF"/>
    <w:rsid w:val="00A0297A"/>
    <w:rsid w:val="00A02DF7"/>
    <w:rsid w:val="00A03DA1"/>
    <w:rsid w:val="00A03E6D"/>
    <w:rsid w:val="00A03FE1"/>
    <w:rsid w:val="00A04463"/>
    <w:rsid w:val="00A05263"/>
    <w:rsid w:val="00A05327"/>
    <w:rsid w:val="00A054D6"/>
    <w:rsid w:val="00A0606F"/>
    <w:rsid w:val="00A06976"/>
    <w:rsid w:val="00A06A80"/>
    <w:rsid w:val="00A06F5D"/>
    <w:rsid w:val="00A10FD2"/>
    <w:rsid w:val="00A130C0"/>
    <w:rsid w:val="00A1368D"/>
    <w:rsid w:val="00A1418B"/>
    <w:rsid w:val="00A15F03"/>
    <w:rsid w:val="00A161CC"/>
    <w:rsid w:val="00A16A62"/>
    <w:rsid w:val="00A16A73"/>
    <w:rsid w:val="00A17700"/>
    <w:rsid w:val="00A17B3B"/>
    <w:rsid w:val="00A20ADA"/>
    <w:rsid w:val="00A214E6"/>
    <w:rsid w:val="00A21D1E"/>
    <w:rsid w:val="00A229D2"/>
    <w:rsid w:val="00A23286"/>
    <w:rsid w:val="00A2433F"/>
    <w:rsid w:val="00A24D3A"/>
    <w:rsid w:val="00A25CBE"/>
    <w:rsid w:val="00A26522"/>
    <w:rsid w:val="00A265A1"/>
    <w:rsid w:val="00A2735B"/>
    <w:rsid w:val="00A27DB8"/>
    <w:rsid w:val="00A31736"/>
    <w:rsid w:val="00A31982"/>
    <w:rsid w:val="00A3212A"/>
    <w:rsid w:val="00A32309"/>
    <w:rsid w:val="00A3254E"/>
    <w:rsid w:val="00A32D32"/>
    <w:rsid w:val="00A3335E"/>
    <w:rsid w:val="00A346C0"/>
    <w:rsid w:val="00A359B3"/>
    <w:rsid w:val="00A35E24"/>
    <w:rsid w:val="00A36037"/>
    <w:rsid w:val="00A36FC5"/>
    <w:rsid w:val="00A376A5"/>
    <w:rsid w:val="00A37E54"/>
    <w:rsid w:val="00A400E7"/>
    <w:rsid w:val="00A40970"/>
    <w:rsid w:val="00A41D0A"/>
    <w:rsid w:val="00A4366B"/>
    <w:rsid w:val="00A43AC1"/>
    <w:rsid w:val="00A5256D"/>
    <w:rsid w:val="00A53412"/>
    <w:rsid w:val="00A53811"/>
    <w:rsid w:val="00A54350"/>
    <w:rsid w:val="00A562A1"/>
    <w:rsid w:val="00A565E1"/>
    <w:rsid w:val="00A5706E"/>
    <w:rsid w:val="00A57DE5"/>
    <w:rsid w:val="00A61C13"/>
    <w:rsid w:val="00A61E5F"/>
    <w:rsid w:val="00A6253F"/>
    <w:rsid w:val="00A63379"/>
    <w:rsid w:val="00A63A5F"/>
    <w:rsid w:val="00A641A3"/>
    <w:rsid w:val="00A64615"/>
    <w:rsid w:val="00A64C00"/>
    <w:rsid w:val="00A64DDC"/>
    <w:rsid w:val="00A651B6"/>
    <w:rsid w:val="00A66065"/>
    <w:rsid w:val="00A6627A"/>
    <w:rsid w:val="00A66381"/>
    <w:rsid w:val="00A66488"/>
    <w:rsid w:val="00A66AB6"/>
    <w:rsid w:val="00A67D44"/>
    <w:rsid w:val="00A67F82"/>
    <w:rsid w:val="00A72C2B"/>
    <w:rsid w:val="00A72E1E"/>
    <w:rsid w:val="00A743BC"/>
    <w:rsid w:val="00A74C1F"/>
    <w:rsid w:val="00A757FC"/>
    <w:rsid w:val="00A82D35"/>
    <w:rsid w:val="00A83045"/>
    <w:rsid w:val="00A83EB3"/>
    <w:rsid w:val="00A852D4"/>
    <w:rsid w:val="00A85BED"/>
    <w:rsid w:val="00A90987"/>
    <w:rsid w:val="00A90CC3"/>
    <w:rsid w:val="00A9108B"/>
    <w:rsid w:val="00A92B43"/>
    <w:rsid w:val="00A930ED"/>
    <w:rsid w:val="00A93348"/>
    <w:rsid w:val="00A9438D"/>
    <w:rsid w:val="00A9442A"/>
    <w:rsid w:val="00AA108F"/>
    <w:rsid w:val="00AA1E5B"/>
    <w:rsid w:val="00AA1FAA"/>
    <w:rsid w:val="00AA46EC"/>
    <w:rsid w:val="00AA5687"/>
    <w:rsid w:val="00AA5918"/>
    <w:rsid w:val="00AA63B4"/>
    <w:rsid w:val="00AA6D1A"/>
    <w:rsid w:val="00AA7119"/>
    <w:rsid w:val="00AA7A29"/>
    <w:rsid w:val="00AB09E1"/>
    <w:rsid w:val="00AB2ECB"/>
    <w:rsid w:val="00AB34A5"/>
    <w:rsid w:val="00AB4F1A"/>
    <w:rsid w:val="00AC00C8"/>
    <w:rsid w:val="00AC1199"/>
    <w:rsid w:val="00AC1CA0"/>
    <w:rsid w:val="00AC215F"/>
    <w:rsid w:val="00AC2ABD"/>
    <w:rsid w:val="00AC2AEC"/>
    <w:rsid w:val="00AC2F59"/>
    <w:rsid w:val="00AC3FCA"/>
    <w:rsid w:val="00AC4F7C"/>
    <w:rsid w:val="00AC590A"/>
    <w:rsid w:val="00AC65F6"/>
    <w:rsid w:val="00AC66B9"/>
    <w:rsid w:val="00AD05B2"/>
    <w:rsid w:val="00AD0D67"/>
    <w:rsid w:val="00AD1285"/>
    <w:rsid w:val="00AD2FAA"/>
    <w:rsid w:val="00AD3876"/>
    <w:rsid w:val="00AD41D4"/>
    <w:rsid w:val="00AD5C49"/>
    <w:rsid w:val="00AD5CA0"/>
    <w:rsid w:val="00AD6D41"/>
    <w:rsid w:val="00AD6EE8"/>
    <w:rsid w:val="00AD78C6"/>
    <w:rsid w:val="00AD7DB0"/>
    <w:rsid w:val="00AE038D"/>
    <w:rsid w:val="00AE0B7F"/>
    <w:rsid w:val="00AE0DD0"/>
    <w:rsid w:val="00AE1C6E"/>
    <w:rsid w:val="00AE1EDC"/>
    <w:rsid w:val="00AE2DFF"/>
    <w:rsid w:val="00AE3E90"/>
    <w:rsid w:val="00AE5954"/>
    <w:rsid w:val="00AE7EEB"/>
    <w:rsid w:val="00AE7FF4"/>
    <w:rsid w:val="00AF0EB5"/>
    <w:rsid w:val="00AF10E1"/>
    <w:rsid w:val="00AF22A0"/>
    <w:rsid w:val="00AF3306"/>
    <w:rsid w:val="00AF3DB0"/>
    <w:rsid w:val="00AF413C"/>
    <w:rsid w:val="00AF423D"/>
    <w:rsid w:val="00AF4620"/>
    <w:rsid w:val="00AF4EC9"/>
    <w:rsid w:val="00AF4F5D"/>
    <w:rsid w:val="00AF4F92"/>
    <w:rsid w:val="00AF5911"/>
    <w:rsid w:val="00AF5E55"/>
    <w:rsid w:val="00AF618E"/>
    <w:rsid w:val="00AF661F"/>
    <w:rsid w:val="00AF713E"/>
    <w:rsid w:val="00AF79C5"/>
    <w:rsid w:val="00B00DA3"/>
    <w:rsid w:val="00B0116D"/>
    <w:rsid w:val="00B01931"/>
    <w:rsid w:val="00B02CFA"/>
    <w:rsid w:val="00B04B5F"/>
    <w:rsid w:val="00B05502"/>
    <w:rsid w:val="00B05A91"/>
    <w:rsid w:val="00B06F0E"/>
    <w:rsid w:val="00B111A0"/>
    <w:rsid w:val="00B11B07"/>
    <w:rsid w:val="00B11DE6"/>
    <w:rsid w:val="00B128F7"/>
    <w:rsid w:val="00B13C44"/>
    <w:rsid w:val="00B145C9"/>
    <w:rsid w:val="00B1618C"/>
    <w:rsid w:val="00B17758"/>
    <w:rsid w:val="00B1777F"/>
    <w:rsid w:val="00B200AE"/>
    <w:rsid w:val="00B2059C"/>
    <w:rsid w:val="00B213C1"/>
    <w:rsid w:val="00B21D2F"/>
    <w:rsid w:val="00B23B00"/>
    <w:rsid w:val="00B2631F"/>
    <w:rsid w:val="00B26508"/>
    <w:rsid w:val="00B26550"/>
    <w:rsid w:val="00B269CE"/>
    <w:rsid w:val="00B31B0D"/>
    <w:rsid w:val="00B31F96"/>
    <w:rsid w:val="00B32872"/>
    <w:rsid w:val="00B32FBB"/>
    <w:rsid w:val="00B33BDA"/>
    <w:rsid w:val="00B35289"/>
    <w:rsid w:val="00B3748B"/>
    <w:rsid w:val="00B40421"/>
    <w:rsid w:val="00B404C5"/>
    <w:rsid w:val="00B40BCF"/>
    <w:rsid w:val="00B40F17"/>
    <w:rsid w:val="00B4270A"/>
    <w:rsid w:val="00B42D65"/>
    <w:rsid w:val="00B434D5"/>
    <w:rsid w:val="00B436A2"/>
    <w:rsid w:val="00B43DEB"/>
    <w:rsid w:val="00B457C5"/>
    <w:rsid w:val="00B457EA"/>
    <w:rsid w:val="00B46AD2"/>
    <w:rsid w:val="00B4736C"/>
    <w:rsid w:val="00B51121"/>
    <w:rsid w:val="00B51528"/>
    <w:rsid w:val="00B5191A"/>
    <w:rsid w:val="00B51A6E"/>
    <w:rsid w:val="00B5215D"/>
    <w:rsid w:val="00B52810"/>
    <w:rsid w:val="00B554F0"/>
    <w:rsid w:val="00B561EE"/>
    <w:rsid w:val="00B57926"/>
    <w:rsid w:val="00B6220A"/>
    <w:rsid w:val="00B62EB1"/>
    <w:rsid w:val="00B631BD"/>
    <w:rsid w:val="00B63201"/>
    <w:rsid w:val="00B65A00"/>
    <w:rsid w:val="00B66CE6"/>
    <w:rsid w:val="00B67D7F"/>
    <w:rsid w:val="00B701EC"/>
    <w:rsid w:val="00B704D7"/>
    <w:rsid w:val="00B7081E"/>
    <w:rsid w:val="00B72469"/>
    <w:rsid w:val="00B73D04"/>
    <w:rsid w:val="00B756BD"/>
    <w:rsid w:val="00B765ED"/>
    <w:rsid w:val="00B81926"/>
    <w:rsid w:val="00B81B80"/>
    <w:rsid w:val="00B82090"/>
    <w:rsid w:val="00B83507"/>
    <w:rsid w:val="00B84618"/>
    <w:rsid w:val="00B8468A"/>
    <w:rsid w:val="00B86668"/>
    <w:rsid w:val="00B86C59"/>
    <w:rsid w:val="00B9170E"/>
    <w:rsid w:val="00B91A13"/>
    <w:rsid w:val="00B94A98"/>
    <w:rsid w:val="00B94FE6"/>
    <w:rsid w:val="00B95022"/>
    <w:rsid w:val="00B95595"/>
    <w:rsid w:val="00BA01F0"/>
    <w:rsid w:val="00BA0A39"/>
    <w:rsid w:val="00BA1999"/>
    <w:rsid w:val="00BA1B2E"/>
    <w:rsid w:val="00BA3EA3"/>
    <w:rsid w:val="00BA5324"/>
    <w:rsid w:val="00BA54DA"/>
    <w:rsid w:val="00BA5967"/>
    <w:rsid w:val="00BA60C5"/>
    <w:rsid w:val="00BA6935"/>
    <w:rsid w:val="00BB0CCB"/>
    <w:rsid w:val="00BB0F09"/>
    <w:rsid w:val="00BB225B"/>
    <w:rsid w:val="00BB2344"/>
    <w:rsid w:val="00BB23DF"/>
    <w:rsid w:val="00BB320D"/>
    <w:rsid w:val="00BB34F1"/>
    <w:rsid w:val="00BB43C1"/>
    <w:rsid w:val="00BB6C3A"/>
    <w:rsid w:val="00BB7C16"/>
    <w:rsid w:val="00BC0476"/>
    <w:rsid w:val="00BC09C7"/>
    <w:rsid w:val="00BC0FE3"/>
    <w:rsid w:val="00BC1315"/>
    <w:rsid w:val="00BC19DB"/>
    <w:rsid w:val="00BC2035"/>
    <w:rsid w:val="00BC28A7"/>
    <w:rsid w:val="00BC45B0"/>
    <w:rsid w:val="00BC5069"/>
    <w:rsid w:val="00BC50E8"/>
    <w:rsid w:val="00BC70CF"/>
    <w:rsid w:val="00BC7224"/>
    <w:rsid w:val="00BC749F"/>
    <w:rsid w:val="00BD019F"/>
    <w:rsid w:val="00BD01C1"/>
    <w:rsid w:val="00BD088C"/>
    <w:rsid w:val="00BD1C78"/>
    <w:rsid w:val="00BD1E48"/>
    <w:rsid w:val="00BD38EF"/>
    <w:rsid w:val="00BD4415"/>
    <w:rsid w:val="00BD4613"/>
    <w:rsid w:val="00BD5176"/>
    <w:rsid w:val="00BD5264"/>
    <w:rsid w:val="00BD566F"/>
    <w:rsid w:val="00BD5E5E"/>
    <w:rsid w:val="00BD6696"/>
    <w:rsid w:val="00BD789F"/>
    <w:rsid w:val="00BE0755"/>
    <w:rsid w:val="00BE0C8D"/>
    <w:rsid w:val="00BE37AC"/>
    <w:rsid w:val="00BE4AB6"/>
    <w:rsid w:val="00BE4CB2"/>
    <w:rsid w:val="00BE52A9"/>
    <w:rsid w:val="00BE561A"/>
    <w:rsid w:val="00BE5964"/>
    <w:rsid w:val="00BE61E0"/>
    <w:rsid w:val="00BE633E"/>
    <w:rsid w:val="00BE65CF"/>
    <w:rsid w:val="00BE7CF9"/>
    <w:rsid w:val="00BF00AC"/>
    <w:rsid w:val="00BF1085"/>
    <w:rsid w:val="00BF3E41"/>
    <w:rsid w:val="00BF4A82"/>
    <w:rsid w:val="00BF62E2"/>
    <w:rsid w:val="00BF675F"/>
    <w:rsid w:val="00BF79C3"/>
    <w:rsid w:val="00BF7CDD"/>
    <w:rsid w:val="00C00483"/>
    <w:rsid w:val="00C00598"/>
    <w:rsid w:val="00C0093D"/>
    <w:rsid w:val="00C00B55"/>
    <w:rsid w:val="00C013A8"/>
    <w:rsid w:val="00C01781"/>
    <w:rsid w:val="00C02507"/>
    <w:rsid w:val="00C0375B"/>
    <w:rsid w:val="00C0385E"/>
    <w:rsid w:val="00C0428F"/>
    <w:rsid w:val="00C04B77"/>
    <w:rsid w:val="00C05450"/>
    <w:rsid w:val="00C057A5"/>
    <w:rsid w:val="00C06773"/>
    <w:rsid w:val="00C06BB4"/>
    <w:rsid w:val="00C07587"/>
    <w:rsid w:val="00C108C5"/>
    <w:rsid w:val="00C10988"/>
    <w:rsid w:val="00C110EF"/>
    <w:rsid w:val="00C11641"/>
    <w:rsid w:val="00C11BB2"/>
    <w:rsid w:val="00C12791"/>
    <w:rsid w:val="00C12988"/>
    <w:rsid w:val="00C12B42"/>
    <w:rsid w:val="00C12E9D"/>
    <w:rsid w:val="00C138D4"/>
    <w:rsid w:val="00C16F6A"/>
    <w:rsid w:val="00C176DA"/>
    <w:rsid w:val="00C20817"/>
    <w:rsid w:val="00C21558"/>
    <w:rsid w:val="00C21E2B"/>
    <w:rsid w:val="00C23052"/>
    <w:rsid w:val="00C24202"/>
    <w:rsid w:val="00C24273"/>
    <w:rsid w:val="00C2455F"/>
    <w:rsid w:val="00C245A2"/>
    <w:rsid w:val="00C249E9"/>
    <w:rsid w:val="00C24E4B"/>
    <w:rsid w:val="00C2605F"/>
    <w:rsid w:val="00C26C93"/>
    <w:rsid w:val="00C26D90"/>
    <w:rsid w:val="00C27F23"/>
    <w:rsid w:val="00C30583"/>
    <w:rsid w:val="00C3063B"/>
    <w:rsid w:val="00C31255"/>
    <w:rsid w:val="00C3250F"/>
    <w:rsid w:val="00C32F3F"/>
    <w:rsid w:val="00C32FAC"/>
    <w:rsid w:val="00C33705"/>
    <w:rsid w:val="00C342BC"/>
    <w:rsid w:val="00C3443F"/>
    <w:rsid w:val="00C34A6C"/>
    <w:rsid w:val="00C34E3A"/>
    <w:rsid w:val="00C357BF"/>
    <w:rsid w:val="00C35F8D"/>
    <w:rsid w:val="00C37915"/>
    <w:rsid w:val="00C40E94"/>
    <w:rsid w:val="00C426E4"/>
    <w:rsid w:val="00C431ED"/>
    <w:rsid w:val="00C4409D"/>
    <w:rsid w:val="00C44D6C"/>
    <w:rsid w:val="00C45635"/>
    <w:rsid w:val="00C465B1"/>
    <w:rsid w:val="00C477F6"/>
    <w:rsid w:val="00C47FE3"/>
    <w:rsid w:val="00C5018E"/>
    <w:rsid w:val="00C5148C"/>
    <w:rsid w:val="00C51C3E"/>
    <w:rsid w:val="00C5250C"/>
    <w:rsid w:val="00C53849"/>
    <w:rsid w:val="00C53DED"/>
    <w:rsid w:val="00C545B5"/>
    <w:rsid w:val="00C561BD"/>
    <w:rsid w:val="00C57283"/>
    <w:rsid w:val="00C6067F"/>
    <w:rsid w:val="00C6071C"/>
    <w:rsid w:val="00C61E3B"/>
    <w:rsid w:val="00C63916"/>
    <w:rsid w:val="00C63A7F"/>
    <w:rsid w:val="00C63AFB"/>
    <w:rsid w:val="00C6503B"/>
    <w:rsid w:val="00C6540B"/>
    <w:rsid w:val="00C6597F"/>
    <w:rsid w:val="00C70A7E"/>
    <w:rsid w:val="00C70B3B"/>
    <w:rsid w:val="00C70B53"/>
    <w:rsid w:val="00C7198C"/>
    <w:rsid w:val="00C71B90"/>
    <w:rsid w:val="00C71D27"/>
    <w:rsid w:val="00C71E56"/>
    <w:rsid w:val="00C732FF"/>
    <w:rsid w:val="00C73CEC"/>
    <w:rsid w:val="00C743E7"/>
    <w:rsid w:val="00C74411"/>
    <w:rsid w:val="00C75AAE"/>
    <w:rsid w:val="00C7706E"/>
    <w:rsid w:val="00C774AC"/>
    <w:rsid w:val="00C80078"/>
    <w:rsid w:val="00C80704"/>
    <w:rsid w:val="00C807E7"/>
    <w:rsid w:val="00C81099"/>
    <w:rsid w:val="00C81B62"/>
    <w:rsid w:val="00C8249F"/>
    <w:rsid w:val="00C8256F"/>
    <w:rsid w:val="00C8343A"/>
    <w:rsid w:val="00C844DF"/>
    <w:rsid w:val="00C85520"/>
    <w:rsid w:val="00C875DB"/>
    <w:rsid w:val="00C907B6"/>
    <w:rsid w:val="00C90A50"/>
    <w:rsid w:val="00C91096"/>
    <w:rsid w:val="00C926E2"/>
    <w:rsid w:val="00C93A1B"/>
    <w:rsid w:val="00C94833"/>
    <w:rsid w:val="00C95CD2"/>
    <w:rsid w:val="00C95DA5"/>
    <w:rsid w:val="00CA1756"/>
    <w:rsid w:val="00CA3E2B"/>
    <w:rsid w:val="00CA4DF8"/>
    <w:rsid w:val="00CA5E0A"/>
    <w:rsid w:val="00CA61FF"/>
    <w:rsid w:val="00CA65F4"/>
    <w:rsid w:val="00CA697E"/>
    <w:rsid w:val="00CA6EEF"/>
    <w:rsid w:val="00CB1AC6"/>
    <w:rsid w:val="00CB5201"/>
    <w:rsid w:val="00CB59AC"/>
    <w:rsid w:val="00CB6707"/>
    <w:rsid w:val="00CB7328"/>
    <w:rsid w:val="00CC1559"/>
    <w:rsid w:val="00CC1A5F"/>
    <w:rsid w:val="00CC2CF4"/>
    <w:rsid w:val="00CC5384"/>
    <w:rsid w:val="00CC5EDC"/>
    <w:rsid w:val="00CC6399"/>
    <w:rsid w:val="00CC7E52"/>
    <w:rsid w:val="00CD2809"/>
    <w:rsid w:val="00CD2C54"/>
    <w:rsid w:val="00CD4C31"/>
    <w:rsid w:val="00CD507A"/>
    <w:rsid w:val="00CD7E75"/>
    <w:rsid w:val="00CE0F39"/>
    <w:rsid w:val="00CE2D47"/>
    <w:rsid w:val="00CE31FB"/>
    <w:rsid w:val="00CE366F"/>
    <w:rsid w:val="00CE42C0"/>
    <w:rsid w:val="00CE4AB9"/>
    <w:rsid w:val="00CE5268"/>
    <w:rsid w:val="00CE6ADB"/>
    <w:rsid w:val="00CE723C"/>
    <w:rsid w:val="00CE799D"/>
    <w:rsid w:val="00CF0743"/>
    <w:rsid w:val="00CF0D78"/>
    <w:rsid w:val="00CF14BE"/>
    <w:rsid w:val="00CF1B88"/>
    <w:rsid w:val="00CF1DF6"/>
    <w:rsid w:val="00CF2D74"/>
    <w:rsid w:val="00CF392F"/>
    <w:rsid w:val="00CF550C"/>
    <w:rsid w:val="00CF6265"/>
    <w:rsid w:val="00CF69FF"/>
    <w:rsid w:val="00CF7578"/>
    <w:rsid w:val="00D0141E"/>
    <w:rsid w:val="00D01BF6"/>
    <w:rsid w:val="00D02B67"/>
    <w:rsid w:val="00D04051"/>
    <w:rsid w:val="00D04F53"/>
    <w:rsid w:val="00D06002"/>
    <w:rsid w:val="00D06B65"/>
    <w:rsid w:val="00D07075"/>
    <w:rsid w:val="00D07E25"/>
    <w:rsid w:val="00D10B72"/>
    <w:rsid w:val="00D1212D"/>
    <w:rsid w:val="00D12A51"/>
    <w:rsid w:val="00D137B9"/>
    <w:rsid w:val="00D13E49"/>
    <w:rsid w:val="00D13F04"/>
    <w:rsid w:val="00D147CB"/>
    <w:rsid w:val="00D15B1D"/>
    <w:rsid w:val="00D172BC"/>
    <w:rsid w:val="00D20265"/>
    <w:rsid w:val="00D251D4"/>
    <w:rsid w:val="00D26884"/>
    <w:rsid w:val="00D273B1"/>
    <w:rsid w:val="00D27D3B"/>
    <w:rsid w:val="00D31B1D"/>
    <w:rsid w:val="00D33E5D"/>
    <w:rsid w:val="00D3400D"/>
    <w:rsid w:val="00D35A1D"/>
    <w:rsid w:val="00D35D90"/>
    <w:rsid w:val="00D377B2"/>
    <w:rsid w:val="00D40087"/>
    <w:rsid w:val="00D412E5"/>
    <w:rsid w:val="00D426DC"/>
    <w:rsid w:val="00D43154"/>
    <w:rsid w:val="00D43870"/>
    <w:rsid w:val="00D44C96"/>
    <w:rsid w:val="00D465DE"/>
    <w:rsid w:val="00D47EFE"/>
    <w:rsid w:val="00D50871"/>
    <w:rsid w:val="00D51C54"/>
    <w:rsid w:val="00D51EF6"/>
    <w:rsid w:val="00D52142"/>
    <w:rsid w:val="00D524DF"/>
    <w:rsid w:val="00D52F8C"/>
    <w:rsid w:val="00D53696"/>
    <w:rsid w:val="00D54075"/>
    <w:rsid w:val="00D54856"/>
    <w:rsid w:val="00D55B2E"/>
    <w:rsid w:val="00D57305"/>
    <w:rsid w:val="00D57D88"/>
    <w:rsid w:val="00D61C36"/>
    <w:rsid w:val="00D6339A"/>
    <w:rsid w:val="00D63728"/>
    <w:rsid w:val="00D64FD4"/>
    <w:rsid w:val="00D66D7C"/>
    <w:rsid w:val="00D673CF"/>
    <w:rsid w:val="00D67BC6"/>
    <w:rsid w:val="00D701FA"/>
    <w:rsid w:val="00D703C4"/>
    <w:rsid w:val="00D71FC8"/>
    <w:rsid w:val="00D731BB"/>
    <w:rsid w:val="00D73919"/>
    <w:rsid w:val="00D74B43"/>
    <w:rsid w:val="00D7576E"/>
    <w:rsid w:val="00D760C1"/>
    <w:rsid w:val="00D77172"/>
    <w:rsid w:val="00D81F41"/>
    <w:rsid w:val="00D82219"/>
    <w:rsid w:val="00D854AC"/>
    <w:rsid w:val="00D85569"/>
    <w:rsid w:val="00D86414"/>
    <w:rsid w:val="00D86444"/>
    <w:rsid w:val="00D86E13"/>
    <w:rsid w:val="00D87D80"/>
    <w:rsid w:val="00D90B6A"/>
    <w:rsid w:val="00D9105A"/>
    <w:rsid w:val="00D91E8E"/>
    <w:rsid w:val="00D93349"/>
    <w:rsid w:val="00D9599C"/>
    <w:rsid w:val="00D95E51"/>
    <w:rsid w:val="00D9626B"/>
    <w:rsid w:val="00D9681C"/>
    <w:rsid w:val="00D96FBF"/>
    <w:rsid w:val="00D9712B"/>
    <w:rsid w:val="00DA2569"/>
    <w:rsid w:val="00DA32C4"/>
    <w:rsid w:val="00DA4942"/>
    <w:rsid w:val="00DA4D79"/>
    <w:rsid w:val="00DA5295"/>
    <w:rsid w:val="00DA5C7D"/>
    <w:rsid w:val="00DA64C3"/>
    <w:rsid w:val="00DA6629"/>
    <w:rsid w:val="00DA78DC"/>
    <w:rsid w:val="00DA7B4B"/>
    <w:rsid w:val="00DB0EC7"/>
    <w:rsid w:val="00DB2097"/>
    <w:rsid w:val="00DB2921"/>
    <w:rsid w:val="00DB3242"/>
    <w:rsid w:val="00DB3523"/>
    <w:rsid w:val="00DB4C26"/>
    <w:rsid w:val="00DB6D2B"/>
    <w:rsid w:val="00DB79E9"/>
    <w:rsid w:val="00DB7A62"/>
    <w:rsid w:val="00DC0EC9"/>
    <w:rsid w:val="00DC3154"/>
    <w:rsid w:val="00DC3D05"/>
    <w:rsid w:val="00DC428E"/>
    <w:rsid w:val="00DC4DCD"/>
    <w:rsid w:val="00DC52F9"/>
    <w:rsid w:val="00DC7011"/>
    <w:rsid w:val="00DD1582"/>
    <w:rsid w:val="00DD289D"/>
    <w:rsid w:val="00DD3576"/>
    <w:rsid w:val="00DD40A8"/>
    <w:rsid w:val="00DD434D"/>
    <w:rsid w:val="00DD48E2"/>
    <w:rsid w:val="00DD6B85"/>
    <w:rsid w:val="00DE03C5"/>
    <w:rsid w:val="00DE0618"/>
    <w:rsid w:val="00DE28CE"/>
    <w:rsid w:val="00DE342B"/>
    <w:rsid w:val="00DE4C93"/>
    <w:rsid w:val="00DE5E4D"/>
    <w:rsid w:val="00DE6D59"/>
    <w:rsid w:val="00DE7448"/>
    <w:rsid w:val="00DE774C"/>
    <w:rsid w:val="00DE7A35"/>
    <w:rsid w:val="00DF0A36"/>
    <w:rsid w:val="00DF2B09"/>
    <w:rsid w:val="00DF3388"/>
    <w:rsid w:val="00DF45C3"/>
    <w:rsid w:val="00DF6A44"/>
    <w:rsid w:val="00DF6F68"/>
    <w:rsid w:val="00DF6FDB"/>
    <w:rsid w:val="00DF7EA8"/>
    <w:rsid w:val="00E018C5"/>
    <w:rsid w:val="00E032E8"/>
    <w:rsid w:val="00E03EC4"/>
    <w:rsid w:val="00E042C4"/>
    <w:rsid w:val="00E04D91"/>
    <w:rsid w:val="00E056D7"/>
    <w:rsid w:val="00E060D7"/>
    <w:rsid w:val="00E06669"/>
    <w:rsid w:val="00E06F14"/>
    <w:rsid w:val="00E1005E"/>
    <w:rsid w:val="00E1086D"/>
    <w:rsid w:val="00E10B0C"/>
    <w:rsid w:val="00E1127B"/>
    <w:rsid w:val="00E11EEC"/>
    <w:rsid w:val="00E125B7"/>
    <w:rsid w:val="00E12AC3"/>
    <w:rsid w:val="00E13345"/>
    <w:rsid w:val="00E14D6B"/>
    <w:rsid w:val="00E15980"/>
    <w:rsid w:val="00E15A02"/>
    <w:rsid w:val="00E15A65"/>
    <w:rsid w:val="00E15EAB"/>
    <w:rsid w:val="00E16584"/>
    <w:rsid w:val="00E16B9E"/>
    <w:rsid w:val="00E16F27"/>
    <w:rsid w:val="00E204DE"/>
    <w:rsid w:val="00E20B6B"/>
    <w:rsid w:val="00E21EF2"/>
    <w:rsid w:val="00E22790"/>
    <w:rsid w:val="00E23587"/>
    <w:rsid w:val="00E25C21"/>
    <w:rsid w:val="00E25EE7"/>
    <w:rsid w:val="00E25F61"/>
    <w:rsid w:val="00E27DBD"/>
    <w:rsid w:val="00E3006D"/>
    <w:rsid w:val="00E302F6"/>
    <w:rsid w:val="00E3062C"/>
    <w:rsid w:val="00E30F37"/>
    <w:rsid w:val="00E31A8D"/>
    <w:rsid w:val="00E3230F"/>
    <w:rsid w:val="00E32B00"/>
    <w:rsid w:val="00E32EA8"/>
    <w:rsid w:val="00E358C0"/>
    <w:rsid w:val="00E366A1"/>
    <w:rsid w:val="00E36AD0"/>
    <w:rsid w:val="00E36D34"/>
    <w:rsid w:val="00E409CE"/>
    <w:rsid w:val="00E4219A"/>
    <w:rsid w:val="00E44100"/>
    <w:rsid w:val="00E4555E"/>
    <w:rsid w:val="00E457ED"/>
    <w:rsid w:val="00E45B14"/>
    <w:rsid w:val="00E47BD0"/>
    <w:rsid w:val="00E50BFD"/>
    <w:rsid w:val="00E51B54"/>
    <w:rsid w:val="00E541B5"/>
    <w:rsid w:val="00E5571A"/>
    <w:rsid w:val="00E55D46"/>
    <w:rsid w:val="00E56A60"/>
    <w:rsid w:val="00E56EE2"/>
    <w:rsid w:val="00E57519"/>
    <w:rsid w:val="00E615CC"/>
    <w:rsid w:val="00E62D0E"/>
    <w:rsid w:val="00E62D68"/>
    <w:rsid w:val="00E6329D"/>
    <w:rsid w:val="00E6333F"/>
    <w:rsid w:val="00E643B9"/>
    <w:rsid w:val="00E652F7"/>
    <w:rsid w:val="00E65974"/>
    <w:rsid w:val="00E66A39"/>
    <w:rsid w:val="00E67E3A"/>
    <w:rsid w:val="00E7109D"/>
    <w:rsid w:val="00E7230C"/>
    <w:rsid w:val="00E72C05"/>
    <w:rsid w:val="00E73BDF"/>
    <w:rsid w:val="00E74878"/>
    <w:rsid w:val="00E74A3F"/>
    <w:rsid w:val="00E74C76"/>
    <w:rsid w:val="00E752B0"/>
    <w:rsid w:val="00E755BB"/>
    <w:rsid w:val="00E756A6"/>
    <w:rsid w:val="00E759FD"/>
    <w:rsid w:val="00E7700F"/>
    <w:rsid w:val="00E7795C"/>
    <w:rsid w:val="00E818F5"/>
    <w:rsid w:val="00E81CAA"/>
    <w:rsid w:val="00E8235A"/>
    <w:rsid w:val="00E82D34"/>
    <w:rsid w:val="00E83059"/>
    <w:rsid w:val="00E830AF"/>
    <w:rsid w:val="00E852BF"/>
    <w:rsid w:val="00E855AD"/>
    <w:rsid w:val="00E85A5D"/>
    <w:rsid w:val="00E85ACD"/>
    <w:rsid w:val="00E864A2"/>
    <w:rsid w:val="00E864CF"/>
    <w:rsid w:val="00E869E5"/>
    <w:rsid w:val="00E86D49"/>
    <w:rsid w:val="00E87130"/>
    <w:rsid w:val="00E951BC"/>
    <w:rsid w:val="00E957B4"/>
    <w:rsid w:val="00E95F35"/>
    <w:rsid w:val="00E96D96"/>
    <w:rsid w:val="00E97C28"/>
    <w:rsid w:val="00E97CB4"/>
    <w:rsid w:val="00E97E40"/>
    <w:rsid w:val="00EA048C"/>
    <w:rsid w:val="00EA086E"/>
    <w:rsid w:val="00EA189B"/>
    <w:rsid w:val="00EA2998"/>
    <w:rsid w:val="00EA2F10"/>
    <w:rsid w:val="00EA6162"/>
    <w:rsid w:val="00EA76FA"/>
    <w:rsid w:val="00EA79CB"/>
    <w:rsid w:val="00EB0BEF"/>
    <w:rsid w:val="00EB1AC2"/>
    <w:rsid w:val="00EB1B38"/>
    <w:rsid w:val="00EB2233"/>
    <w:rsid w:val="00EB2249"/>
    <w:rsid w:val="00EB286A"/>
    <w:rsid w:val="00EB2B93"/>
    <w:rsid w:val="00EB5BFB"/>
    <w:rsid w:val="00EB6513"/>
    <w:rsid w:val="00EB67FC"/>
    <w:rsid w:val="00EB75ED"/>
    <w:rsid w:val="00EC0645"/>
    <w:rsid w:val="00EC2C65"/>
    <w:rsid w:val="00EC2F8C"/>
    <w:rsid w:val="00EC359D"/>
    <w:rsid w:val="00EC48C1"/>
    <w:rsid w:val="00ED2EC4"/>
    <w:rsid w:val="00ED556F"/>
    <w:rsid w:val="00ED6B68"/>
    <w:rsid w:val="00ED737E"/>
    <w:rsid w:val="00ED7B1D"/>
    <w:rsid w:val="00ED7BC9"/>
    <w:rsid w:val="00EE02CB"/>
    <w:rsid w:val="00EE08F4"/>
    <w:rsid w:val="00EE11C7"/>
    <w:rsid w:val="00EE1F89"/>
    <w:rsid w:val="00EE3219"/>
    <w:rsid w:val="00EE35BD"/>
    <w:rsid w:val="00EE36B2"/>
    <w:rsid w:val="00EE4F4B"/>
    <w:rsid w:val="00EE5A7A"/>
    <w:rsid w:val="00EE60EF"/>
    <w:rsid w:val="00EE692E"/>
    <w:rsid w:val="00EF01C2"/>
    <w:rsid w:val="00EF1F84"/>
    <w:rsid w:val="00EF290D"/>
    <w:rsid w:val="00EF33B3"/>
    <w:rsid w:val="00EF37CD"/>
    <w:rsid w:val="00EF46F0"/>
    <w:rsid w:val="00EF60DD"/>
    <w:rsid w:val="00EF6E14"/>
    <w:rsid w:val="00F003FF"/>
    <w:rsid w:val="00F0048E"/>
    <w:rsid w:val="00F01834"/>
    <w:rsid w:val="00F01A52"/>
    <w:rsid w:val="00F01FEB"/>
    <w:rsid w:val="00F02F3B"/>
    <w:rsid w:val="00F05F7A"/>
    <w:rsid w:val="00F0771D"/>
    <w:rsid w:val="00F07A6D"/>
    <w:rsid w:val="00F113A3"/>
    <w:rsid w:val="00F11505"/>
    <w:rsid w:val="00F118E5"/>
    <w:rsid w:val="00F1255B"/>
    <w:rsid w:val="00F13A49"/>
    <w:rsid w:val="00F13C24"/>
    <w:rsid w:val="00F14054"/>
    <w:rsid w:val="00F14FC5"/>
    <w:rsid w:val="00F1566D"/>
    <w:rsid w:val="00F15CB1"/>
    <w:rsid w:val="00F1667E"/>
    <w:rsid w:val="00F1680D"/>
    <w:rsid w:val="00F16E7B"/>
    <w:rsid w:val="00F1744C"/>
    <w:rsid w:val="00F176A1"/>
    <w:rsid w:val="00F2211B"/>
    <w:rsid w:val="00F2231B"/>
    <w:rsid w:val="00F22D6B"/>
    <w:rsid w:val="00F22DB0"/>
    <w:rsid w:val="00F255DF"/>
    <w:rsid w:val="00F2610C"/>
    <w:rsid w:val="00F30457"/>
    <w:rsid w:val="00F31BFB"/>
    <w:rsid w:val="00F31CDC"/>
    <w:rsid w:val="00F3473C"/>
    <w:rsid w:val="00F353D5"/>
    <w:rsid w:val="00F35F99"/>
    <w:rsid w:val="00F3795D"/>
    <w:rsid w:val="00F40E2D"/>
    <w:rsid w:val="00F42DA1"/>
    <w:rsid w:val="00F44849"/>
    <w:rsid w:val="00F44F9F"/>
    <w:rsid w:val="00F450E1"/>
    <w:rsid w:val="00F45DD2"/>
    <w:rsid w:val="00F46836"/>
    <w:rsid w:val="00F46D7B"/>
    <w:rsid w:val="00F5179A"/>
    <w:rsid w:val="00F52BDA"/>
    <w:rsid w:val="00F52C3C"/>
    <w:rsid w:val="00F536B1"/>
    <w:rsid w:val="00F54C3E"/>
    <w:rsid w:val="00F56556"/>
    <w:rsid w:val="00F5659B"/>
    <w:rsid w:val="00F579A6"/>
    <w:rsid w:val="00F6277C"/>
    <w:rsid w:val="00F63C8C"/>
    <w:rsid w:val="00F64D47"/>
    <w:rsid w:val="00F6569D"/>
    <w:rsid w:val="00F668B0"/>
    <w:rsid w:val="00F6709E"/>
    <w:rsid w:val="00F672B2"/>
    <w:rsid w:val="00F71587"/>
    <w:rsid w:val="00F71E57"/>
    <w:rsid w:val="00F7387E"/>
    <w:rsid w:val="00F744DB"/>
    <w:rsid w:val="00F751C8"/>
    <w:rsid w:val="00F77202"/>
    <w:rsid w:val="00F77BFB"/>
    <w:rsid w:val="00F77FEF"/>
    <w:rsid w:val="00F808ED"/>
    <w:rsid w:val="00F8201F"/>
    <w:rsid w:val="00F835CD"/>
    <w:rsid w:val="00F84B47"/>
    <w:rsid w:val="00F84F79"/>
    <w:rsid w:val="00F851EF"/>
    <w:rsid w:val="00F85DF3"/>
    <w:rsid w:val="00F85E3E"/>
    <w:rsid w:val="00F86056"/>
    <w:rsid w:val="00F86800"/>
    <w:rsid w:val="00F86E0D"/>
    <w:rsid w:val="00F878A1"/>
    <w:rsid w:val="00F87A73"/>
    <w:rsid w:val="00F919E0"/>
    <w:rsid w:val="00F92C4C"/>
    <w:rsid w:val="00F93134"/>
    <w:rsid w:val="00F945D3"/>
    <w:rsid w:val="00F94750"/>
    <w:rsid w:val="00F97B0C"/>
    <w:rsid w:val="00FA1E8E"/>
    <w:rsid w:val="00FA20F1"/>
    <w:rsid w:val="00FA2238"/>
    <w:rsid w:val="00FA3354"/>
    <w:rsid w:val="00FA3EC9"/>
    <w:rsid w:val="00FA442C"/>
    <w:rsid w:val="00FA4A97"/>
    <w:rsid w:val="00FA4B5C"/>
    <w:rsid w:val="00FA502C"/>
    <w:rsid w:val="00FA72F3"/>
    <w:rsid w:val="00FA77B1"/>
    <w:rsid w:val="00FB0960"/>
    <w:rsid w:val="00FB1D6C"/>
    <w:rsid w:val="00FB2152"/>
    <w:rsid w:val="00FB22A5"/>
    <w:rsid w:val="00FB3C6B"/>
    <w:rsid w:val="00FB47B5"/>
    <w:rsid w:val="00FB56D2"/>
    <w:rsid w:val="00FB59A6"/>
    <w:rsid w:val="00FB649B"/>
    <w:rsid w:val="00FB6896"/>
    <w:rsid w:val="00FB7D88"/>
    <w:rsid w:val="00FC15AB"/>
    <w:rsid w:val="00FC1824"/>
    <w:rsid w:val="00FC29E2"/>
    <w:rsid w:val="00FC32E0"/>
    <w:rsid w:val="00FC3479"/>
    <w:rsid w:val="00FC4BF2"/>
    <w:rsid w:val="00FC7DE0"/>
    <w:rsid w:val="00FD0259"/>
    <w:rsid w:val="00FD05BA"/>
    <w:rsid w:val="00FD38CB"/>
    <w:rsid w:val="00FD44B2"/>
    <w:rsid w:val="00FD72F1"/>
    <w:rsid w:val="00FE0F28"/>
    <w:rsid w:val="00FE0F6B"/>
    <w:rsid w:val="00FE17FF"/>
    <w:rsid w:val="00FE221E"/>
    <w:rsid w:val="00FE2D77"/>
    <w:rsid w:val="00FE4D08"/>
    <w:rsid w:val="00FE51E0"/>
    <w:rsid w:val="00FE5FC2"/>
    <w:rsid w:val="00FF073F"/>
    <w:rsid w:val="00FF078E"/>
    <w:rsid w:val="00FF0A68"/>
    <w:rsid w:val="00FF0F08"/>
    <w:rsid w:val="00FF3156"/>
    <w:rsid w:val="00FF3787"/>
    <w:rsid w:val="00FF3B3B"/>
    <w:rsid w:val="00FF4876"/>
    <w:rsid w:val="00FF4F26"/>
    <w:rsid w:val="00FF6A75"/>
    <w:rsid w:val="00FF71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BF0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446">
      <w:bodyDiv w:val="1"/>
      <w:marLeft w:val="0"/>
      <w:marRight w:val="0"/>
      <w:marTop w:val="0"/>
      <w:marBottom w:val="0"/>
      <w:divBdr>
        <w:top w:val="none" w:sz="0" w:space="0" w:color="auto"/>
        <w:left w:val="none" w:sz="0" w:space="0" w:color="auto"/>
        <w:bottom w:val="none" w:sz="0" w:space="0" w:color="auto"/>
        <w:right w:val="none" w:sz="0" w:space="0" w:color="auto"/>
      </w:divBdr>
    </w:div>
    <w:div w:id="11420291">
      <w:bodyDiv w:val="1"/>
      <w:marLeft w:val="0"/>
      <w:marRight w:val="0"/>
      <w:marTop w:val="0"/>
      <w:marBottom w:val="0"/>
      <w:divBdr>
        <w:top w:val="none" w:sz="0" w:space="0" w:color="auto"/>
        <w:left w:val="none" w:sz="0" w:space="0" w:color="auto"/>
        <w:bottom w:val="none" w:sz="0" w:space="0" w:color="auto"/>
        <w:right w:val="none" w:sz="0" w:space="0" w:color="auto"/>
      </w:divBdr>
    </w:div>
    <w:div w:id="36470474">
      <w:bodyDiv w:val="1"/>
      <w:marLeft w:val="0"/>
      <w:marRight w:val="0"/>
      <w:marTop w:val="0"/>
      <w:marBottom w:val="0"/>
      <w:divBdr>
        <w:top w:val="none" w:sz="0" w:space="0" w:color="auto"/>
        <w:left w:val="none" w:sz="0" w:space="0" w:color="auto"/>
        <w:bottom w:val="none" w:sz="0" w:space="0" w:color="auto"/>
        <w:right w:val="none" w:sz="0" w:space="0" w:color="auto"/>
      </w:divBdr>
    </w:div>
    <w:div w:id="38360917">
      <w:bodyDiv w:val="1"/>
      <w:marLeft w:val="0"/>
      <w:marRight w:val="0"/>
      <w:marTop w:val="0"/>
      <w:marBottom w:val="0"/>
      <w:divBdr>
        <w:top w:val="none" w:sz="0" w:space="0" w:color="auto"/>
        <w:left w:val="none" w:sz="0" w:space="0" w:color="auto"/>
        <w:bottom w:val="none" w:sz="0" w:space="0" w:color="auto"/>
        <w:right w:val="none" w:sz="0" w:space="0" w:color="auto"/>
      </w:divBdr>
    </w:div>
    <w:div w:id="45300209">
      <w:bodyDiv w:val="1"/>
      <w:marLeft w:val="0"/>
      <w:marRight w:val="0"/>
      <w:marTop w:val="0"/>
      <w:marBottom w:val="0"/>
      <w:divBdr>
        <w:top w:val="none" w:sz="0" w:space="0" w:color="auto"/>
        <w:left w:val="none" w:sz="0" w:space="0" w:color="auto"/>
        <w:bottom w:val="none" w:sz="0" w:space="0" w:color="auto"/>
        <w:right w:val="none" w:sz="0" w:space="0" w:color="auto"/>
      </w:divBdr>
    </w:div>
    <w:div w:id="57634317">
      <w:bodyDiv w:val="1"/>
      <w:marLeft w:val="0"/>
      <w:marRight w:val="0"/>
      <w:marTop w:val="0"/>
      <w:marBottom w:val="0"/>
      <w:divBdr>
        <w:top w:val="none" w:sz="0" w:space="0" w:color="auto"/>
        <w:left w:val="none" w:sz="0" w:space="0" w:color="auto"/>
        <w:bottom w:val="none" w:sz="0" w:space="0" w:color="auto"/>
        <w:right w:val="none" w:sz="0" w:space="0" w:color="auto"/>
      </w:divBdr>
    </w:div>
    <w:div w:id="58332622">
      <w:bodyDiv w:val="1"/>
      <w:marLeft w:val="0"/>
      <w:marRight w:val="0"/>
      <w:marTop w:val="0"/>
      <w:marBottom w:val="0"/>
      <w:divBdr>
        <w:top w:val="none" w:sz="0" w:space="0" w:color="auto"/>
        <w:left w:val="none" w:sz="0" w:space="0" w:color="auto"/>
        <w:bottom w:val="none" w:sz="0" w:space="0" w:color="auto"/>
        <w:right w:val="none" w:sz="0" w:space="0" w:color="auto"/>
      </w:divBdr>
    </w:div>
    <w:div w:id="80955371">
      <w:bodyDiv w:val="1"/>
      <w:marLeft w:val="0"/>
      <w:marRight w:val="0"/>
      <w:marTop w:val="0"/>
      <w:marBottom w:val="0"/>
      <w:divBdr>
        <w:top w:val="none" w:sz="0" w:space="0" w:color="auto"/>
        <w:left w:val="none" w:sz="0" w:space="0" w:color="auto"/>
        <w:bottom w:val="none" w:sz="0" w:space="0" w:color="auto"/>
        <w:right w:val="none" w:sz="0" w:space="0" w:color="auto"/>
      </w:divBdr>
    </w:div>
    <w:div w:id="103840922">
      <w:bodyDiv w:val="1"/>
      <w:marLeft w:val="0"/>
      <w:marRight w:val="0"/>
      <w:marTop w:val="0"/>
      <w:marBottom w:val="0"/>
      <w:divBdr>
        <w:top w:val="none" w:sz="0" w:space="0" w:color="auto"/>
        <w:left w:val="none" w:sz="0" w:space="0" w:color="auto"/>
        <w:bottom w:val="none" w:sz="0" w:space="0" w:color="auto"/>
        <w:right w:val="none" w:sz="0" w:space="0" w:color="auto"/>
      </w:divBdr>
    </w:div>
    <w:div w:id="103883952">
      <w:bodyDiv w:val="1"/>
      <w:marLeft w:val="0"/>
      <w:marRight w:val="0"/>
      <w:marTop w:val="0"/>
      <w:marBottom w:val="0"/>
      <w:divBdr>
        <w:top w:val="none" w:sz="0" w:space="0" w:color="auto"/>
        <w:left w:val="none" w:sz="0" w:space="0" w:color="auto"/>
        <w:bottom w:val="none" w:sz="0" w:space="0" w:color="auto"/>
        <w:right w:val="none" w:sz="0" w:space="0" w:color="auto"/>
      </w:divBdr>
    </w:div>
    <w:div w:id="110787800">
      <w:bodyDiv w:val="1"/>
      <w:marLeft w:val="0"/>
      <w:marRight w:val="0"/>
      <w:marTop w:val="0"/>
      <w:marBottom w:val="0"/>
      <w:divBdr>
        <w:top w:val="none" w:sz="0" w:space="0" w:color="auto"/>
        <w:left w:val="none" w:sz="0" w:space="0" w:color="auto"/>
        <w:bottom w:val="none" w:sz="0" w:space="0" w:color="auto"/>
        <w:right w:val="none" w:sz="0" w:space="0" w:color="auto"/>
      </w:divBdr>
    </w:div>
    <w:div w:id="111754509">
      <w:bodyDiv w:val="1"/>
      <w:marLeft w:val="0"/>
      <w:marRight w:val="0"/>
      <w:marTop w:val="0"/>
      <w:marBottom w:val="0"/>
      <w:divBdr>
        <w:top w:val="none" w:sz="0" w:space="0" w:color="auto"/>
        <w:left w:val="none" w:sz="0" w:space="0" w:color="auto"/>
        <w:bottom w:val="none" w:sz="0" w:space="0" w:color="auto"/>
        <w:right w:val="none" w:sz="0" w:space="0" w:color="auto"/>
      </w:divBdr>
    </w:div>
    <w:div w:id="119305791">
      <w:bodyDiv w:val="1"/>
      <w:marLeft w:val="0"/>
      <w:marRight w:val="0"/>
      <w:marTop w:val="0"/>
      <w:marBottom w:val="0"/>
      <w:divBdr>
        <w:top w:val="none" w:sz="0" w:space="0" w:color="auto"/>
        <w:left w:val="none" w:sz="0" w:space="0" w:color="auto"/>
        <w:bottom w:val="none" w:sz="0" w:space="0" w:color="auto"/>
        <w:right w:val="none" w:sz="0" w:space="0" w:color="auto"/>
      </w:divBdr>
    </w:div>
    <w:div w:id="122313235">
      <w:bodyDiv w:val="1"/>
      <w:marLeft w:val="0"/>
      <w:marRight w:val="0"/>
      <w:marTop w:val="0"/>
      <w:marBottom w:val="0"/>
      <w:divBdr>
        <w:top w:val="none" w:sz="0" w:space="0" w:color="auto"/>
        <w:left w:val="none" w:sz="0" w:space="0" w:color="auto"/>
        <w:bottom w:val="none" w:sz="0" w:space="0" w:color="auto"/>
        <w:right w:val="none" w:sz="0" w:space="0" w:color="auto"/>
      </w:divBdr>
    </w:div>
    <w:div w:id="123164381">
      <w:bodyDiv w:val="1"/>
      <w:marLeft w:val="0"/>
      <w:marRight w:val="0"/>
      <w:marTop w:val="0"/>
      <w:marBottom w:val="0"/>
      <w:divBdr>
        <w:top w:val="none" w:sz="0" w:space="0" w:color="auto"/>
        <w:left w:val="none" w:sz="0" w:space="0" w:color="auto"/>
        <w:bottom w:val="none" w:sz="0" w:space="0" w:color="auto"/>
        <w:right w:val="none" w:sz="0" w:space="0" w:color="auto"/>
      </w:divBdr>
    </w:div>
    <w:div w:id="137189619">
      <w:bodyDiv w:val="1"/>
      <w:marLeft w:val="0"/>
      <w:marRight w:val="0"/>
      <w:marTop w:val="0"/>
      <w:marBottom w:val="0"/>
      <w:divBdr>
        <w:top w:val="none" w:sz="0" w:space="0" w:color="auto"/>
        <w:left w:val="none" w:sz="0" w:space="0" w:color="auto"/>
        <w:bottom w:val="none" w:sz="0" w:space="0" w:color="auto"/>
        <w:right w:val="none" w:sz="0" w:space="0" w:color="auto"/>
      </w:divBdr>
    </w:div>
    <w:div w:id="140125221">
      <w:bodyDiv w:val="1"/>
      <w:marLeft w:val="0"/>
      <w:marRight w:val="0"/>
      <w:marTop w:val="0"/>
      <w:marBottom w:val="0"/>
      <w:divBdr>
        <w:top w:val="none" w:sz="0" w:space="0" w:color="auto"/>
        <w:left w:val="none" w:sz="0" w:space="0" w:color="auto"/>
        <w:bottom w:val="none" w:sz="0" w:space="0" w:color="auto"/>
        <w:right w:val="none" w:sz="0" w:space="0" w:color="auto"/>
      </w:divBdr>
    </w:div>
    <w:div w:id="147400111">
      <w:bodyDiv w:val="1"/>
      <w:marLeft w:val="0"/>
      <w:marRight w:val="0"/>
      <w:marTop w:val="0"/>
      <w:marBottom w:val="0"/>
      <w:divBdr>
        <w:top w:val="none" w:sz="0" w:space="0" w:color="auto"/>
        <w:left w:val="none" w:sz="0" w:space="0" w:color="auto"/>
        <w:bottom w:val="none" w:sz="0" w:space="0" w:color="auto"/>
        <w:right w:val="none" w:sz="0" w:space="0" w:color="auto"/>
      </w:divBdr>
    </w:div>
    <w:div w:id="165293601">
      <w:bodyDiv w:val="1"/>
      <w:marLeft w:val="0"/>
      <w:marRight w:val="0"/>
      <w:marTop w:val="0"/>
      <w:marBottom w:val="0"/>
      <w:divBdr>
        <w:top w:val="none" w:sz="0" w:space="0" w:color="auto"/>
        <w:left w:val="none" w:sz="0" w:space="0" w:color="auto"/>
        <w:bottom w:val="none" w:sz="0" w:space="0" w:color="auto"/>
        <w:right w:val="none" w:sz="0" w:space="0" w:color="auto"/>
      </w:divBdr>
    </w:div>
    <w:div w:id="168525310">
      <w:bodyDiv w:val="1"/>
      <w:marLeft w:val="0"/>
      <w:marRight w:val="0"/>
      <w:marTop w:val="0"/>
      <w:marBottom w:val="0"/>
      <w:divBdr>
        <w:top w:val="none" w:sz="0" w:space="0" w:color="auto"/>
        <w:left w:val="none" w:sz="0" w:space="0" w:color="auto"/>
        <w:bottom w:val="none" w:sz="0" w:space="0" w:color="auto"/>
        <w:right w:val="none" w:sz="0" w:space="0" w:color="auto"/>
      </w:divBdr>
    </w:div>
    <w:div w:id="183249017">
      <w:bodyDiv w:val="1"/>
      <w:marLeft w:val="0"/>
      <w:marRight w:val="0"/>
      <w:marTop w:val="0"/>
      <w:marBottom w:val="0"/>
      <w:divBdr>
        <w:top w:val="none" w:sz="0" w:space="0" w:color="auto"/>
        <w:left w:val="none" w:sz="0" w:space="0" w:color="auto"/>
        <w:bottom w:val="none" w:sz="0" w:space="0" w:color="auto"/>
        <w:right w:val="none" w:sz="0" w:space="0" w:color="auto"/>
      </w:divBdr>
    </w:div>
    <w:div w:id="211581807">
      <w:bodyDiv w:val="1"/>
      <w:marLeft w:val="0"/>
      <w:marRight w:val="0"/>
      <w:marTop w:val="0"/>
      <w:marBottom w:val="0"/>
      <w:divBdr>
        <w:top w:val="none" w:sz="0" w:space="0" w:color="auto"/>
        <w:left w:val="none" w:sz="0" w:space="0" w:color="auto"/>
        <w:bottom w:val="none" w:sz="0" w:space="0" w:color="auto"/>
        <w:right w:val="none" w:sz="0" w:space="0" w:color="auto"/>
      </w:divBdr>
    </w:div>
    <w:div w:id="214585935">
      <w:bodyDiv w:val="1"/>
      <w:marLeft w:val="0"/>
      <w:marRight w:val="0"/>
      <w:marTop w:val="0"/>
      <w:marBottom w:val="0"/>
      <w:divBdr>
        <w:top w:val="none" w:sz="0" w:space="0" w:color="auto"/>
        <w:left w:val="none" w:sz="0" w:space="0" w:color="auto"/>
        <w:bottom w:val="none" w:sz="0" w:space="0" w:color="auto"/>
        <w:right w:val="none" w:sz="0" w:space="0" w:color="auto"/>
      </w:divBdr>
    </w:div>
    <w:div w:id="216169380">
      <w:bodyDiv w:val="1"/>
      <w:marLeft w:val="0"/>
      <w:marRight w:val="0"/>
      <w:marTop w:val="0"/>
      <w:marBottom w:val="0"/>
      <w:divBdr>
        <w:top w:val="none" w:sz="0" w:space="0" w:color="auto"/>
        <w:left w:val="none" w:sz="0" w:space="0" w:color="auto"/>
        <w:bottom w:val="none" w:sz="0" w:space="0" w:color="auto"/>
        <w:right w:val="none" w:sz="0" w:space="0" w:color="auto"/>
      </w:divBdr>
    </w:div>
    <w:div w:id="230625972">
      <w:bodyDiv w:val="1"/>
      <w:marLeft w:val="0"/>
      <w:marRight w:val="0"/>
      <w:marTop w:val="0"/>
      <w:marBottom w:val="0"/>
      <w:divBdr>
        <w:top w:val="none" w:sz="0" w:space="0" w:color="auto"/>
        <w:left w:val="none" w:sz="0" w:space="0" w:color="auto"/>
        <w:bottom w:val="none" w:sz="0" w:space="0" w:color="auto"/>
        <w:right w:val="none" w:sz="0" w:space="0" w:color="auto"/>
      </w:divBdr>
      <w:divsChild>
        <w:div w:id="1275484750">
          <w:marLeft w:val="0"/>
          <w:marRight w:val="0"/>
          <w:marTop w:val="0"/>
          <w:marBottom w:val="0"/>
          <w:divBdr>
            <w:top w:val="none" w:sz="0" w:space="0" w:color="auto"/>
            <w:left w:val="none" w:sz="0" w:space="0" w:color="auto"/>
            <w:bottom w:val="none" w:sz="0" w:space="0" w:color="auto"/>
            <w:right w:val="none" w:sz="0" w:space="0" w:color="auto"/>
          </w:divBdr>
          <w:divsChild>
            <w:div w:id="943923796">
              <w:marLeft w:val="0"/>
              <w:marRight w:val="0"/>
              <w:marTop w:val="0"/>
              <w:marBottom w:val="0"/>
              <w:divBdr>
                <w:top w:val="none" w:sz="0" w:space="0" w:color="auto"/>
                <w:left w:val="none" w:sz="0" w:space="0" w:color="auto"/>
                <w:bottom w:val="none" w:sz="0" w:space="0" w:color="auto"/>
                <w:right w:val="none" w:sz="0" w:space="0" w:color="auto"/>
              </w:divBdr>
            </w:div>
            <w:div w:id="1915823231">
              <w:marLeft w:val="0"/>
              <w:marRight w:val="0"/>
              <w:marTop w:val="0"/>
              <w:marBottom w:val="0"/>
              <w:divBdr>
                <w:top w:val="none" w:sz="0" w:space="0" w:color="auto"/>
                <w:left w:val="none" w:sz="0" w:space="0" w:color="auto"/>
                <w:bottom w:val="none" w:sz="0" w:space="0" w:color="auto"/>
                <w:right w:val="none" w:sz="0" w:space="0" w:color="auto"/>
              </w:divBdr>
            </w:div>
            <w:div w:id="736124735">
              <w:marLeft w:val="0"/>
              <w:marRight w:val="0"/>
              <w:marTop w:val="0"/>
              <w:marBottom w:val="0"/>
              <w:divBdr>
                <w:top w:val="none" w:sz="0" w:space="0" w:color="auto"/>
                <w:left w:val="none" w:sz="0" w:space="0" w:color="auto"/>
                <w:bottom w:val="none" w:sz="0" w:space="0" w:color="auto"/>
                <w:right w:val="none" w:sz="0" w:space="0" w:color="auto"/>
              </w:divBdr>
            </w:div>
            <w:div w:id="381632406">
              <w:marLeft w:val="0"/>
              <w:marRight w:val="0"/>
              <w:marTop w:val="0"/>
              <w:marBottom w:val="0"/>
              <w:divBdr>
                <w:top w:val="none" w:sz="0" w:space="0" w:color="auto"/>
                <w:left w:val="none" w:sz="0" w:space="0" w:color="auto"/>
                <w:bottom w:val="none" w:sz="0" w:space="0" w:color="auto"/>
                <w:right w:val="none" w:sz="0" w:space="0" w:color="auto"/>
              </w:divBdr>
            </w:div>
            <w:div w:id="1878547781">
              <w:marLeft w:val="0"/>
              <w:marRight w:val="0"/>
              <w:marTop w:val="0"/>
              <w:marBottom w:val="0"/>
              <w:divBdr>
                <w:top w:val="none" w:sz="0" w:space="0" w:color="auto"/>
                <w:left w:val="none" w:sz="0" w:space="0" w:color="auto"/>
                <w:bottom w:val="none" w:sz="0" w:space="0" w:color="auto"/>
                <w:right w:val="none" w:sz="0" w:space="0" w:color="auto"/>
              </w:divBdr>
            </w:div>
            <w:div w:id="1353805052">
              <w:marLeft w:val="0"/>
              <w:marRight w:val="0"/>
              <w:marTop w:val="0"/>
              <w:marBottom w:val="0"/>
              <w:divBdr>
                <w:top w:val="none" w:sz="0" w:space="0" w:color="auto"/>
                <w:left w:val="none" w:sz="0" w:space="0" w:color="auto"/>
                <w:bottom w:val="none" w:sz="0" w:space="0" w:color="auto"/>
                <w:right w:val="none" w:sz="0" w:space="0" w:color="auto"/>
              </w:divBdr>
            </w:div>
            <w:div w:id="612131023">
              <w:marLeft w:val="0"/>
              <w:marRight w:val="0"/>
              <w:marTop w:val="0"/>
              <w:marBottom w:val="0"/>
              <w:divBdr>
                <w:top w:val="none" w:sz="0" w:space="0" w:color="auto"/>
                <w:left w:val="none" w:sz="0" w:space="0" w:color="auto"/>
                <w:bottom w:val="none" w:sz="0" w:space="0" w:color="auto"/>
                <w:right w:val="none" w:sz="0" w:space="0" w:color="auto"/>
              </w:divBdr>
            </w:div>
            <w:div w:id="375665692">
              <w:marLeft w:val="0"/>
              <w:marRight w:val="0"/>
              <w:marTop w:val="0"/>
              <w:marBottom w:val="0"/>
              <w:divBdr>
                <w:top w:val="none" w:sz="0" w:space="0" w:color="auto"/>
                <w:left w:val="none" w:sz="0" w:space="0" w:color="auto"/>
                <w:bottom w:val="none" w:sz="0" w:space="0" w:color="auto"/>
                <w:right w:val="none" w:sz="0" w:space="0" w:color="auto"/>
              </w:divBdr>
            </w:div>
            <w:div w:id="931204711">
              <w:marLeft w:val="0"/>
              <w:marRight w:val="0"/>
              <w:marTop w:val="0"/>
              <w:marBottom w:val="0"/>
              <w:divBdr>
                <w:top w:val="none" w:sz="0" w:space="0" w:color="auto"/>
                <w:left w:val="none" w:sz="0" w:space="0" w:color="auto"/>
                <w:bottom w:val="none" w:sz="0" w:space="0" w:color="auto"/>
                <w:right w:val="none" w:sz="0" w:space="0" w:color="auto"/>
              </w:divBdr>
            </w:div>
            <w:div w:id="56101018">
              <w:marLeft w:val="0"/>
              <w:marRight w:val="0"/>
              <w:marTop w:val="0"/>
              <w:marBottom w:val="0"/>
              <w:divBdr>
                <w:top w:val="none" w:sz="0" w:space="0" w:color="auto"/>
                <w:left w:val="none" w:sz="0" w:space="0" w:color="auto"/>
                <w:bottom w:val="none" w:sz="0" w:space="0" w:color="auto"/>
                <w:right w:val="none" w:sz="0" w:space="0" w:color="auto"/>
              </w:divBdr>
            </w:div>
            <w:div w:id="2065448418">
              <w:marLeft w:val="0"/>
              <w:marRight w:val="0"/>
              <w:marTop w:val="0"/>
              <w:marBottom w:val="0"/>
              <w:divBdr>
                <w:top w:val="none" w:sz="0" w:space="0" w:color="auto"/>
                <w:left w:val="none" w:sz="0" w:space="0" w:color="auto"/>
                <w:bottom w:val="none" w:sz="0" w:space="0" w:color="auto"/>
                <w:right w:val="none" w:sz="0" w:space="0" w:color="auto"/>
              </w:divBdr>
            </w:div>
            <w:div w:id="357000966">
              <w:marLeft w:val="0"/>
              <w:marRight w:val="0"/>
              <w:marTop w:val="0"/>
              <w:marBottom w:val="0"/>
              <w:divBdr>
                <w:top w:val="none" w:sz="0" w:space="0" w:color="auto"/>
                <w:left w:val="none" w:sz="0" w:space="0" w:color="auto"/>
                <w:bottom w:val="none" w:sz="0" w:space="0" w:color="auto"/>
                <w:right w:val="none" w:sz="0" w:space="0" w:color="auto"/>
              </w:divBdr>
            </w:div>
            <w:div w:id="17644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8766">
      <w:bodyDiv w:val="1"/>
      <w:marLeft w:val="0"/>
      <w:marRight w:val="0"/>
      <w:marTop w:val="0"/>
      <w:marBottom w:val="0"/>
      <w:divBdr>
        <w:top w:val="none" w:sz="0" w:space="0" w:color="auto"/>
        <w:left w:val="none" w:sz="0" w:space="0" w:color="auto"/>
        <w:bottom w:val="none" w:sz="0" w:space="0" w:color="auto"/>
        <w:right w:val="none" w:sz="0" w:space="0" w:color="auto"/>
      </w:divBdr>
      <w:divsChild>
        <w:div w:id="428358669">
          <w:marLeft w:val="0"/>
          <w:marRight w:val="0"/>
          <w:marTop w:val="0"/>
          <w:marBottom w:val="0"/>
          <w:divBdr>
            <w:top w:val="none" w:sz="0" w:space="0" w:color="auto"/>
            <w:left w:val="none" w:sz="0" w:space="0" w:color="auto"/>
            <w:bottom w:val="none" w:sz="0" w:space="0" w:color="auto"/>
            <w:right w:val="none" w:sz="0" w:space="0" w:color="auto"/>
          </w:divBdr>
        </w:div>
        <w:div w:id="1488978316">
          <w:marLeft w:val="0"/>
          <w:marRight w:val="0"/>
          <w:marTop w:val="0"/>
          <w:marBottom w:val="0"/>
          <w:divBdr>
            <w:top w:val="none" w:sz="0" w:space="0" w:color="auto"/>
            <w:left w:val="none" w:sz="0" w:space="0" w:color="auto"/>
            <w:bottom w:val="none" w:sz="0" w:space="0" w:color="auto"/>
            <w:right w:val="none" w:sz="0" w:space="0" w:color="auto"/>
          </w:divBdr>
        </w:div>
        <w:div w:id="1700475359">
          <w:marLeft w:val="0"/>
          <w:marRight w:val="0"/>
          <w:marTop w:val="0"/>
          <w:marBottom w:val="0"/>
          <w:divBdr>
            <w:top w:val="none" w:sz="0" w:space="0" w:color="auto"/>
            <w:left w:val="none" w:sz="0" w:space="0" w:color="auto"/>
            <w:bottom w:val="none" w:sz="0" w:space="0" w:color="auto"/>
            <w:right w:val="none" w:sz="0" w:space="0" w:color="auto"/>
          </w:divBdr>
        </w:div>
        <w:div w:id="1594897426">
          <w:marLeft w:val="0"/>
          <w:marRight w:val="0"/>
          <w:marTop w:val="0"/>
          <w:marBottom w:val="0"/>
          <w:divBdr>
            <w:top w:val="none" w:sz="0" w:space="0" w:color="auto"/>
            <w:left w:val="none" w:sz="0" w:space="0" w:color="auto"/>
            <w:bottom w:val="none" w:sz="0" w:space="0" w:color="auto"/>
            <w:right w:val="none" w:sz="0" w:space="0" w:color="auto"/>
          </w:divBdr>
        </w:div>
        <w:div w:id="1032340688">
          <w:marLeft w:val="0"/>
          <w:marRight w:val="0"/>
          <w:marTop w:val="0"/>
          <w:marBottom w:val="0"/>
          <w:divBdr>
            <w:top w:val="none" w:sz="0" w:space="0" w:color="auto"/>
            <w:left w:val="none" w:sz="0" w:space="0" w:color="auto"/>
            <w:bottom w:val="none" w:sz="0" w:space="0" w:color="auto"/>
            <w:right w:val="none" w:sz="0" w:space="0" w:color="auto"/>
          </w:divBdr>
        </w:div>
        <w:div w:id="1870102204">
          <w:marLeft w:val="0"/>
          <w:marRight w:val="0"/>
          <w:marTop w:val="0"/>
          <w:marBottom w:val="0"/>
          <w:divBdr>
            <w:top w:val="none" w:sz="0" w:space="0" w:color="auto"/>
            <w:left w:val="none" w:sz="0" w:space="0" w:color="auto"/>
            <w:bottom w:val="none" w:sz="0" w:space="0" w:color="auto"/>
            <w:right w:val="none" w:sz="0" w:space="0" w:color="auto"/>
          </w:divBdr>
        </w:div>
        <w:div w:id="580216396">
          <w:marLeft w:val="0"/>
          <w:marRight w:val="0"/>
          <w:marTop w:val="0"/>
          <w:marBottom w:val="0"/>
          <w:divBdr>
            <w:top w:val="none" w:sz="0" w:space="0" w:color="auto"/>
            <w:left w:val="none" w:sz="0" w:space="0" w:color="auto"/>
            <w:bottom w:val="none" w:sz="0" w:space="0" w:color="auto"/>
            <w:right w:val="none" w:sz="0" w:space="0" w:color="auto"/>
          </w:divBdr>
        </w:div>
      </w:divsChild>
    </w:div>
    <w:div w:id="246966837">
      <w:bodyDiv w:val="1"/>
      <w:marLeft w:val="0"/>
      <w:marRight w:val="0"/>
      <w:marTop w:val="0"/>
      <w:marBottom w:val="0"/>
      <w:divBdr>
        <w:top w:val="none" w:sz="0" w:space="0" w:color="auto"/>
        <w:left w:val="none" w:sz="0" w:space="0" w:color="auto"/>
        <w:bottom w:val="none" w:sz="0" w:space="0" w:color="auto"/>
        <w:right w:val="none" w:sz="0" w:space="0" w:color="auto"/>
      </w:divBdr>
    </w:div>
    <w:div w:id="284193900">
      <w:bodyDiv w:val="1"/>
      <w:marLeft w:val="0"/>
      <w:marRight w:val="0"/>
      <w:marTop w:val="0"/>
      <w:marBottom w:val="0"/>
      <w:divBdr>
        <w:top w:val="none" w:sz="0" w:space="0" w:color="auto"/>
        <w:left w:val="none" w:sz="0" w:space="0" w:color="auto"/>
        <w:bottom w:val="none" w:sz="0" w:space="0" w:color="auto"/>
        <w:right w:val="none" w:sz="0" w:space="0" w:color="auto"/>
      </w:divBdr>
    </w:div>
    <w:div w:id="290400766">
      <w:bodyDiv w:val="1"/>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
        <w:div w:id="33386684">
          <w:marLeft w:val="0"/>
          <w:marRight w:val="0"/>
          <w:marTop w:val="0"/>
          <w:marBottom w:val="0"/>
          <w:divBdr>
            <w:top w:val="none" w:sz="0" w:space="0" w:color="auto"/>
            <w:left w:val="none" w:sz="0" w:space="0" w:color="auto"/>
            <w:bottom w:val="none" w:sz="0" w:space="0" w:color="auto"/>
            <w:right w:val="none" w:sz="0" w:space="0" w:color="auto"/>
          </w:divBdr>
        </w:div>
        <w:div w:id="1939748955">
          <w:marLeft w:val="0"/>
          <w:marRight w:val="0"/>
          <w:marTop w:val="0"/>
          <w:marBottom w:val="0"/>
          <w:divBdr>
            <w:top w:val="none" w:sz="0" w:space="0" w:color="auto"/>
            <w:left w:val="none" w:sz="0" w:space="0" w:color="auto"/>
            <w:bottom w:val="none" w:sz="0" w:space="0" w:color="auto"/>
            <w:right w:val="none" w:sz="0" w:space="0" w:color="auto"/>
          </w:divBdr>
        </w:div>
        <w:div w:id="250700847">
          <w:marLeft w:val="0"/>
          <w:marRight w:val="0"/>
          <w:marTop w:val="0"/>
          <w:marBottom w:val="0"/>
          <w:divBdr>
            <w:top w:val="none" w:sz="0" w:space="0" w:color="auto"/>
            <w:left w:val="none" w:sz="0" w:space="0" w:color="auto"/>
            <w:bottom w:val="none" w:sz="0" w:space="0" w:color="auto"/>
            <w:right w:val="none" w:sz="0" w:space="0" w:color="auto"/>
          </w:divBdr>
        </w:div>
        <w:div w:id="283198211">
          <w:marLeft w:val="0"/>
          <w:marRight w:val="0"/>
          <w:marTop w:val="0"/>
          <w:marBottom w:val="0"/>
          <w:divBdr>
            <w:top w:val="none" w:sz="0" w:space="0" w:color="auto"/>
            <w:left w:val="none" w:sz="0" w:space="0" w:color="auto"/>
            <w:bottom w:val="none" w:sz="0" w:space="0" w:color="auto"/>
            <w:right w:val="none" w:sz="0" w:space="0" w:color="auto"/>
          </w:divBdr>
        </w:div>
        <w:div w:id="1529759336">
          <w:marLeft w:val="0"/>
          <w:marRight w:val="0"/>
          <w:marTop w:val="0"/>
          <w:marBottom w:val="0"/>
          <w:divBdr>
            <w:top w:val="none" w:sz="0" w:space="0" w:color="auto"/>
            <w:left w:val="none" w:sz="0" w:space="0" w:color="auto"/>
            <w:bottom w:val="none" w:sz="0" w:space="0" w:color="auto"/>
            <w:right w:val="none" w:sz="0" w:space="0" w:color="auto"/>
          </w:divBdr>
        </w:div>
      </w:divsChild>
    </w:div>
    <w:div w:id="299069529">
      <w:bodyDiv w:val="1"/>
      <w:marLeft w:val="0"/>
      <w:marRight w:val="0"/>
      <w:marTop w:val="0"/>
      <w:marBottom w:val="0"/>
      <w:divBdr>
        <w:top w:val="none" w:sz="0" w:space="0" w:color="auto"/>
        <w:left w:val="none" w:sz="0" w:space="0" w:color="auto"/>
        <w:bottom w:val="none" w:sz="0" w:space="0" w:color="auto"/>
        <w:right w:val="none" w:sz="0" w:space="0" w:color="auto"/>
      </w:divBdr>
    </w:div>
    <w:div w:id="315764557">
      <w:bodyDiv w:val="1"/>
      <w:marLeft w:val="0"/>
      <w:marRight w:val="0"/>
      <w:marTop w:val="0"/>
      <w:marBottom w:val="0"/>
      <w:divBdr>
        <w:top w:val="none" w:sz="0" w:space="0" w:color="auto"/>
        <w:left w:val="none" w:sz="0" w:space="0" w:color="auto"/>
        <w:bottom w:val="none" w:sz="0" w:space="0" w:color="auto"/>
        <w:right w:val="none" w:sz="0" w:space="0" w:color="auto"/>
      </w:divBdr>
    </w:div>
    <w:div w:id="332102865">
      <w:bodyDiv w:val="1"/>
      <w:marLeft w:val="0"/>
      <w:marRight w:val="0"/>
      <w:marTop w:val="0"/>
      <w:marBottom w:val="0"/>
      <w:divBdr>
        <w:top w:val="none" w:sz="0" w:space="0" w:color="auto"/>
        <w:left w:val="none" w:sz="0" w:space="0" w:color="auto"/>
        <w:bottom w:val="none" w:sz="0" w:space="0" w:color="auto"/>
        <w:right w:val="none" w:sz="0" w:space="0" w:color="auto"/>
      </w:divBdr>
    </w:div>
    <w:div w:id="355039446">
      <w:bodyDiv w:val="1"/>
      <w:marLeft w:val="0"/>
      <w:marRight w:val="0"/>
      <w:marTop w:val="0"/>
      <w:marBottom w:val="0"/>
      <w:divBdr>
        <w:top w:val="none" w:sz="0" w:space="0" w:color="auto"/>
        <w:left w:val="none" w:sz="0" w:space="0" w:color="auto"/>
        <w:bottom w:val="none" w:sz="0" w:space="0" w:color="auto"/>
        <w:right w:val="none" w:sz="0" w:space="0" w:color="auto"/>
      </w:divBdr>
    </w:div>
    <w:div w:id="355277155">
      <w:bodyDiv w:val="1"/>
      <w:marLeft w:val="0"/>
      <w:marRight w:val="0"/>
      <w:marTop w:val="0"/>
      <w:marBottom w:val="0"/>
      <w:divBdr>
        <w:top w:val="none" w:sz="0" w:space="0" w:color="auto"/>
        <w:left w:val="none" w:sz="0" w:space="0" w:color="auto"/>
        <w:bottom w:val="none" w:sz="0" w:space="0" w:color="auto"/>
        <w:right w:val="none" w:sz="0" w:space="0" w:color="auto"/>
      </w:divBdr>
    </w:div>
    <w:div w:id="362293551">
      <w:bodyDiv w:val="1"/>
      <w:marLeft w:val="0"/>
      <w:marRight w:val="0"/>
      <w:marTop w:val="0"/>
      <w:marBottom w:val="0"/>
      <w:divBdr>
        <w:top w:val="none" w:sz="0" w:space="0" w:color="auto"/>
        <w:left w:val="none" w:sz="0" w:space="0" w:color="auto"/>
        <w:bottom w:val="none" w:sz="0" w:space="0" w:color="auto"/>
        <w:right w:val="none" w:sz="0" w:space="0" w:color="auto"/>
      </w:divBdr>
    </w:div>
    <w:div w:id="370156109">
      <w:bodyDiv w:val="1"/>
      <w:marLeft w:val="0"/>
      <w:marRight w:val="0"/>
      <w:marTop w:val="0"/>
      <w:marBottom w:val="0"/>
      <w:divBdr>
        <w:top w:val="none" w:sz="0" w:space="0" w:color="auto"/>
        <w:left w:val="none" w:sz="0" w:space="0" w:color="auto"/>
        <w:bottom w:val="none" w:sz="0" w:space="0" w:color="auto"/>
        <w:right w:val="none" w:sz="0" w:space="0" w:color="auto"/>
      </w:divBdr>
    </w:div>
    <w:div w:id="375592077">
      <w:bodyDiv w:val="1"/>
      <w:marLeft w:val="0"/>
      <w:marRight w:val="0"/>
      <w:marTop w:val="0"/>
      <w:marBottom w:val="0"/>
      <w:divBdr>
        <w:top w:val="none" w:sz="0" w:space="0" w:color="auto"/>
        <w:left w:val="none" w:sz="0" w:space="0" w:color="auto"/>
        <w:bottom w:val="none" w:sz="0" w:space="0" w:color="auto"/>
        <w:right w:val="none" w:sz="0" w:space="0" w:color="auto"/>
      </w:divBdr>
    </w:div>
    <w:div w:id="379978251">
      <w:bodyDiv w:val="1"/>
      <w:marLeft w:val="0"/>
      <w:marRight w:val="0"/>
      <w:marTop w:val="0"/>
      <w:marBottom w:val="0"/>
      <w:divBdr>
        <w:top w:val="none" w:sz="0" w:space="0" w:color="auto"/>
        <w:left w:val="none" w:sz="0" w:space="0" w:color="auto"/>
        <w:bottom w:val="none" w:sz="0" w:space="0" w:color="auto"/>
        <w:right w:val="none" w:sz="0" w:space="0" w:color="auto"/>
      </w:divBdr>
    </w:div>
    <w:div w:id="394474951">
      <w:bodyDiv w:val="1"/>
      <w:marLeft w:val="0"/>
      <w:marRight w:val="0"/>
      <w:marTop w:val="0"/>
      <w:marBottom w:val="0"/>
      <w:divBdr>
        <w:top w:val="none" w:sz="0" w:space="0" w:color="auto"/>
        <w:left w:val="none" w:sz="0" w:space="0" w:color="auto"/>
        <w:bottom w:val="none" w:sz="0" w:space="0" w:color="auto"/>
        <w:right w:val="none" w:sz="0" w:space="0" w:color="auto"/>
      </w:divBdr>
    </w:div>
    <w:div w:id="402722616">
      <w:bodyDiv w:val="1"/>
      <w:marLeft w:val="0"/>
      <w:marRight w:val="0"/>
      <w:marTop w:val="0"/>
      <w:marBottom w:val="0"/>
      <w:divBdr>
        <w:top w:val="none" w:sz="0" w:space="0" w:color="auto"/>
        <w:left w:val="none" w:sz="0" w:space="0" w:color="auto"/>
        <w:bottom w:val="none" w:sz="0" w:space="0" w:color="auto"/>
        <w:right w:val="none" w:sz="0" w:space="0" w:color="auto"/>
      </w:divBdr>
    </w:div>
    <w:div w:id="410857403">
      <w:bodyDiv w:val="1"/>
      <w:marLeft w:val="0"/>
      <w:marRight w:val="0"/>
      <w:marTop w:val="0"/>
      <w:marBottom w:val="0"/>
      <w:divBdr>
        <w:top w:val="none" w:sz="0" w:space="0" w:color="auto"/>
        <w:left w:val="none" w:sz="0" w:space="0" w:color="auto"/>
        <w:bottom w:val="none" w:sz="0" w:space="0" w:color="auto"/>
        <w:right w:val="none" w:sz="0" w:space="0" w:color="auto"/>
      </w:divBdr>
    </w:div>
    <w:div w:id="448745196">
      <w:bodyDiv w:val="1"/>
      <w:marLeft w:val="0"/>
      <w:marRight w:val="0"/>
      <w:marTop w:val="0"/>
      <w:marBottom w:val="0"/>
      <w:divBdr>
        <w:top w:val="none" w:sz="0" w:space="0" w:color="auto"/>
        <w:left w:val="none" w:sz="0" w:space="0" w:color="auto"/>
        <w:bottom w:val="none" w:sz="0" w:space="0" w:color="auto"/>
        <w:right w:val="none" w:sz="0" w:space="0" w:color="auto"/>
      </w:divBdr>
      <w:divsChild>
        <w:div w:id="446781193">
          <w:marLeft w:val="0"/>
          <w:marRight w:val="0"/>
          <w:marTop w:val="0"/>
          <w:marBottom w:val="0"/>
          <w:divBdr>
            <w:top w:val="none" w:sz="0" w:space="0" w:color="auto"/>
            <w:left w:val="none" w:sz="0" w:space="0" w:color="auto"/>
            <w:bottom w:val="none" w:sz="0" w:space="0" w:color="auto"/>
            <w:right w:val="none" w:sz="0" w:space="0" w:color="auto"/>
          </w:divBdr>
        </w:div>
        <w:div w:id="307710620">
          <w:marLeft w:val="0"/>
          <w:marRight w:val="0"/>
          <w:marTop w:val="0"/>
          <w:marBottom w:val="0"/>
          <w:divBdr>
            <w:top w:val="none" w:sz="0" w:space="0" w:color="auto"/>
            <w:left w:val="none" w:sz="0" w:space="0" w:color="auto"/>
            <w:bottom w:val="none" w:sz="0" w:space="0" w:color="auto"/>
            <w:right w:val="none" w:sz="0" w:space="0" w:color="auto"/>
          </w:divBdr>
        </w:div>
        <w:div w:id="1756317857">
          <w:marLeft w:val="0"/>
          <w:marRight w:val="0"/>
          <w:marTop w:val="0"/>
          <w:marBottom w:val="0"/>
          <w:divBdr>
            <w:top w:val="none" w:sz="0" w:space="0" w:color="auto"/>
            <w:left w:val="none" w:sz="0" w:space="0" w:color="auto"/>
            <w:bottom w:val="none" w:sz="0" w:space="0" w:color="auto"/>
            <w:right w:val="none" w:sz="0" w:space="0" w:color="auto"/>
          </w:divBdr>
        </w:div>
        <w:div w:id="1904950187">
          <w:marLeft w:val="0"/>
          <w:marRight w:val="0"/>
          <w:marTop w:val="0"/>
          <w:marBottom w:val="0"/>
          <w:divBdr>
            <w:top w:val="none" w:sz="0" w:space="0" w:color="auto"/>
            <w:left w:val="none" w:sz="0" w:space="0" w:color="auto"/>
            <w:bottom w:val="none" w:sz="0" w:space="0" w:color="auto"/>
            <w:right w:val="none" w:sz="0" w:space="0" w:color="auto"/>
          </w:divBdr>
        </w:div>
        <w:div w:id="517544349">
          <w:marLeft w:val="0"/>
          <w:marRight w:val="0"/>
          <w:marTop w:val="0"/>
          <w:marBottom w:val="0"/>
          <w:divBdr>
            <w:top w:val="none" w:sz="0" w:space="0" w:color="auto"/>
            <w:left w:val="none" w:sz="0" w:space="0" w:color="auto"/>
            <w:bottom w:val="none" w:sz="0" w:space="0" w:color="auto"/>
            <w:right w:val="none" w:sz="0" w:space="0" w:color="auto"/>
          </w:divBdr>
        </w:div>
        <w:div w:id="689649308">
          <w:marLeft w:val="0"/>
          <w:marRight w:val="0"/>
          <w:marTop w:val="0"/>
          <w:marBottom w:val="0"/>
          <w:divBdr>
            <w:top w:val="none" w:sz="0" w:space="0" w:color="auto"/>
            <w:left w:val="none" w:sz="0" w:space="0" w:color="auto"/>
            <w:bottom w:val="none" w:sz="0" w:space="0" w:color="auto"/>
            <w:right w:val="none" w:sz="0" w:space="0" w:color="auto"/>
          </w:divBdr>
        </w:div>
      </w:divsChild>
    </w:div>
    <w:div w:id="462624493">
      <w:bodyDiv w:val="1"/>
      <w:marLeft w:val="0"/>
      <w:marRight w:val="0"/>
      <w:marTop w:val="0"/>
      <w:marBottom w:val="0"/>
      <w:divBdr>
        <w:top w:val="none" w:sz="0" w:space="0" w:color="auto"/>
        <w:left w:val="none" w:sz="0" w:space="0" w:color="auto"/>
        <w:bottom w:val="none" w:sz="0" w:space="0" w:color="auto"/>
        <w:right w:val="none" w:sz="0" w:space="0" w:color="auto"/>
      </w:divBdr>
    </w:div>
    <w:div w:id="464589474">
      <w:bodyDiv w:val="1"/>
      <w:marLeft w:val="0"/>
      <w:marRight w:val="0"/>
      <w:marTop w:val="0"/>
      <w:marBottom w:val="0"/>
      <w:divBdr>
        <w:top w:val="none" w:sz="0" w:space="0" w:color="auto"/>
        <w:left w:val="none" w:sz="0" w:space="0" w:color="auto"/>
        <w:bottom w:val="none" w:sz="0" w:space="0" w:color="auto"/>
        <w:right w:val="none" w:sz="0" w:space="0" w:color="auto"/>
      </w:divBdr>
    </w:div>
    <w:div w:id="479881440">
      <w:bodyDiv w:val="1"/>
      <w:marLeft w:val="0"/>
      <w:marRight w:val="0"/>
      <w:marTop w:val="0"/>
      <w:marBottom w:val="0"/>
      <w:divBdr>
        <w:top w:val="none" w:sz="0" w:space="0" w:color="auto"/>
        <w:left w:val="none" w:sz="0" w:space="0" w:color="auto"/>
        <w:bottom w:val="none" w:sz="0" w:space="0" w:color="auto"/>
        <w:right w:val="none" w:sz="0" w:space="0" w:color="auto"/>
      </w:divBdr>
    </w:div>
    <w:div w:id="486438889">
      <w:bodyDiv w:val="1"/>
      <w:marLeft w:val="0"/>
      <w:marRight w:val="0"/>
      <w:marTop w:val="0"/>
      <w:marBottom w:val="0"/>
      <w:divBdr>
        <w:top w:val="none" w:sz="0" w:space="0" w:color="auto"/>
        <w:left w:val="none" w:sz="0" w:space="0" w:color="auto"/>
        <w:bottom w:val="none" w:sz="0" w:space="0" w:color="auto"/>
        <w:right w:val="none" w:sz="0" w:space="0" w:color="auto"/>
      </w:divBdr>
    </w:div>
    <w:div w:id="487206715">
      <w:bodyDiv w:val="1"/>
      <w:marLeft w:val="0"/>
      <w:marRight w:val="0"/>
      <w:marTop w:val="0"/>
      <w:marBottom w:val="0"/>
      <w:divBdr>
        <w:top w:val="none" w:sz="0" w:space="0" w:color="auto"/>
        <w:left w:val="none" w:sz="0" w:space="0" w:color="auto"/>
        <w:bottom w:val="none" w:sz="0" w:space="0" w:color="auto"/>
        <w:right w:val="none" w:sz="0" w:space="0" w:color="auto"/>
      </w:divBdr>
    </w:div>
    <w:div w:id="514418033">
      <w:bodyDiv w:val="1"/>
      <w:marLeft w:val="0"/>
      <w:marRight w:val="0"/>
      <w:marTop w:val="0"/>
      <w:marBottom w:val="0"/>
      <w:divBdr>
        <w:top w:val="none" w:sz="0" w:space="0" w:color="auto"/>
        <w:left w:val="none" w:sz="0" w:space="0" w:color="auto"/>
        <w:bottom w:val="none" w:sz="0" w:space="0" w:color="auto"/>
        <w:right w:val="none" w:sz="0" w:space="0" w:color="auto"/>
      </w:divBdr>
    </w:div>
    <w:div w:id="519011050">
      <w:bodyDiv w:val="1"/>
      <w:marLeft w:val="0"/>
      <w:marRight w:val="0"/>
      <w:marTop w:val="0"/>
      <w:marBottom w:val="0"/>
      <w:divBdr>
        <w:top w:val="none" w:sz="0" w:space="0" w:color="auto"/>
        <w:left w:val="none" w:sz="0" w:space="0" w:color="auto"/>
        <w:bottom w:val="none" w:sz="0" w:space="0" w:color="auto"/>
        <w:right w:val="none" w:sz="0" w:space="0" w:color="auto"/>
      </w:divBdr>
    </w:div>
    <w:div w:id="519661895">
      <w:bodyDiv w:val="1"/>
      <w:marLeft w:val="0"/>
      <w:marRight w:val="0"/>
      <w:marTop w:val="0"/>
      <w:marBottom w:val="0"/>
      <w:divBdr>
        <w:top w:val="none" w:sz="0" w:space="0" w:color="auto"/>
        <w:left w:val="none" w:sz="0" w:space="0" w:color="auto"/>
        <w:bottom w:val="none" w:sz="0" w:space="0" w:color="auto"/>
        <w:right w:val="none" w:sz="0" w:space="0" w:color="auto"/>
      </w:divBdr>
    </w:div>
    <w:div w:id="553347260">
      <w:bodyDiv w:val="1"/>
      <w:marLeft w:val="0"/>
      <w:marRight w:val="0"/>
      <w:marTop w:val="0"/>
      <w:marBottom w:val="0"/>
      <w:divBdr>
        <w:top w:val="none" w:sz="0" w:space="0" w:color="auto"/>
        <w:left w:val="none" w:sz="0" w:space="0" w:color="auto"/>
        <w:bottom w:val="none" w:sz="0" w:space="0" w:color="auto"/>
        <w:right w:val="none" w:sz="0" w:space="0" w:color="auto"/>
      </w:divBdr>
    </w:div>
    <w:div w:id="555973287">
      <w:bodyDiv w:val="1"/>
      <w:marLeft w:val="0"/>
      <w:marRight w:val="0"/>
      <w:marTop w:val="0"/>
      <w:marBottom w:val="0"/>
      <w:divBdr>
        <w:top w:val="none" w:sz="0" w:space="0" w:color="auto"/>
        <w:left w:val="none" w:sz="0" w:space="0" w:color="auto"/>
        <w:bottom w:val="none" w:sz="0" w:space="0" w:color="auto"/>
        <w:right w:val="none" w:sz="0" w:space="0" w:color="auto"/>
      </w:divBdr>
    </w:div>
    <w:div w:id="587278519">
      <w:bodyDiv w:val="1"/>
      <w:marLeft w:val="0"/>
      <w:marRight w:val="0"/>
      <w:marTop w:val="0"/>
      <w:marBottom w:val="0"/>
      <w:divBdr>
        <w:top w:val="none" w:sz="0" w:space="0" w:color="auto"/>
        <w:left w:val="none" w:sz="0" w:space="0" w:color="auto"/>
        <w:bottom w:val="none" w:sz="0" w:space="0" w:color="auto"/>
        <w:right w:val="none" w:sz="0" w:space="0" w:color="auto"/>
      </w:divBdr>
    </w:div>
    <w:div w:id="607080004">
      <w:bodyDiv w:val="1"/>
      <w:marLeft w:val="0"/>
      <w:marRight w:val="0"/>
      <w:marTop w:val="0"/>
      <w:marBottom w:val="0"/>
      <w:divBdr>
        <w:top w:val="none" w:sz="0" w:space="0" w:color="auto"/>
        <w:left w:val="none" w:sz="0" w:space="0" w:color="auto"/>
        <w:bottom w:val="none" w:sz="0" w:space="0" w:color="auto"/>
        <w:right w:val="none" w:sz="0" w:space="0" w:color="auto"/>
      </w:divBdr>
    </w:div>
    <w:div w:id="607738973">
      <w:bodyDiv w:val="1"/>
      <w:marLeft w:val="0"/>
      <w:marRight w:val="0"/>
      <w:marTop w:val="0"/>
      <w:marBottom w:val="0"/>
      <w:divBdr>
        <w:top w:val="none" w:sz="0" w:space="0" w:color="auto"/>
        <w:left w:val="none" w:sz="0" w:space="0" w:color="auto"/>
        <w:bottom w:val="none" w:sz="0" w:space="0" w:color="auto"/>
        <w:right w:val="none" w:sz="0" w:space="0" w:color="auto"/>
      </w:divBdr>
    </w:div>
    <w:div w:id="640505239">
      <w:bodyDiv w:val="1"/>
      <w:marLeft w:val="0"/>
      <w:marRight w:val="0"/>
      <w:marTop w:val="0"/>
      <w:marBottom w:val="0"/>
      <w:divBdr>
        <w:top w:val="none" w:sz="0" w:space="0" w:color="auto"/>
        <w:left w:val="none" w:sz="0" w:space="0" w:color="auto"/>
        <w:bottom w:val="none" w:sz="0" w:space="0" w:color="auto"/>
        <w:right w:val="none" w:sz="0" w:space="0" w:color="auto"/>
      </w:divBdr>
    </w:div>
    <w:div w:id="645084907">
      <w:bodyDiv w:val="1"/>
      <w:marLeft w:val="0"/>
      <w:marRight w:val="0"/>
      <w:marTop w:val="0"/>
      <w:marBottom w:val="0"/>
      <w:divBdr>
        <w:top w:val="none" w:sz="0" w:space="0" w:color="auto"/>
        <w:left w:val="none" w:sz="0" w:space="0" w:color="auto"/>
        <w:bottom w:val="none" w:sz="0" w:space="0" w:color="auto"/>
        <w:right w:val="none" w:sz="0" w:space="0" w:color="auto"/>
      </w:divBdr>
    </w:div>
    <w:div w:id="659893456">
      <w:bodyDiv w:val="1"/>
      <w:marLeft w:val="0"/>
      <w:marRight w:val="0"/>
      <w:marTop w:val="0"/>
      <w:marBottom w:val="0"/>
      <w:divBdr>
        <w:top w:val="none" w:sz="0" w:space="0" w:color="auto"/>
        <w:left w:val="none" w:sz="0" w:space="0" w:color="auto"/>
        <w:bottom w:val="none" w:sz="0" w:space="0" w:color="auto"/>
        <w:right w:val="none" w:sz="0" w:space="0" w:color="auto"/>
      </w:divBdr>
    </w:div>
    <w:div w:id="661546543">
      <w:bodyDiv w:val="1"/>
      <w:marLeft w:val="0"/>
      <w:marRight w:val="0"/>
      <w:marTop w:val="0"/>
      <w:marBottom w:val="0"/>
      <w:divBdr>
        <w:top w:val="none" w:sz="0" w:space="0" w:color="auto"/>
        <w:left w:val="none" w:sz="0" w:space="0" w:color="auto"/>
        <w:bottom w:val="none" w:sz="0" w:space="0" w:color="auto"/>
        <w:right w:val="none" w:sz="0" w:space="0" w:color="auto"/>
      </w:divBdr>
    </w:div>
    <w:div w:id="664286530">
      <w:bodyDiv w:val="1"/>
      <w:marLeft w:val="0"/>
      <w:marRight w:val="0"/>
      <w:marTop w:val="0"/>
      <w:marBottom w:val="0"/>
      <w:divBdr>
        <w:top w:val="none" w:sz="0" w:space="0" w:color="auto"/>
        <w:left w:val="none" w:sz="0" w:space="0" w:color="auto"/>
        <w:bottom w:val="none" w:sz="0" w:space="0" w:color="auto"/>
        <w:right w:val="none" w:sz="0" w:space="0" w:color="auto"/>
      </w:divBdr>
    </w:div>
    <w:div w:id="671105850">
      <w:bodyDiv w:val="1"/>
      <w:marLeft w:val="0"/>
      <w:marRight w:val="0"/>
      <w:marTop w:val="0"/>
      <w:marBottom w:val="0"/>
      <w:divBdr>
        <w:top w:val="none" w:sz="0" w:space="0" w:color="auto"/>
        <w:left w:val="none" w:sz="0" w:space="0" w:color="auto"/>
        <w:bottom w:val="none" w:sz="0" w:space="0" w:color="auto"/>
        <w:right w:val="none" w:sz="0" w:space="0" w:color="auto"/>
      </w:divBdr>
    </w:div>
    <w:div w:id="673530282">
      <w:bodyDiv w:val="1"/>
      <w:marLeft w:val="0"/>
      <w:marRight w:val="0"/>
      <w:marTop w:val="0"/>
      <w:marBottom w:val="0"/>
      <w:divBdr>
        <w:top w:val="none" w:sz="0" w:space="0" w:color="auto"/>
        <w:left w:val="none" w:sz="0" w:space="0" w:color="auto"/>
        <w:bottom w:val="none" w:sz="0" w:space="0" w:color="auto"/>
        <w:right w:val="none" w:sz="0" w:space="0" w:color="auto"/>
      </w:divBdr>
    </w:div>
    <w:div w:id="674846385">
      <w:bodyDiv w:val="1"/>
      <w:marLeft w:val="0"/>
      <w:marRight w:val="0"/>
      <w:marTop w:val="0"/>
      <w:marBottom w:val="0"/>
      <w:divBdr>
        <w:top w:val="none" w:sz="0" w:space="0" w:color="auto"/>
        <w:left w:val="none" w:sz="0" w:space="0" w:color="auto"/>
        <w:bottom w:val="none" w:sz="0" w:space="0" w:color="auto"/>
        <w:right w:val="none" w:sz="0" w:space="0" w:color="auto"/>
      </w:divBdr>
    </w:div>
    <w:div w:id="691884231">
      <w:bodyDiv w:val="1"/>
      <w:marLeft w:val="0"/>
      <w:marRight w:val="0"/>
      <w:marTop w:val="0"/>
      <w:marBottom w:val="0"/>
      <w:divBdr>
        <w:top w:val="none" w:sz="0" w:space="0" w:color="auto"/>
        <w:left w:val="none" w:sz="0" w:space="0" w:color="auto"/>
        <w:bottom w:val="none" w:sz="0" w:space="0" w:color="auto"/>
        <w:right w:val="none" w:sz="0" w:space="0" w:color="auto"/>
      </w:divBdr>
    </w:div>
    <w:div w:id="701252828">
      <w:bodyDiv w:val="1"/>
      <w:marLeft w:val="0"/>
      <w:marRight w:val="0"/>
      <w:marTop w:val="0"/>
      <w:marBottom w:val="0"/>
      <w:divBdr>
        <w:top w:val="none" w:sz="0" w:space="0" w:color="auto"/>
        <w:left w:val="none" w:sz="0" w:space="0" w:color="auto"/>
        <w:bottom w:val="none" w:sz="0" w:space="0" w:color="auto"/>
        <w:right w:val="none" w:sz="0" w:space="0" w:color="auto"/>
      </w:divBdr>
      <w:divsChild>
        <w:div w:id="466554637">
          <w:marLeft w:val="0"/>
          <w:marRight w:val="0"/>
          <w:marTop w:val="0"/>
          <w:marBottom w:val="0"/>
          <w:divBdr>
            <w:top w:val="none" w:sz="0" w:space="0" w:color="auto"/>
            <w:left w:val="none" w:sz="0" w:space="0" w:color="auto"/>
            <w:bottom w:val="none" w:sz="0" w:space="0" w:color="auto"/>
            <w:right w:val="none" w:sz="0" w:space="0" w:color="auto"/>
          </w:divBdr>
        </w:div>
        <w:div w:id="1813408166">
          <w:marLeft w:val="0"/>
          <w:marRight w:val="0"/>
          <w:marTop w:val="0"/>
          <w:marBottom w:val="0"/>
          <w:divBdr>
            <w:top w:val="none" w:sz="0" w:space="0" w:color="auto"/>
            <w:left w:val="none" w:sz="0" w:space="0" w:color="auto"/>
            <w:bottom w:val="none" w:sz="0" w:space="0" w:color="auto"/>
            <w:right w:val="none" w:sz="0" w:space="0" w:color="auto"/>
          </w:divBdr>
        </w:div>
        <w:div w:id="579827475">
          <w:marLeft w:val="0"/>
          <w:marRight w:val="0"/>
          <w:marTop w:val="0"/>
          <w:marBottom w:val="0"/>
          <w:divBdr>
            <w:top w:val="none" w:sz="0" w:space="0" w:color="auto"/>
            <w:left w:val="none" w:sz="0" w:space="0" w:color="auto"/>
            <w:bottom w:val="none" w:sz="0" w:space="0" w:color="auto"/>
            <w:right w:val="none" w:sz="0" w:space="0" w:color="auto"/>
          </w:divBdr>
        </w:div>
        <w:div w:id="1269242991">
          <w:marLeft w:val="0"/>
          <w:marRight w:val="0"/>
          <w:marTop w:val="0"/>
          <w:marBottom w:val="0"/>
          <w:divBdr>
            <w:top w:val="none" w:sz="0" w:space="0" w:color="auto"/>
            <w:left w:val="none" w:sz="0" w:space="0" w:color="auto"/>
            <w:bottom w:val="none" w:sz="0" w:space="0" w:color="auto"/>
            <w:right w:val="none" w:sz="0" w:space="0" w:color="auto"/>
          </w:divBdr>
        </w:div>
        <w:div w:id="1310286332">
          <w:marLeft w:val="0"/>
          <w:marRight w:val="0"/>
          <w:marTop w:val="0"/>
          <w:marBottom w:val="0"/>
          <w:divBdr>
            <w:top w:val="none" w:sz="0" w:space="0" w:color="auto"/>
            <w:left w:val="none" w:sz="0" w:space="0" w:color="auto"/>
            <w:bottom w:val="none" w:sz="0" w:space="0" w:color="auto"/>
            <w:right w:val="none" w:sz="0" w:space="0" w:color="auto"/>
          </w:divBdr>
        </w:div>
      </w:divsChild>
    </w:div>
    <w:div w:id="712119695">
      <w:bodyDiv w:val="1"/>
      <w:marLeft w:val="0"/>
      <w:marRight w:val="0"/>
      <w:marTop w:val="0"/>
      <w:marBottom w:val="0"/>
      <w:divBdr>
        <w:top w:val="none" w:sz="0" w:space="0" w:color="auto"/>
        <w:left w:val="none" w:sz="0" w:space="0" w:color="auto"/>
        <w:bottom w:val="none" w:sz="0" w:space="0" w:color="auto"/>
        <w:right w:val="none" w:sz="0" w:space="0" w:color="auto"/>
      </w:divBdr>
    </w:div>
    <w:div w:id="735319821">
      <w:bodyDiv w:val="1"/>
      <w:marLeft w:val="0"/>
      <w:marRight w:val="0"/>
      <w:marTop w:val="0"/>
      <w:marBottom w:val="0"/>
      <w:divBdr>
        <w:top w:val="none" w:sz="0" w:space="0" w:color="auto"/>
        <w:left w:val="none" w:sz="0" w:space="0" w:color="auto"/>
        <w:bottom w:val="none" w:sz="0" w:space="0" w:color="auto"/>
        <w:right w:val="none" w:sz="0" w:space="0" w:color="auto"/>
      </w:divBdr>
    </w:div>
    <w:div w:id="769351715">
      <w:bodyDiv w:val="1"/>
      <w:marLeft w:val="0"/>
      <w:marRight w:val="0"/>
      <w:marTop w:val="0"/>
      <w:marBottom w:val="0"/>
      <w:divBdr>
        <w:top w:val="none" w:sz="0" w:space="0" w:color="auto"/>
        <w:left w:val="none" w:sz="0" w:space="0" w:color="auto"/>
        <w:bottom w:val="none" w:sz="0" w:space="0" w:color="auto"/>
        <w:right w:val="none" w:sz="0" w:space="0" w:color="auto"/>
      </w:divBdr>
    </w:div>
    <w:div w:id="780803786">
      <w:bodyDiv w:val="1"/>
      <w:marLeft w:val="0"/>
      <w:marRight w:val="0"/>
      <w:marTop w:val="0"/>
      <w:marBottom w:val="0"/>
      <w:divBdr>
        <w:top w:val="none" w:sz="0" w:space="0" w:color="auto"/>
        <w:left w:val="none" w:sz="0" w:space="0" w:color="auto"/>
        <w:bottom w:val="none" w:sz="0" w:space="0" w:color="auto"/>
        <w:right w:val="none" w:sz="0" w:space="0" w:color="auto"/>
      </w:divBdr>
      <w:divsChild>
        <w:div w:id="1260722491">
          <w:marLeft w:val="0"/>
          <w:marRight w:val="0"/>
          <w:marTop w:val="0"/>
          <w:marBottom w:val="0"/>
          <w:divBdr>
            <w:top w:val="none" w:sz="0" w:space="0" w:color="auto"/>
            <w:left w:val="none" w:sz="0" w:space="0" w:color="auto"/>
            <w:bottom w:val="none" w:sz="0" w:space="0" w:color="auto"/>
            <w:right w:val="none" w:sz="0" w:space="0" w:color="auto"/>
          </w:divBdr>
        </w:div>
        <w:div w:id="222374753">
          <w:marLeft w:val="0"/>
          <w:marRight w:val="0"/>
          <w:marTop w:val="0"/>
          <w:marBottom w:val="0"/>
          <w:divBdr>
            <w:top w:val="none" w:sz="0" w:space="0" w:color="auto"/>
            <w:left w:val="none" w:sz="0" w:space="0" w:color="auto"/>
            <w:bottom w:val="none" w:sz="0" w:space="0" w:color="auto"/>
            <w:right w:val="none" w:sz="0" w:space="0" w:color="auto"/>
          </w:divBdr>
        </w:div>
        <w:div w:id="749742078">
          <w:marLeft w:val="0"/>
          <w:marRight w:val="0"/>
          <w:marTop w:val="0"/>
          <w:marBottom w:val="0"/>
          <w:divBdr>
            <w:top w:val="none" w:sz="0" w:space="0" w:color="auto"/>
            <w:left w:val="none" w:sz="0" w:space="0" w:color="auto"/>
            <w:bottom w:val="none" w:sz="0" w:space="0" w:color="auto"/>
            <w:right w:val="none" w:sz="0" w:space="0" w:color="auto"/>
          </w:divBdr>
        </w:div>
        <w:div w:id="1459185352">
          <w:marLeft w:val="0"/>
          <w:marRight w:val="0"/>
          <w:marTop w:val="0"/>
          <w:marBottom w:val="0"/>
          <w:divBdr>
            <w:top w:val="none" w:sz="0" w:space="0" w:color="auto"/>
            <w:left w:val="none" w:sz="0" w:space="0" w:color="auto"/>
            <w:bottom w:val="none" w:sz="0" w:space="0" w:color="auto"/>
            <w:right w:val="none" w:sz="0" w:space="0" w:color="auto"/>
          </w:divBdr>
        </w:div>
        <w:div w:id="623969579">
          <w:marLeft w:val="0"/>
          <w:marRight w:val="0"/>
          <w:marTop w:val="0"/>
          <w:marBottom w:val="0"/>
          <w:divBdr>
            <w:top w:val="none" w:sz="0" w:space="0" w:color="auto"/>
            <w:left w:val="none" w:sz="0" w:space="0" w:color="auto"/>
            <w:bottom w:val="none" w:sz="0" w:space="0" w:color="auto"/>
            <w:right w:val="none" w:sz="0" w:space="0" w:color="auto"/>
          </w:divBdr>
        </w:div>
        <w:div w:id="1588273555">
          <w:marLeft w:val="0"/>
          <w:marRight w:val="0"/>
          <w:marTop w:val="0"/>
          <w:marBottom w:val="0"/>
          <w:divBdr>
            <w:top w:val="none" w:sz="0" w:space="0" w:color="auto"/>
            <w:left w:val="none" w:sz="0" w:space="0" w:color="auto"/>
            <w:bottom w:val="none" w:sz="0" w:space="0" w:color="auto"/>
            <w:right w:val="none" w:sz="0" w:space="0" w:color="auto"/>
          </w:divBdr>
        </w:div>
        <w:div w:id="422528528">
          <w:marLeft w:val="0"/>
          <w:marRight w:val="0"/>
          <w:marTop w:val="0"/>
          <w:marBottom w:val="0"/>
          <w:divBdr>
            <w:top w:val="none" w:sz="0" w:space="0" w:color="auto"/>
            <w:left w:val="none" w:sz="0" w:space="0" w:color="auto"/>
            <w:bottom w:val="none" w:sz="0" w:space="0" w:color="auto"/>
            <w:right w:val="none" w:sz="0" w:space="0" w:color="auto"/>
          </w:divBdr>
        </w:div>
        <w:div w:id="2080789640">
          <w:marLeft w:val="0"/>
          <w:marRight w:val="0"/>
          <w:marTop w:val="0"/>
          <w:marBottom w:val="0"/>
          <w:divBdr>
            <w:top w:val="none" w:sz="0" w:space="0" w:color="auto"/>
            <w:left w:val="none" w:sz="0" w:space="0" w:color="auto"/>
            <w:bottom w:val="none" w:sz="0" w:space="0" w:color="auto"/>
            <w:right w:val="none" w:sz="0" w:space="0" w:color="auto"/>
          </w:divBdr>
        </w:div>
        <w:div w:id="185757644">
          <w:marLeft w:val="0"/>
          <w:marRight w:val="0"/>
          <w:marTop w:val="0"/>
          <w:marBottom w:val="0"/>
          <w:divBdr>
            <w:top w:val="none" w:sz="0" w:space="0" w:color="auto"/>
            <w:left w:val="none" w:sz="0" w:space="0" w:color="auto"/>
            <w:bottom w:val="none" w:sz="0" w:space="0" w:color="auto"/>
            <w:right w:val="none" w:sz="0" w:space="0" w:color="auto"/>
          </w:divBdr>
        </w:div>
        <w:div w:id="2438052">
          <w:marLeft w:val="0"/>
          <w:marRight w:val="0"/>
          <w:marTop w:val="0"/>
          <w:marBottom w:val="0"/>
          <w:divBdr>
            <w:top w:val="none" w:sz="0" w:space="0" w:color="auto"/>
            <w:left w:val="none" w:sz="0" w:space="0" w:color="auto"/>
            <w:bottom w:val="none" w:sz="0" w:space="0" w:color="auto"/>
            <w:right w:val="none" w:sz="0" w:space="0" w:color="auto"/>
          </w:divBdr>
        </w:div>
        <w:div w:id="1012688034">
          <w:marLeft w:val="0"/>
          <w:marRight w:val="0"/>
          <w:marTop w:val="0"/>
          <w:marBottom w:val="0"/>
          <w:divBdr>
            <w:top w:val="none" w:sz="0" w:space="0" w:color="auto"/>
            <w:left w:val="none" w:sz="0" w:space="0" w:color="auto"/>
            <w:bottom w:val="none" w:sz="0" w:space="0" w:color="auto"/>
            <w:right w:val="none" w:sz="0" w:space="0" w:color="auto"/>
          </w:divBdr>
        </w:div>
        <w:div w:id="780345809">
          <w:marLeft w:val="0"/>
          <w:marRight w:val="0"/>
          <w:marTop w:val="0"/>
          <w:marBottom w:val="0"/>
          <w:divBdr>
            <w:top w:val="none" w:sz="0" w:space="0" w:color="auto"/>
            <w:left w:val="none" w:sz="0" w:space="0" w:color="auto"/>
            <w:bottom w:val="none" w:sz="0" w:space="0" w:color="auto"/>
            <w:right w:val="none" w:sz="0" w:space="0" w:color="auto"/>
          </w:divBdr>
        </w:div>
        <w:div w:id="1905681099">
          <w:marLeft w:val="0"/>
          <w:marRight w:val="0"/>
          <w:marTop w:val="0"/>
          <w:marBottom w:val="0"/>
          <w:divBdr>
            <w:top w:val="none" w:sz="0" w:space="0" w:color="auto"/>
            <w:left w:val="none" w:sz="0" w:space="0" w:color="auto"/>
            <w:bottom w:val="none" w:sz="0" w:space="0" w:color="auto"/>
            <w:right w:val="none" w:sz="0" w:space="0" w:color="auto"/>
          </w:divBdr>
        </w:div>
      </w:divsChild>
    </w:div>
    <w:div w:id="789206518">
      <w:bodyDiv w:val="1"/>
      <w:marLeft w:val="0"/>
      <w:marRight w:val="0"/>
      <w:marTop w:val="0"/>
      <w:marBottom w:val="0"/>
      <w:divBdr>
        <w:top w:val="none" w:sz="0" w:space="0" w:color="auto"/>
        <w:left w:val="none" w:sz="0" w:space="0" w:color="auto"/>
        <w:bottom w:val="none" w:sz="0" w:space="0" w:color="auto"/>
        <w:right w:val="none" w:sz="0" w:space="0" w:color="auto"/>
      </w:divBdr>
    </w:div>
    <w:div w:id="797839795">
      <w:bodyDiv w:val="1"/>
      <w:marLeft w:val="0"/>
      <w:marRight w:val="0"/>
      <w:marTop w:val="0"/>
      <w:marBottom w:val="0"/>
      <w:divBdr>
        <w:top w:val="none" w:sz="0" w:space="0" w:color="auto"/>
        <w:left w:val="none" w:sz="0" w:space="0" w:color="auto"/>
        <w:bottom w:val="none" w:sz="0" w:space="0" w:color="auto"/>
        <w:right w:val="none" w:sz="0" w:space="0" w:color="auto"/>
      </w:divBdr>
    </w:div>
    <w:div w:id="826627544">
      <w:bodyDiv w:val="1"/>
      <w:marLeft w:val="0"/>
      <w:marRight w:val="0"/>
      <w:marTop w:val="0"/>
      <w:marBottom w:val="0"/>
      <w:divBdr>
        <w:top w:val="none" w:sz="0" w:space="0" w:color="auto"/>
        <w:left w:val="none" w:sz="0" w:space="0" w:color="auto"/>
        <w:bottom w:val="none" w:sz="0" w:space="0" w:color="auto"/>
        <w:right w:val="none" w:sz="0" w:space="0" w:color="auto"/>
      </w:divBdr>
    </w:div>
    <w:div w:id="850529876">
      <w:bodyDiv w:val="1"/>
      <w:marLeft w:val="0"/>
      <w:marRight w:val="0"/>
      <w:marTop w:val="0"/>
      <w:marBottom w:val="0"/>
      <w:divBdr>
        <w:top w:val="none" w:sz="0" w:space="0" w:color="auto"/>
        <w:left w:val="none" w:sz="0" w:space="0" w:color="auto"/>
        <w:bottom w:val="none" w:sz="0" w:space="0" w:color="auto"/>
        <w:right w:val="none" w:sz="0" w:space="0" w:color="auto"/>
      </w:divBdr>
    </w:div>
    <w:div w:id="856122414">
      <w:bodyDiv w:val="1"/>
      <w:marLeft w:val="0"/>
      <w:marRight w:val="0"/>
      <w:marTop w:val="0"/>
      <w:marBottom w:val="0"/>
      <w:divBdr>
        <w:top w:val="none" w:sz="0" w:space="0" w:color="auto"/>
        <w:left w:val="none" w:sz="0" w:space="0" w:color="auto"/>
        <w:bottom w:val="none" w:sz="0" w:space="0" w:color="auto"/>
        <w:right w:val="none" w:sz="0" w:space="0" w:color="auto"/>
      </w:divBdr>
    </w:div>
    <w:div w:id="859009859">
      <w:bodyDiv w:val="1"/>
      <w:marLeft w:val="0"/>
      <w:marRight w:val="0"/>
      <w:marTop w:val="0"/>
      <w:marBottom w:val="0"/>
      <w:divBdr>
        <w:top w:val="none" w:sz="0" w:space="0" w:color="auto"/>
        <w:left w:val="none" w:sz="0" w:space="0" w:color="auto"/>
        <w:bottom w:val="none" w:sz="0" w:space="0" w:color="auto"/>
        <w:right w:val="none" w:sz="0" w:space="0" w:color="auto"/>
      </w:divBdr>
    </w:div>
    <w:div w:id="865368660">
      <w:bodyDiv w:val="1"/>
      <w:marLeft w:val="0"/>
      <w:marRight w:val="0"/>
      <w:marTop w:val="0"/>
      <w:marBottom w:val="0"/>
      <w:divBdr>
        <w:top w:val="none" w:sz="0" w:space="0" w:color="auto"/>
        <w:left w:val="none" w:sz="0" w:space="0" w:color="auto"/>
        <w:bottom w:val="none" w:sz="0" w:space="0" w:color="auto"/>
        <w:right w:val="none" w:sz="0" w:space="0" w:color="auto"/>
      </w:divBdr>
    </w:div>
    <w:div w:id="871454708">
      <w:bodyDiv w:val="1"/>
      <w:marLeft w:val="0"/>
      <w:marRight w:val="0"/>
      <w:marTop w:val="0"/>
      <w:marBottom w:val="0"/>
      <w:divBdr>
        <w:top w:val="none" w:sz="0" w:space="0" w:color="auto"/>
        <w:left w:val="none" w:sz="0" w:space="0" w:color="auto"/>
        <w:bottom w:val="none" w:sz="0" w:space="0" w:color="auto"/>
        <w:right w:val="none" w:sz="0" w:space="0" w:color="auto"/>
      </w:divBdr>
    </w:div>
    <w:div w:id="880898451">
      <w:bodyDiv w:val="1"/>
      <w:marLeft w:val="0"/>
      <w:marRight w:val="0"/>
      <w:marTop w:val="0"/>
      <w:marBottom w:val="0"/>
      <w:divBdr>
        <w:top w:val="none" w:sz="0" w:space="0" w:color="auto"/>
        <w:left w:val="none" w:sz="0" w:space="0" w:color="auto"/>
        <w:bottom w:val="none" w:sz="0" w:space="0" w:color="auto"/>
        <w:right w:val="none" w:sz="0" w:space="0" w:color="auto"/>
      </w:divBdr>
    </w:div>
    <w:div w:id="881676171">
      <w:bodyDiv w:val="1"/>
      <w:marLeft w:val="0"/>
      <w:marRight w:val="0"/>
      <w:marTop w:val="0"/>
      <w:marBottom w:val="0"/>
      <w:divBdr>
        <w:top w:val="none" w:sz="0" w:space="0" w:color="auto"/>
        <w:left w:val="none" w:sz="0" w:space="0" w:color="auto"/>
        <w:bottom w:val="none" w:sz="0" w:space="0" w:color="auto"/>
        <w:right w:val="none" w:sz="0" w:space="0" w:color="auto"/>
      </w:divBdr>
    </w:div>
    <w:div w:id="917636109">
      <w:bodyDiv w:val="1"/>
      <w:marLeft w:val="0"/>
      <w:marRight w:val="0"/>
      <w:marTop w:val="0"/>
      <w:marBottom w:val="0"/>
      <w:divBdr>
        <w:top w:val="none" w:sz="0" w:space="0" w:color="auto"/>
        <w:left w:val="none" w:sz="0" w:space="0" w:color="auto"/>
        <w:bottom w:val="none" w:sz="0" w:space="0" w:color="auto"/>
        <w:right w:val="none" w:sz="0" w:space="0" w:color="auto"/>
      </w:divBdr>
    </w:div>
    <w:div w:id="930433553">
      <w:bodyDiv w:val="1"/>
      <w:marLeft w:val="0"/>
      <w:marRight w:val="0"/>
      <w:marTop w:val="0"/>
      <w:marBottom w:val="0"/>
      <w:divBdr>
        <w:top w:val="none" w:sz="0" w:space="0" w:color="auto"/>
        <w:left w:val="none" w:sz="0" w:space="0" w:color="auto"/>
        <w:bottom w:val="none" w:sz="0" w:space="0" w:color="auto"/>
        <w:right w:val="none" w:sz="0" w:space="0" w:color="auto"/>
      </w:divBdr>
    </w:div>
    <w:div w:id="935988106">
      <w:bodyDiv w:val="1"/>
      <w:marLeft w:val="0"/>
      <w:marRight w:val="0"/>
      <w:marTop w:val="0"/>
      <w:marBottom w:val="0"/>
      <w:divBdr>
        <w:top w:val="none" w:sz="0" w:space="0" w:color="auto"/>
        <w:left w:val="none" w:sz="0" w:space="0" w:color="auto"/>
        <w:bottom w:val="none" w:sz="0" w:space="0" w:color="auto"/>
        <w:right w:val="none" w:sz="0" w:space="0" w:color="auto"/>
      </w:divBdr>
    </w:div>
    <w:div w:id="938100402">
      <w:bodyDiv w:val="1"/>
      <w:marLeft w:val="0"/>
      <w:marRight w:val="0"/>
      <w:marTop w:val="0"/>
      <w:marBottom w:val="0"/>
      <w:divBdr>
        <w:top w:val="none" w:sz="0" w:space="0" w:color="auto"/>
        <w:left w:val="none" w:sz="0" w:space="0" w:color="auto"/>
        <w:bottom w:val="none" w:sz="0" w:space="0" w:color="auto"/>
        <w:right w:val="none" w:sz="0" w:space="0" w:color="auto"/>
      </w:divBdr>
      <w:divsChild>
        <w:div w:id="353962003">
          <w:marLeft w:val="0"/>
          <w:marRight w:val="0"/>
          <w:marTop w:val="0"/>
          <w:marBottom w:val="0"/>
          <w:divBdr>
            <w:top w:val="none" w:sz="0" w:space="0" w:color="auto"/>
            <w:left w:val="none" w:sz="0" w:space="0" w:color="auto"/>
            <w:bottom w:val="none" w:sz="0" w:space="0" w:color="auto"/>
            <w:right w:val="none" w:sz="0" w:space="0" w:color="auto"/>
          </w:divBdr>
        </w:div>
        <w:div w:id="1548223993">
          <w:marLeft w:val="0"/>
          <w:marRight w:val="0"/>
          <w:marTop w:val="0"/>
          <w:marBottom w:val="0"/>
          <w:divBdr>
            <w:top w:val="none" w:sz="0" w:space="0" w:color="auto"/>
            <w:left w:val="none" w:sz="0" w:space="0" w:color="auto"/>
            <w:bottom w:val="none" w:sz="0" w:space="0" w:color="auto"/>
            <w:right w:val="none" w:sz="0" w:space="0" w:color="auto"/>
          </w:divBdr>
        </w:div>
      </w:divsChild>
    </w:div>
    <w:div w:id="939946107">
      <w:bodyDiv w:val="1"/>
      <w:marLeft w:val="0"/>
      <w:marRight w:val="0"/>
      <w:marTop w:val="0"/>
      <w:marBottom w:val="0"/>
      <w:divBdr>
        <w:top w:val="none" w:sz="0" w:space="0" w:color="auto"/>
        <w:left w:val="none" w:sz="0" w:space="0" w:color="auto"/>
        <w:bottom w:val="none" w:sz="0" w:space="0" w:color="auto"/>
        <w:right w:val="none" w:sz="0" w:space="0" w:color="auto"/>
      </w:divBdr>
    </w:div>
    <w:div w:id="942155261">
      <w:bodyDiv w:val="1"/>
      <w:marLeft w:val="0"/>
      <w:marRight w:val="0"/>
      <w:marTop w:val="0"/>
      <w:marBottom w:val="0"/>
      <w:divBdr>
        <w:top w:val="none" w:sz="0" w:space="0" w:color="auto"/>
        <w:left w:val="none" w:sz="0" w:space="0" w:color="auto"/>
        <w:bottom w:val="none" w:sz="0" w:space="0" w:color="auto"/>
        <w:right w:val="none" w:sz="0" w:space="0" w:color="auto"/>
      </w:divBdr>
    </w:div>
    <w:div w:id="954679546">
      <w:bodyDiv w:val="1"/>
      <w:marLeft w:val="0"/>
      <w:marRight w:val="0"/>
      <w:marTop w:val="0"/>
      <w:marBottom w:val="0"/>
      <w:divBdr>
        <w:top w:val="none" w:sz="0" w:space="0" w:color="auto"/>
        <w:left w:val="none" w:sz="0" w:space="0" w:color="auto"/>
        <w:bottom w:val="none" w:sz="0" w:space="0" w:color="auto"/>
        <w:right w:val="none" w:sz="0" w:space="0" w:color="auto"/>
      </w:divBdr>
    </w:div>
    <w:div w:id="976106736">
      <w:bodyDiv w:val="1"/>
      <w:marLeft w:val="0"/>
      <w:marRight w:val="0"/>
      <w:marTop w:val="0"/>
      <w:marBottom w:val="0"/>
      <w:divBdr>
        <w:top w:val="none" w:sz="0" w:space="0" w:color="auto"/>
        <w:left w:val="none" w:sz="0" w:space="0" w:color="auto"/>
        <w:bottom w:val="none" w:sz="0" w:space="0" w:color="auto"/>
        <w:right w:val="none" w:sz="0" w:space="0" w:color="auto"/>
      </w:divBdr>
    </w:div>
    <w:div w:id="1005594239">
      <w:bodyDiv w:val="1"/>
      <w:marLeft w:val="0"/>
      <w:marRight w:val="0"/>
      <w:marTop w:val="0"/>
      <w:marBottom w:val="0"/>
      <w:divBdr>
        <w:top w:val="none" w:sz="0" w:space="0" w:color="auto"/>
        <w:left w:val="none" w:sz="0" w:space="0" w:color="auto"/>
        <w:bottom w:val="none" w:sz="0" w:space="0" w:color="auto"/>
        <w:right w:val="none" w:sz="0" w:space="0" w:color="auto"/>
      </w:divBdr>
    </w:div>
    <w:div w:id="1005594994">
      <w:bodyDiv w:val="1"/>
      <w:marLeft w:val="0"/>
      <w:marRight w:val="0"/>
      <w:marTop w:val="0"/>
      <w:marBottom w:val="0"/>
      <w:divBdr>
        <w:top w:val="none" w:sz="0" w:space="0" w:color="auto"/>
        <w:left w:val="none" w:sz="0" w:space="0" w:color="auto"/>
        <w:bottom w:val="none" w:sz="0" w:space="0" w:color="auto"/>
        <w:right w:val="none" w:sz="0" w:space="0" w:color="auto"/>
      </w:divBdr>
    </w:div>
    <w:div w:id="1008748426">
      <w:bodyDiv w:val="1"/>
      <w:marLeft w:val="0"/>
      <w:marRight w:val="0"/>
      <w:marTop w:val="0"/>
      <w:marBottom w:val="0"/>
      <w:divBdr>
        <w:top w:val="none" w:sz="0" w:space="0" w:color="auto"/>
        <w:left w:val="none" w:sz="0" w:space="0" w:color="auto"/>
        <w:bottom w:val="none" w:sz="0" w:space="0" w:color="auto"/>
        <w:right w:val="none" w:sz="0" w:space="0" w:color="auto"/>
      </w:divBdr>
    </w:div>
    <w:div w:id="1056003949">
      <w:bodyDiv w:val="1"/>
      <w:marLeft w:val="0"/>
      <w:marRight w:val="0"/>
      <w:marTop w:val="0"/>
      <w:marBottom w:val="0"/>
      <w:divBdr>
        <w:top w:val="none" w:sz="0" w:space="0" w:color="auto"/>
        <w:left w:val="none" w:sz="0" w:space="0" w:color="auto"/>
        <w:bottom w:val="none" w:sz="0" w:space="0" w:color="auto"/>
        <w:right w:val="none" w:sz="0" w:space="0" w:color="auto"/>
      </w:divBdr>
    </w:div>
    <w:div w:id="1056708510">
      <w:bodyDiv w:val="1"/>
      <w:marLeft w:val="0"/>
      <w:marRight w:val="0"/>
      <w:marTop w:val="0"/>
      <w:marBottom w:val="0"/>
      <w:divBdr>
        <w:top w:val="none" w:sz="0" w:space="0" w:color="auto"/>
        <w:left w:val="none" w:sz="0" w:space="0" w:color="auto"/>
        <w:bottom w:val="none" w:sz="0" w:space="0" w:color="auto"/>
        <w:right w:val="none" w:sz="0" w:space="0" w:color="auto"/>
      </w:divBdr>
    </w:div>
    <w:div w:id="1079015564">
      <w:bodyDiv w:val="1"/>
      <w:marLeft w:val="0"/>
      <w:marRight w:val="0"/>
      <w:marTop w:val="0"/>
      <w:marBottom w:val="0"/>
      <w:divBdr>
        <w:top w:val="none" w:sz="0" w:space="0" w:color="auto"/>
        <w:left w:val="none" w:sz="0" w:space="0" w:color="auto"/>
        <w:bottom w:val="none" w:sz="0" w:space="0" w:color="auto"/>
        <w:right w:val="none" w:sz="0" w:space="0" w:color="auto"/>
      </w:divBdr>
    </w:div>
    <w:div w:id="1088648223">
      <w:bodyDiv w:val="1"/>
      <w:marLeft w:val="0"/>
      <w:marRight w:val="0"/>
      <w:marTop w:val="0"/>
      <w:marBottom w:val="0"/>
      <w:divBdr>
        <w:top w:val="none" w:sz="0" w:space="0" w:color="auto"/>
        <w:left w:val="none" w:sz="0" w:space="0" w:color="auto"/>
        <w:bottom w:val="none" w:sz="0" w:space="0" w:color="auto"/>
        <w:right w:val="none" w:sz="0" w:space="0" w:color="auto"/>
      </w:divBdr>
    </w:div>
    <w:div w:id="1093622707">
      <w:bodyDiv w:val="1"/>
      <w:marLeft w:val="0"/>
      <w:marRight w:val="0"/>
      <w:marTop w:val="0"/>
      <w:marBottom w:val="0"/>
      <w:divBdr>
        <w:top w:val="none" w:sz="0" w:space="0" w:color="auto"/>
        <w:left w:val="none" w:sz="0" w:space="0" w:color="auto"/>
        <w:bottom w:val="none" w:sz="0" w:space="0" w:color="auto"/>
        <w:right w:val="none" w:sz="0" w:space="0" w:color="auto"/>
      </w:divBdr>
    </w:div>
    <w:div w:id="1109659993">
      <w:bodyDiv w:val="1"/>
      <w:marLeft w:val="0"/>
      <w:marRight w:val="0"/>
      <w:marTop w:val="0"/>
      <w:marBottom w:val="0"/>
      <w:divBdr>
        <w:top w:val="none" w:sz="0" w:space="0" w:color="auto"/>
        <w:left w:val="none" w:sz="0" w:space="0" w:color="auto"/>
        <w:bottom w:val="none" w:sz="0" w:space="0" w:color="auto"/>
        <w:right w:val="none" w:sz="0" w:space="0" w:color="auto"/>
      </w:divBdr>
    </w:div>
    <w:div w:id="1120762486">
      <w:bodyDiv w:val="1"/>
      <w:marLeft w:val="0"/>
      <w:marRight w:val="0"/>
      <w:marTop w:val="0"/>
      <w:marBottom w:val="0"/>
      <w:divBdr>
        <w:top w:val="none" w:sz="0" w:space="0" w:color="auto"/>
        <w:left w:val="none" w:sz="0" w:space="0" w:color="auto"/>
        <w:bottom w:val="none" w:sz="0" w:space="0" w:color="auto"/>
        <w:right w:val="none" w:sz="0" w:space="0" w:color="auto"/>
      </w:divBdr>
    </w:div>
    <w:div w:id="1121653315">
      <w:bodyDiv w:val="1"/>
      <w:marLeft w:val="0"/>
      <w:marRight w:val="0"/>
      <w:marTop w:val="0"/>
      <w:marBottom w:val="0"/>
      <w:divBdr>
        <w:top w:val="none" w:sz="0" w:space="0" w:color="auto"/>
        <w:left w:val="none" w:sz="0" w:space="0" w:color="auto"/>
        <w:bottom w:val="none" w:sz="0" w:space="0" w:color="auto"/>
        <w:right w:val="none" w:sz="0" w:space="0" w:color="auto"/>
      </w:divBdr>
    </w:div>
    <w:div w:id="1125000100">
      <w:bodyDiv w:val="1"/>
      <w:marLeft w:val="0"/>
      <w:marRight w:val="0"/>
      <w:marTop w:val="0"/>
      <w:marBottom w:val="0"/>
      <w:divBdr>
        <w:top w:val="none" w:sz="0" w:space="0" w:color="auto"/>
        <w:left w:val="none" w:sz="0" w:space="0" w:color="auto"/>
        <w:bottom w:val="none" w:sz="0" w:space="0" w:color="auto"/>
        <w:right w:val="none" w:sz="0" w:space="0" w:color="auto"/>
      </w:divBdr>
    </w:div>
    <w:div w:id="1143690538">
      <w:bodyDiv w:val="1"/>
      <w:marLeft w:val="0"/>
      <w:marRight w:val="0"/>
      <w:marTop w:val="0"/>
      <w:marBottom w:val="0"/>
      <w:divBdr>
        <w:top w:val="none" w:sz="0" w:space="0" w:color="auto"/>
        <w:left w:val="none" w:sz="0" w:space="0" w:color="auto"/>
        <w:bottom w:val="none" w:sz="0" w:space="0" w:color="auto"/>
        <w:right w:val="none" w:sz="0" w:space="0" w:color="auto"/>
      </w:divBdr>
    </w:div>
    <w:div w:id="1143814877">
      <w:bodyDiv w:val="1"/>
      <w:marLeft w:val="0"/>
      <w:marRight w:val="0"/>
      <w:marTop w:val="0"/>
      <w:marBottom w:val="0"/>
      <w:divBdr>
        <w:top w:val="none" w:sz="0" w:space="0" w:color="auto"/>
        <w:left w:val="none" w:sz="0" w:space="0" w:color="auto"/>
        <w:bottom w:val="none" w:sz="0" w:space="0" w:color="auto"/>
        <w:right w:val="none" w:sz="0" w:space="0" w:color="auto"/>
      </w:divBdr>
    </w:div>
    <w:div w:id="1148938357">
      <w:bodyDiv w:val="1"/>
      <w:marLeft w:val="0"/>
      <w:marRight w:val="0"/>
      <w:marTop w:val="0"/>
      <w:marBottom w:val="0"/>
      <w:divBdr>
        <w:top w:val="none" w:sz="0" w:space="0" w:color="auto"/>
        <w:left w:val="none" w:sz="0" w:space="0" w:color="auto"/>
        <w:bottom w:val="none" w:sz="0" w:space="0" w:color="auto"/>
        <w:right w:val="none" w:sz="0" w:space="0" w:color="auto"/>
      </w:divBdr>
    </w:div>
    <w:div w:id="1156260888">
      <w:bodyDiv w:val="1"/>
      <w:marLeft w:val="0"/>
      <w:marRight w:val="0"/>
      <w:marTop w:val="0"/>
      <w:marBottom w:val="0"/>
      <w:divBdr>
        <w:top w:val="none" w:sz="0" w:space="0" w:color="auto"/>
        <w:left w:val="none" w:sz="0" w:space="0" w:color="auto"/>
        <w:bottom w:val="none" w:sz="0" w:space="0" w:color="auto"/>
        <w:right w:val="none" w:sz="0" w:space="0" w:color="auto"/>
      </w:divBdr>
    </w:div>
    <w:div w:id="1157262734">
      <w:bodyDiv w:val="1"/>
      <w:marLeft w:val="0"/>
      <w:marRight w:val="0"/>
      <w:marTop w:val="0"/>
      <w:marBottom w:val="0"/>
      <w:divBdr>
        <w:top w:val="none" w:sz="0" w:space="0" w:color="auto"/>
        <w:left w:val="none" w:sz="0" w:space="0" w:color="auto"/>
        <w:bottom w:val="none" w:sz="0" w:space="0" w:color="auto"/>
        <w:right w:val="none" w:sz="0" w:space="0" w:color="auto"/>
      </w:divBdr>
    </w:div>
    <w:div w:id="1162158641">
      <w:bodyDiv w:val="1"/>
      <w:marLeft w:val="0"/>
      <w:marRight w:val="0"/>
      <w:marTop w:val="0"/>
      <w:marBottom w:val="0"/>
      <w:divBdr>
        <w:top w:val="none" w:sz="0" w:space="0" w:color="auto"/>
        <w:left w:val="none" w:sz="0" w:space="0" w:color="auto"/>
        <w:bottom w:val="none" w:sz="0" w:space="0" w:color="auto"/>
        <w:right w:val="none" w:sz="0" w:space="0" w:color="auto"/>
      </w:divBdr>
    </w:div>
    <w:div w:id="1169757410">
      <w:bodyDiv w:val="1"/>
      <w:marLeft w:val="0"/>
      <w:marRight w:val="0"/>
      <w:marTop w:val="0"/>
      <w:marBottom w:val="0"/>
      <w:divBdr>
        <w:top w:val="none" w:sz="0" w:space="0" w:color="auto"/>
        <w:left w:val="none" w:sz="0" w:space="0" w:color="auto"/>
        <w:bottom w:val="none" w:sz="0" w:space="0" w:color="auto"/>
        <w:right w:val="none" w:sz="0" w:space="0" w:color="auto"/>
      </w:divBdr>
    </w:div>
    <w:div w:id="1171330365">
      <w:bodyDiv w:val="1"/>
      <w:marLeft w:val="0"/>
      <w:marRight w:val="0"/>
      <w:marTop w:val="0"/>
      <w:marBottom w:val="0"/>
      <w:divBdr>
        <w:top w:val="none" w:sz="0" w:space="0" w:color="auto"/>
        <w:left w:val="none" w:sz="0" w:space="0" w:color="auto"/>
        <w:bottom w:val="none" w:sz="0" w:space="0" w:color="auto"/>
        <w:right w:val="none" w:sz="0" w:space="0" w:color="auto"/>
      </w:divBdr>
    </w:div>
    <w:div w:id="1171724273">
      <w:bodyDiv w:val="1"/>
      <w:marLeft w:val="0"/>
      <w:marRight w:val="0"/>
      <w:marTop w:val="0"/>
      <w:marBottom w:val="0"/>
      <w:divBdr>
        <w:top w:val="none" w:sz="0" w:space="0" w:color="auto"/>
        <w:left w:val="none" w:sz="0" w:space="0" w:color="auto"/>
        <w:bottom w:val="none" w:sz="0" w:space="0" w:color="auto"/>
        <w:right w:val="none" w:sz="0" w:space="0" w:color="auto"/>
      </w:divBdr>
    </w:div>
    <w:div w:id="1174145386">
      <w:bodyDiv w:val="1"/>
      <w:marLeft w:val="0"/>
      <w:marRight w:val="0"/>
      <w:marTop w:val="0"/>
      <w:marBottom w:val="0"/>
      <w:divBdr>
        <w:top w:val="none" w:sz="0" w:space="0" w:color="auto"/>
        <w:left w:val="none" w:sz="0" w:space="0" w:color="auto"/>
        <w:bottom w:val="none" w:sz="0" w:space="0" w:color="auto"/>
        <w:right w:val="none" w:sz="0" w:space="0" w:color="auto"/>
      </w:divBdr>
      <w:divsChild>
        <w:div w:id="1351106184">
          <w:marLeft w:val="0"/>
          <w:marRight w:val="0"/>
          <w:marTop w:val="0"/>
          <w:marBottom w:val="0"/>
          <w:divBdr>
            <w:top w:val="none" w:sz="0" w:space="0" w:color="auto"/>
            <w:left w:val="none" w:sz="0" w:space="0" w:color="auto"/>
            <w:bottom w:val="none" w:sz="0" w:space="0" w:color="auto"/>
            <w:right w:val="none" w:sz="0" w:space="0" w:color="auto"/>
          </w:divBdr>
        </w:div>
        <w:div w:id="2107576334">
          <w:marLeft w:val="0"/>
          <w:marRight w:val="0"/>
          <w:marTop w:val="0"/>
          <w:marBottom w:val="0"/>
          <w:divBdr>
            <w:top w:val="none" w:sz="0" w:space="0" w:color="auto"/>
            <w:left w:val="none" w:sz="0" w:space="0" w:color="auto"/>
            <w:bottom w:val="none" w:sz="0" w:space="0" w:color="auto"/>
            <w:right w:val="none" w:sz="0" w:space="0" w:color="auto"/>
          </w:divBdr>
        </w:div>
        <w:div w:id="62728983">
          <w:marLeft w:val="0"/>
          <w:marRight w:val="0"/>
          <w:marTop w:val="0"/>
          <w:marBottom w:val="0"/>
          <w:divBdr>
            <w:top w:val="none" w:sz="0" w:space="0" w:color="auto"/>
            <w:left w:val="none" w:sz="0" w:space="0" w:color="auto"/>
            <w:bottom w:val="none" w:sz="0" w:space="0" w:color="auto"/>
            <w:right w:val="none" w:sz="0" w:space="0" w:color="auto"/>
          </w:divBdr>
        </w:div>
        <w:div w:id="544024715">
          <w:marLeft w:val="0"/>
          <w:marRight w:val="0"/>
          <w:marTop w:val="0"/>
          <w:marBottom w:val="0"/>
          <w:divBdr>
            <w:top w:val="none" w:sz="0" w:space="0" w:color="auto"/>
            <w:left w:val="none" w:sz="0" w:space="0" w:color="auto"/>
            <w:bottom w:val="none" w:sz="0" w:space="0" w:color="auto"/>
            <w:right w:val="none" w:sz="0" w:space="0" w:color="auto"/>
          </w:divBdr>
        </w:div>
        <w:div w:id="1790318834">
          <w:marLeft w:val="0"/>
          <w:marRight w:val="0"/>
          <w:marTop w:val="0"/>
          <w:marBottom w:val="0"/>
          <w:divBdr>
            <w:top w:val="none" w:sz="0" w:space="0" w:color="auto"/>
            <w:left w:val="none" w:sz="0" w:space="0" w:color="auto"/>
            <w:bottom w:val="none" w:sz="0" w:space="0" w:color="auto"/>
            <w:right w:val="none" w:sz="0" w:space="0" w:color="auto"/>
          </w:divBdr>
        </w:div>
        <w:div w:id="426463216">
          <w:marLeft w:val="0"/>
          <w:marRight w:val="0"/>
          <w:marTop w:val="0"/>
          <w:marBottom w:val="0"/>
          <w:divBdr>
            <w:top w:val="none" w:sz="0" w:space="0" w:color="auto"/>
            <w:left w:val="none" w:sz="0" w:space="0" w:color="auto"/>
            <w:bottom w:val="none" w:sz="0" w:space="0" w:color="auto"/>
            <w:right w:val="none" w:sz="0" w:space="0" w:color="auto"/>
          </w:divBdr>
        </w:div>
        <w:div w:id="937836149">
          <w:marLeft w:val="0"/>
          <w:marRight w:val="0"/>
          <w:marTop w:val="0"/>
          <w:marBottom w:val="0"/>
          <w:divBdr>
            <w:top w:val="none" w:sz="0" w:space="0" w:color="auto"/>
            <w:left w:val="none" w:sz="0" w:space="0" w:color="auto"/>
            <w:bottom w:val="none" w:sz="0" w:space="0" w:color="auto"/>
            <w:right w:val="none" w:sz="0" w:space="0" w:color="auto"/>
          </w:divBdr>
        </w:div>
        <w:div w:id="979651882">
          <w:marLeft w:val="0"/>
          <w:marRight w:val="0"/>
          <w:marTop w:val="0"/>
          <w:marBottom w:val="0"/>
          <w:divBdr>
            <w:top w:val="none" w:sz="0" w:space="0" w:color="auto"/>
            <w:left w:val="none" w:sz="0" w:space="0" w:color="auto"/>
            <w:bottom w:val="none" w:sz="0" w:space="0" w:color="auto"/>
            <w:right w:val="none" w:sz="0" w:space="0" w:color="auto"/>
          </w:divBdr>
        </w:div>
        <w:div w:id="1896963650">
          <w:marLeft w:val="0"/>
          <w:marRight w:val="0"/>
          <w:marTop w:val="0"/>
          <w:marBottom w:val="0"/>
          <w:divBdr>
            <w:top w:val="none" w:sz="0" w:space="0" w:color="auto"/>
            <w:left w:val="none" w:sz="0" w:space="0" w:color="auto"/>
            <w:bottom w:val="none" w:sz="0" w:space="0" w:color="auto"/>
            <w:right w:val="none" w:sz="0" w:space="0" w:color="auto"/>
          </w:divBdr>
        </w:div>
        <w:div w:id="1005474099">
          <w:marLeft w:val="0"/>
          <w:marRight w:val="0"/>
          <w:marTop w:val="0"/>
          <w:marBottom w:val="0"/>
          <w:divBdr>
            <w:top w:val="none" w:sz="0" w:space="0" w:color="auto"/>
            <w:left w:val="none" w:sz="0" w:space="0" w:color="auto"/>
            <w:bottom w:val="none" w:sz="0" w:space="0" w:color="auto"/>
            <w:right w:val="none" w:sz="0" w:space="0" w:color="auto"/>
          </w:divBdr>
        </w:div>
        <w:div w:id="626665851">
          <w:marLeft w:val="0"/>
          <w:marRight w:val="0"/>
          <w:marTop w:val="0"/>
          <w:marBottom w:val="0"/>
          <w:divBdr>
            <w:top w:val="none" w:sz="0" w:space="0" w:color="auto"/>
            <w:left w:val="none" w:sz="0" w:space="0" w:color="auto"/>
            <w:bottom w:val="none" w:sz="0" w:space="0" w:color="auto"/>
            <w:right w:val="none" w:sz="0" w:space="0" w:color="auto"/>
          </w:divBdr>
        </w:div>
        <w:div w:id="1845853721">
          <w:marLeft w:val="0"/>
          <w:marRight w:val="0"/>
          <w:marTop w:val="0"/>
          <w:marBottom w:val="0"/>
          <w:divBdr>
            <w:top w:val="none" w:sz="0" w:space="0" w:color="auto"/>
            <w:left w:val="none" w:sz="0" w:space="0" w:color="auto"/>
            <w:bottom w:val="none" w:sz="0" w:space="0" w:color="auto"/>
            <w:right w:val="none" w:sz="0" w:space="0" w:color="auto"/>
          </w:divBdr>
        </w:div>
        <w:div w:id="1140803671">
          <w:marLeft w:val="0"/>
          <w:marRight w:val="0"/>
          <w:marTop w:val="0"/>
          <w:marBottom w:val="0"/>
          <w:divBdr>
            <w:top w:val="none" w:sz="0" w:space="0" w:color="auto"/>
            <w:left w:val="none" w:sz="0" w:space="0" w:color="auto"/>
            <w:bottom w:val="none" w:sz="0" w:space="0" w:color="auto"/>
            <w:right w:val="none" w:sz="0" w:space="0" w:color="auto"/>
          </w:divBdr>
        </w:div>
      </w:divsChild>
    </w:div>
    <w:div w:id="1177814689">
      <w:bodyDiv w:val="1"/>
      <w:marLeft w:val="0"/>
      <w:marRight w:val="0"/>
      <w:marTop w:val="0"/>
      <w:marBottom w:val="0"/>
      <w:divBdr>
        <w:top w:val="none" w:sz="0" w:space="0" w:color="auto"/>
        <w:left w:val="none" w:sz="0" w:space="0" w:color="auto"/>
        <w:bottom w:val="none" w:sz="0" w:space="0" w:color="auto"/>
        <w:right w:val="none" w:sz="0" w:space="0" w:color="auto"/>
      </w:divBdr>
    </w:div>
    <w:div w:id="1178500463">
      <w:bodyDiv w:val="1"/>
      <w:marLeft w:val="0"/>
      <w:marRight w:val="0"/>
      <w:marTop w:val="0"/>
      <w:marBottom w:val="0"/>
      <w:divBdr>
        <w:top w:val="none" w:sz="0" w:space="0" w:color="auto"/>
        <w:left w:val="none" w:sz="0" w:space="0" w:color="auto"/>
        <w:bottom w:val="none" w:sz="0" w:space="0" w:color="auto"/>
        <w:right w:val="none" w:sz="0" w:space="0" w:color="auto"/>
      </w:divBdr>
    </w:div>
    <w:div w:id="1178738571">
      <w:bodyDiv w:val="1"/>
      <w:marLeft w:val="0"/>
      <w:marRight w:val="0"/>
      <w:marTop w:val="0"/>
      <w:marBottom w:val="0"/>
      <w:divBdr>
        <w:top w:val="none" w:sz="0" w:space="0" w:color="auto"/>
        <w:left w:val="none" w:sz="0" w:space="0" w:color="auto"/>
        <w:bottom w:val="none" w:sz="0" w:space="0" w:color="auto"/>
        <w:right w:val="none" w:sz="0" w:space="0" w:color="auto"/>
      </w:divBdr>
    </w:div>
    <w:div w:id="1180394658">
      <w:bodyDiv w:val="1"/>
      <w:marLeft w:val="0"/>
      <w:marRight w:val="0"/>
      <w:marTop w:val="0"/>
      <w:marBottom w:val="0"/>
      <w:divBdr>
        <w:top w:val="none" w:sz="0" w:space="0" w:color="auto"/>
        <w:left w:val="none" w:sz="0" w:space="0" w:color="auto"/>
        <w:bottom w:val="none" w:sz="0" w:space="0" w:color="auto"/>
        <w:right w:val="none" w:sz="0" w:space="0" w:color="auto"/>
      </w:divBdr>
    </w:div>
    <w:div w:id="1186409489">
      <w:bodyDiv w:val="1"/>
      <w:marLeft w:val="0"/>
      <w:marRight w:val="0"/>
      <w:marTop w:val="0"/>
      <w:marBottom w:val="0"/>
      <w:divBdr>
        <w:top w:val="none" w:sz="0" w:space="0" w:color="auto"/>
        <w:left w:val="none" w:sz="0" w:space="0" w:color="auto"/>
        <w:bottom w:val="none" w:sz="0" w:space="0" w:color="auto"/>
        <w:right w:val="none" w:sz="0" w:space="0" w:color="auto"/>
      </w:divBdr>
    </w:div>
    <w:div w:id="1201406226">
      <w:bodyDiv w:val="1"/>
      <w:marLeft w:val="0"/>
      <w:marRight w:val="0"/>
      <w:marTop w:val="0"/>
      <w:marBottom w:val="0"/>
      <w:divBdr>
        <w:top w:val="none" w:sz="0" w:space="0" w:color="auto"/>
        <w:left w:val="none" w:sz="0" w:space="0" w:color="auto"/>
        <w:bottom w:val="none" w:sz="0" w:space="0" w:color="auto"/>
        <w:right w:val="none" w:sz="0" w:space="0" w:color="auto"/>
      </w:divBdr>
    </w:div>
    <w:div w:id="1207572261">
      <w:bodyDiv w:val="1"/>
      <w:marLeft w:val="0"/>
      <w:marRight w:val="0"/>
      <w:marTop w:val="0"/>
      <w:marBottom w:val="0"/>
      <w:divBdr>
        <w:top w:val="none" w:sz="0" w:space="0" w:color="auto"/>
        <w:left w:val="none" w:sz="0" w:space="0" w:color="auto"/>
        <w:bottom w:val="none" w:sz="0" w:space="0" w:color="auto"/>
        <w:right w:val="none" w:sz="0" w:space="0" w:color="auto"/>
      </w:divBdr>
    </w:div>
    <w:div w:id="1213880208">
      <w:bodyDiv w:val="1"/>
      <w:marLeft w:val="0"/>
      <w:marRight w:val="0"/>
      <w:marTop w:val="0"/>
      <w:marBottom w:val="0"/>
      <w:divBdr>
        <w:top w:val="none" w:sz="0" w:space="0" w:color="auto"/>
        <w:left w:val="none" w:sz="0" w:space="0" w:color="auto"/>
        <w:bottom w:val="none" w:sz="0" w:space="0" w:color="auto"/>
        <w:right w:val="none" w:sz="0" w:space="0" w:color="auto"/>
      </w:divBdr>
    </w:div>
    <w:div w:id="1214271980">
      <w:bodyDiv w:val="1"/>
      <w:marLeft w:val="0"/>
      <w:marRight w:val="0"/>
      <w:marTop w:val="0"/>
      <w:marBottom w:val="0"/>
      <w:divBdr>
        <w:top w:val="none" w:sz="0" w:space="0" w:color="auto"/>
        <w:left w:val="none" w:sz="0" w:space="0" w:color="auto"/>
        <w:bottom w:val="none" w:sz="0" w:space="0" w:color="auto"/>
        <w:right w:val="none" w:sz="0" w:space="0" w:color="auto"/>
      </w:divBdr>
    </w:div>
    <w:div w:id="1221019393">
      <w:bodyDiv w:val="1"/>
      <w:marLeft w:val="0"/>
      <w:marRight w:val="0"/>
      <w:marTop w:val="0"/>
      <w:marBottom w:val="0"/>
      <w:divBdr>
        <w:top w:val="none" w:sz="0" w:space="0" w:color="auto"/>
        <w:left w:val="none" w:sz="0" w:space="0" w:color="auto"/>
        <w:bottom w:val="none" w:sz="0" w:space="0" w:color="auto"/>
        <w:right w:val="none" w:sz="0" w:space="0" w:color="auto"/>
      </w:divBdr>
    </w:div>
    <w:div w:id="1234700507">
      <w:bodyDiv w:val="1"/>
      <w:marLeft w:val="0"/>
      <w:marRight w:val="0"/>
      <w:marTop w:val="0"/>
      <w:marBottom w:val="0"/>
      <w:divBdr>
        <w:top w:val="none" w:sz="0" w:space="0" w:color="auto"/>
        <w:left w:val="none" w:sz="0" w:space="0" w:color="auto"/>
        <w:bottom w:val="none" w:sz="0" w:space="0" w:color="auto"/>
        <w:right w:val="none" w:sz="0" w:space="0" w:color="auto"/>
      </w:divBdr>
    </w:div>
    <w:div w:id="1235358086">
      <w:bodyDiv w:val="1"/>
      <w:marLeft w:val="0"/>
      <w:marRight w:val="0"/>
      <w:marTop w:val="0"/>
      <w:marBottom w:val="0"/>
      <w:divBdr>
        <w:top w:val="none" w:sz="0" w:space="0" w:color="auto"/>
        <w:left w:val="none" w:sz="0" w:space="0" w:color="auto"/>
        <w:bottom w:val="none" w:sz="0" w:space="0" w:color="auto"/>
        <w:right w:val="none" w:sz="0" w:space="0" w:color="auto"/>
      </w:divBdr>
      <w:divsChild>
        <w:div w:id="1670789541">
          <w:marLeft w:val="0"/>
          <w:marRight w:val="0"/>
          <w:marTop w:val="0"/>
          <w:marBottom w:val="0"/>
          <w:divBdr>
            <w:top w:val="none" w:sz="0" w:space="0" w:color="auto"/>
            <w:left w:val="none" w:sz="0" w:space="0" w:color="auto"/>
            <w:bottom w:val="none" w:sz="0" w:space="0" w:color="auto"/>
            <w:right w:val="none" w:sz="0" w:space="0" w:color="auto"/>
          </w:divBdr>
        </w:div>
        <w:div w:id="278029082">
          <w:marLeft w:val="0"/>
          <w:marRight w:val="0"/>
          <w:marTop w:val="0"/>
          <w:marBottom w:val="0"/>
          <w:divBdr>
            <w:top w:val="none" w:sz="0" w:space="0" w:color="auto"/>
            <w:left w:val="none" w:sz="0" w:space="0" w:color="auto"/>
            <w:bottom w:val="none" w:sz="0" w:space="0" w:color="auto"/>
            <w:right w:val="none" w:sz="0" w:space="0" w:color="auto"/>
          </w:divBdr>
        </w:div>
        <w:div w:id="340861744">
          <w:marLeft w:val="0"/>
          <w:marRight w:val="0"/>
          <w:marTop w:val="0"/>
          <w:marBottom w:val="0"/>
          <w:divBdr>
            <w:top w:val="none" w:sz="0" w:space="0" w:color="auto"/>
            <w:left w:val="none" w:sz="0" w:space="0" w:color="auto"/>
            <w:bottom w:val="none" w:sz="0" w:space="0" w:color="auto"/>
            <w:right w:val="none" w:sz="0" w:space="0" w:color="auto"/>
          </w:divBdr>
        </w:div>
        <w:div w:id="217907362">
          <w:marLeft w:val="0"/>
          <w:marRight w:val="0"/>
          <w:marTop w:val="0"/>
          <w:marBottom w:val="0"/>
          <w:divBdr>
            <w:top w:val="none" w:sz="0" w:space="0" w:color="auto"/>
            <w:left w:val="none" w:sz="0" w:space="0" w:color="auto"/>
            <w:bottom w:val="none" w:sz="0" w:space="0" w:color="auto"/>
            <w:right w:val="none" w:sz="0" w:space="0" w:color="auto"/>
          </w:divBdr>
        </w:div>
        <w:div w:id="1524903643">
          <w:marLeft w:val="0"/>
          <w:marRight w:val="0"/>
          <w:marTop w:val="0"/>
          <w:marBottom w:val="0"/>
          <w:divBdr>
            <w:top w:val="none" w:sz="0" w:space="0" w:color="auto"/>
            <w:left w:val="none" w:sz="0" w:space="0" w:color="auto"/>
            <w:bottom w:val="none" w:sz="0" w:space="0" w:color="auto"/>
            <w:right w:val="none" w:sz="0" w:space="0" w:color="auto"/>
          </w:divBdr>
        </w:div>
        <w:div w:id="774329245">
          <w:marLeft w:val="0"/>
          <w:marRight w:val="0"/>
          <w:marTop w:val="0"/>
          <w:marBottom w:val="0"/>
          <w:divBdr>
            <w:top w:val="none" w:sz="0" w:space="0" w:color="auto"/>
            <w:left w:val="none" w:sz="0" w:space="0" w:color="auto"/>
            <w:bottom w:val="none" w:sz="0" w:space="0" w:color="auto"/>
            <w:right w:val="none" w:sz="0" w:space="0" w:color="auto"/>
          </w:divBdr>
        </w:div>
      </w:divsChild>
    </w:div>
    <w:div w:id="1253472883">
      <w:bodyDiv w:val="1"/>
      <w:marLeft w:val="0"/>
      <w:marRight w:val="0"/>
      <w:marTop w:val="0"/>
      <w:marBottom w:val="0"/>
      <w:divBdr>
        <w:top w:val="none" w:sz="0" w:space="0" w:color="auto"/>
        <w:left w:val="none" w:sz="0" w:space="0" w:color="auto"/>
        <w:bottom w:val="none" w:sz="0" w:space="0" w:color="auto"/>
        <w:right w:val="none" w:sz="0" w:space="0" w:color="auto"/>
      </w:divBdr>
    </w:div>
    <w:div w:id="1284077134">
      <w:bodyDiv w:val="1"/>
      <w:marLeft w:val="0"/>
      <w:marRight w:val="0"/>
      <w:marTop w:val="0"/>
      <w:marBottom w:val="0"/>
      <w:divBdr>
        <w:top w:val="none" w:sz="0" w:space="0" w:color="auto"/>
        <w:left w:val="none" w:sz="0" w:space="0" w:color="auto"/>
        <w:bottom w:val="none" w:sz="0" w:space="0" w:color="auto"/>
        <w:right w:val="none" w:sz="0" w:space="0" w:color="auto"/>
      </w:divBdr>
    </w:div>
    <w:div w:id="1333877099">
      <w:bodyDiv w:val="1"/>
      <w:marLeft w:val="0"/>
      <w:marRight w:val="0"/>
      <w:marTop w:val="0"/>
      <w:marBottom w:val="0"/>
      <w:divBdr>
        <w:top w:val="none" w:sz="0" w:space="0" w:color="auto"/>
        <w:left w:val="none" w:sz="0" w:space="0" w:color="auto"/>
        <w:bottom w:val="none" w:sz="0" w:space="0" w:color="auto"/>
        <w:right w:val="none" w:sz="0" w:space="0" w:color="auto"/>
      </w:divBdr>
    </w:div>
    <w:div w:id="1335255175">
      <w:bodyDiv w:val="1"/>
      <w:marLeft w:val="0"/>
      <w:marRight w:val="0"/>
      <w:marTop w:val="0"/>
      <w:marBottom w:val="0"/>
      <w:divBdr>
        <w:top w:val="none" w:sz="0" w:space="0" w:color="auto"/>
        <w:left w:val="none" w:sz="0" w:space="0" w:color="auto"/>
        <w:bottom w:val="none" w:sz="0" w:space="0" w:color="auto"/>
        <w:right w:val="none" w:sz="0" w:space="0" w:color="auto"/>
      </w:divBdr>
    </w:div>
    <w:div w:id="1354846317">
      <w:bodyDiv w:val="1"/>
      <w:marLeft w:val="0"/>
      <w:marRight w:val="0"/>
      <w:marTop w:val="0"/>
      <w:marBottom w:val="0"/>
      <w:divBdr>
        <w:top w:val="none" w:sz="0" w:space="0" w:color="auto"/>
        <w:left w:val="none" w:sz="0" w:space="0" w:color="auto"/>
        <w:bottom w:val="none" w:sz="0" w:space="0" w:color="auto"/>
        <w:right w:val="none" w:sz="0" w:space="0" w:color="auto"/>
      </w:divBdr>
    </w:div>
    <w:div w:id="1376658722">
      <w:bodyDiv w:val="1"/>
      <w:marLeft w:val="0"/>
      <w:marRight w:val="0"/>
      <w:marTop w:val="0"/>
      <w:marBottom w:val="0"/>
      <w:divBdr>
        <w:top w:val="none" w:sz="0" w:space="0" w:color="auto"/>
        <w:left w:val="none" w:sz="0" w:space="0" w:color="auto"/>
        <w:bottom w:val="none" w:sz="0" w:space="0" w:color="auto"/>
        <w:right w:val="none" w:sz="0" w:space="0" w:color="auto"/>
      </w:divBdr>
    </w:div>
    <w:div w:id="1421100668">
      <w:bodyDiv w:val="1"/>
      <w:marLeft w:val="0"/>
      <w:marRight w:val="0"/>
      <w:marTop w:val="0"/>
      <w:marBottom w:val="0"/>
      <w:divBdr>
        <w:top w:val="none" w:sz="0" w:space="0" w:color="auto"/>
        <w:left w:val="none" w:sz="0" w:space="0" w:color="auto"/>
        <w:bottom w:val="none" w:sz="0" w:space="0" w:color="auto"/>
        <w:right w:val="none" w:sz="0" w:space="0" w:color="auto"/>
      </w:divBdr>
    </w:div>
    <w:div w:id="1473518451">
      <w:bodyDiv w:val="1"/>
      <w:marLeft w:val="0"/>
      <w:marRight w:val="0"/>
      <w:marTop w:val="0"/>
      <w:marBottom w:val="0"/>
      <w:divBdr>
        <w:top w:val="none" w:sz="0" w:space="0" w:color="auto"/>
        <w:left w:val="none" w:sz="0" w:space="0" w:color="auto"/>
        <w:bottom w:val="none" w:sz="0" w:space="0" w:color="auto"/>
        <w:right w:val="none" w:sz="0" w:space="0" w:color="auto"/>
      </w:divBdr>
    </w:div>
    <w:div w:id="1478110806">
      <w:bodyDiv w:val="1"/>
      <w:marLeft w:val="0"/>
      <w:marRight w:val="0"/>
      <w:marTop w:val="0"/>
      <w:marBottom w:val="0"/>
      <w:divBdr>
        <w:top w:val="none" w:sz="0" w:space="0" w:color="auto"/>
        <w:left w:val="none" w:sz="0" w:space="0" w:color="auto"/>
        <w:bottom w:val="none" w:sz="0" w:space="0" w:color="auto"/>
        <w:right w:val="none" w:sz="0" w:space="0" w:color="auto"/>
      </w:divBdr>
    </w:div>
    <w:div w:id="1489705729">
      <w:bodyDiv w:val="1"/>
      <w:marLeft w:val="0"/>
      <w:marRight w:val="0"/>
      <w:marTop w:val="0"/>
      <w:marBottom w:val="0"/>
      <w:divBdr>
        <w:top w:val="none" w:sz="0" w:space="0" w:color="auto"/>
        <w:left w:val="none" w:sz="0" w:space="0" w:color="auto"/>
        <w:bottom w:val="none" w:sz="0" w:space="0" w:color="auto"/>
        <w:right w:val="none" w:sz="0" w:space="0" w:color="auto"/>
      </w:divBdr>
    </w:div>
    <w:div w:id="1503815405">
      <w:bodyDiv w:val="1"/>
      <w:marLeft w:val="0"/>
      <w:marRight w:val="0"/>
      <w:marTop w:val="0"/>
      <w:marBottom w:val="0"/>
      <w:divBdr>
        <w:top w:val="none" w:sz="0" w:space="0" w:color="auto"/>
        <w:left w:val="none" w:sz="0" w:space="0" w:color="auto"/>
        <w:bottom w:val="none" w:sz="0" w:space="0" w:color="auto"/>
        <w:right w:val="none" w:sz="0" w:space="0" w:color="auto"/>
      </w:divBdr>
    </w:div>
    <w:div w:id="1509179059">
      <w:bodyDiv w:val="1"/>
      <w:marLeft w:val="0"/>
      <w:marRight w:val="0"/>
      <w:marTop w:val="0"/>
      <w:marBottom w:val="0"/>
      <w:divBdr>
        <w:top w:val="none" w:sz="0" w:space="0" w:color="auto"/>
        <w:left w:val="none" w:sz="0" w:space="0" w:color="auto"/>
        <w:bottom w:val="none" w:sz="0" w:space="0" w:color="auto"/>
        <w:right w:val="none" w:sz="0" w:space="0" w:color="auto"/>
      </w:divBdr>
    </w:div>
    <w:div w:id="1510755458">
      <w:bodyDiv w:val="1"/>
      <w:marLeft w:val="0"/>
      <w:marRight w:val="0"/>
      <w:marTop w:val="0"/>
      <w:marBottom w:val="0"/>
      <w:divBdr>
        <w:top w:val="none" w:sz="0" w:space="0" w:color="auto"/>
        <w:left w:val="none" w:sz="0" w:space="0" w:color="auto"/>
        <w:bottom w:val="none" w:sz="0" w:space="0" w:color="auto"/>
        <w:right w:val="none" w:sz="0" w:space="0" w:color="auto"/>
      </w:divBdr>
    </w:div>
    <w:div w:id="1519737214">
      <w:bodyDiv w:val="1"/>
      <w:marLeft w:val="0"/>
      <w:marRight w:val="0"/>
      <w:marTop w:val="0"/>
      <w:marBottom w:val="0"/>
      <w:divBdr>
        <w:top w:val="none" w:sz="0" w:space="0" w:color="auto"/>
        <w:left w:val="none" w:sz="0" w:space="0" w:color="auto"/>
        <w:bottom w:val="none" w:sz="0" w:space="0" w:color="auto"/>
        <w:right w:val="none" w:sz="0" w:space="0" w:color="auto"/>
      </w:divBdr>
    </w:div>
    <w:div w:id="1526401400">
      <w:bodyDiv w:val="1"/>
      <w:marLeft w:val="0"/>
      <w:marRight w:val="0"/>
      <w:marTop w:val="0"/>
      <w:marBottom w:val="0"/>
      <w:divBdr>
        <w:top w:val="none" w:sz="0" w:space="0" w:color="auto"/>
        <w:left w:val="none" w:sz="0" w:space="0" w:color="auto"/>
        <w:bottom w:val="none" w:sz="0" w:space="0" w:color="auto"/>
        <w:right w:val="none" w:sz="0" w:space="0" w:color="auto"/>
      </w:divBdr>
    </w:div>
    <w:div w:id="1529097364">
      <w:bodyDiv w:val="1"/>
      <w:marLeft w:val="0"/>
      <w:marRight w:val="0"/>
      <w:marTop w:val="0"/>
      <w:marBottom w:val="0"/>
      <w:divBdr>
        <w:top w:val="none" w:sz="0" w:space="0" w:color="auto"/>
        <w:left w:val="none" w:sz="0" w:space="0" w:color="auto"/>
        <w:bottom w:val="none" w:sz="0" w:space="0" w:color="auto"/>
        <w:right w:val="none" w:sz="0" w:space="0" w:color="auto"/>
      </w:divBdr>
    </w:div>
    <w:div w:id="1556307968">
      <w:bodyDiv w:val="1"/>
      <w:marLeft w:val="0"/>
      <w:marRight w:val="0"/>
      <w:marTop w:val="0"/>
      <w:marBottom w:val="0"/>
      <w:divBdr>
        <w:top w:val="none" w:sz="0" w:space="0" w:color="auto"/>
        <w:left w:val="none" w:sz="0" w:space="0" w:color="auto"/>
        <w:bottom w:val="none" w:sz="0" w:space="0" w:color="auto"/>
        <w:right w:val="none" w:sz="0" w:space="0" w:color="auto"/>
      </w:divBdr>
    </w:div>
    <w:div w:id="1570387608">
      <w:bodyDiv w:val="1"/>
      <w:marLeft w:val="0"/>
      <w:marRight w:val="0"/>
      <w:marTop w:val="0"/>
      <w:marBottom w:val="0"/>
      <w:divBdr>
        <w:top w:val="none" w:sz="0" w:space="0" w:color="auto"/>
        <w:left w:val="none" w:sz="0" w:space="0" w:color="auto"/>
        <w:bottom w:val="none" w:sz="0" w:space="0" w:color="auto"/>
        <w:right w:val="none" w:sz="0" w:space="0" w:color="auto"/>
      </w:divBdr>
    </w:div>
    <w:div w:id="1587494863">
      <w:bodyDiv w:val="1"/>
      <w:marLeft w:val="0"/>
      <w:marRight w:val="0"/>
      <w:marTop w:val="0"/>
      <w:marBottom w:val="0"/>
      <w:divBdr>
        <w:top w:val="none" w:sz="0" w:space="0" w:color="auto"/>
        <w:left w:val="none" w:sz="0" w:space="0" w:color="auto"/>
        <w:bottom w:val="none" w:sz="0" w:space="0" w:color="auto"/>
        <w:right w:val="none" w:sz="0" w:space="0" w:color="auto"/>
      </w:divBdr>
    </w:div>
    <w:div w:id="1592814752">
      <w:bodyDiv w:val="1"/>
      <w:marLeft w:val="0"/>
      <w:marRight w:val="0"/>
      <w:marTop w:val="0"/>
      <w:marBottom w:val="0"/>
      <w:divBdr>
        <w:top w:val="none" w:sz="0" w:space="0" w:color="auto"/>
        <w:left w:val="none" w:sz="0" w:space="0" w:color="auto"/>
        <w:bottom w:val="none" w:sz="0" w:space="0" w:color="auto"/>
        <w:right w:val="none" w:sz="0" w:space="0" w:color="auto"/>
      </w:divBdr>
    </w:div>
    <w:div w:id="1597130100">
      <w:bodyDiv w:val="1"/>
      <w:marLeft w:val="0"/>
      <w:marRight w:val="0"/>
      <w:marTop w:val="0"/>
      <w:marBottom w:val="0"/>
      <w:divBdr>
        <w:top w:val="none" w:sz="0" w:space="0" w:color="auto"/>
        <w:left w:val="none" w:sz="0" w:space="0" w:color="auto"/>
        <w:bottom w:val="none" w:sz="0" w:space="0" w:color="auto"/>
        <w:right w:val="none" w:sz="0" w:space="0" w:color="auto"/>
      </w:divBdr>
    </w:div>
    <w:div w:id="1608735421">
      <w:bodyDiv w:val="1"/>
      <w:marLeft w:val="0"/>
      <w:marRight w:val="0"/>
      <w:marTop w:val="0"/>
      <w:marBottom w:val="0"/>
      <w:divBdr>
        <w:top w:val="none" w:sz="0" w:space="0" w:color="auto"/>
        <w:left w:val="none" w:sz="0" w:space="0" w:color="auto"/>
        <w:bottom w:val="none" w:sz="0" w:space="0" w:color="auto"/>
        <w:right w:val="none" w:sz="0" w:space="0" w:color="auto"/>
      </w:divBdr>
    </w:div>
    <w:div w:id="1625306820">
      <w:bodyDiv w:val="1"/>
      <w:marLeft w:val="0"/>
      <w:marRight w:val="0"/>
      <w:marTop w:val="0"/>
      <w:marBottom w:val="0"/>
      <w:divBdr>
        <w:top w:val="none" w:sz="0" w:space="0" w:color="auto"/>
        <w:left w:val="none" w:sz="0" w:space="0" w:color="auto"/>
        <w:bottom w:val="none" w:sz="0" w:space="0" w:color="auto"/>
        <w:right w:val="none" w:sz="0" w:space="0" w:color="auto"/>
      </w:divBdr>
    </w:div>
    <w:div w:id="1627156901">
      <w:bodyDiv w:val="1"/>
      <w:marLeft w:val="0"/>
      <w:marRight w:val="0"/>
      <w:marTop w:val="0"/>
      <w:marBottom w:val="0"/>
      <w:divBdr>
        <w:top w:val="none" w:sz="0" w:space="0" w:color="auto"/>
        <w:left w:val="none" w:sz="0" w:space="0" w:color="auto"/>
        <w:bottom w:val="none" w:sz="0" w:space="0" w:color="auto"/>
        <w:right w:val="none" w:sz="0" w:space="0" w:color="auto"/>
      </w:divBdr>
    </w:div>
    <w:div w:id="1631354005">
      <w:bodyDiv w:val="1"/>
      <w:marLeft w:val="0"/>
      <w:marRight w:val="0"/>
      <w:marTop w:val="0"/>
      <w:marBottom w:val="0"/>
      <w:divBdr>
        <w:top w:val="none" w:sz="0" w:space="0" w:color="auto"/>
        <w:left w:val="none" w:sz="0" w:space="0" w:color="auto"/>
        <w:bottom w:val="none" w:sz="0" w:space="0" w:color="auto"/>
        <w:right w:val="none" w:sz="0" w:space="0" w:color="auto"/>
      </w:divBdr>
    </w:div>
    <w:div w:id="1663584024">
      <w:bodyDiv w:val="1"/>
      <w:marLeft w:val="0"/>
      <w:marRight w:val="0"/>
      <w:marTop w:val="0"/>
      <w:marBottom w:val="0"/>
      <w:divBdr>
        <w:top w:val="none" w:sz="0" w:space="0" w:color="auto"/>
        <w:left w:val="none" w:sz="0" w:space="0" w:color="auto"/>
        <w:bottom w:val="none" w:sz="0" w:space="0" w:color="auto"/>
        <w:right w:val="none" w:sz="0" w:space="0" w:color="auto"/>
      </w:divBdr>
    </w:div>
    <w:div w:id="1669210393">
      <w:bodyDiv w:val="1"/>
      <w:marLeft w:val="0"/>
      <w:marRight w:val="0"/>
      <w:marTop w:val="0"/>
      <w:marBottom w:val="0"/>
      <w:divBdr>
        <w:top w:val="none" w:sz="0" w:space="0" w:color="auto"/>
        <w:left w:val="none" w:sz="0" w:space="0" w:color="auto"/>
        <w:bottom w:val="none" w:sz="0" w:space="0" w:color="auto"/>
        <w:right w:val="none" w:sz="0" w:space="0" w:color="auto"/>
      </w:divBdr>
    </w:div>
    <w:div w:id="1689791696">
      <w:bodyDiv w:val="1"/>
      <w:marLeft w:val="0"/>
      <w:marRight w:val="0"/>
      <w:marTop w:val="0"/>
      <w:marBottom w:val="0"/>
      <w:divBdr>
        <w:top w:val="none" w:sz="0" w:space="0" w:color="auto"/>
        <w:left w:val="none" w:sz="0" w:space="0" w:color="auto"/>
        <w:bottom w:val="none" w:sz="0" w:space="0" w:color="auto"/>
        <w:right w:val="none" w:sz="0" w:space="0" w:color="auto"/>
      </w:divBdr>
    </w:div>
    <w:div w:id="1710034786">
      <w:bodyDiv w:val="1"/>
      <w:marLeft w:val="0"/>
      <w:marRight w:val="0"/>
      <w:marTop w:val="0"/>
      <w:marBottom w:val="0"/>
      <w:divBdr>
        <w:top w:val="none" w:sz="0" w:space="0" w:color="auto"/>
        <w:left w:val="none" w:sz="0" w:space="0" w:color="auto"/>
        <w:bottom w:val="none" w:sz="0" w:space="0" w:color="auto"/>
        <w:right w:val="none" w:sz="0" w:space="0" w:color="auto"/>
      </w:divBdr>
    </w:div>
    <w:div w:id="1718508626">
      <w:bodyDiv w:val="1"/>
      <w:marLeft w:val="0"/>
      <w:marRight w:val="0"/>
      <w:marTop w:val="0"/>
      <w:marBottom w:val="0"/>
      <w:divBdr>
        <w:top w:val="none" w:sz="0" w:space="0" w:color="auto"/>
        <w:left w:val="none" w:sz="0" w:space="0" w:color="auto"/>
        <w:bottom w:val="none" w:sz="0" w:space="0" w:color="auto"/>
        <w:right w:val="none" w:sz="0" w:space="0" w:color="auto"/>
      </w:divBdr>
    </w:div>
    <w:div w:id="1733500762">
      <w:bodyDiv w:val="1"/>
      <w:marLeft w:val="0"/>
      <w:marRight w:val="0"/>
      <w:marTop w:val="0"/>
      <w:marBottom w:val="0"/>
      <w:divBdr>
        <w:top w:val="none" w:sz="0" w:space="0" w:color="auto"/>
        <w:left w:val="none" w:sz="0" w:space="0" w:color="auto"/>
        <w:bottom w:val="none" w:sz="0" w:space="0" w:color="auto"/>
        <w:right w:val="none" w:sz="0" w:space="0" w:color="auto"/>
      </w:divBdr>
    </w:div>
    <w:div w:id="1750225084">
      <w:bodyDiv w:val="1"/>
      <w:marLeft w:val="0"/>
      <w:marRight w:val="0"/>
      <w:marTop w:val="0"/>
      <w:marBottom w:val="0"/>
      <w:divBdr>
        <w:top w:val="none" w:sz="0" w:space="0" w:color="auto"/>
        <w:left w:val="none" w:sz="0" w:space="0" w:color="auto"/>
        <w:bottom w:val="none" w:sz="0" w:space="0" w:color="auto"/>
        <w:right w:val="none" w:sz="0" w:space="0" w:color="auto"/>
      </w:divBdr>
    </w:div>
    <w:div w:id="1754426446">
      <w:bodyDiv w:val="1"/>
      <w:marLeft w:val="0"/>
      <w:marRight w:val="0"/>
      <w:marTop w:val="0"/>
      <w:marBottom w:val="0"/>
      <w:divBdr>
        <w:top w:val="none" w:sz="0" w:space="0" w:color="auto"/>
        <w:left w:val="none" w:sz="0" w:space="0" w:color="auto"/>
        <w:bottom w:val="none" w:sz="0" w:space="0" w:color="auto"/>
        <w:right w:val="none" w:sz="0" w:space="0" w:color="auto"/>
      </w:divBdr>
    </w:div>
    <w:div w:id="1770344639">
      <w:bodyDiv w:val="1"/>
      <w:marLeft w:val="0"/>
      <w:marRight w:val="0"/>
      <w:marTop w:val="0"/>
      <w:marBottom w:val="0"/>
      <w:divBdr>
        <w:top w:val="none" w:sz="0" w:space="0" w:color="auto"/>
        <w:left w:val="none" w:sz="0" w:space="0" w:color="auto"/>
        <w:bottom w:val="none" w:sz="0" w:space="0" w:color="auto"/>
        <w:right w:val="none" w:sz="0" w:space="0" w:color="auto"/>
      </w:divBdr>
    </w:div>
    <w:div w:id="1783912407">
      <w:bodyDiv w:val="1"/>
      <w:marLeft w:val="0"/>
      <w:marRight w:val="0"/>
      <w:marTop w:val="0"/>
      <w:marBottom w:val="0"/>
      <w:divBdr>
        <w:top w:val="none" w:sz="0" w:space="0" w:color="auto"/>
        <w:left w:val="none" w:sz="0" w:space="0" w:color="auto"/>
        <w:bottom w:val="none" w:sz="0" w:space="0" w:color="auto"/>
        <w:right w:val="none" w:sz="0" w:space="0" w:color="auto"/>
      </w:divBdr>
    </w:div>
    <w:div w:id="1790511756">
      <w:bodyDiv w:val="1"/>
      <w:marLeft w:val="0"/>
      <w:marRight w:val="0"/>
      <w:marTop w:val="0"/>
      <w:marBottom w:val="0"/>
      <w:divBdr>
        <w:top w:val="none" w:sz="0" w:space="0" w:color="auto"/>
        <w:left w:val="none" w:sz="0" w:space="0" w:color="auto"/>
        <w:bottom w:val="none" w:sz="0" w:space="0" w:color="auto"/>
        <w:right w:val="none" w:sz="0" w:space="0" w:color="auto"/>
      </w:divBdr>
    </w:div>
    <w:div w:id="1797598830">
      <w:bodyDiv w:val="1"/>
      <w:marLeft w:val="0"/>
      <w:marRight w:val="0"/>
      <w:marTop w:val="0"/>
      <w:marBottom w:val="0"/>
      <w:divBdr>
        <w:top w:val="none" w:sz="0" w:space="0" w:color="auto"/>
        <w:left w:val="none" w:sz="0" w:space="0" w:color="auto"/>
        <w:bottom w:val="none" w:sz="0" w:space="0" w:color="auto"/>
        <w:right w:val="none" w:sz="0" w:space="0" w:color="auto"/>
      </w:divBdr>
    </w:div>
    <w:div w:id="1817844220">
      <w:bodyDiv w:val="1"/>
      <w:marLeft w:val="0"/>
      <w:marRight w:val="0"/>
      <w:marTop w:val="0"/>
      <w:marBottom w:val="0"/>
      <w:divBdr>
        <w:top w:val="none" w:sz="0" w:space="0" w:color="auto"/>
        <w:left w:val="none" w:sz="0" w:space="0" w:color="auto"/>
        <w:bottom w:val="none" w:sz="0" w:space="0" w:color="auto"/>
        <w:right w:val="none" w:sz="0" w:space="0" w:color="auto"/>
      </w:divBdr>
    </w:div>
    <w:div w:id="1847403485">
      <w:bodyDiv w:val="1"/>
      <w:marLeft w:val="0"/>
      <w:marRight w:val="0"/>
      <w:marTop w:val="0"/>
      <w:marBottom w:val="0"/>
      <w:divBdr>
        <w:top w:val="none" w:sz="0" w:space="0" w:color="auto"/>
        <w:left w:val="none" w:sz="0" w:space="0" w:color="auto"/>
        <w:bottom w:val="none" w:sz="0" w:space="0" w:color="auto"/>
        <w:right w:val="none" w:sz="0" w:space="0" w:color="auto"/>
      </w:divBdr>
    </w:div>
    <w:div w:id="1865317250">
      <w:bodyDiv w:val="1"/>
      <w:marLeft w:val="0"/>
      <w:marRight w:val="0"/>
      <w:marTop w:val="0"/>
      <w:marBottom w:val="0"/>
      <w:divBdr>
        <w:top w:val="none" w:sz="0" w:space="0" w:color="auto"/>
        <w:left w:val="none" w:sz="0" w:space="0" w:color="auto"/>
        <w:bottom w:val="none" w:sz="0" w:space="0" w:color="auto"/>
        <w:right w:val="none" w:sz="0" w:space="0" w:color="auto"/>
      </w:divBdr>
    </w:div>
    <w:div w:id="1876966992">
      <w:bodyDiv w:val="1"/>
      <w:marLeft w:val="0"/>
      <w:marRight w:val="0"/>
      <w:marTop w:val="0"/>
      <w:marBottom w:val="0"/>
      <w:divBdr>
        <w:top w:val="none" w:sz="0" w:space="0" w:color="auto"/>
        <w:left w:val="none" w:sz="0" w:space="0" w:color="auto"/>
        <w:bottom w:val="none" w:sz="0" w:space="0" w:color="auto"/>
        <w:right w:val="none" w:sz="0" w:space="0" w:color="auto"/>
      </w:divBdr>
    </w:div>
    <w:div w:id="1912886804">
      <w:bodyDiv w:val="1"/>
      <w:marLeft w:val="0"/>
      <w:marRight w:val="0"/>
      <w:marTop w:val="0"/>
      <w:marBottom w:val="0"/>
      <w:divBdr>
        <w:top w:val="none" w:sz="0" w:space="0" w:color="auto"/>
        <w:left w:val="none" w:sz="0" w:space="0" w:color="auto"/>
        <w:bottom w:val="none" w:sz="0" w:space="0" w:color="auto"/>
        <w:right w:val="none" w:sz="0" w:space="0" w:color="auto"/>
      </w:divBdr>
    </w:div>
    <w:div w:id="1914466773">
      <w:bodyDiv w:val="1"/>
      <w:marLeft w:val="0"/>
      <w:marRight w:val="0"/>
      <w:marTop w:val="0"/>
      <w:marBottom w:val="0"/>
      <w:divBdr>
        <w:top w:val="none" w:sz="0" w:space="0" w:color="auto"/>
        <w:left w:val="none" w:sz="0" w:space="0" w:color="auto"/>
        <w:bottom w:val="none" w:sz="0" w:space="0" w:color="auto"/>
        <w:right w:val="none" w:sz="0" w:space="0" w:color="auto"/>
      </w:divBdr>
    </w:div>
    <w:div w:id="2015372662">
      <w:bodyDiv w:val="1"/>
      <w:marLeft w:val="0"/>
      <w:marRight w:val="0"/>
      <w:marTop w:val="0"/>
      <w:marBottom w:val="0"/>
      <w:divBdr>
        <w:top w:val="none" w:sz="0" w:space="0" w:color="auto"/>
        <w:left w:val="none" w:sz="0" w:space="0" w:color="auto"/>
        <w:bottom w:val="none" w:sz="0" w:space="0" w:color="auto"/>
        <w:right w:val="none" w:sz="0" w:space="0" w:color="auto"/>
      </w:divBdr>
    </w:div>
    <w:div w:id="2015691757">
      <w:bodyDiv w:val="1"/>
      <w:marLeft w:val="0"/>
      <w:marRight w:val="0"/>
      <w:marTop w:val="0"/>
      <w:marBottom w:val="0"/>
      <w:divBdr>
        <w:top w:val="none" w:sz="0" w:space="0" w:color="auto"/>
        <w:left w:val="none" w:sz="0" w:space="0" w:color="auto"/>
        <w:bottom w:val="none" w:sz="0" w:space="0" w:color="auto"/>
        <w:right w:val="none" w:sz="0" w:space="0" w:color="auto"/>
      </w:divBdr>
    </w:div>
    <w:div w:id="2025284401">
      <w:bodyDiv w:val="1"/>
      <w:marLeft w:val="0"/>
      <w:marRight w:val="0"/>
      <w:marTop w:val="0"/>
      <w:marBottom w:val="0"/>
      <w:divBdr>
        <w:top w:val="none" w:sz="0" w:space="0" w:color="auto"/>
        <w:left w:val="none" w:sz="0" w:space="0" w:color="auto"/>
        <w:bottom w:val="none" w:sz="0" w:space="0" w:color="auto"/>
        <w:right w:val="none" w:sz="0" w:space="0" w:color="auto"/>
      </w:divBdr>
    </w:div>
    <w:div w:id="2032609360">
      <w:bodyDiv w:val="1"/>
      <w:marLeft w:val="0"/>
      <w:marRight w:val="0"/>
      <w:marTop w:val="0"/>
      <w:marBottom w:val="0"/>
      <w:divBdr>
        <w:top w:val="none" w:sz="0" w:space="0" w:color="auto"/>
        <w:left w:val="none" w:sz="0" w:space="0" w:color="auto"/>
        <w:bottom w:val="none" w:sz="0" w:space="0" w:color="auto"/>
        <w:right w:val="none" w:sz="0" w:space="0" w:color="auto"/>
      </w:divBdr>
    </w:div>
    <w:div w:id="2035885891">
      <w:bodyDiv w:val="1"/>
      <w:marLeft w:val="0"/>
      <w:marRight w:val="0"/>
      <w:marTop w:val="0"/>
      <w:marBottom w:val="0"/>
      <w:divBdr>
        <w:top w:val="none" w:sz="0" w:space="0" w:color="auto"/>
        <w:left w:val="none" w:sz="0" w:space="0" w:color="auto"/>
        <w:bottom w:val="none" w:sz="0" w:space="0" w:color="auto"/>
        <w:right w:val="none" w:sz="0" w:space="0" w:color="auto"/>
      </w:divBdr>
    </w:div>
    <w:div w:id="2036807242">
      <w:bodyDiv w:val="1"/>
      <w:marLeft w:val="0"/>
      <w:marRight w:val="0"/>
      <w:marTop w:val="0"/>
      <w:marBottom w:val="0"/>
      <w:divBdr>
        <w:top w:val="none" w:sz="0" w:space="0" w:color="auto"/>
        <w:left w:val="none" w:sz="0" w:space="0" w:color="auto"/>
        <w:bottom w:val="none" w:sz="0" w:space="0" w:color="auto"/>
        <w:right w:val="none" w:sz="0" w:space="0" w:color="auto"/>
      </w:divBdr>
      <w:divsChild>
        <w:div w:id="1384326695">
          <w:marLeft w:val="0"/>
          <w:marRight w:val="0"/>
          <w:marTop w:val="0"/>
          <w:marBottom w:val="0"/>
          <w:divBdr>
            <w:top w:val="none" w:sz="0" w:space="0" w:color="auto"/>
            <w:left w:val="none" w:sz="0" w:space="0" w:color="auto"/>
            <w:bottom w:val="none" w:sz="0" w:space="0" w:color="auto"/>
            <w:right w:val="none" w:sz="0" w:space="0" w:color="auto"/>
          </w:divBdr>
        </w:div>
        <w:div w:id="725031307">
          <w:marLeft w:val="0"/>
          <w:marRight w:val="0"/>
          <w:marTop w:val="0"/>
          <w:marBottom w:val="0"/>
          <w:divBdr>
            <w:top w:val="none" w:sz="0" w:space="0" w:color="auto"/>
            <w:left w:val="none" w:sz="0" w:space="0" w:color="auto"/>
            <w:bottom w:val="none" w:sz="0" w:space="0" w:color="auto"/>
            <w:right w:val="none" w:sz="0" w:space="0" w:color="auto"/>
          </w:divBdr>
        </w:div>
        <w:div w:id="1989940536">
          <w:marLeft w:val="0"/>
          <w:marRight w:val="0"/>
          <w:marTop w:val="0"/>
          <w:marBottom w:val="0"/>
          <w:divBdr>
            <w:top w:val="none" w:sz="0" w:space="0" w:color="auto"/>
            <w:left w:val="none" w:sz="0" w:space="0" w:color="auto"/>
            <w:bottom w:val="none" w:sz="0" w:space="0" w:color="auto"/>
            <w:right w:val="none" w:sz="0" w:space="0" w:color="auto"/>
          </w:divBdr>
        </w:div>
        <w:div w:id="567568420">
          <w:marLeft w:val="0"/>
          <w:marRight w:val="0"/>
          <w:marTop w:val="0"/>
          <w:marBottom w:val="0"/>
          <w:divBdr>
            <w:top w:val="none" w:sz="0" w:space="0" w:color="auto"/>
            <w:left w:val="none" w:sz="0" w:space="0" w:color="auto"/>
            <w:bottom w:val="none" w:sz="0" w:space="0" w:color="auto"/>
            <w:right w:val="none" w:sz="0" w:space="0" w:color="auto"/>
          </w:divBdr>
        </w:div>
        <w:div w:id="1322273841">
          <w:marLeft w:val="0"/>
          <w:marRight w:val="0"/>
          <w:marTop w:val="0"/>
          <w:marBottom w:val="0"/>
          <w:divBdr>
            <w:top w:val="none" w:sz="0" w:space="0" w:color="auto"/>
            <w:left w:val="none" w:sz="0" w:space="0" w:color="auto"/>
            <w:bottom w:val="none" w:sz="0" w:space="0" w:color="auto"/>
            <w:right w:val="none" w:sz="0" w:space="0" w:color="auto"/>
          </w:divBdr>
        </w:div>
        <w:div w:id="599414049">
          <w:marLeft w:val="0"/>
          <w:marRight w:val="0"/>
          <w:marTop w:val="0"/>
          <w:marBottom w:val="0"/>
          <w:divBdr>
            <w:top w:val="none" w:sz="0" w:space="0" w:color="auto"/>
            <w:left w:val="none" w:sz="0" w:space="0" w:color="auto"/>
            <w:bottom w:val="none" w:sz="0" w:space="0" w:color="auto"/>
            <w:right w:val="none" w:sz="0" w:space="0" w:color="auto"/>
          </w:divBdr>
        </w:div>
      </w:divsChild>
    </w:div>
    <w:div w:id="2052998970">
      <w:bodyDiv w:val="1"/>
      <w:marLeft w:val="0"/>
      <w:marRight w:val="0"/>
      <w:marTop w:val="0"/>
      <w:marBottom w:val="0"/>
      <w:divBdr>
        <w:top w:val="none" w:sz="0" w:space="0" w:color="auto"/>
        <w:left w:val="none" w:sz="0" w:space="0" w:color="auto"/>
        <w:bottom w:val="none" w:sz="0" w:space="0" w:color="auto"/>
        <w:right w:val="none" w:sz="0" w:space="0" w:color="auto"/>
      </w:divBdr>
    </w:div>
    <w:div w:id="2056003695">
      <w:bodyDiv w:val="1"/>
      <w:marLeft w:val="0"/>
      <w:marRight w:val="0"/>
      <w:marTop w:val="0"/>
      <w:marBottom w:val="0"/>
      <w:divBdr>
        <w:top w:val="none" w:sz="0" w:space="0" w:color="auto"/>
        <w:left w:val="none" w:sz="0" w:space="0" w:color="auto"/>
        <w:bottom w:val="none" w:sz="0" w:space="0" w:color="auto"/>
        <w:right w:val="none" w:sz="0" w:space="0" w:color="auto"/>
      </w:divBdr>
    </w:div>
    <w:div w:id="2062364992">
      <w:bodyDiv w:val="1"/>
      <w:marLeft w:val="0"/>
      <w:marRight w:val="0"/>
      <w:marTop w:val="0"/>
      <w:marBottom w:val="0"/>
      <w:divBdr>
        <w:top w:val="none" w:sz="0" w:space="0" w:color="auto"/>
        <w:left w:val="none" w:sz="0" w:space="0" w:color="auto"/>
        <w:bottom w:val="none" w:sz="0" w:space="0" w:color="auto"/>
        <w:right w:val="none" w:sz="0" w:space="0" w:color="auto"/>
      </w:divBdr>
    </w:div>
    <w:div w:id="2077362941">
      <w:bodyDiv w:val="1"/>
      <w:marLeft w:val="0"/>
      <w:marRight w:val="0"/>
      <w:marTop w:val="0"/>
      <w:marBottom w:val="0"/>
      <w:divBdr>
        <w:top w:val="none" w:sz="0" w:space="0" w:color="auto"/>
        <w:left w:val="none" w:sz="0" w:space="0" w:color="auto"/>
        <w:bottom w:val="none" w:sz="0" w:space="0" w:color="auto"/>
        <w:right w:val="none" w:sz="0" w:space="0" w:color="auto"/>
      </w:divBdr>
      <w:divsChild>
        <w:div w:id="1115715782">
          <w:marLeft w:val="0"/>
          <w:marRight w:val="0"/>
          <w:marTop w:val="0"/>
          <w:marBottom w:val="0"/>
          <w:divBdr>
            <w:top w:val="none" w:sz="0" w:space="0" w:color="auto"/>
            <w:left w:val="none" w:sz="0" w:space="0" w:color="auto"/>
            <w:bottom w:val="none" w:sz="0" w:space="0" w:color="auto"/>
            <w:right w:val="none" w:sz="0" w:space="0" w:color="auto"/>
          </w:divBdr>
        </w:div>
        <w:div w:id="2097164831">
          <w:marLeft w:val="0"/>
          <w:marRight w:val="0"/>
          <w:marTop w:val="0"/>
          <w:marBottom w:val="0"/>
          <w:divBdr>
            <w:top w:val="none" w:sz="0" w:space="0" w:color="auto"/>
            <w:left w:val="none" w:sz="0" w:space="0" w:color="auto"/>
            <w:bottom w:val="none" w:sz="0" w:space="0" w:color="auto"/>
            <w:right w:val="none" w:sz="0" w:space="0" w:color="auto"/>
          </w:divBdr>
        </w:div>
        <w:div w:id="1794132919">
          <w:marLeft w:val="0"/>
          <w:marRight w:val="0"/>
          <w:marTop w:val="0"/>
          <w:marBottom w:val="0"/>
          <w:divBdr>
            <w:top w:val="none" w:sz="0" w:space="0" w:color="auto"/>
            <w:left w:val="none" w:sz="0" w:space="0" w:color="auto"/>
            <w:bottom w:val="none" w:sz="0" w:space="0" w:color="auto"/>
            <w:right w:val="none" w:sz="0" w:space="0" w:color="auto"/>
          </w:divBdr>
        </w:div>
        <w:div w:id="995184708">
          <w:marLeft w:val="0"/>
          <w:marRight w:val="0"/>
          <w:marTop w:val="0"/>
          <w:marBottom w:val="0"/>
          <w:divBdr>
            <w:top w:val="none" w:sz="0" w:space="0" w:color="auto"/>
            <w:left w:val="none" w:sz="0" w:space="0" w:color="auto"/>
            <w:bottom w:val="none" w:sz="0" w:space="0" w:color="auto"/>
            <w:right w:val="none" w:sz="0" w:space="0" w:color="auto"/>
          </w:divBdr>
        </w:div>
        <w:div w:id="1462264775">
          <w:marLeft w:val="0"/>
          <w:marRight w:val="0"/>
          <w:marTop w:val="0"/>
          <w:marBottom w:val="0"/>
          <w:divBdr>
            <w:top w:val="none" w:sz="0" w:space="0" w:color="auto"/>
            <w:left w:val="none" w:sz="0" w:space="0" w:color="auto"/>
            <w:bottom w:val="none" w:sz="0" w:space="0" w:color="auto"/>
            <w:right w:val="none" w:sz="0" w:space="0" w:color="auto"/>
          </w:divBdr>
        </w:div>
        <w:div w:id="1835298293">
          <w:marLeft w:val="0"/>
          <w:marRight w:val="0"/>
          <w:marTop w:val="0"/>
          <w:marBottom w:val="0"/>
          <w:divBdr>
            <w:top w:val="none" w:sz="0" w:space="0" w:color="auto"/>
            <w:left w:val="none" w:sz="0" w:space="0" w:color="auto"/>
            <w:bottom w:val="none" w:sz="0" w:space="0" w:color="auto"/>
            <w:right w:val="none" w:sz="0" w:space="0" w:color="auto"/>
          </w:divBdr>
        </w:div>
      </w:divsChild>
    </w:div>
    <w:div w:id="2095197186">
      <w:bodyDiv w:val="1"/>
      <w:marLeft w:val="0"/>
      <w:marRight w:val="0"/>
      <w:marTop w:val="0"/>
      <w:marBottom w:val="0"/>
      <w:divBdr>
        <w:top w:val="none" w:sz="0" w:space="0" w:color="auto"/>
        <w:left w:val="none" w:sz="0" w:space="0" w:color="auto"/>
        <w:bottom w:val="none" w:sz="0" w:space="0" w:color="auto"/>
        <w:right w:val="none" w:sz="0" w:space="0" w:color="auto"/>
      </w:divBdr>
    </w:div>
    <w:div w:id="2102137657">
      <w:bodyDiv w:val="1"/>
      <w:marLeft w:val="0"/>
      <w:marRight w:val="0"/>
      <w:marTop w:val="0"/>
      <w:marBottom w:val="0"/>
      <w:divBdr>
        <w:top w:val="none" w:sz="0" w:space="0" w:color="auto"/>
        <w:left w:val="none" w:sz="0" w:space="0" w:color="auto"/>
        <w:bottom w:val="none" w:sz="0" w:space="0" w:color="auto"/>
        <w:right w:val="none" w:sz="0" w:space="0" w:color="auto"/>
      </w:divBdr>
    </w:div>
    <w:div w:id="2110347248">
      <w:bodyDiv w:val="1"/>
      <w:marLeft w:val="0"/>
      <w:marRight w:val="0"/>
      <w:marTop w:val="0"/>
      <w:marBottom w:val="0"/>
      <w:divBdr>
        <w:top w:val="none" w:sz="0" w:space="0" w:color="auto"/>
        <w:left w:val="none" w:sz="0" w:space="0" w:color="auto"/>
        <w:bottom w:val="none" w:sz="0" w:space="0" w:color="auto"/>
        <w:right w:val="none" w:sz="0" w:space="0" w:color="auto"/>
      </w:divBdr>
    </w:div>
    <w:div w:id="2126389303">
      <w:bodyDiv w:val="1"/>
      <w:marLeft w:val="0"/>
      <w:marRight w:val="0"/>
      <w:marTop w:val="0"/>
      <w:marBottom w:val="0"/>
      <w:divBdr>
        <w:top w:val="none" w:sz="0" w:space="0" w:color="auto"/>
        <w:left w:val="none" w:sz="0" w:space="0" w:color="auto"/>
        <w:bottom w:val="none" w:sz="0" w:space="0" w:color="auto"/>
        <w:right w:val="none" w:sz="0" w:space="0" w:color="auto"/>
      </w:divBdr>
    </w:div>
    <w:div w:id="2137335211">
      <w:bodyDiv w:val="1"/>
      <w:marLeft w:val="0"/>
      <w:marRight w:val="0"/>
      <w:marTop w:val="0"/>
      <w:marBottom w:val="0"/>
      <w:divBdr>
        <w:top w:val="none" w:sz="0" w:space="0" w:color="auto"/>
        <w:left w:val="none" w:sz="0" w:space="0" w:color="auto"/>
        <w:bottom w:val="none" w:sz="0" w:space="0" w:color="auto"/>
        <w:right w:val="none" w:sz="0" w:space="0" w:color="auto"/>
      </w:divBdr>
      <w:divsChild>
        <w:div w:id="1628852681">
          <w:marLeft w:val="0"/>
          <w:marRight w:val="0"/>
          <w:marTop w:val="0"/>
          <w:marBottom w:val="0"/>
          <w:divBdr>
            <w:top w:val="none" w:sz="0" w:space="0" w:color="auto"/>
            <w:left w:val="none" w:sz="0" w:space="0" w:color="auto"/>
            <w:bottom w:val="none" w:sz="0" w:space="0" w:color="auto"/>
            <w:right w:val="none" w:sz="0" w:space="0" w:color="auto"/>
          </w:divBdr>
        </w:div>
        <w:div w:id="895550595">
          <w:marLeft w:val="0"/>
          <w:marRight w:val="0"/>
          <w:marTop w:val="0"/>
          <w:marBottom w:val="0"/>
          <w:divBdr>
            <w:top w:val="none" w:sz="0" w:space="0" w:color="auto"/>
            <w:left w:val="none" w:sz="0" w:space="0" w:color="auto"/>
            <w:bottom w:val="none" w:sz="0" w:space="0" w:color="auto"/>
            <w:right w:val="none" w:sz="0" w:space="0" w:color="auto"/>
          </w:divBdr>
        </w:div>
        <w:div w:id="663052338">
          <w:marLeft w:val="0"/>
          <w:marRight w:val="0"/>
          <w:marTop w:val="0"/>
          <w:marBottom w:val="0"/>
          <w:divBdr>
            <w:top w:val="none" w:sz="0" w:space="0" w:color="auto"/>
            <w:left w:val="none" w:sz="0" w:space="0" w:color="auto"/>
            <w:bottom w:val="none" w:sz="0" w:space="0" w:color="auto"/>
            <w:right w:val="none" w:sz="0" w:space="0" w:color="auto"/>
          </w:divBdr>
        </w:div>
        <w:div w:id="185413383">
          <w:marLeft w:val="0"/>
          <w:marRight w:val="0"/>
          <w:marTop w:val="0"/>
          <w:marBottom w:val="0"/>
          <w:divBdr>
            <w:top w:val="none" w:sz="0" w:space="0" w:color="auto"/>
            <w:left w:val="none" w:sz="0" w:space="0" w:color="auto"/>
            <w:bottom w:val="none" w:sz="0" w:space="0" w:color="auto"/>
            <w:right w:val="none" w:sz="0" w:space="0" w:color="auto"/>
          </w:divBdr>
        </w:div>
        <w:div w:id="694844117">
          <w:marLeft w:val="0"/>
          <w:marRight w:val="0"/>
          <w:marTop w:val="0"/>
          <w:marBottom w:val="0"/>
          <w:divBdr>
            <w:top w:val="none" w:sz="0" w:space="0" w:color="auto"/>
            <w:left w:val="none" w:sz="0" w:space="0" w:color="auto"/>
            <w:bottom w:val="none" w:sz="0" w:space="0" w:color="auto"/>
            <w:right w:val="none" w:sz="0" w:space="0" w:color="auto"/>
          </w:divBdr>
        </w:div>
        <w:div w:id="1852377147">
          <w:marLeft w:val="0"/>
          <w:marRight w:val="0"/>
          <w:marTop w:val="0"/>
          <w:marBottom w:val="0"/>
          <w:divBdr>
            <w:top w:val="none" w:sz="0" w:space="0" w:color="auto"/>
            <w:left w:val="none" w:sz="0" w:space="0" w:color="auto"/>
            <w:bottom w:val="none" w:sz="0" w:space="0" w:color="auto"/>
            <w:right w:val="none" w:sz="0" w:space="0" w:color="auto"/>
          </w:divBdr>
        </w:div>
        <w:div w:id="1296761047">
          <w:marLeft w:val="0"/>
          <w:marRight w:val="0"/>
          <w:marTop w:val="0"/>
          <w:marBottom w:val="0"/>
          <w:divBdr>
            <w:top w:val="none" w:sz="0" w:space="0" w:color="auto"/>
            <w:left w:val="none" w:sz="0" w:space="0" w:color="auto"/>
            <w:bottom w:val="none" w:sz="0" w:space="0" w:color="auto"/>
            <w:right w:val="none" w:sz="0" w:space="0" w:color="auto"/>
          </w:divBdr>
        </w:div>
        <w:div w:id="1176310012">
          <w:marLeft w:val="0"/>
          <w:marRight w:val="0"/>
          <w:marTop w:val="0"/>
          <w:marBottom w:val="0"/>
          <w:divBdr>
            <w:top w:val="none" w:sz="0" w:space="0" w:color="auto"/>
            <w:left w:val="none" w:sz="0" w:space="0" w:color="auto"/>
            <w:bottom w:val="none" w:sz="0" w:space="0" w:color="auto"/>
            <w:right w:val="none" w:sz="0" w:space="0" w:color="auto"/>
          </w:divBdr>
        </w:div>
        <w:div w:id="6715654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5/1520-0493(1983)111%3c1025:ACCONA%3e2.0.CO;2" TargetMode="External"/><Relationship Id="rId14" Type="http://schemas.openxmlformats.org/officeDocument/2006/relationships/hyperlink" Target="https://doi.org/10.1175/MWR-D-15-0106.1" TargetMode="External"/><Relationship Id="rId15" Type="http://schemas.openxmlformats.org/officeDocument/2006/relationships/hyperlink" Target="https://doi.org/10.1175/2008MWR2670.1" TargetMode="External"/><Relationship Id="rId16" Type="http://schemas.openxmlformats.org/officeDocument/2006/relationships/hyperlink" Target="https://doi.org/10.1175/2010MWR3371.1" TargetMode="External"/><Relationship Id="rId17" Type="http://schemas.openxmlformats.org/officeDocument/2006/relationships/hyperlink" Target="https://doi.org/10.1175/MWR-D-11-00182.1" TargetMode="External"/><Relationship Id="rId18" Type="http://schemas.openxmlformats.org/officeDocument/2006/relationships/hyperlink" Target="https://doi.org/10.1175/JAS-D-13-088.1" TargetMode="External"/><Relationship Id="rId19" Type="http://schemas.openxmlformats.org/officeDocument/2006/relationships/hyperlink" Target="https://doi.org/10.1029/2005JD006273" TargetMode="External"/><Relationship Id="rId63" Type="http://schemas.openxmlformats.org/officeDocument/2006/relationships/fontTable" Target="fontTable.xml"/><Relationship Id="rId64" Type="http://schemas.openxmlformats.org/officeDocument/2006/relationships/theme" Target="theme/theme1.xml"/><Relationship Id="rId50" Type="http://schemas.openxmlformats.org/officeDocument/2006/relationships/hyperlink" Target="https://doi.org/10.1175/1520-0493(1997)125%3C0005:TSCSFS%3E2.0.CO;2" TargetMode="External"/><Relationship Id="rId51" Type="http://schemas.openxmlformats.org/officeDocument/2006/relationships/hyperlink" Target="https://doi.org/10.1175/1520-0493(1987)115%3c0444:TATF%3e2.0.CO;2" TargetMode="External"/><Relationship Id="rId52" Type="http://schemas.openxmlformats.org/officeDocument/2006/relationships/hyperlink" Target="https://doi.org/10.1029/2012GL054259" TargetMode="External"/><Relationship Id="rId53" Type="http://schemas.openxmlformats.org/officeDocument/2006/relationships/hyperlink" Target="https://doi.org/10.1175/1520-0493(1998)126%3C2673:TSAEOG%3E2.0.CO;2" TargetMode="External"/><Relationship Id="rId54" Type="http://schemas.openxmlformats.org/officeDocument/2006/relationships/hyperlink" Target="https://doi.org/10.5194/gmd-11-5173-2018" TargetMode="External"/><Relationship Id="rId55" Type="http://schemas.openxmlformats.org/officeDocument/2006/relationships/hyperlink" Target="https://doi.org/10.1175/MWR-D-14-00006.1" TargetMode="External"/><Relationship Id="rId56" Type="http://schemas.openxmlformats.org/officeDocument/2006/relationships/hyperlink" Target="https://doi.org/10.1175/MWR-D-12-00176.1" TargetMode="External"/><Relationship Id="rId57" Type="http://schemas.openxmlformats.org/officeDocument/2006/relationships/hyperlink" Target="https://doi.org/10.1175/2011JCLI3855.1" TargetMode="External"/><Relationship Id="rId58" Type="http://schemas.openxmlformats.org/officeDocument/2006/relationships/hyperlink" Target="https://doi.org/10.1175/1520-0442(2001)014%3c2642:ECOITU%3e2.0.CO;2" TargetMode="External"/><Relationship Id="rId59" Type="http://schemas.openxmlformats.org/officeDocument/2006/relationships/hyperlink" Target="https://doi.org/10.1175/BAMS-D-15-00212.1" TargetMode="External"/><Relationship Id="rId40" Type="http://schemas.openxmlformats.org/officeDocument/2006/relationships/hyperlink" Target="https://doi.org/10.1175/1520-0493(1996)124%3c1067:RBTIOC%3e2.0.CO;2" TargetMode="External"/><Relationship Id="rId41" Type="http://schemas.openxmlformats.org/officeDocument/2006/relationships/hyperlink" Target="https://doi.org/10.1175/1520-0493(1989)117%3c2687:AEOECA%3e2.0.CO;2" TargetMode="External"/><Relationship Id="rId42" Type="http://schemas.openxmlformats.org/officeDocument/2006/relationships/hyperlink" Target="https://doi.org/10.3402/tellusa.v47i5.11558" TargetMode="External"/><Relationship Id="rId43" Type="http://schemas.openxmlformats.org/officeDocument/2006/relationships/hyperlink" Target="https://doi.org/10.1175/JTECH-D-11-00103.1" TargetMode="External"/><Relationship Id="rId44" Type="http://schemas.openxmlformats.org/officeDocument/2006/relationships/hyperlink" Target="https://doi.org/10.1175/1520-0493(1978)106%3c0279:MCOTNA%3e2.0.CO;2" TargetMode="External"/><Relationship Id="rId45" Type="http://schemas.openxmlformats.org/officeDocument/2006/relationships/hyperlink" Target="https://doi.org/10.1029/2019JD030570" TargetMode="External"/><Relationship Id="rId46" Type="http://schemas.openxmlformats.org/officeDocument/2006/relationships/hyperlink" Target="https://doi.org/10.1175/1520-0493(2004)132%3c0297:ADSOJS%3e2.0.CO;2" TargetMode="External"/><Relationship Id="rId47" Type="http://schemas.openxmlformats.org/officeDocument/2006/relationships/hyperlink" Target="https://doi.org/10.1007/BF02247637" TargetMode="External"/><Relationship Id="rId48" Type="http://schemas.openxmlformats.org/officeDocument/2006/relationships/hyperlink" Target="https://doi.org/10.1175/1520-0442(1991)004%3c1103:FCFAPA%3e2.0.CO;2" TargetMode="External"/><Relationship Id="rId49" Type="http://schemas.openxmlformats.org/officeDocument/2006/relationships/hyperlink" Target="https://doi.org/10.1175/1520-0493(1988)116%3c2629:LHOMTI%3e2.0.CO;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10.1175/1520-0493(1991)119%3c1186:RMCAA%3e2.0.CO;2" TargetMode="External"/><Relationship Id="rId30" Type="http://schemas.openxmlformats.org/officeDocument/2006/relationships/hyperlink" Target="https://doi.org/10.3402/tellusa.v9i3.9112" TargetMode="External"/><Relationship Id="rId31" Type="http://schemas.openxmlformats.org/officeDocument/2006/relationships/hyperlink" Target="https://doi.org/10.1175/0065-9401-33.55.87" TargetMode="External"/><Relationship Id="rId32" Type="http://schemas.openxmlformats.org/officeDocument/2006/relationships/hyperlink" Target="https://doi.org/10.1175/1520-0450(1965)004%3c0446:TEOSIC%3e2.0.CO;2" TargetMode="External"/><Relationship Id="rId33" Type="http://schemas.openxmlformats.org/officeDocument/2006/relationships/hyperlink" Target="https://doi.org/10.1175/1520-0493(2000)128%3c0385:COCSOT%3e2.0.CO;2" TargetMode="External"/><Relationship Id="rId34" Type="http://schemas.openxmlformats.org/officeDocument/2006/relationships/hyperlink" Target="https://doi.org/10.1175/1520-0493(1995)123%3c2663:TOVWMC%3e2.0.CO;2" TargetMode="External"/><Relationship Id="rId35" Type="http://schemas.openxmlformats.org/officeDocument/2006/relationships/hyperlink" Target="https://doi.org/10.1175/JAS-3353.1" TargetMode="External"/><Relationship Id="rId36" Type="http://schemas.openxmlformats.org/officeDocument/2006/relationships/hyperlink" Target="https://doi.org/10.1175/1520-0493(1991)119%3c2280:FACAOE%3e2.0.CO;2" TargetMode="External"/><Relationship Id="rId37" Type="http://schemas.openxmlformats.org/officeDocument/2006/relationships/hyperlink" Target="https://doi.org/10.1002/qj.49711147002" TargetMode="External"/><Relationship Id="rId38" Type="http://schemas.openxmlformats.org/officeDocument/2006/relationships/hyperlink" Target="https://doi.org/10.1175/2010JCLI3970.1" TargetMode="External"/><Relationship Id="rId39" Type="http://schemas.openxmlformats.org/officeDocument/2006/relationships/hyperlink" Target="https://doi.org/10.1175/1520-0493(1986)114%3c0452:AROTSA%3e2.0.CO;2" TargetMode="External"/><Relationship Id="rId20" Type="http://schemas.openxmlformats.org/officeDocument/2006/relationships/hyperlink" Target="https://doi.org/10.1175/1520-0493(1980)108%3c0298:NCSANE%3e2.0.CO;2" TargetMode="External"/><Relationship Id="rId21" Type="http://schemas.openxmlformats.org/officeDocument/2006/relationships/hyperlink" Target="https://doi.org/10.1175/1520-0442(2004)017%3c0401:IVOTEA%3e2.0.CO;2" TargetMode="External"/><Relationship Id="rId22" Type="http://schemas.openxmlformats.org/officeDocument/2006/relationships/hyperlink" Target="https://doi.org/10.1175/1520-0493(2002)130%3c2271:AEACSC%3e2.0.CO;2" TargetMode="External"/><Relationship Id="rId23" Type="http://schemas.openxmlformats.org/officeDocument/2006/relationships/hyperlink" Target="https://doi.org/10.1175/1520-0493(1995)123%3c2577:TSAEOC%3e2.0.CO;2" TargetMode="External"/><Relationship Id="rId24" Type="http://schemas.openxmlformats.org/officeDocument/2006/relationships/hyperlink" Target="https://doi.org/10.1175/1520-0493(1987)115%3C0822:RSASCA%3E2.0.CO;2" TargetMode="External"/><Relationship Id="rId25" Type="http://schemas.openxmlformats.org/officeDocument/2006/relationships/hyperlink" Target="https://doi.org/10.1175/1520-0493(1999)127%3c1538:NPOACA%3e2.0.CO;2" TargetMode="External"/><Relationship Id="rId26" Type="http://schemas.openxmlformats.org/officeDocument/2006/relationships/hyperlink" Target="https://doi.org/10.1175/1520-0469(1983)040%3c2278:OTFOCP%3e2.0.CO;2" TargetMode="External"/><Relationship Id="rId27" Type="http://schemas.openxmlformats.org/officeDocument/2006/relationships/hyperlink" Target="https://doi.org/10.1175/1520-0493(1975)103%3c0941:ASIOAA%3e2.0.CO;2" TargetMode="External"/><Relationship Id="rId28" Type="http://schemas.openxmlformats.org/officeDocument/2006/relationships/hyperlink" Target="https://doi.org/10.1175/1520-0469(1968)025%3c0502:STEBOR%3e2.0.CO;2" TargetMode="External"/><Relationship Id="rId29" Type="http://schemas.openxmlformats.org/officeDocument/2006/relationships/hyperlink" Target="https://doi.org/10.1002/qj.828" TargetMode="External"/><Relationship Id="rId60" Type="http://schemas.openxmlformats.org/officeDocument/2006/relationships/hyperlink" Target="https://doi.org/10.1175/WAF-D-14-00093.1" TargetMode="External"/><Relationship Id="rId61" Type="http://schemas.openxmlformats.org/officeDocument/2006/relationships/footer" Target="footer1.xml"/><Relationship Id="rId62" Type="http://schemas.openxmlformats.org/officeDocument/2006/relationships/footer" Target="footer2.xml"/><Relationship Id="rId10" Type="http://schemas.openxmlformats.org/officeDocument/2006/relationships/hyperlink" Target="https://doi.org/10.1175/1520-0493(1988)116%3c0137:ACAD%3e2.0.CO;2" TargetMode="External"/><Relationship Id="rId11" Type="http://schemas.openxmlformats.org/officeDocument/2006/relationships/hyperlink" Target="https://doi.org/10.1175/1520-0493(1989)117%3c2142:AYCONH%3e2.0.CO;2" TargetMode="External"/><Relationship Id="rId12" Type="http://schemas.openxmlformats.org/officeDocument/2006/relationships/hyperlink" Target="https://doi.org/10.1175/1520-0493(1996)124h1865:LSACAWi2.0.CO;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biernat@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F1433-A3C4-D64D-A850-2DCF29A9FF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42</Pages>
  <Words>11045</Words>
  <Characters>62963</Characters>
  <Application>Microsoft Macintosh Word</Application>
  <DocSecurity>0</DocSecurity>
  <Lines>524</Lines>
  <Paragraphs>147</Paragraphs>
  <ScaleCrop>false</ScaleCrop>
  <Company>University at Albany</Company>
  <LinksUpToDate>false</LinksUpToDate>
  <CharactersWithSpaces>73861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Kevin Biernat</cp:lastModifiedBy>
  <cp:revision>2</cp:revision>
  <cp:lastPrinted>2020-02-25T18:20:00Z</cp:lastPrinted>
  <dcterms:created xsi:type="dcterms:W3CDTF">2020-04-27T21:27:00Z</dcterms:created>
  <dcterms:modified xsi:type="dcterms:W3CDTF">2020-04-27T21:27:00Z</dcterms:modified>
</cp:coreProperties>
</file>